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978CF9" w14:textId="3A7EC27B"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14:paraId="2D07EAF3" w14:textId="77777777" w:rsidR="009F0443" w:rsidRDefault="009F0443" w:rsidP="001F437C">
      <w:pPr>
        <w:widowControl w:val="0"/>
        <w:spacing w:line="276" w:lineRule="auto"/>
        <w:jc w:val="center"/>
        <w:rPr>
          <w:b/>
          <w:bCs/>
          <w:sz w:val="72"/>
          <w:szCs w:val="72"/>
          <w:rtl/>
        </w:rPr>
      </w:pPr>
    </w:p>
    <w:p w14:paraId="23CD327D" w14:textId="77777777" w:rsidR="009F0443" w:rsidRDefault="009F0443" w:rsidP="001F437C">
      <w:pPr>
        <w:widowControl w:val="0"/>
        <w:spacing w:line="276" w:lineRule="auto"/>
        <w:jc w:val="center"/>
        <w:rPr>
          <w:b/>
          <w:bCs/>
          <w:sz w:val="72"/>
          <w:szCs w:val="72"/>
          <w:rtl/>
        </w:rPr>
      </w:pPr>
    </w:p>
    <w:p w14:paraId="1216A075" w14:textId="6CD683C2" w:rsidR="00CA56BD" w:rsidRDefault="00CA56BD" w:rsidP="001F437C">
      <w:pPr>
        <w:widowControl w:val="0"/>
        <w:spacing w:line="276" w:lineRule="auto"/>
        <w:jc w:val="center"/>
        <w:rPr>
          <w:b/>
          <w:bCs/>
          <w:sz w:val="72"/>
          <w:szCs w:val="72"/>
          <w:rtl/>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3A96F510"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4C443483" w14:textId="77777777" w:rsidR="00CA56BD" w:rsidRPr="00CA6E12" w:rsidRDefault="00CA56BD" w:rsidP="001F437C">
      <w:pPr>
        <w:widowControl w:val="0"/>
        <w:spacing w:line="276" w:lineRule="auto"/>
        <w:jc w:val="center"/>
        <w:rPr>
          <w:b/>
          <w:bCs/>
          <w:sz w:val="72"/>
          <w:szCs w:val="72"/>
          <w:rtl/>
        </w:rPr>
      </w:pPr>
    </w:p>
    <w:p w14:paraId="6F9F6D4A" w14:textId="77777777" w:rsidR="00CA56BD" w:rsidRPr="00CA6E12" w:rsidRDefault="00CA56BD" w:rsidP="001F437C">
      <w:pPr>
        <w:widowControl w:val="0"/>
        <w:spacing w:line="276" w:lineRule="auto"/>
        <w:jc w:val="center"/>
        <w:rPr>
          <w:b/>
          <w:bCs/>
          <w:sz w:val="72"/>
          <w:szCs w:val="72"/>
          <w:rtl/>
        </w:rPr>
      </w:pPr>
    </w:p>
    <w:p w14:paraId="523098B5" w14:textId="77777777" w:rsidR="00CA56BD" w:rsidRPr="00CA6E12" w:rsidRDefault="00CA56BD" w:rsidP="001F437C">
      <w:pPr>
        <w:widowControl w:val="0"/>
        <w:spacing w:line="276" w:lineRule="auto"/>
        <w:jc w:val="center"/>
        <w:rPr>
          <w:b/>
          <w:bCs/>
          <w:sz w:val="72"/>
          <w:szCs w:val="72"/>
          <w:rtl/>
        </w:rPr>
      </w:pPr>
    </w:p>
    <w:p w14:paraId="2D5F3617" w14:textId="5F19D9FD"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81723E">
        <w:rPr>
          <w:b/>
          <w:bCs/>
          <w:sz w:val="72"/>
          <w:szCs w:val="72"/>
          <w:rtl/>
        </w:rPr>
        <w:t>37/2018</w:t>
      </w:r>
    </w:p>
    <w:p w14:paraId="38AADE22" w14:textId="77777777" w:rsidR="00CA56BD" w:rsidRPr="00261B14" w:rsidRDefault="00CA56BD" w:rsidP="001F437C">
      <w:pPr>
        <w:widowControl w:val="0"/>
        <w:spacing w:line="276" w:lineRule="auto"/>
        <w:jc w:val="center"/>
        <w:rPr>
          <w:b/>
          <w:bCs/>
          <w:sz w:val="72"/>
          <w:szCs w:val="72"/>
          <w:rtl/>
        </w:rPr>
      </w:pPr>
    </w:p>
    <w:p w14:paraId="253AD795" w14:textId="73A8F949" w:rsidR="00086D76" w:rsidRDefault="00396BAA" w:rsidP="007145A2">
      <w:pPr>
        <w:widowControl w:val="0"/>
        <w:spacing w:line="276" w:lineRule="auto"/>
        <w:jc w:val="center"/>
        <w:rPr>
          <w:b/>
          <w:bCs/>
          <w:sz w:val="72"/>
          <w:szCs w:val="72"/>
          <w:rtl/>
        </w:rPr>
      </w:pPr>
      <w:bookmarkStart w:id="0" w:name="_Hlk503198750"/>
      <w:r>
        <w:rPr>
          <w:rFonts w:ascii="Arial" w:hAnsi="Arial" w:hint="cs"/>
          <w:b/>
          <w:bCs/>
          <w:sz w:val="60"/>
          <w:szCs w:val="60"/>
          <w:rtl/>
        </w:rPr>
        <w:t>למתן שירותי אבטחה באתרי משרד הפנים בירושלים</w:t>
      </w:r>
      <w:r w:rsidR="00A6293A" w:rsidRPr="00CA6E12">
        <w:rPr>
          <w:b/>
          <w:bCs/>
          <w:sz w:val="72"/>
          <w:szCs w:val="72"/>
          <w:rtl/>
        </w:rPr>
        <w:t xml:space="preserve"> </w:t>
      </w:r>
      <w:bookmarkEnd w:id="0"/>
    </w:p>
    <w:p w14:paraId="1F3BAC04"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08839807"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0A1CE63A" w14:textId="73B52CC6"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30BAAB82" w14:textId="77777777" w:rsidTr="00396BAA">
        <w:trPr>
          <w:jc w:val="center"/>
        </w:trPr>
        <w:tc>
          <w:tcPr>
            <w:tcW w:w="1484" w:type="dxa"/>
          </w:tcPr>
          <w:p w14:paraId="11B8F3E6" w14:textId="77777777" w:rsidR="00086D76" w:rsidRDefault="00086D76" w:rsidP="00396BAA">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7F717433" w14:textId="1B8BAC56" w:rsidR="00086D76" w:rsidRDefault="00086D76" w:rsidP="00396BAA">
            <w:pPr>
              <w:widowControl w:val="0"/>
              <w:adjustRightInd w:val="0"/>
              <w:spacing w:before="240" w:after="120" w:line="360" w:lineRule="auto"/>
              <w:jc w:val="center"/>
              <w:textAlignment w:val="baseline"/>
              <w:rPr>
                <w:rFonts w:ascii="David" w:eastAsia="David" w:hAnsi="David"/>
                <w:bCs/>
                <w:lang w:eastAsia="he-IL"/>
              </w:rPr>
            </w:pPr>
            <w:r w:rsidRPr="00C35C36">
              <w:rPr>
                <w:rFonts w:ascii="David" w:eastAsia="David" w:hAnsi="David"/>
                <w:bCs/>
                <w:rtl/>
                <w:lang w:eastAsia="he-IL"/>
              </w:rPr>
              <w:t xml:space="preserve">תאריך: </w:t>
            </w:r>
            <w:r w:rsidR="00C35C36" w:rsidRPr="00C35C36">
              <w:rPr>
                <w:rFonts w:hint="cs"/>
                <w:b/>
                <w:bCs/>
                <w:sz w:val="40"/>
                <w:rtl/>
              </w:rPr>
              <w:t>28</w:t>
            </w:r>
            <w:r w:rsidR="001A0E25" w:rsidRPr="00C35C36">
              <w:rPr>
                <w:rFonts w:hint="cs"/>
                <w:b/>
                <w:bCs/>
                <w:sz w:val="40"/>
                <w:rtl/>
              </w:rPr>
              <w:t>.</w:t>
            </w:r>
            <w:r w:rsidR="00C35C36" w:rsidRPr="00C35C36">
              <w:rPr>
                <w:rFonts w:hint="cs"/>
                <w:b/>
                <w:bCs/>
                <w:sz w:val="40"/>
                <w:rtl/>
              </w:rPr>
              <w:t>08</w:t>
            </w:r>
            <w:r w:rsidR="001A0E25" w:rsidRPr="00C35C36">
              <w:rPr>
                <w:rFonts w:hint="cs"/>
                <w:b/>
                <w:bCs/>
                <w:sz w:val="40"/>
                <w:rtl/>
              </w:rPr>
              <w:t>.2018</w:t>
            </w:r>
            <w:r w:rsidRPr="00C35C36">
              <w:rPr>
                <w:rFonts w:ascii="David" w:eastAsia="David" w:hAnsi="David"/>
                <w:bCs/>
                <w:rtl/>
                <w:lang w:eastAsia="he-IL"/>
              </w:rPr>
              <w:t xml:space="preserve"> שעה </w:t>
            </w:r>
            <w:r w:rsidR="00C35C36" w:rsidRPr="00C35C36">
              <w:rPr>
                <w:rFonts w:ascii="David" w:eastAsia="David" w:hAnsi="David" w:hint="cs"/>
                <w:bCs/>
                <w:u w:val="single"/>
                <w:rtl/>
                <w:lang w:eastAsia="he-IL"/>
              </w:rPr>
              <w:t>14</w:t>
            </w:r>
            <w:r w:rsidRPr="00C35C36">
              <w:rPr>
                <w:rFonts w:ascii="David" w:eastAsia="David" w:hAnsi="David"/>
                <w:bCs/>
                <w:u w:val="single"/>
                <w:rtl/>
                <w:lang w:eastAsia="he-IL"/>
              </w:rPr>
              <w:t>:00</w:t>
            </w:r>
          </w:p>
          <w:p w14:paraId="3E83CAD4" w14:textId="77777777" w:rsidR="00086D76" w:rsidRDefault="00086D76" w:rsidP="00396BAA">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6108FC0F" w14:textId="77777777" w:rsidR="00086D76" w:rsidRDefault="00086D76" w:rsidP="00396BAA">
            <w:pPr>
              <w:widowControl w:val="0"/>
              <w:adjustRightInd w:val="0"/>
              <w:spacing w:line="360" w:lineRule="auto"/>
              <w:jc w:val="center"/>
              <w:textAlignment w:val="baseline"/>
              <w:rPr>
                <w:rFonts w:ascii="David" w:eastAsia="David" w:hAnsi="David"/>
                <w:bCs/>
                <w:lang w:eastAsia="he-IL"/>
              </w:rPr>
            </w:pPr>
          </w:p>
        </w:tc>
      </w:tr>
    </w:tbl>
    <w:p w14:paraId="0E1886A9" w14:textId="0A5CCD40"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5DF2BFBC" w14:textId="547D6BBF"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6A9B5EBE" w14:textId="246590B0" w:rsidR="00A6293A" w:rsidRPr="00CA6E12" w:rsidRDefault="00A6293A" w:rsidP="001F437C">
      <w:pPr>
        <w:widowControl w:val="0"/>
        <w:spacing w:line="276" w:lineRule="auto"/>
        <w:jc w:val="center"/>
        <w:rPr>
          <w:b/>
          <w:bCs/>
          <w:sz w:val="32"/>
          <w:szCs w:val="32"/>
          <w:rtl/>
        </w:rPr>
      </w:pPr>
      <w:r>
        <w:rPr>
          <w:rFonts w:hint="cs"/>
          <w:b/>
          <w:bCs/>
          <w:sz w:val="32"/>
          <w:szCs w:val="32"/>
          <w:rtl/>
        </w:rPr>
        <w:t>המפקח הארצי על הבחירות</w:t>
      </w:r>
    </w:p>
    <w:p w14:paraId="44B26DEE"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0C302D1D" w14:textId="2F7C935C" w:rsidR="007145A2" w:rsidRPr="008102ED" w:rsidRDefault="007145A2" w:rsidP="007145A2">
      <w:pPr>
        <w:tabs>
          <w:tab w:val="left" w:pos="3486"/>
          <w:tab w:val="left" w:pos="5896"/>
        </w:tabs>
        <w:spacing w:line="276" w:lineRule="auto"/>
        <w:jc w:val="center"/>
        <w:rPr>
          <w:b/>
          <w:bCs/>
          <w:sz w:val="28"/>
          <w:szCs w:val="28"/>
          <w:rtl/>
        </w:rPr>
      </w:pPr>
      <w:r w:rsidRPr="008102ED">
        <w:rPr>
          <w:rFonts w:hint="cs"/>
          <w:b/>
          <w:bCs/>
          <w:sz w:val="28"/>
          <w:szCs w:val="28"/>
          <w:rtl/>
        </w:rPr>
        <w:t xml:space="preserve">מכרז מס' </w:t>
      </w:r>
      <w:r w:rsidR="0081723E">
        <w:rPr>
          <w:rFonts w:hint="cs"/>
          <w:b/>
          <w:bCs/>
          <w:sz w:val="28"/>
          <w:szCs w:val="28"/>
          <w:rtl/>
        </w:rPr>
        <w:t>37/2018</w:t>
      </w:r>
    </w:p>
    <w:p w14:paraId="2F3F695C" w14:textId="5F96F990" w:rsidR="007145A2" w:rsidRDefault="00396BAA" w:rsidP="00A6293A">
      <w:pPr>
        <w:spacing w:line="276" w:lineRule="auto"/>
        <w:ind w:left="651" w:hanging="651"/>
        <w:jc w:val="center"/>
        <w:rPr>
          <w:b/>
          <w:bCs/>
          <w:color w:val="FF0000"/>
          <w:sz w:val="28"/>
          <w:szCs w:val="28"/>
          <w:u w:val="single"/>
          <w:rtl/>
        </w:rPr>
      </w:pPr>
      <w:r>
        <w:rPr>
          <w:rFonts w:hint="cs"/>
          <w:b/>
          <w:bCs/>
          <w:sz w:val="28"/>
          <w:szCs w:val="28"/>
          <w:u w:val="single"/>
          <w:rtl/>
        </w:rPr>
        <w:t>למתן שירותי אבטחה באתרי משרד הפנים בירושלים</w:t>
      </w:r>
    </w:p>
    <w:p w14:paraId="6D5C4EAA" w14:textId="38B18CC8" w:rsidR="007145A2" w:rsidRDefault="00A6293A" w:rsidP="00A6293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רקע</w:t>
      </w:r>
    </w:p>
    <w:p w14:paraId="10F4A180" w14:textId="00452F58" w:rsidR="00396BAA" w:rsidRDefault="00396BAA" w:rsidP="00396BAA">
      <w:pPr>
        <w:widowControl w:val="0"/>
        <w:numPr>
          <w:ilvl w:val="1"/>
          <w:numId w:val="4"/>
        </w:numPr>
        <w:tabs>
          <w:tab w:val="left" w:pos="950"/>
        </w:tabs>
        <w:spacing w:before="120" w:line="276" w:lineRule="auto"/>
        <w:ind w:left="950" w:hanging="590"/>
        <w:jc w:val="both"/>
        <w:outlineLvl w:val="7"/>
      </w:pPr>
      <w:r w:rsidRPr="002C065A">
        <w:rPr>
          <w:rFonts w:hint="cs"/>
          <w:rtl/>
        </w:rPr>
        <w:t>משרד הפנים</w:t>
      </w:r>
      <w:r w:rsidRPr="002C065A">
        <w:rPr>
          <w:rtl/>
        </w:rPr>
        <w:t xml:space="preserve">, </w:t>
      </w:r>
      <w:r w:rsidRPr="00396BAA">
        <w:rPr>
          <w:rtl/>
        </w:rPr>
        <w:t>(להלן: "</w:t>
      </w:r>
      <w:r w:rsidRPr="00396BAA">
        <w:rPr>
          <w:rFonts w:hint="eastAsia"/>
          <w:b/>
          <w:bCs/>
          <w:rtl/>
        </w:rPr>
        <w:t>המשרד</w:t>
      </w:r>
      <w:r w:rsidRPr="00396BAA">
        <w:rPr>
          <w:rtl/>
        </w:rPr>
        <w:t>")</w:t>
      </w:r>
      <w:r w:rsidRPr="002C065A">
        <w:rPr>
          <w:rtl/>
        </w:rPr>
        <w:t xml:space="preserve">, פונה בזאת לקבלת הצעות למתן שירותי </w:t>
      </w:r>
      <w:r w:rsidRPr="002C065A">
        <w:rPr>
          <w:rFonts w:hint="cs"/>
          <w:rtl/>
        </w:rPr>
        <w:t>אבטחה</w:t>
      </w:r>
      <w:r w:rsidRPr="002C065A">
        <w:rPr>
          <w:rtl/>
        </w:rPr>
        <w:t xml:space="preserve"> ב</w:t>
      </w:r>
      <w:r w:rsidRPr="002C065A">
        <w:rPr>
          <w:rFonts w:hint="cs"/>
          <w:rtl/>
        </w:rPr>
        <w:t>אתרי</w:t>
      </w:r>
      <w:r w:rsidRPr="002C065A">
        <w:rPr>
          <w:rtl/>
        </w:rPr>
        <w:t xml:space="preserve"> </w:t>
      </w:r>
      <w:r w:rsidRPr="002C065A">
        <w:rPr>
          <w:rFonts w:hint="cs"/>
          <w:rtl/>
        </w:rPr>
        <w:t>ה</w:t>
      </w:r>
      <w:r w:rsidRPr="002C065A">
        <w:rPr>
          <w:rtl/>
        </w:rPr>
        <w:t xml:space="preserve">משרד </w:t>
      </w:r>
      <w:r w:rsidRPr="002C065A">
        <w:rPr>
          <w:rFonts w:hint="cs"/>
          <w:rtl/>
        </w:rPr>
        <w:t>בירושלים</w:t>
      </w:r>
      <w:r w:rsidRPr="002C065A">
        <w:rPr>
          <w:rtl/>
        </w:rPr>
        <w:t xml:space="preserve"> </w:t>
      </w:r>
      <w:r w:rsidRPr="00396BAA">
        <w:rPr>
          <w:rtl/>
        </w:rPr>
        <w:t>(להלן : "</w:t>
      </w:r>
      <w:r w:rsidRPr="00396BAA">
        <w:rPr>
          <w:rFonts w:hint="eastAsia"/>
          <w:b/>
          <w:bCs/>
          <w:rtl/>
        </w:rPr>
        <w:t>השירותים</w:t>
      </w:r>
      <w:r w:rsidRPr="00396BAA">
        <w:rPr>
          <w:rtl/>
        </w:rPr>
        <w:t>")</w:t>
      </w:r>
      <w:r w:rsidRPr="002C065A">
        <w:rPr>
          <w:rFonts w:hint="cs"/>
          <w:rtl/>
        </w:rPr>
        <w:t>.</w:t>
      </w:r>
      <w:r w:rsidRPr="00396BAA">
        <w:rPr>
          <w:rFonts w:hint="cs"/>
          <w:rtl/>
        </w:rPr>
        <w:t xml:space="preserve"> </w:t>
      </w:r>
    </w:p>
    <w:p w14:paraId="60C5A54F" w14:textId="29F2D77D" w:rsidR="00396BAA" w:rsidRPr="002C065A" w:rsidRDefault="00396BAA" w:rsidP="00396BAA">
      <w:pPr>
        <w:widowControl w:val="0"/>
        <w:numPr>
          <w:ilvl w:val="1"/>
          <w:numId w:val="4"/>
        </w:numPr>
        <w:tabs>
          <w:tab w:val="left" w:pos="950"/>
        </w:tabs>
        <w:spacing w:before="120" w:line="276" w:lineRule="auto"/>
        <w:ind w:left="950" w:hanging="590"/>
        <w:jc w:val="both"/>
        <w:outlineLvl w:val="7"/>
        <w:rPr>
          <w:rtl/>
        </w:rPr>
      </w:pPr>
      <w:r w:rsidRPr="002C065A">
        <w:rPr>
          <w:rFonts w:hint="eastAsia"/>
          <w:rtl/>
        </w:rPr>
        <w:t>המציע</w:t>
      </w:r>
      <w:r w:rsidRPr="002C065A">
        <w:rPr>
          <w:rtl/>
        </w:rPr>
        <w:t xml:space="preserve">- </w:t>
      </w:r>
      <w:r w:rsidRPr="002C065A">
        <w:rPr>
          <w:rFonts w:hint="eastAsia"/>
          <w:rtl/>
        </w:rPr>
        <w:t>הזוכה</w:t>
      </w:r>
      <w:r w:rsidRPr="002C065A">
        <w:rPr>
          <w:rtl/>
        </w:rPr>
        <w:t xml:space="preserve"> </w:t>
      </w:r>
      <w:r w:rsidRPr="00396BAA">
        <w:rPr>
          <w:rtl/>
        </w:rPr>
        <w:t>(להלן: "</w:t>
      </w:r>
      <w:r w:rsidRPr="00396BAA">
        <w:rPr>
          <w:rFonts w:hint="eastAsia"/>
          <w:b/>
          <w:bCs/>
          <w:rtl/>
        </w:rPr>
        <w:t>הספק</w:t>
      </w:r>
      <w:r w:rsidRPr="00396BAA">
        <w:rPr>
          <w:rtl/>
        </w:rPr>
        <w:t xml:space="preserve">") </w:t>
      </w:r>
      <w:r w:rsidRPr="002C065A">
        <w:rPr>
          <w:rFonts w:hint="eastAsia"/>
          <w:rtl/>
        </w:rPr>
        <w:t>יספק</w:t>
      </w:r>
      <w:r w:rsidRPr="002C065A">
        <w:rPr>
          <w:rtl/>
        </w:rPr>
        <w:t xml:space="preserve"> את השירותים למשרד </w:t>
      </w:r>
      <w:r w:rsidRPr="002C065A">
        <w:rPr>
          <w:rFonts w:hint="eastAsia"/>
          <w:rtl/>
        </w:rPr>
        <w:t>כמפורט</w:t>
      </w:r>
      <w:r>
        <w:rPr>
          <w:rtl/>
        </w:rPr>
        <w:t xml:space="preserve"> בהסכם</w:t>
      </w:r>
      <w:r>
        <w:rPr>
          <w:rFonts w:hint="cs"/>
          <w:rtl/>
        </w:rPr>
        <w:t>, ב</w:t>
      </w:r>
      <w:r w:rsidRPr="002C065A">
        <w:rPr>
          <w:rtl/>
        </w:rPr>
        <w:t xml:space="preserve">מכרז </w:t>
      </w:r>
      <w:r w:rsidRPr="002C065A">
        <w:rPr>
          <w:rFonts w:hint="eastAsia"/>
          <w:rtl/>
        </w:rPr>
        <w:t>על</w:t>
      </w:r>
      <w:r w:rsidRPr="002C065A">
        <w:rPr>
          <w:rtl/>
        </w:rPr>
        <w:t xml:space="preserve"> נספחיו </w:t>
      </w:r>
      <w:r>
        <w:rPr>
          <w:rFonts w:hint="cs"/>
          <w:rtl/>
        </w:rPr>
        <w:t>ו</w:t>
      </w:r>
      <w:r w:rsidRPr="002C065A">
        <w:rPr>
          <w:rtl/>
        </w:rPr>
        <w:t xml:space="preserve">בהתאם להוראות </w:t>
      </w:r>
      <w:r>
        <w:rPr>
          <w:rFonts w:hint="cs"/>
          <w:rtl/>
        </w:rPr>
        <w:t>נספח השירותים וה</w:t>
      </w:r>
      <w:r w:rsidRPr="002C065A">
        <w:rPr>
          <w:rtl/>
        </w:rPr>
        <w:t xml:space="preserve">מפרט </w:t>
      </w:r>
      <w:r>
        <w:rPr>
          <w:rFonts w:hint="cs"/>
          <w:rtl/>
        </w:rPr>
        <w:t xml:space="preserve">הטכני, </w:t>
      </w:r>
      <w:proofErr w:type="spellStart"/>
      <w:r>
        <w:rPr>
          <w:rFonts w:hint="cs"/>
          <w:rtl/>
        </w:rPr>
        <w:t>המצ"ב</w:t>
      </w:r>
      <w:proofErr w:type="spellEnd"/>
      <w:r>
        <w:rPr>
          <w:rFonts w:hint="cs"/>
          <w:rtl/>
        </w:rPr>
        <w:t xml:space="preserve"> למכרז זה, על כל חלקיו</w:t>
      </w:r>
      <w:r w:rsidRPr="002C065A">
        <w:rPr>
          <w:rtl/>
        </w:rPr>
        <w:t xml:space="preserve">. </w:t>
      </w:r>
    </w:p>
    <w:p w14:paraId="72CEF4FA" w14:textId="28F41F46" w:rsidR="00396BAA" w:rsidRDefault="00396BAA" w:rsidP="00763F07">
      <w:pPr>
        <w:widowControl w:val="0"/>
        <w:numPr>
          <w:ilvl w:val="1"/>
          <w:numId w:val="4"/>
        </w:numPr>
        <w:tabs>
          <w:tab w:val="left" w:pos="950"/>
        </w:tabs>
        <w:spacing w:before="120" w:line="276" w:lineRule="auto"/>
        <w:ind w:left="950" w:hanging="590"/>
        <w:jc w:val="both"/>
        <w:outlineLvl w:val="7"/>
      </w:pPr>
      <w:r w:rsidRPr="002C065A">
        <w:rPr>
          <w:rFonts w:hint="cs"/>
          <w:rtl/>
        </w:rPr>
        <w:t xml:space="preserve">יודגש, כי על הוראות מכרז זה והסכם זה על נספחיהם כמו גם על ההתקשרות שבעקבותיהם יחולו ההנחיות המופיעות בהוראת </w:t>
      </w:r>
      <w:proofErr w:type="spellStart"/>
      <w:r w:rsidRPr="002C065A">
        <w:rPr>
          <w:rFonts w:hint="cs"/>
          <w:rtl/>
        </w:rPr>
        <w:t>תכ</w:t>
      </w:r>
      <w:r w:rsidRPr="002C065A">
        <w:rPr>
          <w:rtl/>
        </w:rPr>
        <w:t>"</w:t>
      </w:r>
      <w:r w:rsidRPr="002C065A">
        <w:rPr>
          <w:rFonts w:hint="cs"/>
          <w:rtl/>
        </w:rPr>
        <w:t>מ</w:t>
      </w:r>
      <w:proofErr w:type="spellEnd"/>
      <w:r w:rsidRPr="002C065A">
        <w:rPr>
          <w:rFonts w:hint="cs"/>
          <w:rtl/>
        </w:rPr>
        <w:t xml:space="preserve"> 7.</w:t>
      </w:r>
      <w:r w:rsidR="00763F07">
        <w:rPr>
          <w:rFonts w:hint="cs"/>
          <w:rtl/>
        </w:rPr>
        <w:t>3.9.</w:t>
      </w:r>
      <w:r w:rsidR="00243CEF">
        <w:rPr>
          <w:rFonts w:hint="cs"/>
          <w:rtl/>
        </w:rPr>
        <w:t>2</w:t>
      </w:r>
      <w:r w:rsidRPr="002C065A">
        <w:rPr>
          <w:rFonts w:hint="cs"/>
          <w:rtl/>
        </w:rPr>
        <w:t xml:space="preserve"> </w:t>
      </w:r>
      <w:r w:rsidR="00763F07" w:rsidRPr="00A1610F">
        <w:rPr>
          <w:rFonts w:hint="cs"/>
          <w:rtl/>
        </w:rPr>
        <w:t>מערך מרכזי לביקורת על זכויות עובדים המועסקים על ידי קבלני שירותים בתחומי השמירה, האבטחה, הניקיון וההסעדה</w:t>
      </w:r>
      <w:r w:rsidRPr="002C065A">
        <w:rPr>
          <w:rFonts w:hint="cs"/>
          <w:rtl/>
        </w:rPr>
        <w:t xml:space="preserve"> </w:t>
      </w:r>
      <w:r w:rsidRPr="00396BAA">
        <w:rPr>
          <w:rFonts w:hint="cs"/>
          <w:b/>
          <w:bCs/>
          <w:rtl/>
        </w:rPr>
        <w:t>כפי תוקפה מעת לעת</w:t>
      </w:r>
      <w:r w:rsidRPr="002C065A">
        <w:rPr>
          <w:rFonts w:hint="cs"/>
          <w:rtl/>
        </w:rPr>
        <w:t xml:space="preserve"> וכי המציע</w:t>
      </w:r>
      <w:r>
        <w:rPr>
          <w:rFonts w:hint="cs"/>
          <w:rtl/>
        </w:rPr>
        <w:t xml:space="preserve"> </w:t>
      </w:r>
      <w:r w:rsidRPr="002C065A">
        <w:rPr>
          <w:rFonts w:hint="cs"/>
          <w:rtl/>
        </w:rPr>
        <w:t xml:space="preserve">הזוכה יהיה </w:t>
      </w:r>
      <w:proofErr w:type="spellStart"/>
      <w:r w:rsidRPr="002C065A">
        <w:rPr>
          <w:rFonts w:hint="cs"/>
          <w:rtl/>
        </w:rPr>
        <w:t>מחוייב</w:t>
      </w:r>
      <w:proofErr w:type="spellEnd"/>
      <w:r w:rsidRPr="002C065A">
        <w:rPr>
          <w:rFonts w:hint="cs"/>
          <w:rtl/>
        </w:rPr>
        <w:t xml:space="preserve"> לעמוד בדרישות המופיעות בהוראת </w:t>
      </w:r>
      <w:proofErr w:type="spellStart"/>
      <w:r w:rsidRPr="002C065A">
        <w:rPr>
          <w:rFonts w:hint="cs"/>
          <w:rtl/>
        </w:rPr>
        <w:t>תכ"מ</w:t>
      </w:r>
      <w:proofErr w:type="spellEnd"/>
      <w:r w:rsidRPr="002C065A">
        <w:rPr>
          <w:rFonts w:hint="cs"/>
          <w:rtl/>
        </w:rPr>
        <w:t xml:space="preserve"> </w:t>
      </w:r>
      <w:r w:rsidR="00243CEF">
        <w:rPr>
          <w:rFonts w:hint="cs"/>
          <w:rtl/>
        </w:rPr>
        <w:t>7.3.9.2</w:t>
      </w:r>
      <w:r w:rsidRPr="002C065A">
        <w:rPr>
          <w:rFonts w:hint="cs"/>
          <w:rtl/>
        </w:rPr>
        <w:t xml:space="preserve">  ככל שהן רלוונטיות לגביו. </w:t>
      </w:r>
    </w:p>
    <w:p w14:paraId="23AB465B" w14:textId="00C6D111" w:rsidR="00396BAA" w:rsidRPr="002C065A" w:rsidRDefault="00396BAA" w:rsidP="00396BAA">
      <w:pPr>
        <w:widowControl w:val="0"/>
        <w:numPr>
          <w:ilvl w:val="1"/>
          <w:numId w:val="4"/>
        </w:numPr>
        <w:tabs>
          <w:tab w:val="left" w:pos="950"/>
        </w:tabs>
        <w:spacing w:before="120" w:line="276" w:lineRule="auto"/>
        <w:ind w:left="950" w:hanging="590"/>
        <w:jc w:val="both"/>
        <w:outlineLvl w:val="7"/>
        <w:rPr>
          <w:rtl/>
        </w:rPr>
      </w:pPr>
      <w:r w:rsidRPr="002C065A">
        <w:rPr>
          <w:rFonts w:hint="cs"/>
          <w:rtl/>
        </w:rPr>
        <w:t xml:space="preserve">נוסח הוראת </w:t>
      </w:r>
      <w:proofErr w:type="spellStart"/>
      <w:r w:rsidRPr="002C065A">
        <w:rPr>
          <w:rFonts w:hint="cs"/>
          <w:rtl/>
        </w:rPr>
        <w:t>תכ</w:t>
      </w:r>
      <w:r w:rsidRPr="002C065A">
        <w:rPr>
          <w:rtl/>
        </w:rPr>
        <w:t>"</w:t>
      </w:r>
      <w:r w:rsidRPr="002C065A">
        <w:rPr>
          <w:rFonts w:hint="cs"/>
          <w:rtl/>
        </w:rPr>
        <w:t>מ</w:t>
      </w:r>
      <w:proofErr w:type="spellEnd"/>
      <w:r w:rsidRPr="002C065A">
        <w:rPr>
          <w:rFonts w:hint="cs"/>
          <w:rtl/>
        </w:rPr>
        <w:t xml:space="preserve"> </w:t>
      </w:r>
      <w:r w:rsidR="00243CEF">
        <w:rPr>
          <w:rFonts w:hint="cs"/>
          <w:rtl/>
        </w:rPr>
        <w:t xml:space="preserve">7.3.9.2 </w:t>
      </w:r>
      <w:r w:rsidRPr="002C065A">
        <w:rPr>
          <w:rFonts w:hint="cs"/>
          <w:rtl/>
        </w:rPr>
        <w:t xml:space="preserve">בדבר הגנה על זכויות עובדים, </w:t>
      </w:r>
      <w:r>
        <w:rPr>
          <w:rFonts w:hint="cs"/>
          <w:rtl/>
        </w:rPr>
        <w:t xml:space="preserve">במהדורה המעודכנת ביותר, </w:t>
      </w:r>
      <w:r w:rsidRPr="002C065A">
        <w:rPr>
          <w:rFonts w:hint="cs"/>
          <w:rtl/>
        </w:rPr>
        <w:t xml:space="preserve">נכון למועד פרסום מכרז זה מצ"ב </w:t>
      </w:r>
      <w:r w:rsidRPr="00AC7D61">
        <w:rPr>
          <w:rFonts w:hint="cs"/>
          <w:b/>
          <w:bCs/>
          <w:rtl/>
        </w:rPr>
        <w:t xml:space="preserve">כנספח </w:t>
      </w:r>
      <w:r w:rsidR="00AC7D61" w:rsidRPr="00AC7D61">
        <w:rPr>
          <w:rFonts w:hint="cs"/>
          <w:b/>
          <w:bCs/>
          <w:rtl/>
        </w:rPr>
        <w:t>א'14 למכרז.</w:t>
      </w:r>
    </w:p>
    <w:p w14:paraId="0942B870"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5FAA4AB8"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2301713A" w14:textId="74A06593" w:rsidR="00175A02" w:rsidRPr="00F7114C" w:rsidRDefault="00175A02" w:rsidP="00D84103">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"הממונה"</w:t>
      </w:r>
      <w:r w:rsidR="00396BAA">
        <w:rPr>
          <w:rFonts w:ascii="David" w:eastAsia="David" w:hAnsi="David" w:hint="cs"/>
          <w:b/>
          <w:bCs/>
          <w:rtl/>
          <w:lang w:eastAsia="he-IL"/>
        </w:rPr>
        <w:t xml:space="preserve"> / </w:t>
      </w:r>
      <w:r>
        <w:rPr>
          <w:rFonts w:ascii="David" w:eastAsia="David" w:hAnsi="David" w:hint="cs"/>
          <w:b/>
          <w:bCs/>
          <w:rtl/>
          <w:lang w:eastAsia="he-IL"/>
        </w:rPr>
        <w:t xml:space="preserve"> </w:t>
      </w:r>
      <w:r w:rsidR="00396BAA" w:rsidRPr="00396BAA">
        <w:rPr>
          <w:rFonts w:hint="cs"/>
          <w:b/>
          <w:bCs/>
          <w:rtl/>
        </w:rPr>
        <w:t>"הגורם המקצועי הבכיר"</w:t>
      </w:r>
      <w:r w:rsidR="00396BAA" w:rsidRPr="002C065A">
        <w:rPr>
          <w:rFonts w:hint="cs"/>
          <w:rtl/>
        </w:rPr>
        <w:t xml:space="preserve"> </w:t>
      </w:r>
      <w:r w:rsidR="00A6293A">
        <w:rPr>
          <w:rFonts w:ascii="David" w:eastAsia="David" w:hAnsi="David"/>
          <w:rtl/>
          <w:lang w:eastAsia="he-IL"/>
        </w:rPr>
        <w:t>–</w:t>
      </w:r>
      <w:r w:rsidRPr="00D84103">
        <w:rPr>
          <w:rFonts w:ascii="David" w:eastAsia="David" w:hAnsi="David" w:hint="cs"/>
          <w:rtl/>
          <w:lang w:eastAsia="he-IL"/>
        </w:rPr>
        <w:t xml:space="preserve"> </w:t>
      </w:r>
      <w:r w:rsidR="00396BAA" w:rsidRPr="002C065A">
        <w:rPr>
          <w:rFonts w:hint="cs"/>
          <w:rtl/>
        </w:rPr>
        <w:t>מנהל אגף בטחון במשרד הפנים</w:t>
      </w:r>
      <w:r w:rsidR="00396BAA" w:rsidRPr="00F7114C">
        <w:rPr>
          <w:rFonts w:ascii="David" w:hAnsi="David"/>
          <w:rtl/>
        </w:rPr>
        <w:t xml:space="preserve"> </w:t>
      </w:r>
      <w:r w:rsidR="00DE7634" w:rsidRPr="00F7114C">
        <w:rPr>
          <w:rFonts w:ascii="David" w:hAnsi="David"/>
          <w:rtl/>
        </w:rPr>
        <w:t>ו/או מי מטעמ</w:t>
      </w:r>
      <w:r w:rsidR="00A6293A" w:rsidRPr="00F7114C">
        <w:rPr>
          <w:rFonts w:ascii="David" w:hAnsi="David" w:hint="cs"/>
          <w:rtl/>
        </w:rPr>
        <w:t>ו</w:t>
      </w:r>
      <w:r w:rsidR="00D84103" w:rsidRPr="00F7114C">
        <w:rPr>
          <w:rFonts w:ascii="David" w:eastAsia="David" w:hAnsi="David" w:hint="cs"/>
          <w:rtl/>
          <w:lang w:eastAsia="he-IL"/>
        </w:rPr>
        <w:t>.</w:t>
      </w:r>
    </w:p>
    <w:p w14:paraId="3A17887C" w14:textId="71BDE56F" w:rsidR="00396BAA" w:rsidRPr="00396BAA" w:rsidRDefault="00396BAA"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Pr>
          <w:rFonts w:hint="cs"/>
          <w:rtl/>
        </w:rPr>
        <w:t>"</w:t>
      </w:r>
      <w:r w:rsidRPr="00D5178D">
        <w:rPr>
          <w:rFonts w:hint="cs"/>
          <w:b/>
          <w:bCs/>
          <w:rtl/>
        </w:rPr>
        <w:t>גורם מקצועי מקומי</w:t>
      </w:r>
      <w:r>
        <w:rPr>
          <w:rFonts w:hint="cs"/>
          <w:rtl/>
        </w:rPr>
        <w:t xml:space="preserve">" </w:t>
      </w:r>
      <w:r>
        <w:rPr>
          <w:rtl/>
        </w:rPr>
        <w:t>–</w:t>
      </w:r>
      <w:r>
        <w:rPr>
          <w:rFonts w:hint="cs"/>
          <w:rtl/>
        </w:rPr>
        <w:t xml:space="preserve"> עוזר מנהל אגף בטחון במשרד הפנים.</w:t>
      </w:r>
    </w:p>
    <w:p w14:paraId="096185A1" w14:textId="54751338"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81723E">
        <w:rPr>
          <w:rFonts w:ascii="David" w:eastAsia="David" w:hAnsi="David"/>
          <w:rtl/>
          <w:lang w:eastAsia="he-IL"/>
        </w:rPr>
        <w:t>37/2018</w:t>
      </w:r>
      <w:r w:rsidRPr="00F7114C">
        <w:rPr>
          <w:rFonts w:ascii="David" w:eastAsia="David" w:hAnsi="David"/>
          <w:rtl/>
          <w:lang w:eastAsia="he-IL"/>
        </w:rPr>
        <w:t xml:space="preserve"> </w:t>
      </w:r>
      <w:r w:rsidR="00396BAA">
        <w:rPr>
          <w:rFonts w:ascii="David" w:eastAsia="David" w:hAnsi="David" w:hint="cs"/>
          <w:rtl/>
          <w:lang w:eastAsia="he-IL"/>
        </w:rPr>
        <w:t>למתן שירותי אבטחה באתרי משרד הפנים בירושלים</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7D5036DE"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4011C9C0"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6AC5DBA2" w14:textId="2EF02717" w:rsidR="00A6293A" w:rsidRPr="00EE2131" w:rsidRDefault="00396BAA" w:rsidP="00DD6E47">
      <w:pPr>
        <w:widowControl w:val="0"/>
        <w:numPr>
          <w:ilvl w:val="1"/>
          <w:numId w:val="4"/>
        </w:numPr>
        <w:tabs>
          <w:tab w:val="left" w:pos="950"/>
        </w:tabs>
        <w:spacing w:before="120" w:line="276" w:lineRule="auto"/>
        <w:ind w:left="950" w:hanging="590"/>
        <w:jc w:val="both"/>
        <w:outlineLvl w:val="7"/>
        <w:rPr>
          <w:rFonts w:ascii="Calibri" w:hAnsi="Calibri"/>
          <w:b/>
          <w:bCs/>
        </w:rPr>
      </w:pPr>
      <w:bookmarkStart w:id="1" w:name="_Ref484456454"/>
      <w:bookmarkStart w:id="2" w:name="_Ref486507718"/>
      <w:bookmarkStart w:id="3" w:name="_Ref488330567"/>
      <w:bookmarkStart w:id="4" w:name="_Ref488406033"/>
      <w:r w:rsidRPr="002C065A">
        <w:rPr>
          <w:rFonts w:hint="cs"/>
          <w:rtl/>
        </w:rPr>
        <w:t>"</w:t>
      </w:r>
      <w:r w:rsidRPr="002C065A">
        <w:rPr>
          <w:rFonts w:hint="cs"/>
          <w:b/>
          <w:bCs/>
          <w:rtl/>
        </w:rPr>
        <w:t>אתר</w:t>
      </w:r>
      <w:r w:rsidRPr="002C065A">
        <w:rPr>
          <w:rFonts w:hint="cs"/>
          <w:rtl/>
        </w:rPr>
        <w:t>"</w:t>
      </w:r>
      <w:r>
        <w:rPr>
          <w:rFonts w:hint="cs"/>
          <w:rtl/>
        </w:rPr>
        <w:t>/</w:t>
      </w:r>
      <w:r w:rsidRPr="00D5178D">
        <w:rPr>
          <w:rFonts w:hint="cs"/>
          <w:b/>
          <w:bCs/>
          <w:rtl/>
        </w:rPr>
        <w:t>"מתקן"</w:t>
      </w:r>
      <w:r w:rsidRPr="002C065A">
        <w:rPr>
          <w:rFonts w:hint="cs"/>
          <w:rtl/>
        </w:rPr>
        <w:t xml:space="preserve"> </w:t>
      </w:r>
      <w:r>
        <w:rPr>
          <w:rFonts w:ascii="Calibri" w:hAnsi="Calibri" w:hint="cs"/>
          <w:b/>
          <w:bCs/>
          <w:rtl/>
        </w:rPr>
        <w:t>-</w:t>
      </w:r>
      <w:r w:rsidR="00A6293A">
        <w:rPr>
          <w:rFonts w:ascii="Calibri" w:hAnsi="Calibri" w:hint="cs"/>
          <w:b/>
          <w:bCs/>
          <w:rtl/>
        </w:rPr>
        <w:t xml:space="preserve"> </w:t>
      </w:r>
      <w:r w:rsidRPr="002C065A">
        <w:rPr>
          <w:rFonts w:hint="cs"/>
          <w:rtl/>
        </w:rPr>
        <w:t xml:space="preserve">אתרי משרד </w:t>
      </w:r>
      <w:r w:rsidRPr="00EE2131">
        <w:rPr>
          <w:rFonts w:hint="cs"/>
          <w:rtl/>
        </w:rPr>
        <w:t xml:space="preserve">הפנים </w:t>
      </w:r>
      <w:r w:rsidRPr="00AC7D61">
        <w:rPr>
          <w:rFonts w:hint="cs"/>
          <w:rtl/>
        </w:rPr>
        <w:t xml:space="preserve">כמפורט </w:t>
      </w:r>
      <w:r w:rsidR="00AC7D61" w:rsidRPr="00AC7D61">
        <w:rPr>
          <w:rFonts w:hint="cs"/>
          <w:rtl/>
        </w:rPr>
        <w:t>בנספח א'16 למכרז.</w:t>
      </w:r>
    </w:p>
    <w:p w14:paraId="41F6B88D" w14:textId="5E304DCE" w:rsidR="00396BAA" w:rsidRPr="00EE2131" w:rsidRDefault="00396BAA" w:rsidP="00396BAA">
      <w:pPr>
        <w:widowControl w:val="0"/>
        <w:numPr>
          <w:ilvl w:val="1"/>
          <w:numId w:val="4"/>
        </w:numPr>
        <w:tabs>
          <w:tab w:val="left" w:pos="950"/>
        </w:tabs>
        <w:spacing w:before="120" w:line="276" w:lineRule="auto"/>
        <w:ind w:left="950" w:hanging="590"/>
        <w:jc w:val="both"/>
        <w:outlineLvl w:val="7"/>
        <w:rPr>
          <w:rtl/>
        </w:rPr>
      </w:pPr>
      <w:r w:rsidRPr="00EE2131">
        <w:rPr>
          <w:rFonts w:hint="cs"/>
          <w:b/>
          <w:bCs/>
          <w:rtl/>
        </w:rPr>
        <w:t>"</w:t>
      </w:r>
      <w:proofErr w:type="spellStart"/>
      <w:r w:rsidRPr="00EE2131">
        <w:rPr>
          <w:rFonts w:hint="cs"/>
          <w:b/>
          <w:bCs/>
          <w:rtl/>
        </w:rPr>
        <w:t>מינהל</w:t>
      </w:r>
      <w:proofErr w:type="spellEnd"/>
      <w:r w:rsidRPr="00EE2131">
        <w:rPr>
          <w:rFonts w:hint="cs"/>
          <w:b/>
          <w:bCs/>
          <w:rtl/>
        </w:rPr>
        <w:t xml:space="preserve"> ההסדרה"</w:t>
      </w:r>
      <w:r w:rsidRPr="00EE2131">
        <w:rPr>
          <w:rFonts w:hint="cs"/>
          <w:rtl/>
        </w:rPr>
        <w:t xml:space="preserve"> </w:t>
      </w:r>
      <w:r w:rsidRPr="00EE2131">
        <w:rPr>
          <w:rtl/>
        </w:rPr>
        <w:t>–</w:t>
      </w:r>
      <w:r w:rsidRPr="00EE2131">
        <w:rPr>
          <w:rFonts w:hint="cs"/>
          <w:rtl/>
        </w:rPr>
        <w:t xml:space="preserve"> </w:t>
      </w:r>
      <w:proofErr w:type="spellStart"/>
      <w:r w:rsidRPr="00EE2131">
        <w:rPr>
          <w:rFonts w:hint="cs"/>
          <w:rtl/>
        </w:rPr>
        <w:t>מינהל</w:t>
      </w:r>
      <w:proofErr w:type="spellEnd"/>
      <w:r w:rsidRPr="00EE2131">
        <w:rPr>
          <w:rFonts w:hint="cs"/>
          <w:rtl/>
        </w:rPr>
        <w:t xml:space="preserve"> ההסדרה והאכיפה במשרד </w:t>
      </w:r>
      <w:r w:rsidR="00EE2131" w:rsidRPr="00EE2131">
        <w:rPr>
          <w:rFonts w:hint="cs"/>
          <w:rtl/>
        </w:rPr>
        <w:t>הכלכלה</w:t>
      </w:r>
      <w:r w:rsidRPr="00EE2131">
        <w:rPr>
          <w:rFonts w:hint="cs"/>
          <w:rtl/>
        </w:rPr>
        <w:t>.</w:t>
      </w:r>
    </w:p>
    <w:p w14:paraId="54BC2698" w14:textId="77777777" w:rsidR="00EE2131" w:rsidRPr="00EE2131" w:rsidRDefault="00EE2131" w:rsidP="00EE2131">
      <w:pPr>
        <w:widowControl w:val="0"/>
        <w:numPr>
          <w:ilvl w:val="1"/>
          <w:numId w:val="4"/>
        </w:numPr>
        <w:tabs>
          <w:tab w:val="left" w:pos="950"/>
        </w:tabs>
        <w:spacing w:before="120" w:line="276" w:lineRule="auto"/>
        <w:ind w:left="950" w:hanging="590"/>
        <w:jc w:val="both"/>
        <w:outlineLvl w:val="7"/>
      </w:pPr>
      <w:bookmarkStart w:id="5" w:name="_Ref367625231"/>
      <w:r w:rsidRPr="00EE2131">
        <w:rPr>
          <w:rFonts w:hint="cs"/>
          <w:rtl/>
        </w:rPr>
        <w:t>"</w:t>
      </w:r>
      <w:r w:rsidRPr="00EE2131">
        <w:rPr>
          <w:rFonts w:hint="eastAsia"/>
          <w:b/>
          <w:bCs/>
          <w:rtl/>
        </w:rPr>
        <w:t>גוף</w:t>
      </w:r>
      <w:r w:rsidRPr="00EE2131">
        <w:rPr>
          <w:b/>
          <w:bCs/>
          <w:rtl/>
        </w:rPr>
        <w:t xml:space="preserve"> </w:t>
      </w:r>
      <w:r w:rsidRPr="00EE2131">
        <w:rPr>
          <w:rFonts w:hint="eastAsia"/>
          <w:b/>
          <w:bCs/>
          <w:rtl/>
        </w:rPr>
        <w:t>ציבורי</w:t>
      </w:r>
      <w:r w:rsidRPr="00EE2131">
        <w:rPr>
          <w:rFonts w:hint="cs"/>
          <w:rtl/>
        </w:rPr>
        <w:t>"</w:t>
      </w:r>
      <w:r w:rsidRPr="00EE2131">
        <w:rPr>
          <w:rtl/>
        </w:rPr>
        <w:t xml:space="preserve"> – </w:t>
      </w:r>
      <w:r w:rsidRPr="00EE2131">
        <w:rPr>
          <w:rFonts w:hint="eastAsia"/>
          <w:rtl/>
        </w:rPr>
        <w:t>גוף</w:t>
      </w:r>
      <w:r w:rsidRPr="00EE2131">
        <w:rPr>
          <w:rtl/>
        </w:rPr>
        <w:t xml:space="preserve"> </w:t>
      </w:r>
      <w:r w:rsidRPr="00EE2131">
        <w:rPr>
          <w:rFonts w:hint="eastAsia"/>
          <w:rtl/>
        </w:rPr>
        <w:t>המנוי</w:t>
      </w:r>
      <w:r w:rsidRPr="00EE2131">
        <w:rPr>
          <w:rtl/>
        </w:rPr>
        <w:t xml:space="preserve"> </w:t>
      </w:r>
      <w:r w:rsidRPr="00EE2131">
        <w:rPr>
          <w:rFonts w:hint="eastAsia"/>
          <w:rtl/>
        </w:rPr>
        <w:t>בסעיף</w:t>
      </w:r>
      <w:r w:rsidRPr="00EE2131">
        <w:rPr>
          <w:rtl/>
        </w:rPr>
        <w:t xml:space="preserve"> 2</w:t>
      </w:r>
      <w:r w:rsidRPr="00EE2131">
        <w:rPr>
          <w:rFonts w:hint="cs"/>
          <w:rtl/>
        </w:rPr>
        <w:t>(א)</w:t>
      </w:r>
      <w:r w:rsidRPr="00EE2131">
        <w:rPr>
          <w:rtl/>
        </w:rPr>
        <w:t xml:space="preserve"> </w:t>
      </w:r>
      <w:r w:rsidRPr="00EE2131">
        <w:rPr>
          <w:rFonts w:hint="eastAsia"/>
          <w:rtl/>
        </w:rPr>
        <w:t>לחוק</w:t>
      </w:r>
      <w:r w:rsidRPr="00EE2131">
        <w:rPr>
          <w:rtl/>
        </w:rPr>
        <w:t xml:space="preserve"> </w:t>
      </w:r>
      <w:r w:rsidRPr="00EE2131">
        <w:rPr>
          <w:rFonts w:hint="eastAsia"/>
          <w:rtl/>
        </w:rPr>
        <w:t>חובת</w:t>
      </w:r>
      <w:r w:rsidRPr="00EE2131">
        <w:rPr>
          <w:rtl/>
        </w:rPr>
        <w:t xml:space="preserve"> </w:t>
      </w:r>
      <w:r w:rsidRPr="00EE2131">
        <w:rPr>
          <w:rFonts w:hint="eastAsia"/>
          <w:rtl/>
        </w:rPr>
        <w:t>המכרזים</w:t>
      </w:r>
      <w:r w:rsidRPr="00EE2131">
        <w:rPr>
          <w:rtl/>
        </w:rPr>
        <w:t xml:space="preserve">, </w:t>
      </w:r>
      <w:r w:rsidRPr="00EE2131">
        <w:rPr>
          <w:rFonts w:hint="eastAsia"/>
          <w:rtl/>
        </w:rPr>
        <w:t>תשנ</w:t>
      </w:r>
      <w:r w:rsidRPr="00EE2131">
        <w:rPr>
          <w:rtl/>
        </w:rPr>
        <w:t>"ב-1992</w:t>
      </w:r>
      <w:r w:rsidRPr="00EE2131">
        <w:rPr>
          <w:rFonts w:hint="cs"/>
          <w:rtl/>
        </w:rPr>
        <w:t>.</w:t>
      </w:r>
    </w:p>
    <w:p w14:paraId="3FEEDFFE" w14:textId="1BDCB2DA" w:rsidR="00074FAC" w:rsidRPr="00302D8C"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5"/>
    </w:p>
    <w:bookmarkEnd w:id="1"/>
    <w:bookmarkEnd w:id="2"/>
    <w:bookmarkEnd w:id="3"/>
    <w:bookmarkEnd w:id="4"/>
    <w:p w14:paraId="4F09A028"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3F5201F6" w14:textId="77777777" w:rsidR="004248D0" w:rsidRPr="00FB7F54" w:rsidRDefault="009B2989" w:rsidP="001F437C">
      <w:pPr>
        <w:widowControl w:val="0"/>
        <w:numPr>
          <w:ilvl w:val="0"/>
          <w:numId w:val="4"/>
        </w:numPr>
        <w:spacing w:before="240" w:line="276" w:lineRule="auto"/>
        <w:ind w:left="357" w:hanging="357"/>
        <w:jc w:val="both"/>
        <w:outlineLvl w:val="7"/>
        <w:rPr>
          <w:sz w:val="28"/>
          <w:szCs w:val="28"/>
        </w:rPr>
      </w:pPr>
      <w:r w:rsidRPr="00FB7F54">
        <w:rPr>
          <w:rFonts w:hint="cs"/>
          <w:b/>
          <w:bCs/>
          <w:sz w:val="28"/>
          <w:szCs w:val="28"/>
          <w:u w:val="single"/>
          <w:rtl/>
        </w:rPr>
        <w:t xml:space="preserve">פרוט </w:t>
      </w:r>
      <w:r w:rsidR="00F65EFB" w:rsidRPr="00FB7F54">
        <w:rPr>
          <w:rFonts w:hint="cs"/>
          <w:b/>
          <w:bCs/>
          <w:sz w:val="28"/>
          <w:szCs w:val="28"/>
          <w:u w:val="single"/>
          <w:rtl/>
        </w:rPr>
        <w:t>השירות</w:t>
      </w:r>
      <w:r w:rsidR="009867D2" w:rsidRPr="00FB7F54">
        <w:rPr>
          <w:rFonts w:hint="cs"/>
          <w:b/>
          <w:bCs/>
          <w:sz w:val="28"/>
          <w:szCs w:val="28"/>
          <w:u w:val="single"/>
          <w:rtl/>
        </w:rPr>
        <w:t>ים</w:t>
      </w:r>
      <w:r w:rsidR="004178B3" w:rsidRPr="00FB7F54">
        <w:rPr>
          <w:rFonts w:hint="cs"/>
          <w:b/>
          <w:bCs/>
          <w:sz w:val="28"/>
          <w:szCs w:val="28"/>
          <w:u w:val="single"/>
          <w:rtl/>
        </w:rPr>
        <w:t xml:space="preserve"> הנדרש</w:t>
      </w:r>
      <w:r w:rsidR="009867D2" w:rsidRPr="00FB7F54">
        <w:rPr>
          <w:rFonts w:hint="cs"/>
          <w:b/>
          <w:bCs/>
          <w:sz w:val="28"/>
          <w:szCs w:val="28"/>
          <w:u w:val="single"/>
          <w:rtl/>
        </w:rPr>
        <w:t>ים</w:t>
      </w:r>
      <w:r w:rsidR="00F65EFB" w:rsidRPr="00FB7F54">
        <w:rPr>
          <w:rFonts w:hint="cs"/>
          <w:b/>
          <w:bCs/>
          <w:sz w:val="28"/>
          <w:szCs w:val="28"/>
          <w:u w:val="single"/>
          <w:rtl/>
        </w:rPr>
        <w:t>:</w:t>
      </w:r>
    </w:p>
    <w:p w14:paraId="1F3FDFC4" w14:textId="6AFDDF2A" w:rsidR="00396BAA" w:rsidRPr="002C065A" w:rsidRDefault="00396BAA" w:rsidP="00396BAA">
      <w:pPr>
        <w:widowControl w:val="0"/>
        <w:numPr>
          <w:ilvl w:val="1"/>
          <w:numId w:val="4"/>
        </w:numPr>
        <w:tabs>
          <w:tab w:val="left" w:pos="950"/>
        </w:tabs>
        <w:spacing w:before="120" w:line="276" w:lineRule="auto"/>
        <w:ind w:left="950" w:hanging="590"/>
        <w:jc w:val="both"/>
        <w:outlineLvl w:val="7"/>
        <w:rPr>
          <w:rtl/>
        </w:rPr>
      </w:pPr>
      <w:r>
        <w:rPr>
          <w:rFonts w:hint="cs"/>
          <w:rtl/>
        </w:rPr>
        <w:t>הספק</w:t>
      </w:r>
      <w:r w:rsidRPr="00396BAA">
        <w:rPr>
          <w:rtl/>
        </w:rPr>
        <w:t xml:space="preserve"> </w:t>
      </w:r>
      <w:r w:rsidRPr="002C065A">
        <w:rPr>
          <w:rFonts w:hint="eastAsia"/>
          <w:rtl/>
        </w:rPr>
        <w:t>יספק</w:t>
      </w:r>
      <w:r w:rsidRPr="002C065A">
        <w:rPr>
          <w:rtl/>
        </w:rPr>
        <w:t xml:space="preserve"> את השירותים למשרד </w:t>
      </w:r>
      <w:r w:rsidRPr="002C065A">
        <w:rPr>
          <w:rFonts w:hint="eastAsia"/>
          <w:rtl/>
        </w:rPr>
        <w:t>כמפורט</w:t>
      </w:r>
      <w:r>
        <w:rPr>
          <w:rtl/>
        </w:rPr>
        <w:t xml:space="preserve"> בהסכם</w:t>
      </w:r>
      <w:r>
        <w:rPr>
          <w:rFonts w:hint="cs"/>
          <w:rtl/>
        </w:rPr>
        <w:t>, ב</w:t>
      </w:r>
      <w:r w:rsidRPr="002C065A">
        <w:rPr>
          <w:rtl/>
        </w:rPr>
        <w:t xml:space="preserve">מכרז </w:t>
      </w:r>
      <w:r w:rsidRPr="002C065A">
        <w:rPr>
          <w:rFonts w:hint="eastAsia"/>
          <w:rtl/>
        </w:rPr>
        <w:t>על</w:t>
      </w:r>
      <w:r w:rsidRPr="002C065A">
        <w:rPr>
          <w:rtl/>
        </w:rPr>
        <w:t xml:space="preserve"> נספחיו </w:t>
      </w:r>
      <w:r>
        <w:rPr>
          <w:rFonts w:hint="cs"/>
          <w:rtl/>
        </w:rPr>
        <w:t>ו</w:t>
      </w:r>
      <w:r w:rsidRPr="002C065A">
        <w:rPr>
          <w:rtl/>
        </w:rPr>
        <w:t xml:space="preserve">בהתאם להוראות </w:t>
      </w:r>
      <w:r>
        <w:rPr>
          <w:rFonts w:hint="cs"/>
          <w:rtl/>
        </w:rPr>
        <w:t>נספח השירותים וה</w:t>
      </w:r>
      <w:r w:rsidRPr="002C065A">
        <w:rPr>
          <w:rtl/>
        </w:rPr>
        <w:t xml:space="preserve">מפרט </w:t>
      </w:r>
      <w:r>
        <w:rPr>
          <w:rFonts w:hint="cs"/>
          <w:rtl/>
        </w:rPr>
        <w:t xml:space="preserve">הטכני, </w:t>
      </w:r>
      <w:proofErr w:type="spellStart"/>
      <w:r>
        <w:rPr>
          <w:rFonts w:hint="cs"/>
          <w:rtl/>
        </w:rPr>
        <w:t>המצ"ב</w:t>
      </w:r>
      <w:proofErr w:type="spellEnd"/>
      <w:r>
        <w:rPr>
          <w:rFonts w:hint="cs"/>
          <w:rtl/>
        </w:rPr>
        <w:t xml:space="preserve"> למכרז זה, על כל חלקיו</w:t>
      </w:r>
      <w:r w:rsidRPr="002C065A">
        <w:rPr>
          <w:rtl/>
        </w:rPr>
        <w:t xml:space="preserve">. </w:t>
      </w:r>
    </w:p>
    <w:p w14:paraId="1F0DBC4F"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lastRenderedPageBreak/>
        <w:t>לוח זמנים</w:t>
      </w:r>
    </w:p>
    <w:p w14:paraId="1A8B8652" w14:textId="3ABAF00A" w:rsidR="00333C65" w:rsidRDefault="00333C65" w:rsidP="00E14B80">
      <w:pPr>
        <w:keepNext/>
        <w:keepLines/>
        <w:widowControl w:val="0"/>
        <w:numPr>
          <w:ilvl w:val="1"/>
          <w:numId w:val="10"/>
        </w:numPr>
        <w:tabs>
          <w:tab w:val="left" w:pos="800"/>
        </w:tabs>
        <w:spacing w:before="120" w:line="276" w:lineRule="auto"/>
        <w:ind w:left="808" w:hanging="448"/>
        <w:jc w:val="both"/>
        <w:outlineLvl w:val="7"/>
        <w:rPr>
          <w:sz w:val="40"/>
        </w:rPr>
      </w:pPr>
      <w:bookmarkStart w:id="6" w:name="_Ref488303402"/>
      <w:r>
        <w:rPr>
          <w:rFonts w:hint="cs"/>
          <w:sz w:val="40"/>
          <w:rtl/>
        </w:rPr>
        <w:t>מועד כנס הספקים (</w:t>
      </w:r>
      <w:r w:rsidRPr="00AC6A5E">
        <w:rPr>
          <w:rFonts w:hint="cs"/>
          <w:b/>
          <w:bCs/>
          <w:sz w:val="40"/>
          <w:rtl/>
        </w:rPr>
        <w:t>השתתפות חובה</w:t>
      </w:r>
      <w:r>
        <w:rPr>
          <w:rFonts w:hint="cs"/>
          <w:sz w:val="40"/>
          <w:rtl/>
        </w:rPr>
        <w:t xml:space="preserve">): </w:t>
      </w:r>
      <w:r w:rsidR="00C35C36">
        <w:rPr>
          <w:rFonts w:hint="cs"/>
          <w:b/>
          <w:bCs/>
          <w:sz w:val="40"/>
          <w:rtl/>
        </w:rPr>
        <w:t>05</w:t>
      </w:r>
      <w:r w:rsidR="00E14B80">
        <w:rPr>
          <w:rFonts w:hint="cs"/>
          <w:b/>
          <w:bCs/>
          <w:sz w:val="40"/>
          <w:rtl/>
        </w:rPr>
        <w:t>.</w:t>
      </w:r>
      <w:r w:rsidR="00C35C36">
        <w:rPr>
          <w:rFonts w:hint="cs"/>
          <w:b/>
          <w:bCs/>
          <w:sz w:val="40"/>
          <w:rtl/>
        </w:rPr>
        <w:t>08</w:t>
      </w:r>
      <w:r w:rsidR="00E14B80">
        <w:rPr>
          <w:rFonts w:hint="cs"/>
          <w:b/>
          <w:bCs/>
          <w:sz w:val="40"/>
          <w:rtl/>
        </w:rPr>
        <w:t>.</w:t>
      </w:r>
      <w:r w:rsidR="00E14B80" w:rsidRPr="00E14B80">
        <w:rPr>
          <w:rFonts w:hint="cs"/>
          <w:b/>
          <w:bCs/>
          <w:sz w:val="40"/>
          <w:rtl/>
        </w:rPr>
        <w:t xml:space="preserve">2018 </w:t>
      </w:r>
      <w:r w:rsidR="00C35C36">
        <w:rPr>
          <w:rFonts w:hint="cs"/>
          <w:b/>
          <w:bCs/>
          <w:sz w:val="40"/>
          <w:rtl/>
        </w:rPr>
        <w:t>ב</w:t>
      </w:r>
      <w:r w:rsidR="00E14B80" w:rsidRPr="00E14B80">
        <w:rPr>
          <w:rFonts w:hint="cs"/>
          <w:b/>
          <w:bCs/>
          <w:sz w:val="40"/>
          <w:rtl/>
        </w:rPr>
        <w:t>שעה 14:</w:t>
      </w:r>
      <w:r w:rsidR="00C35C36">
        <w:rPr>
          <w:rFonts w:hint="cs"/>
          <w:b/>
          <w:bCs/>
          <w:sz w:val="40"/>
          <w:rtl/>
        </w:rPr>
        <w:t>00</w:t>
      </w:r>
      <w:r w:rsidR="00E14B80" w:rsidRPr="00E14B80">
        <w:rPr>
          <w:rFonts w:hint="cs"/>
          <w:b/>
          <w:bCs/>
          <w:sz w:val="40"/>
          <w:rtl/>
        </w:rPr>
        <w:t>.</w:t>
      </w:r>
    </w:p>
    <w:p w14:paraId="6CFDE469" w14:textId="6D2A5F53" w:rsidR="008A40DF" w:rsidRPr="00086D76" w:rsidRDefault="008A40DF" w:rsidP="0043672F">
      <w:pPr>
        <w:keepNext/>
        <w:keepLines/>
        <w:widowControl w:val="0"/>
        <w:numPr>
          <w:ilvl w:val="1"/>
          <w:numId w:val="10"/>
        </w:numPr>
        <w:tabs>
          <w:tab w:val="left" w:pos="800"/>
        </w:tabs>
        <w:spacing w:before="120" w:line="276" w:lineRule="auto"/>
        <w:ind w:left="808" w:hanging="448"/>
        <w:jc w:val="both"/>
        <w:outlineLvl w:val="7"/>
        <w:rPr>
          <w:sz w:val="40"/>
        </w:rPr>
      </w:pPr>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הבהרה</w:t>
      </w:r>
      <w:r w:rsidRPr="00086D76">
        <w:rPr>
          <w:sz w:val="40"/>
          <w:rtl/>
        </w:rPr>
        <w:t>:</w:t>
      </w:r>
      <w:bookmarkEnd w:id="6"/>
      <w:r w:rsidRPr="00086D76">
        <w:rPr>
          <w:sz w:val="40"/>
          <w:rtl/>
        </w:rPr>
        <w:t xml:space="preserve"> </w:t>
      </w:r>
      <w:r w:rsidR="00086D76" w:rsidRPr="00086D76">
        <w:rPr>
          <w:rFonts w:hint="cs"/>
          <w:b/>
          <w:bCs/>
          <w:sz w:val="40"/>
          <w:rtl/>
        </w:rPr>
        <w:t xml:space="preserve">עד ליום </w:t>
      </w:r>
      <w:r w:rsidR="00C35C36">
        <w:rPr>
          <w:rFonts w:hint="cs"/>
          <w:b/>
          <w:bCs/>
          <w:sz w:val="40"/>
          <w:rtl/>
        </w:rPr>
        <w:t>12</w:t>
      </w:r>
      <w:r w:rsidR="00086D76" w:rsidRPr="00086D76">
        <w:rPr>
          <w:rFonts w:hint="cs"/>
          <w:b/>
          <w:bCs/>
          <w:sz w:val="40"/>
          <w:rtl/>
        </w:rPr>
        <w:t>.</w:t>
      </w:r>
      <w:r w:rsidR="00C35C36">
        <w:rPr>
          <w:rFonts w:hint="cs"/>
          <w:b/>
          <w:bCs/>
          <w:sz w:val="40"/>
          <w:rtl/>
        </w:rPr>
        <w:t>08</w:t>
      </w:r>
      <w:r w:rsidR="00086D76" w:rsidRPr="00086D76">
        <w:rPr>
          <w:rFonts w:hint="cs"/>
          <w:b/>
          <w:bCs/>
          <w:sz w:val="40"/>
          <w:rtl/>
        </w:rPr>
        <w:t>.2018.</w:t>
      </w:r>
    </w:p>
    <w:p w14:paraId="63307572" w14:textId="604FEEFD" w:rsidR="008A40DF" w:rsidRPr="00086D76" w:rsidRDefault="008A40DF" w:rsidP="0043672F">
      <w:pPr>
        <w:keepNext/>
        <w:keepLines/>
        <w:widowControl w:val="0"/>
        <w:numPr>
          <w:ilvl w:val="1"/>
          <w:numId w:val="10"/>
        </w:numPr>
        <w:tabs>
          <w:tab w:val="left" w:pos="800"/>
        </w:tabs>
        <w:spacing w:before="120" w:line="276" w:lineRule="auto"/>
        <w:ind w:left="808" w:hanging="448"/>
        <w:jc w:val="both"/>
        <w:outlineLvl w:val="7"/>
        <w:rPr>
          <w:sz w:val="40"/>
        </w:rPr>
      </w:pPr>
      <w:bookmarkStart w:id="7" w:name="_Ref488303440"/>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למענה</w:t>
      </w:r>
      <w:r w:rsidRPr="00086D76">
        <w:rPr>
          <w:sz w:val="40"/>
          <w:rtl/>
        </w:rPr>
        <w:t xml:space="preserve"> </w:t>
      </w:r>
      <w:r w:rsidRPr="00086D76">
        <w:rPr>
          <w:rFonts w:hint="eastAsia"/>
          <w:sz w:val="40"/>
          <w:rtl/>
        </w:rPr>
        <w:t>על</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ההבהרה</w:t>
      </w:r>
      <w:r w:rsidRPr="00086D76">
        <w:rPr>
          <w:sz w:val="40"/>
          <w:rtl/>
        </w:rPr>
        <w:t>:</w:t>
      </w:r>
      <w:r w:rsidR="00086D76" w:rsidRPr="00086D76">
        <w:rPr>
          <w:rFonts w:hint="cs"/>
          <w:sz w:val="40"/>
          <w:rtl/>
        </w:rPr>
        <w:t xml:space="preserve"> </w:t>
      </w:r>
      <w:r w:rsidR="00086D76" w:rsidRPr="00086D76">
        <w:rPr>
          <w:rFonts w:hint="cs"/>
          <w:b/>
          <w:bCs/>
          <w:sz w:val="40"/>
          <w:rtl/>
        </w:rPr>
        <w:t xml:space="preserve">עד ליום </w:t>
      </w:r>
      <w:r w:rsidR="00C35C36">
        <w:rPr>
          <w:rFonts w:hint="cs"/>
          <w:b/>
          <w:bCs/>
          <w:sz w:val="40"/>
          <w:rtl/>
        </w:rPr>
        <w:t>20</w:t>
      </w:r>
      <w:r w:rsidR="00086D76" w:rsidRPr="00086D76">
        <w:rPr>
          <w:rFonts w:hint="cs"/>
          <w:b/>
          <w:bCs/>
          <w:sz w:val="40"/>
          <w:rtl/>
        </w:rPr>
        <w:t>.</w:t>
      </w:r>
      <w:r w:rsidR="00C35C36">
        <w:rPr>
          <w:rFonts w:hint="cs"/>
          <w:b/>
          <w:bCs/>
          <w:sz w:val="40"/>
          <w:rtl/>
        </w:rPr>
        <w:t>08</w:t>
      </w:r>
      <w:r w:rsidR="00086D76" w:rsidRPr="00086D76">
        <w:rPr>
          <w:rFonts w:hint="cs"/>
          <w:b/>
          <w:bCs/>
          <w:sz w:val="40"/>
          <w:rtl/>
        </w:rPr>
        <w:t>.2018.</w:t>
      </w:r>
    </w:p>
    <w:p w14:paraId="5516866E" w14:textId="2E3E9AC3" w:rsidR="008A40DF" w:rsidRPr="00086D76" w:rsidRDefault="008A40DF" w:rsidP="0043672F">
      <w:pPr>
        <w:keepNext/>
        <w:keepLines/>
        <w:widowControl w:val="0"/>
        <w:numPr>
          <w:ilvl w:val="1"/>
          <w:numId w:val="10"/>
        </w:numPr>
        <w:tabs>
          <w:tab w:val="left" w:pos="800"/>
        </w:tabs>
        <w:spacing w:before="120" w:line="276" w:lineRule="auto"/>
        <w:ind w:left="808" w:hanging="448"/>
        <w:jc w:val="both"/>
        <w:outlineLvl w:val="7"/>
        <w:rPr>
          <w:sz w:val="40"/>
        </w:rPr>
      </w:pPr>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הצעות</w:t>
      </w:r>
      <w:r w:rsidRPr="00086D76">
        <w:rPr>
          <w:sz w:val="40"/>
          <w:rtl/>
        </w:rPr>
        <w:t>:</w:t>
      </w:r>
      <w:bookmarkEnd w:id="7"/>
      <w:r w:rsidR="00086D76" w:rsidRPr="00086D76">
        <w:rPr>
          <w:rFonts w:hint="cs"/>
          <w:sz w:val="40"/>
          <w:rtl/>
        </w:rPr>
        <w:t xml:space="preserve"> </w:t>
      </w:r>
      <w:bookmarkStart w:id="8" w:name="_Hlk503856279"/>
      <w:r w:rsidR="00C35C36">
        <w:rPr>
          <w:rFonts w:hint="cs"/>
          <w:b/>
          <w:bCs/>
          <w:sz w:val="40"/>
          <w:rtl/>
        </w:rPr>
        <w:t>28</w:t>
      </w:r>
      <w:r w:rsidR="00086D76" w:rsidRPr="00086D76">
        <w:rPr>
          <w:rFonts w:hint="cs"/>
          <w:b/>
          <w:bCs/>
          <w:sz w:val="40"/>
          <w:rtl/>
        </w:rPr>
        <w:t>.</w:t>
      </w:r>
      <w:r w:rsidR="00E14B80">
        <w:rPr>
          <w:rFonts w:hint="cs"/>
          <w:b/>
          <w:bCs/>
          <w:sz w:val="40"/>
          <w:rtl/>
        </w:rPr>
        <w:t>08</w:t>
      </w:r>
      <w:r w:rsidR="00086D76" w:rsidRPr="00086D76">
        <w:rPr>
          <w:rFonts w:hint="cs"/>
          <w:b/>
          <w:bCs/>
          <w:sz w:val="40"/>
          <w:rtl/>
        </w:rPr>
        <w:t>.201</w:t>
      </w:r>
      <w:r w:rsidR="001A0E25">
        <w:rPr>
          <w:rFonts w:hint="cs"/>
          <w:b/>
          <w:bCs/>
          <w:sz w:val="40"/>
          <w:rtl/>
        </w:rPr>
        <w:t>8</w:t>
      </w:r>
      <w:r w:rsidR="00086D76" w:rsidRPr="00086D76">
        <w:rPr>
          <w:rFonts w:hint="cs"/>
          <w:b/>
          <w:bCs/>
          <w:sz w:val="40"/>
          <w:rtl/>
        </w:rPr>
        <w:t xml:space="preserve"> </w:t>
      </w:r>
      <w:bookmarkEnd w:id="8"/>
      <w:r w:rsidR="00086D76" w:rsidRPr="00086D76">
        <w:rPr>
          <w:rFonts w:hint="cs"/>
          <w:b/>
          <w:bCs/>
          <w:sz w:val="40"/>
          <w:rtl/>
        </w:rPr>
        <w:t xml:space="preserve">עד השעה </w:t>
      </w:r>
      <w:r w:rsidR="00C35C36">
        <w:rPr>
          <w:rFonts w:hint="cs"/>
          <w:b/>
          <w:bCs/>
          <w:sz w:val="40"/>
          <w:rtl/>
        </w:rPr>
        <w:t>14</w:t>
      </w:r>
      <w:r w:rsidR="00086D76" w:rsidRPr="00086D76">
        <w:rPr>
          <w:rFonts w:hint="cs"/>
          <w:b/>
          <w:bCs/>
          <w:sz w:val="40"/>
          <w:rtl/>
        </w:rPr>
        <w:t>:00.</w:t>
      </w:r>
    </w:p>
    <w:p w14:paraId="37355BA8" w14:textId="4A6C8A8F" w:rsidR="00313380" w:rsidRPr="00086D76" w:rsidRDefault="00313380" w:rsidP="00313380">
      <w:pPr>
        <w:keepNext/>
        <w:keepLines/>
        <w:widowControl w:val="0"/>
        <w:numPr>
          <w:ilvl w:val="1"/>
          <w:numId w:val="10"/>
        </w:numPr>
        <w:tabs>
          <w:tab w:val="left" w:pos="800"/>
        </w:tabs>
        <w:spacing w:before="120" w:line="276" w:lineRule="auto"/>
        <w:ind w:left="808" w:hanging="448"/>
        <w:jc w:val="both"/>
        <w:outlineLvl w:val="7"/>
        <w:rPr>
          <w:rFonts w:ascii="David" w:hAnsi="David"/>
        </w:rPr>
      </w:pPr>
      <w:bookmarkStart w:id="9" w:name="_Ref489122466"/>
      <w:bookmarkStart w:id="10" w:name="_Ref503867293"/>
      <w:r w:rsidRPr="00086D76">
        <w:rPr>
          <w:rFonts w:ascii="David" w:hAnsi="David" w:hint="eastAsia"/>
          <w:rtl/>
        </w:rPr>
        <w:t>מועד</w:t>
      </w:r>
      <w:r w:rsidRPr="00086D76">
        <w:rPr>
          <w:rFonts w:ascii="David" w:hAnsi="David"/>
          <w:rtl/>
        </w:rPr>
        <w:t xml:space="preserve"> </w:t>
      </w:r>
      <w:r w:rsidRPr="00086D76">
        <w:rPr>
          <w:rFonts w:ascii="David" w:hAnsi="David" w:hint="eastAsia"/>
          <w:rtl/>
        </w:rPr>
        <w:t>תוקף</w:t>
      </w:r>
      <w:r w:rsidRPr="00086D76">
        <w:rPr>
          <w:rFonts w:ascii="David" w:hAnsi="David"/>
          <w:rtl/>
        </w:rPr>
        <w:t xml:space="preserve"> </w:t>
      </w:r>
      <w:r w:rsidRPr="00086D76">
        <w:rPr>
          <w:rFonts w:ascii="David" w:hAnsi="David" w:hint="eastAsia"/>
          <w:rtl/>
        </w:rPr>
        <w:t>הערבות</w:t>
      </w:r>
      <w:r w:rsidRPr="00086D76">
        <w:rPr>
          <w:rFonts w:ascii="David" w:hAnsi="David"/>
          <w:rtl/>
        </w:rPr>
        <w:t>:</w:t>
      </w:r>
      <w:bookmarkEnd w:id="9"/>
      <w:r w:rsidR="00086D76" w:rsidRPr="00086D76">
        <w:rPr>
          <w:rFonts w:ascii="David" w:hAnsi="David" w:hint="cs"/>
          <w:rtl/>
        </w:rPr>
        <w:t xml:space="preserve"> </w:t>
      </w:r>
      <w:r w:rsidR="00C35C36">
        <w:rPr>
          <w:rFonts w:ascii="David" w:hAnsi="David" w:hint="cs"/>
          <w:b/>
          <w:bCs/>
          <w:rtl/>
        </w:rPr>
        <w:t>28</w:t>
      </w:r>
      <w:r w:rsidR="00086D76" w:rsidRPr="00086D76">
        <w:rPr>
          <w:rFonts w:ascii="David" w:hAnsi="David" w:hint="cs"/>
          <w:b/>
          <w:bCs/>
          <w:rtl/>
        </w:rPr>
        <w:t>.</w:t>
      </w:r>
      <w:r w:rsidR="00C35C36">
        <w:rPr>
          <w:rFonts w:ascii="David" w:hAnsi="David" w:hint="cs"/>
          <w:b/>
          <w:bCs/>
          <w:rtl/>
        </w:rPr>
        <w:t>01</w:t>
      </w:r>
      <w:r w:rsidR="00086D76" w:rsidRPr="00086D76">
        <w:rPr>
          <w:rFonts w:ascii="David" w:hAnsi="David" w:hint="cs"/>
          <w:b/>
          <w:bCs/>
          <w:rtl/>
        </w:rPr>
        <w:t>.</w:t>
      </w:r>
      <w:r w:rsidR="00C35C36">
        <w:rPr>
          <w:rFonts w:ascii="David" w:hAnsi="David" w:hint="cs"/>
          <w:b/>
          <w:bCs/>
          <w:rtl/>
        </w:rPr>
        <w:t>2019</w:t>
      </w:r>
      <w:r w:rsidR="00086D76" w:rsidRPr="00086D76">
        <w:rPr>
          <w:rFonts w:ascii="David" w:hAnsi="David" w:hint="cs"/>
          <w:b/>
          <w:bCs/>
          <w:rtl/>
        </w:rPr>
        <w:t>.</w:t>
      </w:r>
      <w:bookmarkEnd w:id="10"/>
    </w:p>
    <w:p w14:paraId="5C301901" w14:textId="77777777" w:rsidR="00B734D9" w:rsidRDefault="00B734D9" w:rsidP="0043672F">
      <w:pPr>
        <w:keepNext/>
        <w:keepLines/>
        <w:widowControl w:val="0"/>
        <w:numPr>
          <w:ilvl w:val="1"/>
          <w:numId w:val="10"/>
        </w:numPr>
        <w:tabs>
          <w:tab w:val="left" w:pos="800"/>
        </w:tabs>
        <w:spacing w:before="120" w:line="276" w:lineRule="auto"/>
        <w:ind w:left="808" w:hanging="448"/>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3C3C1C8C"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691FF0E3" w14:textId="77777777" w:rsidR="00FB3F89" w:rsidRPr="009274F0" w:rsidRDefault="00FB3F89" w:rsidP="00180328">
      <w:pPr>
        <w:widowControl w:val="0"/>
        <w:numPr>
          <w:ilvl w:val="1"/>
          <w:numId w:val="4"/>
        </w:numPr>
        <w:spacing w:before="240" w:line="276" w:lineRule="auto"/>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992B37">
        <w:rPr>
          <w:rFonts w:hint="cs"/>
          <w:sz w:val="40"/>
          <w:rtl/>
        </w:rPr>
        <w:t xml:space="preserve">לשנה אחת </w:t>
      </w:r>
      <w:r w:rsidR="00180328" w:rsidRPr="009274F0">
        <w:rPr>
          <w:rFonts w:hint="cs"/>
          <w:b/>
          <w:bCs/>
          <w:sz w:val="40"/>
          <w:rtl/>
        </w:rPr>
        <w:t>מיום חתימת החשב על ההסכם.</w:t>
      </w:r>
      <w:r w:rsidRPr="009274F0">
        <w:rPr>
          <w:rFonts w:hint="cs"/>
          <w:b/>
          <w:bCs/>
          <w:sz w:val="40"/>
          <w:rtl/>
        </w:rPr>
        <w:t xml:space="preserve"> </w:t>
      </w:r>
    </w:p>
    <w:p w14:paraId="78B66A3C" w14:textId="77777777" w:rsidR="00396BAA" w:rsidRPr="001D2A99" w:rsidRDefault="00396BAA" w:rsidP="00396BAA">
      <w:pPr>
        <w:keepNext/>
        <w:keepLines/>
        <w:widowControl w:val="0"/>
        <w:numPr>
          <w:ilvl w:val="1"/>
          <w:numId w:val="4"/>
        </w:numPr>
        <w:spacing w:before="240" w:line="276" w:lineRule="auto"/>
        <w:jc w:val="both"/>
        <w:outlineLvl w:val="7"/>
        <w:rPr>
          <w:sz w:val="40"/>
        </w:rPr>
      </w:pPr>
      <w:r w:rsidRPr="001D2A99">
        <w:rPr>
          <w:rFonts w:hint="cs"/>
          <w:sz w:val="40"/>
          <w:rtl/>
        </w:rPr>
        <w:t xml:space="preserve">למשרד בלבד שמורה זכות הברירה להאריך את תקופת ההתקשרות </w:t>
      </w:r>
      <w:bookmarkStart w:id="11" w:name="_Hlk503790266"/>
      <w:r w:rsidRPr="001D2A99">
        <w:rPr>
          <w:rFonts w:hint="cs"/>
          <w:sz w:val="40"/>
          <w:rtl/>
        </w:rPr>
        <w:t>ב</w:t>
      </w:r>
      <w:r w:rsidRPr="001D2A99">
        <w:rPr>
          <w:sz w:val="40"/>
          <w:rtl/>
        </w:rPr>
        <w:t xml:space="preserve">תקופות </w:t>
      </w:r>
      <w:r>
        <w:rPr>
          <w:rFonts w:hint="cs"/>
          <w:sz w:val="40"/>
          <w:rtl/>
        </w:rPr>
        <w:t xml:space="preserve">קצובות נוספות, כך שסך תקופת ההתקשרות עם הזוכה במכרז לא תעלה על </w:t>
      </w:r>
      <w:r w:rsidRPr="003F1381">
        <w:rPr>
          <w:rFonts w:hint="cs"/>
          <w:b/>
          <w:bCs/>
          <w:sz w:val="40"/>
          <w:rtl/>
        </w:rPr>
        <w:t>5 שנים</w:t>
      </w:r>
      <w:bookmarkEnd w:id="11"/>
      <w:r>
        <w:rPr>
          <w:rFonts w:hint="cs"/>
          <w:sz w:val="40"/>
          <w:rtl/>
        </w:rPr>
        <w:t xml:space="preserve">, </w:t>
      </w:r>
      <w:r w:rsidRPr="001D2A99">
        <w:rPr>
          <w:rFonts w:hint="cs"/>
          <w:sz w:val="40"/>
          <w:rtl/>
        </w:rPr>
        <w:t>בכפוף לצרכי המשרד, אישור התקציב, מגבלות התקציב, הוראות כל דין לרבות חוק התקציב, חוק חובת המכרזים והתקנות שהותקנו מכוחו ושביעות הרצון של נציג המזמין מפעילותו של הזוכה.</w:t>
      </w:r>
    </w:p>
    <w:p w14:paraId="20FCF97D" w14:textId="35AAC1B8" w:rsidR="00180328" w:rsidRDefault="00992B37" w:rsidP="00180328">
      <w:pPr>
        <w:widowControl w:val="0"/>
        <w:numPr>
          <w:ilvl w:val="1"/>
          <w:numId w:val="4"/>
        </w:numPr>
        <w:spacing w:before="24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001D2A99" w:rsidRPr="00180328">
        <w:rPr>
          <w:rFonts w:hint="cs"/>
          <w:sz w:val="40"/>
          <w:rtl/>
        </w:rPr>
        <w:t>המשרד</w:t>
      </w:r>
      <w:r w:rsidRPr="00180328">
        <w:rPr>
          <w:rFonts w:hint="cs"/>
          <w:sz w:val="40"/>
          <w:rtl/>
        </w:rPr>
        <w:t>.</w:t>
      </w:r>
    </w:p>
    <w:p w14:paraId="2C4CB69C" w14:textId="65C1E2F8" w:rsidR="00396BAA" w:rsidRPr="00396BAA" w:rsidRDefault="00396BAA" w:rsidP="00396BAA">
      <w:pPr>
        <w:widowControl w:val="0"/>
        <w:numPr>
          <w:ilvl w:val="1"/>
          <w:numId w:val="4"/>
        </w:numPr>
        <w:spacing w:before="240" w:line="276" w:lineRule="auto"/>
        <w:jc w:val="both"/>
        <w:outlineLvl w:val="7"/>
        <w:rPr>
          <w:sz w:val="40"/>
          <w:rtl/>
        </w:rPr>
      </w:pPr>
      <w:r w:rsidRPr="00396BAA">
        <w:rPr>
          <w:rFonts w:hint="eastAsia"/>
          <w:sz w:val="40"/>
          <w:rtl/>
        </w:rPr>
        <w:t>מבלי</w:t>
      </w:r>
      <w:r w:rsidRPr="00396BAA">
        <w:rPr>
          <w:sz w:val="40"/>
          <w:rtl/>
        </w:rPr>
        <w:t xml:space="preserve"> לגרוע ממועדים אחרים </w:t>
      </w:r>
      <w:r w:rsidRPr="00396BAA">
        <w:rPr>
          <w:rFonts w:hint="eastAsia"/>
          <w:sz w:val="40"/>
          <w:rtl/>
        </w:rPr>
        <w:t>המצוינים</w:t>
      </w:r>
      <w:r w:rsidRPr="00396BAA">
        <w:rPr>
          <w:sz w:val="40"/>
          <w:rtl/>
        </w:rPr>
        <w:t xml:space="preserve"> במפרט מכרז זה, הזוכה מתחייב להיערך למתן השירות בהתאם להוראות </w:t>
      </w:r>
      <w:r w:rsidRPr="00396BAA">
        <w:rPr>
          <w:rFonts w:hint="eastAsia"/>
          <w:sz w:val="40"/>
          <w:rtl/>
        </w:rPr>
        <w:t>מפרט</w:t>
      </w:r>
      <w:r w:rsidRPr="00396BAA">
        <w:rPr>
          <w:sz w:val="40"/>
          <w:rtl/>
        </w:rPr>
        <w:t xml:space="preserve"> מכרז זה על נספחיו לכל המאוחר </w:t>
      </w:r>
      <w:r w:rsidRPr="00396BAA">
        <w:rPr>
          <w:rFonts w:hint="eastAsia"/>
          <w:sz w:val="40"/>
          <w:rtl/>
        </w:rPr>
        <w:t>בתוך</w:t>
      </w:r>
      <w:r w:rsidRPr="00396BAA">
        <w:rPr>
          <w:sz w:val="40"/>
          <w:rtl/>
        </w:rPr>
        <w:t xml:space="preserve"> 30 יום </w:t>
      </w:r>
      <w:r w:rsidRPr="00396BAA">
        <w:rPr>
          <w:rFonts w:hint="eastAsia"/>
          <w:sz w:val="40"/>
          <w:rtl/>
        </w:rPr>
        <w:t>ממועד</w:t>
      </w:r>
      <w:r w:rsidRPr="00396BAA">
        <w:rPr>
          <w:sz w:val="40"/>
          <w:rtl/>
        </w:rPr>
        <w:t xml:space="preserve"> </w:t>
      </w:r>
      <w:r w:rsidRPr="00396BAA">
        <w:rPr>
          <w:rFonts w:hint="cs"/>
          <w:sz w:val="40"/>
          <w:rtl/>
        </w:rPr>
        <w:t>קבלת</w:t>
      </w:r>
      <w:r w:rsidRPr="00396BAA">
        <w:rPr>
          <w:sz w:val="40"/>
          <w:rtl/>
        </w:rPr>
        <w:t xml:space="preserve"> הודעת זכייה. </w:t>
      </w:r>
    </w:p>
    <w:p w14:paraId="23FBFC51"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150B62FB"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70E0E975"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6BB447B4" w14:textId="74EA541A" w:rsidR="00396BAA" w:rsidRPr="00396BAA" w:rsidRDefault="00396BAA" w:rsidP="00396BAA">
      <w:pPr>
        <w:widowControl w:val="0"/>
        <w:numPr>
          <w:ilvl w:val="0"/>
          <w:numId w:val="4"/>
        </w:numPr>
        <w:spacing w:before="240" w:line="276" w:lineRule="auto"/>
        <w:ind w:left="357" w:hanging="357"/>
        <w:jc w:val="both"/>
        <w:outlineLvl w:val="7"/>
        <w:rPr>
          <w:b/>
          <w:bCs/>
          <w:sz w:val="28"/>
          <w:szCs w:val="28"/>
          <w:u w:val="single"/>
          <w:rtl/>
        </w:rPr>
      </w:pPr>
      <w:r w:rsidRPr="00396BAA">
        <w:rPr>
          <w:rFonts w:hint="cs"/>
          <w:b/>
          <w:bCs/>
          <w:sz w:val="28"/>
          <w:szCs w:val="28"/>
          <w:u w:val="single"/>
          <w:rtl/>
        </w:rPr>
        <w:t>היקף ההתקשרות</w:t>
      </w:r>
    </w:p>
    <w:p w14:paraId="05EF9713" w14:textId="664CA96D" w:rsidR="00396BAA" w:rsidRPr="00A1610F" w:rsidRDefault="00396BAA" w:rsidP="00396BAA">
      <w:pPr>
        <w:widowControl w:val="0"/>
        <w:numPr>
          <w:ilvl w:val="1"/>
          <w:numId w:val="4"/>
        </w:numPr>
        <w:spacing w:before="240" w:line="276" w:lineRule="auto"/>
        <w:jc w:val="both"/>
        <w:outlineLvl w:val="7"/>
        <w:rPr>
          <w:b/>
          <w:bCs/>
          <w:rtl/>
        </w:rPr>
      </w:pPr>
      <w:r w:rsidRPr="00A1610F">
        <w:rPr>
          <w:rFonts w:hint="cs"/>
          <w:b/>
          <w:bCs/>
          <w:rtl/>
        </w:rPr>
        <w:t>המשרד רשאי להגדיל את כמות השירותים</w:t>
      </w:r>
      <w:r w:rsidR="00A1610F">
        <w:rPr>
          <w:rFonts w:hint="cs"/>
          <w:b/>
          <w:bCs/>
          <w:rtl/>
        </w:rPr>
        <w:t>, מדי שנת התקשרות,</w:t>
      </w:r>
      <w:r w:rsidRPr="00A1610F">
        <w:rPr>
          <w:rFonts w:hint="cs"/>
          <w:b/>
          <w:bCs/>
          <w:rtl/>
        </w:rPr>
        <w:t xml:space="preserve"> בהיקף שלא יעלה על 50% מהיקף השירותים במסגרת מכרז זה.</w:t>
      </w:r>
      <w:r w:rsidRPr="00A1610F">
        <w:rPr>
          <w:rFonts w:hint="cs"/>
          <w:b/>
          <w:bCs/>
          <w:rtl/>
        </w:rPr>
        <w:tab/>
      </w:r>
    </w:p>
    <w:p w14:paraId="7557FFB4" w14:textId="0A64D4BB" w:rsidR="00A1610F" w:rsidRDefault="00A1610F" w:rsidP="00396BAA">
      <w:pPr>
        <w:widowControl w:val="0"/>
        <w:numPr>
          <w:ilvl w:val="1"/>
          <w:numId w:val="4"/>
        </w:numPr>
        <w:spacing w:before="240" w:line="276" w:lineRule="auto"/>
        <w:jc w:val="both"/>
        <w:outlineLvl w:val="7"/>
        <w:rPr>
          <w:b/>
          <w:bCs/>
        </w:rPr>
      </w:pPr>
      <w:r w:rsidRPr="00A1610F">
        <w:rPr>
          <w:rFonts w:hint="cs"/>
          <w:b/>
          <w:bCs/>
          <w:rtl/>
        </w:rPr>
        <w:t xml:space="preserve">במקרה שיידרש </w:t>
      </w:r>
      <w:r w:rsidR="006A6F8B">
        <w:rPr>
          <w:rFonts w:hint="cs"/>
          <w:b/>
          <w:bCs/>
          <w:rtl/>
        </w:rPr>
        <w:t>המשרד</w:t>
      </w:r>
      <w:r w:rsidRPr="00A1610F">
        <w:rPr>
          <w:rFonts w:hint="cs"/>
          <w:b/>
          <w:bCs/>
          <w:rtl/>
        </w:rPr>
        <w:t xml:space="preserve"> להגנה על אדם </w:t>
      </w:r>
      <w:proofErr w:type="spellStart"/>
      <w:r w:rsidRPr="00A1610F">
        <w:rPr>
          <w:rFonts w:hint="cs"/>
          <w:b/>
          <w:bCs/>
          <w:rtl/>
        </w:rPr>
        <w:t>מאויים</w:t>
      </w:r>
      <w:proofErr w:type="spellEnd"/>
      <w:r w:rsidRPr="00A1610F">
        <w:rPr>
          <w:rFonts w:hint="cs"/>
          <w:b/>
          <w:bCs/>
          <w:rtl/>
        </w:rPr>
        <w:t xml:space="preserve">, המשרד יוכל לעשות שימוש במאבטחים מכוח </w:t>
      </w:r>
      <w:r w:rsidR="00970034">
        <w:rPr>
          <w:rFonts w:hint="cs"/>
          <w:b/>
          <w:bCs/>
          <w:rtl/>
        </w:rPr>
        <w:t>מכרז</w:t>
      </w:r>
      <w:r w:rsidRPr="00A1610F">
        <w:rPr>
          <w:rFonts w:hint="cs"/>
          <w:b/>
          <w:bCs/>
          <w:rtl/>
        </w:rPr>
        <w:t xml:space="preserve"> זה למתן שירות כאמור.</w:t>
      </w:r>
    </w:p>
    <w:p w14:paraId="389697BA" w14:textId="45A295DC" w:rsidR="00BB3A0E" w:rsidRDefault="00E82812" w:rsidP="00970034">
      <w:pPr>
        <w:widowControl w:val="0"/>
        <w:spacing w:before="240" w:line="276" w:lineRule="auto"/>
        <w:ind w:left="792"/>
        <w:jc w:val="both"/>
        <w:outlineLvl w:val="7"/>
        <w:rPr>
          <w:rtl/>
        </w:rPr>
      </w:pPr>
      <w:r>
        <w:rPr>
          <w:rFonts w:hint="cs"/>
          <w:rtl/>
        </w:rPr>
        <w:t>עבור זקיף</w:t>
      </w:r>
      <w:r w:rsidR="00BB3A0E" w:rsidRPr="00BB3A0E">
        <w:rPr>
          <w:rFonts w:hint="cs"/>
          <w:rtl/>
        </w:rPr>
        <w:t xml:space="preserve"> </w:t>
      </w:r>
      <w:proofErr w:type="spellStart"/>
      <w:r>
        <w:rPr>
          <w:rFonts w:hint="cs"/>
          <w:rtl/>
        </w:rPr>
        <w:t>למאויים</w:t>
      </w:r>
      <w:proofErr w:type="spellEnd"/>
      <w:r>
        <w:rPr>
          <w:rFonts w:hint="cs"/>
          <w:rtl/>
        </w:rPr>
        <w:t xml:space="preserve"> </w:t>
      </w:r>
      <w:r w:rsidR="00BB3A0E" w:rsidRPr="00BB3A0E">
        <w:rPr>
          <w:rFonts w:hint="cs"/>
          <w:rtl/>
        </w:rPr>
        <w:t xml:space="preserve">תשולם </w:t>
      </w:r>
      <w:r w:rsidR="006A6F8B">
        <w:rPr>
          <w:rFonts w:hint="cs"/>
          <w:rtl/>
        </w:rPr>
        <w:t xml:space="preserve">תמורה </w:t>
      </w:r>
      <w:r w:rsidR="004D156E">
        <w:rPr>
          <w:rFonts w:hint="cs"/>
          <w:rtl/>
        </w:rPr>
        <w:t xml:space="preserve">בסיסית </w:t>
      </w:r>
      <w:r w:rsidR="00677ACA">
        <w:rPr>
          <w:rFonts w:hint="cs"/>
          <w:rtl/>
        </w:rPr>
        <w:t>של 43 ש"ח</w:t>
      </w:r>
      <w:r w:rsidR="006A6F8B">
        <w:rPr>
          <w:rFonts w:hint="cs"/>
          <w:rtl/>
        </w:rPr>
        <w:t>.</w:t>
      </w:r>
      <w:r w:rsidR="004D156E">
        <w:rPr>
          <w:rFonts w:hint="cs"/>
          <w:rtl/>
        </w:rPr>
        <w:t xml:space="preserve"> התשלומים הסוציאליים והתוספות ישולמו בהתאם להוראות החשב הכללי ומכרז זה.</w:t>
      </w:r>
    </w:p>
    <w:p w14:paraId="5A32DA39" w14:textId="0A9687A2" w:rsidR="00E82812" w:rsidRPr="00BB3A0E" w:rsidRDefault="00E82812" w:rsidP="00E82812">
      <w:pPr>
        <w:widowControl w:val="0"/>
        <w:spacing w:before="240" w:line="276" w:lineRule="auto"/>
        <w:ind w:left="792"/>
        <w:jc w:val="both"/>
        <w:outlineLvl w:val="7"/>
        <w:rPr>
          <w:rtl/>
        </w:rPr>
      </w:pPr>
      <w:r w:rsidRPr="00BB3A0E">
        <w:rPr>
          <w:rFonts w:hint="cs"/>
          <w:rtl/>
        </w:rPr>
        <w:t xml:space="preserve">במקרה זה יידרשו </w:t>
      </w:r>
      <w:r>
        <w:rPr>
          <w:rFonts w:hint="cs"/>
          <w:rtl/>
        </w:rPr>
        <w:t xml:space="preserve">זקיפים </w:t>
      </w:r>
      <w:proofErr w:type="spellStart"/>
      <w:r>
        <w:rPr>
          <w:rFonts w:hint="cs"/>
          <w:rtl/>
        </w:rPr>
        <w:t>למאויים</w:t>
      </w:r>
      <w:proofErr w:type="spellEnd"/>
      <w:r w:rsidRPr="00BB3A0E">
        <w:rPr>
          <w:rFonts w:hint="cs"/>
          <w:rtl/>
        </w:rPr>
        <w:t xml:space="preserve"> שהינם בוגר</w:t>
      </w:r>
      <w:r>
        <w:rPr>
          <w:rFonts w:hint="cs"/>
          <w:rtl/>
        </w:rPr>
        <w:t>י</w:t>
      </w:r>
      <w:r w:rsidRPr="00BB3A0E">
        <w:rPr>
          <w:rFonts w:hint="cs"/>
          <w:rtl/>
        </w:rPr>
        <w:t xml:space="preserve"> קורס </w:t>
      </w:r>
      <w:r>
        <w:rPr>
          <w:rFonts w:hint="cs"/>
          <w:rtl/>
        </w:rPr>
        <w:t>מתקדם ב'.</w:t>
      </w:r>
    </w:p>
    <w:p w14:paraId="447C11D6" w14:textId="58469AB1" w:rsidR="00E82812" w:rsidRPr="00BB3A0E" w:rsidRDefault="00E82812" w:rsidP="00E82812">
      <w:pPr>
        <w:widowControl w:val="0"/>
        <w:spacing w:before="240" w:line="276" w:lineRule="auto"/>
        <w:ind w:left="792"/>
        <w:jc w:val="both"/>
        <w:outlineLvl w:val="7"/>
      </w:pPr>
      <w:r>
        <w:rPr>
          <w:rFonts w:hint="cs"/>
          <w:rtl/>
        </w:rPr>
        <w:t xml:space="preserve">עבור מאבטח צמוד </w:t>
      </w:r>
      <w:proofErr w:type="spellStart"/>
      <w:r>
        <w:rPr>
          <w:rFonts w:hint="cs"/>
          <w:rtl/>
        </w:rPr>
        <w:t>למאויים</w:t>
      </w:r>
      <w:proofErr w:type="spellEnd"/>
      <w:r w:rsidRPr="00BB3A0E">
        <w:rPr>
          <w:rFonts w:hint="cs"/>
          <w:rtl/>
        </w:rPr>
        <w:t xml:space="preserve"> תשולם </w:t>
      </w:r>
      <w:r>
        <w:rPr>
          <w:rFonts w:hint="cs"/>
          <w:rtl/>
        </w:rPr>
        <w:t xml:space="preserve">תמורה בסיסית לשעה </w:t>
      </w:r>
      <w:r w:rsidR="00677ACA">
        <w:rPr>
          <w:rFonts w:hint="cs"/>
          <w:rtl/>
        </w:rPr>
        <w:t>של 60 ש"ח</w:t>
      </w:r>
      <w:r>
        <w:rPr>
          <w:rFonts w:hint="cs"/>
          <w:rtl/>
        </w:rPr>
        <w:t>. התשלומים הסוציאליים והתוספות ישולמו בהתאם להוראות החשב הכללי ומכרז זה.</w:t>
      </w:r>
    </w:p>
    <w:p w14:paraId="5FE3C2E3" w14:textId="22A9E379" w:rsidR="00E82812" w:rsidRPr="00BB3A0E" w:rsidRDefault="00E82812" w:rsidP="00E82812">
      <w:pPr>
        <w:widowControl w:val="0"/>
        <w:spacing w:before="240" w:line="276" w:lineRule="auto"/>
        <w:ind w:left="792"/>
        <w:jc w:val="both"/>
        <w:outlineLvl w:val="7"/>
        <w:rPr>
          <w:rtl/>
        </w:rPr>
      </w:pPr>
      <w:r w:rsidRPr="00BB3A0E">
        <w:rPr>
          <w:rFonts w:hint="cs"/>
          <w:rtl/>
        </w:rPr>
        <w:lastRenderedPageBreak/>
        <w:t xml:space="preserve">במקרה זה יידרשו </w:t>
      </w:r>
      <w:r>
        <w:rPr>
          <w:rFonts w:hint="cs"/>
          <w:rtl/>
        </w:rPr>
        <w:t xml:space="preserve">מאבטחים צמודים </w:t>
      </w:r>
      <w:proofErr w:type="spellStart"/>
      <w:r>
        <w:rPr>
          <w:rFonts w:hint="cs"/>
          <w:rtl/>
        </w:rPr>
        <w:t>למאויים</w:t>
      </w:r>
      <w:proofErr w:type="spellEnd"/>
      <w:r w:rsidRPr="00BB3A0E">
        <w:rPr>
          <w:rFonts w:hint="cs"/>
          <w:rtl/>
        </w:rPr>
        <w:t xml:space="preserve"> שהינם בוגרי קורס אבטחה של הרשות הממלכתית לאבטחה ו/או בוגר קורס קב"טים של הרשות הממלכתית לאבטחה ו/או בעל תעודה של מדור </w:t>
      </w:r>
      <w:proofErr w:type="spellStart"/>
      <w:r w:rsidRPr="00BB3A0E">
        <w:rPr>
          <w:rFonts w:hint="cs"/>
          <w:rtl/>
        </w:rPr>
        <w:t>מאויימים</w:t>
      </w:r>
      <w:proofErr w:type="spellEnd"/>
      <w:r w:rsidRPr="00BB3A0E">
        <w:rPr>
          <w:rFonts w:hint="cs"/>
          <w:rtl/>
        </w:rPr>
        <w:t xml:space="preserve"> של משטרת ישראל.</w:t>
      </w:r>
    </w:p>
    <w:p w14:paraId="53837191" w14:textId="5B0CE9AB" w:rsidR="00396BAA" w:rsidRDefault="004D156E" w:rsidP="00396BAA">
      <w:pPr>
        <w:widowControl w:val="0"/>
        <w:numPr>
          <w:ilvl w:val="1"/>
          <w:numId w:val="4"/>
        </w:numPr>
        <w:spacing w:before="240" w:line="276" w:lineRule="auto"/>
        <w:jc w:val="both"/>
        <w:outlineLvl w:val="7"/>
      </w:pPr>
      <w:r>
        <w:rPr>
          <w:rFonts w:hint="cs"/>
          <w:rtl/>
        </w:rPr>
        <w:t xml:space="preserve">בכפוף לאמור לעיל, </w:t>
      </w:r>
      <w:r w:rsidR="00396BAA">
        <w:rPr>
          <w:rFonts w:hint="cs"/>
          <w:rtl/>
        </w:rPr>
        <w:t>למשרד</w:t>
      </w:r>
      <w:r w:rsidR="00396BAA" w:rsidRPr="002C065A">
        <w:rPr>
          <w:rFonts w:hint="cs"/>
          <w:rtl/>
        </w:rPr>
        <w:t xml:space="preserve"> שמורה הזכות, באמצעות הגורם המקצועי הבכיר, לצמצם </w:t>
      </w:r>
      <w:r w:rsidR="004B3623">
        <w:rPr>
          <w:rFonts w:hint="cs"/>
          <w:rtl/>
        </w:rPr>
        <w:t xml:space="preserve">או להרחיב </w:t>
      </w:r>
      <w:r w:rsidR="00396BAA" w:rsidRPr="002C065A">
        <w:rPr>
          <w:rFonts w:hint="cs"/>
          <w:rtl/>
        </w:rPr>
        <w:t>את מספר האתרים ו/או כמות כוח האדם ו/או היקף שעות האבטחה באתר בכל אתר וזאת בהתאם לצרכי האבטחה המשתנים מעת לעת.</w:t>
      </w:r>
    </w:p>
    <w:p w14:paraId="005BF278" w14:textId="00229EE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62719579" w14:textId="64E2DF7C" w:rsidR="009B4604" w:rsidRDefault="009B4604" w:rsidP="00F614AC">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F614AC">
        <w:rPr>
          <w:rFonts w:hint="cs"/>
          <w:rtl/>
        </w:rPr>
        <w:t>ל</w:t>
      </w:r>
      <w:r w:rsidR="00396BAA">
        <w:rPr>
          <w:rFonts w:hint="cs"/>
          <w:rtl/>
        </w:rPr>
        <w:t>מר יוסי שחף</w:t>
      </w:r>
      <w:r w:rsidR="00F614AC">
        <w:rPr>
          <w:rFonts w:hint="cs"/>
          <w:rtl/>
        </w:rPr>
        <w:t xml:space="preserve"> </w:t>
      </w:r>
      <w:r w:rsidRPr="00CA6E12">
        <w:rPr>
          <w:rFonts w:hint="cs"/>
          <w:rtl/>
        </w:rPr>
        <w:t xml:space="preserve">לדוא"ל </w:t>
      </w:r>
      <w:hyperlink r:id="rId8" w:history="1">
        <w:r w:rsidR="00396BAA" w:rsidRPr="006C5AC9">
          <w:rPr>
            <w:rStyle w:val="Hyperlink"/>
          </w:rPr>
          <w:t>yossish@moin.gov.il</w:t>
        </w:r>
      </w:hyperlink>
      <w:r w:rsidR="00396BAA" w:rsidRPr="006C5AC9">
        <w:t xml:space="preserve"> </w:t>
      </w:r>
      <w:r w:rsidR="00396BAA">
        <w:rPr>
          <w:rFonts w:hint="cs"/>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FE48A2">
        <w:rPr>
          <w:rtl/>
        </w:rPr>
        <w:t>‏3.1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3A801F6C"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604239A4"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14:paraId="20400BB0" w14:textId="77777777" w:rsidTr="009B4604">
        <w:tc>
          <w:tcPr>
            <w:tcW w:w="2311" w:type="dxa"/>
          </w:tcPr>
          <w:p w14:paraId="67AA2663"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058F8DB1"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6F3B7E17"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58611A6F"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540D1FF9"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169086C6"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418F2250"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2B241C5F"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23614307" w14:textId="77777777"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 xml:space="preserve">ביצוע שינויים במסמכי המכרז, לרבות בנספח </w:t>
      </w:r>
      <w:proofErr w:type="spellStart"/>
      <w:r w:rsidRPr="00025484">
        <w:rPr>
          <w:rFonts w:ascii="Calibri" w:hAnsi="Calibri" w:hint="cs"/>
          <w:b/>
          <w:bCs/>
          <w:rtl/>
        </w:rPr>
        <w:t>הביטוחי</w:t>
      </w:r>
      <w:proofErr w:type="spellEnd"/>
      <w:r w:rsidRPr="00025484">
        <w:rPr>
          <w:rFonts w:ascii="Calibri" w:hAnsi="Calibri" w:hint="cs"/>
          <w:b/>
          <w:bCs/>
          <w:rtl/>
        </w:rPr>
        <w:t>, עלולים להביא לפסילת ההצעה.</w:t>
      </w:r>
    </w:p>
    <w:p w14:paraId="65552734"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0ECDD08F"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proofErr w:type="spellStart"/>
      <w:r w:rsidRPr="003435BE">
        <w:rPr>
          <w:rFonts w:ascii="Calibri" w:hAnsi="Calibri" w:hint="eastAsia"/>
          <w:rtl/>
        </w:rPr>
        <w:t>ליתן</w:t>
      </w:r>
      <w:proofErr w:type="spellEnd"/>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08C6A930" w14:textId="6DC819BB"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תשובות יפורסמו באתר האינטרנט שכתובתו</w:t>
      </w:r>
      <w:hyperlink r:id="rId9" w:history="1">
        <w:r w:rsidRPr="00CA6E12">
          <w:rPr>
            <w:rStyle w:val="Hyperlink"/>
            <w:color w:val="auto"/>
          </w:rPr>
          <w:t>www.moin.gov.il</w:t>
        </w:r>
      </w:hyperlink>
      <w:r w:rsidRPr="00CA6E12">
        <w:t xml:space="preserve"> </w:t>
      </w:r>
      <w:r w:rsidR="00B734D9">
        <w:rPr>
          <w:rFonts w:hint="cs"/>
          <w:rtl/>
        </w:rPr>
        <w:t xml:space="preserve"> </w:t>
      </w:r>
      <w:r w:rsidRPr="00CA6E12">
        <w:rPr>
          <w:rFonts w:hint="cs"/>
          <w:rtl/>
        </w:rPr>
        <w:t>תחת הכותרת "</w:t>
      </w:r>
      <w:r>
        <w:rPr>
          <w:rFonts w:hint="cs"/>
          <w:rtl/>
        </w:rPr>
        <w:t>מ</w:t>
      </w:r>
      <w:r w:rsidR="00B734D9">
        <w:rPr>
          <w:rFonts w:hint="cs"/>
          <w:rtl/>
        </w:rPr>
        <w:t>כרזים פומביים".</w:t>
      </w:r>
    </w:p>
    <w:p w14:paraId="4855427F"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09E4D47D" w14:textId="77777777" w:rsidR="009B4604" w:rsidRPr="00B734D9"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tl/>
        </w:rPr>
      </w:pPr>
      <w:r w:rsidRPr="00B734D9">
        <w:rPr>
          <w:rFonts w:hint="cs"/>
          <w:b/>
          <w:bCs/>
          <w:rtl/>
        </w:rPr>
        <w:t>על המציעים החובה להתעדכן ולעקוב אחר פרסומים באתר האינטרנט ביחס למכרז.</w:t>
      </w:r>
    </w:p>
    <w:p w14:paraId="2AB8646D"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7EF17918"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10BF8336" w14:textId="7E4CFA55" w:rsidR="00175A02" w:rsidRPr="00447682" w:rsidRDefault="009B4604" w:rsidP="00D96C17">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Pr="00DD6E47">
        <w:rPr>
          <w:rFonts w:ascii="Calibri" w:hAnsi="Calibri" w:hint="eastAsia"/>
          <w:rtl/>
        </w:rPr>
        <w:t>שלושה</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Pr="00DD6E47">
        <w:rPr>
          <w:rFonts w:ascii="Calibri" w:hAnsi="Calibri"/>
          <w:rtl/>
        </w:rPr>
        <w:t xml:space="preserve">. </w:t>
      </w:r>
      <w:r w:rsidR="00D96C17">
        <w:rPr>
          <w:rFonts w:ascii="Calibri" w:hAnsi="Calibri" w:hint="cs"/>
          <w:rtl/>
        </w:rPr>
        <w:t>3</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מודפסים</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w:t>
      </w:r>
      <w:r w:rsidRPr="00DD6E47">
        <w:rPr>
          <w:rFonts w:ascii="Calibri" w:hAnsi="Calibri"/>
          <w:b/>
          <w:bCs/>
          <w:rtl/>
        </w:rPr>
        <w:t xml:space="preserve"> "קשיח</w:t>
      </w:r>
      <w:r w:rsidRPr="00DD6E47">
        <w:rPr>
          <w:rFonts w:ascii="Calibri" w:hAnsi="Calibri"/>
          <w:rtl/>
        </w:rPr>
        <w:t>")</w:t>
      </w:r>
      <w:bookmarkStart w:id="12" w:name="_Hlk489606381"/>
      <w:r w:rsidR="00A1610F">
        <w:rPr>
          <w:rFonts w:ascii="Calibri" w:hAnsi="Calibri" w:hint="cs"/>
          <w:rtl/>
        </w:rPr>
        <w:t>.</w:t>
      </w:r>
    </w:p>
    <w:bookmarkEnd w:id="12"/>
    <w:p w14:paraId="35C8D758"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3A6E95DD"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lastRenderedPageBreak/>
        <w:t>את הצעת המחיר נספח יש להגיש רק במעטפה נפרדת וסגורה ללא סימני זיהוי ועליה יירשם "הצעת המחיר" ומספר המכרז בלבד.</w:t>
      </w:r>
    </w:p>
    <w:p w14:paraId="7E1AEA46" w14:textId="77777777" w:rsidR="00642BF8" w:rsidRPr="00642BF8" w:rsidRDefault="00642BF8" w:rsidP="00642BF8">
      <w:pPr>
        <w:keepLines/>
        <w:widowControl w:val="0"/>
        <w:numPr>
          <w:ilvl w:val="1"/>
          <w:numId w:val="4"/>
        </w:numPr>
        <w:adjustRightInd w:val="0"/>
        <w:spacing w:line="360" w:lineRule="auto"/>
        <w:jc w:val="both"/>
        <w:textAlignment w:val="baseline"/>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4DC110CE" w14:textId="086D65A9"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81723E">
        <w:rPr>
          <w:rFonts w:hint="cs"/>
          <w:rtl/>
        </w:rPr>
        <w:t>37/2018</w:t>
      </w:r>
      <w:r w:rsidR="00B734D9" w:rsidRPr="005B0C4D">
        <w:rPr>
          <w:rFonts w:hint="cs"/>
          <w:rtl/>
        </w:rPr>
        <w:t>.</w:t>
      </w:r>
    </w:p>
    <w:p w14:paraId="02AE9438"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proofErr w:type="spellStart"/>
      <w:r w:rsidRPr="00D550D9">
        <w:rPr>
          <w:rFonts w:hint="eastAsia"/>
          <w:rtl/>
        </w:rPr>
        <w:t>מהמציע</w:t>
      </w:r>
      <w:proofErr w:type="spellEnd"/>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7C3448DE"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7CDC6534"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2E238622" w14:textId="1E94768F"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3"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3"/>
    </w:p>
    <w:p w14:paraId="23DDA523" w14:textId="42F043E9" w:rsidR="009B4604" w:rsidRPr="00D550D9" w:rsidRDefault="009B4604" w:rsidP="00642BF8">
      <w:pPr>
        <w:keepLines/>
        <w:widowControl w:val="0"/>
        <w:numPr>
          <w:ilvl w:val="2"/>
          <w:numId w:val="4"/>
        </w:numPr>
        <w:spacing w:line="360" w:lineRule="auto"/>
        <w:ind w:left="1380" w:hanging="630"/>
        <w:jc w:val="both"/>
        <w:rPr>
          <w:rtl/>
        </w:rPr>
      </w:pPr>
      <w:bookmarkStart w:id="14" w:name="_Toc372831165"/>
      <w:bookmarkStart w:id="15" w:name="_Toc372831394"/>
      <w:bookmarkStart w:id="16" w:name="_Toc372831663"/>
      <w:bookmarkStart w:id="17" w:name="_Toc372832281"/>
      <w:bookmarkStart w:id="18" w:name="_Toc372832547"/>
      <w:bookmarkStart w:id="19" w:name="_Toc372834779"/>
      <w:bookmarkStart w:id="20" w:name="_Toc372838070"/>
      <w:r w:rsidRPr="00D550D9">
        <w:rPr>
          <w:rFonts w:hint="eastAsia"/>
          <w:rtl/>
        </w:rPr>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4"/>
      <w:bookmarkEnd w:id="15"/>
      <w:bookmarkEnd w:id="16"/>
      <w:bookmarkEnd w:id="17"/>
      <w:bookmarkEnd w:id="18"/>
      <w:bookmarkEnd w:id="19"/>
      <w:bookmarkEnd w:id="20"/>
    </w:p>
    <w:p w14:paraId="091500F1" w14:textId="0609E05C" w:rsidR="009B4604" w:rsidRPr="00D550D9" w:rsidRDefault="009B4604" w:rsidP="00642BF8">
      <w:pPr>
        <w:keepLines/>
        <w:widowControl w:val="0"/>
        <w:numPr>
          <w:ilvl w:val="2"/>
          <w:numId w:val="4"/>
        </w:numPr>
        <w:spacing w:line="360" w:lineRule="auto"/>
        <w:ind w:left="1380" w:hanging="630"/>
        <w:jc w:val="both"/>
      </w:pPr>
      <w:bookmarkStart w:id="21" w:name="_Toc372831166"/>
      <w:bookmarkStart w:id="22" w:name="_Toc372831395"/>
      <w:bookmarkStart w:id="23" w:name="_Toc372831664"/>
      <w:bookmarkStart w:id="24" w:name="_Toc372832282"/>
      <w:bookmarkStart w:id="25" w:name="_Toc372832548"/>
      <w:bookmarkStart w:id="26" w:name="_Toc372834780"/>
      <w:bookmarkStart w:id="27"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1"/>
      <w:bookmarkEnd w:id="22"/>
      <w:bookmarkEnd w:id="23"/>
      <w:bookmarkEnd w:id="24"/>
      <w:bookmarkEnd w:id="25"/>
      <w:bookmarkEnd w:id="26"/>
      <w:bookmarkEnd w:id="27"/>
    </w:p>
    <w:p w14:paraId="639219E5"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76F85C0D" w14:textId="30900FE6"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חומר המכרז ניתן להוריד מאתר האינטרנט שכתובתו: </w:t>
      </w:r>
      <w:hyperlink r:id="rId10"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 xml:space="preserve">"כלים </w:t>
      </w:r>
      <w:r w:rsidRPr="00F239A4">
        <w:rPr>
          <w:rFonts w:hint="eastAsia"/>
          <w:b/>
          <w:bCs/>
          <w:rtl/>
        </w:rPr>
        <w:t>ושירותים</w:t>
      </w:r>
      <w:r w:rsidRPr="00F239A4">
        <w:rPr>
          <w:b/>
          <w:bCs/>
          <w:rtl/>
        </w:rPr>
        <w:t>".</w:t>
      </w:r>
    </w:p>
    <w:p w14:paraId="30F05436" w14:textId="37A60CA3"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FE48A2">
        <w:rPr>
          <w:rtl/>
        </w:rPr>
        <w:t>‏3.3</w:t>
      </w:r>
      <w:r w:rsidR="00B734D9" w:rsidRPr="00B734D9">
        <w:rPr>
          <w:rtl/>
        </w:rPr>
        <w:fldChar w:fldCharType="end"/>
      </w:r>
      <w:r w:rsidR="00B734D9" w:rsidRPr="00B734D9">
        <w:rPr>
          <w:rFonts w:hint="cs"/>
          <w:rtl/>
        </w:rPr>
        <w:t xml:space="preserve"> לעיל</w:t>
      </w:r>
      <w:r w:rsidRPr="00B734D9">
        <w:rPr>
          <w:rFonts w:hint="cs"/>
          <w:rtl/>
        </w:rPr>
        <w:t>.</w:t>
      </w:r>
    </w:p>
    <w:p w14:paraId="0EDB6E44" w14:textId="7B4C96F2"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1321E798"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16BE713C"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230ADB6C"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08B181FF"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1CD4D221" w14:textId="77777777" w:rsidR="00376A1B" w:rsidRPr="00DD6E47" w:rsidRDefault="00376A1B" w:rsidP="0043672F">
      <w:pPr>
        <w:pStyle w:val="ListParagraph"/>
        <w:widowControl w:val="0"/>
        <w:numPr>
          <w:ilvl w:val="0"/>
          <w:numId w:val="13"/>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2B8E0233" w14:textId="77777777" w:rsidR="00376A1B" w:rsidRPr="00DD6E47" w:rsidRDefault="00376A1B" w:rsidP="0043672F">
      <w:pPr>
        <w:pStyle w:val="ListParagraph"/>
        <w:widowControl w:val="0"/>
        <w:numPr>
          <w:ilvl w:val="0"/>
          <w:numId w:val="13"/>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01F71993" w14:textId="77777777" w:rsidR="00376A1B" w:rsidRDefault="00376A1B" w:rsidP="0043672F">
      <w:pPr>
        <w:pStyle w:val="ListParagraph"/>
        <w:widowControl w:val="0"/>
        <w:numPr>
          <w:ilvl w:val="0"/>
          <w:numId w:val="13"/>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7F9CD4F8"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28" w:name="_Ref319423922"/>
      <w:r w:rsidRPr="00725CAE">
        <w:rPr>
          <w:rFonts w:ascii="Arial" w:hAnsi="Arial" w:hint="eastAsia"/>
          <w:b/>
          <w:bCs/>
          <w:u w:val="single"/>
          <w:rtl/>
          <w:lang w:eastAsia="he-IL"/>
        </w:rPr>
        <w:lastRenderedPageBreak/>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3EA3339E" w14:textId="0AAE7F7F" w:rsidR="00025484" w:rsidRPr="00595B7C" w:rsidRDefault="00025484" w:rsidP="00025484">
      <w:pPr>
        <w:widowControl w:val="0"/>
        <w:numPr>
          <w:ilvl w:val="2"/>
          <w:numId w:val="4"/>
        </w:numPr>
        <w:spacing w:before="240" w:line="276" w:lineRule="auto"/>
        <w:ind w:left="1470" w:hanging="630"/>
        <w:jc w:val="both"/>
        <w:outlineLvl w:val="7"/>
        <w:rPr>
          <w:rtl/>
        </w:rPr>
      </w:pPr>
      <w:bookmarkStart w:id="29" w:name="_Ref500504676"/>
      <w:bookmarkStart w:id="30" w:name="_Ref397951209"/>
      <w:bookmarkStart w:id="31" w:name="_Ref488306078"/>
      <w:r w:rsidRPr="00595B7C">
        <w:rPr>
          <w:rFonts w:hint="cs"/>
          <w:rtl/>
        </w:rPr>
        <w:t xml:space="preserve">המציע הינו </w:t>
      </w:r>
      <w:r w:rsidRPr="00595B7C">
        <w:rPr>
          <w:rtl/>
        </w:rPr>
        <w:t>תאגיד (חברה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29"/>
      <w:r w:rsidRPr="00595B7C">
        <w:rPr>
          <w:rFonts w:hint="cs"/>
          <w:rtl/>
        </w:rPr>
        <w:t xml:space="preserve"> </w:t>
      </w:r>
    </w:p>
    <w:p w14:paraId="1600192E" w14:textId="26CFA63B"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2"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8"/>
      <w:bookmarkEnd w:id="30"/>
      <w:bookmarkEnd w:id="31"/>
      <w:bookmarkEnd w:id="32"/>
    </w:p>
    <w:p w14:paraId="1CD2B8F4" w14:textId="77777777" w:rsidR="00376A1B" w:rsidRPr="00C03305" w:rsidRDefault="00376A1B" w:rsidP="000F00C8">
      <w:pPr>
        <w:keepLines/>
        <w:widowControl w:val="0"/>
        <w:numPr>
          <w:ilvl w:val="3"/>
          <w:numId w:val="4"/>
        </w:numPr>
        <w:spacing w:line="360" w:lineRule="auto"/>
        <w:ind w:left="2280" w:hanging="810"/>
        <w:jc w:val="both"/>
      </w:pPr>
      <w:bookmarkStart w:id="33" w:name="_Ref398630374"/>
      <w:bookmarkStart w:id="34"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33"/>
      <w:r w:rsidRPr="00C03305">
        <w:rPr>
          <w:rtl/>
        </w:rPr>
        <w:t xml:space="preserve"> </w:t>
      </w:r>
    </w:p>
    <w:p w14:paraId="5B0E27CE" w14:textId="5F9986C2" w:rsidR="00376A1B" w:rsidRPr="00C03305" w:rsidRDefault="00376A1B" w:rsidP="000F00C8">
      <w:pPr>
        <w:keepLines/>
        <w:widowControl w:val="0"/>
        <w:numPr>
          <w:ilvl w:val="3"/>
          <w:numId w:val="4"/>
        </w:numPr>
        <w:spacing w:line="360" w:lineRule="auto"/>
        <w:ind w:left="2280" w:hanging="810"/>
        <w:jc w:val="both"/>
      </w:pPr>
      <w:bookmarkStart w:id="35" w:name="_Ref488306088"/>
      <w:bookmarkStart w:id="36" w:name="_Ref397951240"/>
      <w:bookmarkEnd w:id="34"/>
      <w:r w:rsidRPr="00C03305">
        <w:rPr>
          <w:rtl/>
        </w:rPr>
        <w:t xml:space="preserve">תצהיר המאומת על ידי עורך דין בדבר העדר הרשעות בעברות לפי </w:t>
      </w:r>
      <w:hyperlink r:id="rId11" w:history="1">
        <w:r w:rsidRPr="00C03305">
          <w:rPr>
            <w:rtl/>
          </w:rPr>
          <w:t>חוק עובדים זרים, תשנ"א-1991</w:t>
        </w:r>
      </w:hyperlink>
      <w:r w:rsidRPr="00C03305">
        <w:rPr>
          <w:rtl/>
        </w:rPr>
        <w:t xml:space="preserve"> ולפי חוק שכר מינימום, תשמ"ז-1987</w:t>
      </w:r>
      <w:bookmarkEnd w:id="35"/>
      <w:r w:rsidRPr="00C03305">
        <w:rPr>
          <w:rtl/>
        </w:rPr>
        <w:t xml:space="preserve"> </w:t>
      </w:r>
      <w:bookmarkEnd w:id="36"/>
    </w:p>
    <w:p w14:paraId="10EC92C2" w14:textId="64D6B70C"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7" w:name="_Ref330476171"/>
      <w:bookmarkStart w:id="38"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7"/>
      <w:bookmarkEnd w:id="38"/>
    </w:p>
    <w:p w14:paraId="46CC5AEA" w14:textId="77777777" w:rsidR="00EE2131" w:rsidRPr="00923556" w:rsidRDefault="00EE2131" w:rsidP="00EE2131">
      <w:pPr>
        <w:widowControl w:val="0"/>
        <w:numPr>
          <w:ilvl w:val="2"/>
          <w:numId w:val="4"/>
        </w:numPr>
        <w:spacing w:before="240" w:line="276" w:lineRule="auto"/>
        <w:ind w:left="1470" w:hanging="630"/>
        <w:jc w:val="both"/>
        <w:outlineLvl w:val="7"/>
      </w:pPr>
      <w:bookmarkStart w:id="39" w:name="_Ref343505645"/>
      <w:bookmarkStart w:id="40" w:name="_Toc450902782"/>
      <w:bookmarkStart w:id="41" w:name="_Toc451020633"/>
      <w:bookmarkStart w:id="42" w:name="_Toc451106277"/>
      <w:bookmarkStart w:id="43" w:name="_Toc451414141"/>
      <w:bookmarkStart w:id="44" w:name="_Toc465182675"/>
      <w:bookmarkStart w:id="45" w:name="_Toc467605125"/>
      <w:bookmarkStart w:id="46" w:name="_Ref500504953"/>
      <w:r w:rsidRPr="00923556">
        <w:rPr>
          <w:rFonts w:hint="cs"/>
          <w:rtl/>
        </w:rPr>
        <w:t>אין</w:t>
      </w:r>
      <w:r w:rsidRPr="00923556">
        <w:rPr>
          <w:rtl/>
        </w:rPr>
        <w:t xml:space="preserve"> </w:t>
      </w:r>
      <w:r w:rsidRPr="00923556">
        <w:rPr>
          <w:rFonts w:hint="cs"/>
          <w:rtl/>
        </w:rPr>
        <w:t>חשש</w:t>
      </w:r>
      <w:r w:rsidRPr="00923556">
        <w:rPr>
          <w:rtl/>
        </w:rPr>
        <w:t xml:space="preserve"> </w:t>
      </w:r>
      <w:r w:rsidRPr="00923556">
        <w:rPr>
          <w:rFonts w:hint="cs"/>
          <w:rtl/>
        </w:rPr>
        <w:t>לאי</w:t>
      </w:r>
      <w:r w:rsidRPr="00923556">
        <w:rPr>
          <w:rtl/>
        </w:rPr>
        <w:t xml:space="preserve"> </w:t>
      </w:r>
      <w:r w:rsidRPr="00923556">
        <w:rPr>
          <w:rFonts w:hint="cs"/>
          <w:rtl/>
        </w:rPr>
        <w:t>קיומו</w:t>
      </w:r>
      <w:r w:rsidRPr="00923556">
        <w:rPr>
          <w:rtl/>
        </w:rPr>
        <w:t xml:space="preserve"> </w:t>
      </w:r>
      <w:r w:rsidRPr="00923556">
        <w:rPr>
          <w:rFonts w:hint="cs"/>
          <w:rtl/>
        </w:rPr>
        <w:t>של</w:t>
      </w:r>
      <w:r w:rsidRPr="00923556">
        <w:rPr>
          <w:rtl/>
        </w:rPr>
        <w:t xml:space="preserve"> </w:t>
      </w:r>
      <w:r w:rsidRPr="00923556">
        <w:rPr>
          <w:rFonts w:hint="cs"/>
          <w:rtl/>
        </w:rPr>
        <w:t>המציע</w:t>
      </w:r>
      <w:r w:rsidRPr="00923556">
        <w:rPr>
          <w:rtl/>
        </w:rPr>
        <w:t xml:space="preserve"> </w:t>
      </w:r>
      <w:r w:rsidRPr="00923556">
        <w:rPr>
          <w:rFonts w:hint="cs"/>
          <w:rtl/>
        </w:rPr>
        <w:t>כעסק</w:t>
      </w:r>
      <w:r w:rsidRPr="00923556">
        <w:rPr>
          <w:rtl/>
        </w:rPr>
        <w:t xml:space="preserve"> </w:t>
      </w:r>
      <w:r w:rsidRPr="00923556">
        <w:rPr>
          <w:rFonts w:hint="cs"/>
          <w:rtl/>
        </w:rPr>
        <w:t>חי</w:t>
      </w:r>
      <w:r w:rsidRPr="00923556">
        <w:rPr>
          <w:rtl/>
        </w:rPr>
        <w:t>.</w:t>
      </w:r>
      <w:bookmarkEnd w:id="39"/>
      <w:bookmarkEnd w:id="40"/>
      <w:bookmarkEnd w:id="41"/>
      <w:bookmarkEnd w:id="42"/>
      <w:bookmarkEnd w:id="43"/>
      <w:bookmarkEnd w:id="44"/>
      <w:bookmarkEnd w:id="45"/>
    </w:p>
    <w:p w14:paraId="28C8AD8F" w14:textId="1758C51E" w:rsidR="00EE2131" w:rsidRDefault="00EE2131" w:rsidP="00EE2131">
      <w:pPr>
        <w:widowControl w:val="0"/>
        <w:numPr>
          <w:ilvl w:val="2"/>
          <w:numId w:val="4"/>
        </w:numPr>
        <w:spacing w:before="240" w:line="276" w:lineRule="auto"/>
        <w:ind w:left="1470" w:hanging="630"/>
        <w:jc w:val="both"/>
        <w:outlineLvl w:val="7"/>
      </w:pPr>
      <w:bookmarkStart w:id="47" w:name="_Ref392492895"/>
      <w:bookmarkStart w:id="48" w:name="_Ref476214508"/>
      <w:r w:rsidRPr="00923556">
        <w:rPr>
          <w:rFonts w:hint="eastAsia"/>
          <w:rtl/>
        </w:rPr>
        <w:t>המציע</w:t>
      </w:r>
      <w:r w:rsidRPr="00923556">
        <w:rPr>
          <w:rtl/>
        </w:rPr>
        <w:t xml:space="preserve"> </w:t>
      </w:r>
      <w:r w:rsidRPr="00923556">
        <w:rPr>
          <w:rFonts w:hint="eastAsia"/>
          <w:rtl/>
        </w:rPr>
        <w:t>מתחייב</w:t>
      </w:r>
      <w:r w:rsidRPr="00923556">
        <w:rPr>
          <w:rtl/>
        </w:rPr>
        <w:t xml:space="preserve"> </w:t>
      </w:r>
      <w:r w:rsidRPr="00923556">
        <w:rPr>
          <w:rFonts w:hint="eastAsia"/>
          <w:rtl/>
        </w:rPr>
        <w:t>לא</w:t>
      </w:r>
      <w:r w:rsidRPr="00923556">
        <w:rPr>
          <w:rtl/>
        </w:rPr>
        <w:t xml:space="preserve"> </w:t>
      </w:r>
      <w:r w:rsidRPr="00923556">
        <w:rPr>
          <w:rFonts w:hint="eastAsia"/>
          <w:rtl/>
        </w:rPr>
        <w:t>לתאם</w:t>
      </w:r>
      <w:r w:rsidRPr="00923556">
        <w:rPr>
          <w:rtl/>
        </w:rPr>
        <w:t xml:space="preserve"> </w:t>
      </w:r>
      <w:r w:rsidRPr="00923556">
        <w:rPr>
          <w:rFonts w:hint="eastAsia"/>
          <w:rtl/>
        </w:rPr>
        <w:t>הצעות</w:t>
      </w:r>
      <w:r w:rsidRPr="00923556">
        <w:rPr>
          <w:rtl/>
        </w:rPr>
        <w:t xml:space="preserve"> </w:t>
      </w:r>
      <w:r w:rsidRPr="00923556">
        <w:rPr>
          <w:rFonts w:hint="eastAsia"/>
          <w:rtl/>
        </w:rPr>
        <w:t>במכרז</w:t>
      </w:r>
      <w:r w:rsidRPr="00923556">
        <w:rPr>
          <w:rtl/>
        </w:rPr>
        <w:t>.</w:t>
      </w:r>
      <w:bookmarkEnd w:id="47"/>
    </w:p>
    <w:p w14:paraId="438EBF67" w14:textId="6E1D306F" w:rsidR="00C35C36" w:rsidRPr="00923556" w:rsidRDefault="00C35C36" w:rsidP="00EE2131">
      <w:pPr>
        <w:widowControl w:val="0"/>
        <w:numPr>
          <w:ilvl w:val="2"/>
          <w:numId w:val="4"/>
        </w:numPr>
        <w:spacing w:before="240" w:line="276" w:lineRule="auto"/>
        <w:ind w:left="1470" w:hanging="630"/>
        <w:jc w:val="both"/>
        <w:outlineLvl w:val="7"/>
      </w:pPr>
      <w:bookmarkStart w:id="49" w:name="_Ref520192489"/>
      <w:r>
        <w:rPr>
          <w:rFonts w:hint="cs"/>
          <w:rtl/>
        </w:rPr>
        <w:t>המציע מתחייב לעשות שימוש בתוכנות מקור.</w:t>
      </w:r>
      <w:bookmarkEnd w:id="49"/>
    </w:p>
    <w:p w14:paraId="35B705AA" w14:textId="77777777" w:rsidR="00EE2131" w:rsidRDefault="00EE2131" w:rsidP="00EE2131">
      <w:pPr>
        <w:widowControl w:val="0"/>
        <w:numPr>
          <w:ilvl w:val="2"/>
          <w:numId w:val="4"/>
        </w:numPr>
        <w:spacing w:before="240" w:line="276" w:lineRule="auto"/>
        <w:ind w:left="1470" w:hanging="630"/>
        <w:jc w:val="both"/>
        <w:outlineLvl w:val="7"/>
      </w:pPr>
      <w:bookmarkStart w:id="50" w:name="_Ref488306283"/>
      <w:r w:rsidRPr="00923556">
        <w:rPr>
          <w:rFonts w:hint="eastAsia"/>
          <w:rtl/>
        </w:rPr>
        <w:t>המציע</w:t>
      </w:r>
      <w:r w:rsidRPr="00923556">
        <w:rPr>
          <w:rtl/>
        </w:rPr>
        <w:t xml:space="preserve"> </w:t>
      </w:r>
      <w:r w:rsidRPr="00923556">
        <w:rPr>
          <w:rFonts w:hint="eastAsia"/>
          <w:rtl/>
        </w:rPr>
        <w:t>עומד</w:t>
      </w:r>
      <w:r w:rsidRPr="00923556">
        <w:rPr>
          <w:rtl/>
        </w:rPr>
        <w:t xml:space="preserve"> </w:t>
      </w:r>
      <w:r w:rsidRPr="00923556">
        <w:rPr>
          <w:rFonts w:hint="eastAsia"/>
          <w:rtl/>
        </w:rPr>
        <w:t>בהוראות</w:t>
      </w:r>
      <w:r w:rsidRPr="00923556">
        <w:rPr>
          <w:rtl/>
        </w:rPr>
        <w:t xml:space="preserve"> </w:t>
      </w:r>
      <w:r w:rsidRPr="00923556">
        <w:rPr>
          <w:rFonts w:hint="eastAsia"/>
          <w:rtl/>
        </w:rPr>
        <w:t>סעיף</w:t>
      </w:r>
      <w:r w:rsidRPr="00923556">
        <w:rPr>
          <w:rtl/>
        </w:rPr>
        <w:t xml:space="preserve"> 9 </w:t>
      </w:r>
      <w:r w:rsidRPr="00923556">
        <w:rPr>
          <w:rFonts w:hint="eastAsia"/>
          <w:rtl/>
        </w:rPr>
        <w:t>לחוק</w:t>
      </w:r>
      <w:r w:rsidRPr="00923556">
        <w:rPr>
          <w:rtl/>
        </w:rPr>
        <w:t xml:space="preserve"> </w:t>
      </w:r>
      <w:r w:rsidRPr="00923556">
        <w:rPr>
          <w:rFonts w:hint="eastAsia"/>
          <w:rtl/>
        </w:rPr>
        <w:t>שוויון</w:t>
      </w:r>
      <w:r w:rsidRPr="00923556">
        <w:rPr>
          <w:rtl/>
        </w:rPr>
        <w:t xml:space="preserve"> </w:t>
      </w:r>
      <w:r w:rsidRPr="00923556">
        <w:rPr>
          <w:rFonts w:hint="eastAsia"/>
          <w:rtl/>
        </w:rPr>
        <w:t>זכויות</w:t>
      </w:r>
      <w:r w:rsidRPr="00923556">
        <w:rPr>
          <w:rtl/>
        </w:rPr>
        <w:t xml:space="preserve"> </w:t>
      </w:r>
      <w:r w:rsidRPr="00923556">
        <w:rPr>
          <w:rFonts w:hint="eastAsia"/>
          <w:rtl/>
        </w:rPr>
        <w:t>לאנשים</w:t>
      </w:r>
      <w:r w:rsidRPr="00923556">
        <w:rPr>
          <w:rtl/>
        </w:rPr>
        <w:t xml:space="preserve"> </w:t>
      </w:r>
      <w:r w:rsidRPr="00923556">
        <w:rPr>
          <w:rFonts w:hint="eastAsia"/>
          <w:rtl/>
        </w:rPr>
        <w:t>עם</w:t>
      </w:r>
      <w:r w:rsidRPr="00923556">
        <w:rPr>
          <w:rtl/>
        </w:rPr>
        <w:t xml:space="preserve"> </w:t>
      </w:r>
      <w:r w:rsidRPr="00923556">
        <w:rPr>
          <w:rFonts w:hint="eastAsia"/>
          <w:rtl/>
        </w:rPr>
        <w:t>מוגבלות</w:t>
      </w:r>
      <w:r>
        <w:rPr>
          <w:rFonts w:hint="cs"/>
          <w:rtl/>
        </w:rPr>
        <w:t xml:space="preserve">, </w:t>
      </w:r>
      <w:proofErr w:type="spellStart"/>
      <w:r>
        <w:rPr>
          <w:rFonts w:hint="cs"/>
          <w:rtl/>
        </w:rPr>
        <w:t>התשנ"ח</w:t>
      </w:r>
      <w:proofErr w:type="spellEnd"/>
      <w:r>
        <w:rPr>
          <w:rFonts w:hint="cs"/>
          <w:rtl/>
        </w:rPr>
        <w:t>- 1998</w:t>
      </w:r>
      <w:r w:rsidRPr="00923556">
        <w:rPr>
          <w:rtl/>
        </w:rPr>
        <w:t>.</w:t>
      </w:r>
      <w:bookmarkEnd w:id="48"/>
      <w:bookmarkEnd w:id="50"/>
    </w:p>
    <w:p w14:paraId="3E1C43C5" w14:textId="5912409B" w:rsidR="002011D9" w:rsidRPr="002011D9" w:rsidRDefault="002011D9" w:rsidP="002011D9">
      <w:pPr>
        <w:widowControl w:val="0"/>
        <w:numPr>
          <w:ilvl w:val="2"/>
          <w:numId w:val="4"/>
        </w:numPr>
        <w:spacing w:before="240" w:line="276" w:lineRule="auto"/>
        <w:ind w:left="1470" w:hanging="630"/>
        <w:jc w:val="both"/>
        <w:outlineLvl w:val="7"/>
        <w:rPr>
          <w:rStyle w:val="Hyperlink"/>
          <w:color w:val="auto"/>
          <w:u w:val="none"/>
        </w:rPr>
      </w:pPr>
      <w:bookmarkStart w:id="51" w:name="_Ref500142752"/>
      <w:bookmarkStart w:id="52" w:name="_Ref387349777"/>
      <w:bookmarkStart w:id="53" w:name="_Toc465182679"/>
      <w:bookmarkStart w:id="54" w:name="_Toc467605129"/>
      <w:bookmarkStart w:id="55" w:name="_Ref520192630"/>
      <w:r>
        <w:rPr>
          <w:rFonts w:hint="cs"/>
          <w:rtl/>
        </w:rPr>
        <w:t>ל</w:t>
      </w:r>
      <w:r w:rsidR="00EE2131" w:rsidRPr="007E0D0A">
        <w:rPr>
          <w:rFonts w:hint="cs"/>
          <w:rtl/>
        </w:rPr>
        <w:t xml:space="preserve">מציע </w:t>
      </w:r>
      <w:bookmarkStart w:id="56" w:name="_Ref500142794"/>
      <w:bookmarkEnd w:id="51"/>
      <w:r w:rsidRPr="005E63C4">
        <w:rPr>
          <w:rtl/>
        </w:rPr>
        <w:t xml:space="preserve">רישיון לעסוק כקבלן שירות כמשמעותו </w:t>
      </w:r>
      <w:r w:rsidRPr="002011D9">
        <w:rPr>
          <w:rtl/>
        </w:rPr>
        <w:t>בחוק העסקת עובדים על ידי קבלני כוח אדם, תשנ"ו-1996</w:t>
      </w:r>
      <w:r w:rsidRPr="002011D9">
        <w:rPr>
          <w:rtl/>
        </w:rPr>
        <w:t>.</w:t>
      </w:r>
      <w:bookmarkEnd w:id="55"/>
    </w:p>
    <w:p w14:paraId="2EF6B10F" w14:textId="2D089A82" w:rsidR="00EE2131" w:rsidRDefault="00EE2131" w:rsidP="002011D9">
      <w:pPr>
        <w:widowControl w:val="0"/>
        <w:numPr>
          <w:ilvl w:val="2"/>
          <w:numId w:val="4"/>
        </w:numPr>
        <w:spacing w:before="240" w:line="276" w:lineRule="auto"/>
        <w:ind w:left="1470" w:hanging="630"/>
        <w:jc w:val="both"/>
        <w:outlineLvl w:val="7"/>
      </w:pPr>
      <w:bookmarkStart w:id="57" w:name="_Ref520192659"/>
      <w:r w:rsidRPr="00EC6EDC">
        <w:rPr>
          <w:rFonts w:hint="cs"/>
          <w:rtl/>
        </w:rPr>
        <w:t xml:space="preserve">המציע בעל </w:t>
      </w:r>
      <w:r w:rsidRPr="00EC6EDC">
        <w:rPr>
          <w:rtl/>
        </w:rPr>
        <w:t>ר</w:t>
      </w:r>
      <w:r w:rsidRPr="00EC6EDC">
        <w:rPr>
          <w:rFonts w:hint="cs"/>
          <w:rtl/>
        </w:rPr>
        <w:t>י</w:t>
      </w:r>
      <w:r w:rsidRPr="00EC6EDC">
        <w:rPr>
          <w:rtl/>
        </w:rPr>
        <w:t xml:space="preserve">שיון </w:t>
      </w:r>
      <w:r>
        <w:rPr>
          <w:rFonts w:hint="cs"/>
          <w:rtl/>
        </w:rPr>
        <w:t>בתוקף, במועד הגשת ההצעות,</w:t>
      </w:r>
      <w:r w:rsidRPr="00EC6EDC">
        <w:rPr>
          <w:rtl/>
        </w:rPr>
        <w:t xml:space="preserve"> למתן שירותי שמירה על פי חוק חוקרים פרטיים ושרותי שמירה </w:t>
      </w:r>
      <w:proofErr w:type="spellStart"/>
      <w:r w:rsidRPr="00EC6EDC">
        <w:rPr>
          <w:rtl/>
        </w:rPr>
        <w:t>התשל"ב</w:t>
      </w:r>
      <w:proofErr w:type="spellEnd"/>
      <w:r w:rsidRPr="00EC6EDC">
        <w:rPr>
          <w:rtl/>
        </w:rPr>
        <w:t xml:space="preserve"> – 1972</w:t>
      </w:r>
      <w:r>
        <w:rPr>
          <w:rFonts w:hint="cs"/>
          <w:rtl/>
        </w:rPr>
        <w:t>, אשר ניתן על ידי משרד המשפטים</w:t>
      </w:r>
      <w:r>
        <w:rPr>
          <w:rFonts w:hint="cs"/>
          <w:rtl/>
        </w:rPr>
        <w:t>.</w:t>
      </w:r>
      <w:bookmarkEnd w:id="56"/>
      <w:bookmarkEnd w:id="57"/>
    </w:p>
    <w:p w14:paraId="48F34625" w14:textId="7E04761C" w:rsidR="00EE2131" w:rsidRPr="00923556" w:rsidRDefault="00EE2131" w:rsidP="00C35C36">
      <w:pPr>
        <w:widowControl w:val="0"/>
        <w:numPr>
          <w:ilvl w:val="2"/>
          <w:numId w:val="4"/>
        </w:numPr>
        <w:spacing w:before="240" w:line="276" w:lineRule="auto"/>
        <w:ind w:left="1470" w:hanging="720"/>
        <w:jc w:val="both"/>
        <w:outlineLvl w:val="7"/>
      </w:pPr>
      <w:bookmarkStart w:id="58" w:name="_Ref461528810"/>
      <w:bookmarkStart w:id="59" w:name="_Toc465182677"/>
      <w:bookmarkStart w:id="60" w:name="_Toc467605127"/>
      <w:bookmarkStart w:id="61" w:name="_Ref387346498"/>
      <w:bookmarkStart w:id="62" w:name="_Ref387346900"/>
      <w:r w:rsidRPr="00923556">
        <w:rPr>
          <w:rFonts w:hint="cs"/>
          <w:rtl/>
        </w:rPr>
        <w:t>על המציע ועל בעל זיקה אליו</w:t>
      </w:r>
      <w:r>
        <w:rPr>
          <w:rFonts w:hint="cs"/>
          <w:rtl/>
        </w:rPr>
        <w:t>,</w:t>
      </w:r>
      <w:r w:rsidRPr="00923556">
        <w:rPr>
          <w:rFonts w:hint="cs"/>
          <w:rtl/>
        </w:rPr>
        <w:t xml:space="preserve"> </w:t>
      </w:r>
      <w:r w:rsidRPr="007E0D0A">
        <w:rPr>
          <w:rtl/>
        </w:rPr>
        <w:t>כהגדרת</w:t>
      </w:r>
      <w:r>
        <w:rPr>
          <w:rFonts w:hint="cs"/>
          <w:rtl/>
        </w:rPr>
        <w:t xml:space="preserve"> המונח</w:t>
      </w:r>
      <w:r w:rsidRPr="007E0D0A">
        <w:rPr>
          <w:rtl/>
        </w:rPr>
        <w:t xml:space="preserve"> בחוק עסקאות גופים ציבוריים, תשל"ו-1976, </w:t>
      </w:r>
      <w:r w:rsidRPr="00923556">
        <w:rPr>
          <w:rFonts w:hint="cs"/>
          <w:rtl/>
        </w:rPr>
        <w:t xml:space="preserve">לא הוטלו </w:t>
      </w:r>
      <w:r w:rsidRPr="00923556">
        <w:rPr>
          <w:rFonts w:hint="cs"/>
          <w:rtl/>
        </w:rPr>
        <w:t>עיצומים כספיים</w:t>
      </w:r>
      <w:r w:rsidRPr="00923556">
        <w:rPr>
          <w:rFonts w:hint="cs"/>
          <w:rtl/>
        </w:rPr>
        <w:t xml:space="preserve"> בשל יותר משש הפרות </w:t>
      </w:r>
      <w:r w:rsidRPr="00E03D38">
        <w:rPr>
          <w:rFonts w:hint="cs"/>
          <w:rtl/>
        </w:rPr>
        <w:t>המהוות עבירה</w:t>
      </w:r>
      <w:r w:rsidRPr="00923556">
        <w:rPr>
          <w:rFonts w:hint="cs"/>
          <w:rtl/>
        </w:rPr>
        <w:t xml:space="preserve"> של חוקי העבודה</w:t>
      </w:r>
      <w:r>
        <w:rPr>
          <w:rFonts w:hint="cs"/>
          <w:rtl/>
        </w:rPr>
        <w:t xml:space="preserve"> </w:t>
      </w:r>
      <w:r w:rsidRPr="00E03D38">
        <w:rPr>
          <w:rFonts w:hint="cs"/>
          <w:rtl/>
        </w:rPr>
        <w:t>המפורטים בנספח ג</w:t>
      </w:r>
      <w:r>
        <w:rPr>
          <w:rFonts w:hint="cs"/>
          <w:rtl/>
        </w:rPr>
        <w:t>'</w:t>
      </w:r>
      <w:r w:rsidRPr="00E03D38">
        <w:rPr>
          <w:rFonts w:hint="cs"/>
          <w:rtl/>
        </w:rPr>
        <w:t xml:space="preserve"> ובנספח ד</w:t>
      </w:r>
      <w:r>
        <w:rPr>
          <w:rFonts w:hint="cs"/>
          <w:rtl/>
        </w:rPr>
        <w:t>'</w:t>
      </w:r>
      <w:r w:rsidRPr="00E03D38">
        <w:rPr>
          <w:rFonts w:hint="cs"/>
          <w:rtl/>
        </w:rPr>
        <w:t xml:space="preserve"> </w:t>
      </w:r>
      <w:r>
        <w:rPr>
          <w:rFonts w:hint="cs"/>
          <w:rtl/>
        </w:rPr>
        <w:t xml:space="preserve">לה. </w:t>
      </w:r>
      <w:proofErr w:type="spellStart"/>
      <w:r>
        <w:rPr>
          <w:rFonts w:hint="cs"/>
          <w:rtl/>
        </w:rPr>
        <w:t>תכ"ם</w:t>
      </w:r>
      <w:proofErr w:type="spellEnd"/>
      <w:r>
        <w:rPr>
          <w:rFonts w:hint="cs"/>
          <w:rtl/>
        </w:rPr>
        <w:t xml:space="preserve"> </w:t>
      </w:r>
      <w:r w:rsidR="00243CEF">
        <w:rPr>
          <w:rFonts w:hint="cs"/>
          <w:rtl/>
        </w:rPr>
        <w:t>7.3.9.2</w:t>
      </w:r>
      <w:r w:rsidRPr="00923556">
        <w:rPr>
          <w:rFonts w:hint="cs"/>
          <w:rtl/>
        </w:rPr>
        <w:t xml:space="preserve">, שהתבצעו במהלך שלוש השנים האחרונות. לעניין זה יראו מספר הפרות שבגינן הוטל עיצום כספי אחד כהפרה אחת, אם ניתן אישור </w:t>
      </w:r>
      <w:proofErr w:type="spellStart"/>
      <w:r w:rsidRPr="00923556">
        <w:rPr>
          <w:rFonts w:hint="cs"/>
          <w:rtl/>
        </w:rPr>
        <w:t>ממינהל</w:t>
      </w:r>
      <w:proofErr w:type="spellEnd"/>
      <w:r w:rsidRPr="00923556">
        <w:rPr>
          <w:rFonts w:hint="cs"/>
          <w:rtl/>
        </w:rPr>
        <w:t xml:space="preserve"> ההסדרה והאכיפה במשרד הכלכלה כי ההפרות בוצעו כלפי עובד אחד בתקופה אחת שעל בסיסה משתלם לו שכר.</w:t>
      </w:r>
      <w:bookmarkEnd w:id="58"/>
      <w:bookmarkEnd w:id="59"/>
      <w:bookmarkEnd w:id="60"/>
      <w:r w:rsidRPr="00923556">
        <w:rPr>
          <w:rFonts w:hint="cs"/>
          <w:rtl/>
        </w:rPr>
        <w:t xml:space="preserve"> </w:t>
      </w:r>
      <w:bookmarkEnd w:id="61"/>
    </w:p>
    <w:p w14:paraId="37D6CE09" w14:textId="468A0BFF" w:rsidR="00EE2131" w:rsidRPr="00923556" w:rsidRDefault="00EE2131" w:rsidP="00EE2131">
      <w:pPr>
        <w:widowControl w:val="0"/>
        <w:numPr>
          <w:ilvl w:val="2"/>
          <w:numId w:val="4"/>
        </w:numPr>
        <w:spacing w:before="240" w:line="276" w:lineRule="auto"/>
        <w:ind w:left="1470" w:hanging="720"/>
        <w:jc w:val="both"/>
        <w:outlineLvl w:val="7"/>
        <w:rPr>
          <w:rtl/>
        </w:rPr>
      </w:pPr>
      <w:bookmarkStart w:id="63" w:name="_Ref500142995"/>
      <w:bookmarkEnd w:id="62"/>
      <w:r w:rsidRPr="007E0D0A">
        <w:rPr>
          <w:rFonts w:hint="eastAsia"/>
          <w:rtl/>
        </w:rPr>
        <w:t>המציע</w:t>
      </w:r>
      <w:r w:rsidRPr="007E0D0A">
        <w:rPr>
          <w:rtl/>
        </w:rPr>
        <w:t xml:space="preserve"> ובעל זיקה אליו, כהגדרת</w:t>
      </w:r>
      <w:r>
        <w:rPr>
          <w:rFonts w:hint="cs"/>
          <w:rtl/>
        </w:rPr>
        <w:t xml:space="preserve"> המונח</w:t>
      </w:r>
      <w:r w:rsidRPr="007E0D0A">
        <w:rPr>
          <w:rtl/>
        </w:rPr>
        <w:t xml:space="preserve"> בחוק עסקאות גופים ציבוריים, תשל"ו-1976, לא </w:t>
      </w:r>
      <w:r w:rsidRPr="007E0D0A">
        <w:rPr>
          <w:rtl/>
        </w:rPr>
        <w:t xml:space="preserve">הורשעו </w:t>
      </w:r>
      <w:r>
        <w:rPr>
          <w:rFonts w:hint="cs"/>
          <w:rtl/>
        </w:rPr>
        <w:t>ביותר משתי עבירות בגין הפרת חוקי העבודה</w:t>
      </w:r>
      <w:r>
        <w:rPr>
          <w:rFonts w:hint="cs"/>
          <w:rtl/>
        </w:rPr>
        <w:t xml:space="preserve"> המפורטים בנספח ג' ו-ד' לה. </w:t>
      </w:r>
      <w:proofErr w:type="spellStart"/>
      <w:r>
        <w:rPr>
          <w:rFonts w:hint="cs"/>
          <w:rtl/>
        </w:rPr>
        <w:t>תכ"ם</w:t>
      </w:r>
      <w:proofErr w:type="spellEnd"/>
      <w:r>
        <w:rPr>
          <w:rFonts w:hint="cs"/>
          <w:rtl/>
        </w:rPr>
        <w:t xml:space="preserve"> </w:t>
      </w:r>
      <w:r w:rsidR="00243CEF">
        <w:rPr>
          <w:rFonts w:hint="cs"/>
          <w:rtl/>
        </w:rPr>
        <w:t>7.3.9.2</w:t>
      </w:r>
      <w:r>
        <w:rPr>
          <w:rFonts w:hint="cs"/>
          <w:rtl/>
        </w:rPr>
        <w:t xml:space="preserve"> </w:t>
      </w:r>
      <w:r w:rsidRPr="007E0D0A">
        <w:rPr>
          <w:rtl/>
        </w:rPr>
        <w:t xml:space="preserve">במהלך 3 השנים האחרונות </w:t>
      </w:r>
      <w:r>
        <w:rPr>
          <w:rFonts w:hint="cs"/>
          <w:rtl/>
        </w:rPr>
        <w:t>ממועד ההרשעה האחרונה ועד ה</w:t>
      </w:r>
      <w:r w:rsidRPr="007E0D0A">
        <w:rPr>
          <w:rFonts w:hint="eastAsia"/>
          <w:rtl/>
        </w:rPr>
        <w:t>מועד</w:t>
      </w:r>
      <w:r w:rsidRPr="007E0D0A">
        <w:rPr>
          <w:rtl/>
        </w:rPr>
        <w:t xml:space="preserve"> </w:t>
      </w:r>
      <w:r w:rsidRPr="007E0D0A">
        <w:rPr>
          <w:rFonts w:hint="eastAsia"/>
          <w:rtl/>
        </w:rPr>
        <w:t>האחרון</w:t>
      </w:r>
      <w:r w:rsidRPr="007E0D0A">
        <w:rPr>
          <w:rtl/>
        </w:rPr>
        <w:t xml:space="preserve"> </w:t>
      </w:r>
      <w:r w:rsidRPr="007E0D0A">
        <w:rPr>
          <w:rFonts w:hint="eastAsia"/>
          <w:rtl/>
        </w:rPr>
        <w:t>להגשת</w:t>
      </w:r>
      <w:r w:rsidRPr="007E0D0A">
        <w:rPr>
          <w:rtl/>
        </w:rPr>
        <w:t xml:space="preserve"> </w:t>
      </w:r>
      <w:r w:rsidRPr="007E0D0A">
        <w:rPr>
          <w:rFonts w:hint="eastAsia"/>
          <w:rtl/>
        </w:rPr>
        <w:t>ההצעות</w:t>
      </w:r>
      <w:r w:rsidRPr="007E0D0A">
        <w:rPr>
          <w:rtl/>
        </w:rPr>
        <w:t xml:space="preserve"> </w:t>
      </w:r>
      <w:r w:rsidRPr="007E0D0A">
        <w:rPr>
          <w:rFonts w:hint="eastAsia"/>
          <w:rtl/>
        </w:rPr>
        <w:t>במכרז</w:t>
      </w:r>
      <w:r>
        <w:rPr>
          <w:rFonts w:hint="cs"/>
          <w:rtl/>
        </w:rPr>
        <w:t xml:space="preserve">, </w:t>
      </w:r>
      <w:r w:rsidRPr="00E03D38">
        <w:rPr>
          <w:rFonts w:hint="cs"/>
          <w:rtl/>
        </w:rPr>
        <w:t xml:space="preserve">ואם הורשעו ביותר משתי עבירות </w:t>
      </w:r>
      <w:r w:rsidRPr="00E03D38">
        <w:rPr>
          <w:rtl/>
        </w:rPr>
        <w:t>–</w:t>
      </w:r>
      <w:r>
        <w:rPr>
          <w:rFonts w:hint="cs"/>
          <w:rtl/>
        </w:rPr>
        <w:t xml:space="preserve"> </w:t>
      </w:r>
      <w:r w:rsidRPr="00E03D38">
        <w:rPr>
          <w:rFonts w:hint="cs"/>
          <w:rtl/>
        </w:rPr>
        <w:t xml:space="preserve">במועד </w:t>
      </w:r>
      <w:r>
        <w:rPr>
          <w:rFonts w:hint="cs"/>
          <w:rtl/>
        </w:rPr>
        <w:t>הגשת ההצעה,</w:t>
      </w:r>
      <w:r w:rsidRPr="00E03D38">
        <w:rPr>
          <w:rFonts w:hint="cs"/>
          <w:rtl/>
        </w:rPr>
        <w:t xml:space="preserve"> חלפו שלוש שנים לפחות ממועד ההרשעה האחרונה</w:t>
      </w:r>
      <w:r>
        <w:rPr>
          <w:rFonts w:hint="cs"/>
          <w:rtl/>
        </w:rPr>
        <w:t>.</w:t>
      </w:r>
      <w:bookmarkEnd w:id="63"/>
    </w:p>
    <w:p w14:paraId="46AB0BE1" w14:textId="405D64AF" w:rsidR="00EE2131" w:rsidRPr="00923556" w:rsidRDefault="00EE2131" w:rsidP="00EE2131">
      <w:pPr>
        <w:widowControl w:val="0"/>
        <w:numPr>
          <w:ilvl w:val="2"/>
          <w:numId w:val="4"/>
        </w:numPr>
        <w:spacing w:before="240" w:line="276" w:lineRule="auto"/>
        <w:ind w:left="1470" w:hanging="720"/>
        <w:jc w:val="both"/>
        <w:outlineLvl w:val="7"/>
      </w:pPr>
      <w:bookmarkStart w:id="64" w:name="_Ref500143018"/>
      <w:r w:rsidRPr="00923556">
        <w:rPr>
          <w:rtl/>
        </w:rPr>
        <w:t xml:space="preserve">המציע </w:t>
      </w:r>
      <w:r w:rsidRPr="00923556">
        <w:rPr>
          <w:rtl/>
        </w:rPr>
        <w:t>יתחייב כי לא יועסקו עובדים זרים</w:t>
      </w:r>
      <w:r w:rsidRPr="00EE2131">
        <w:rPr>
          <w:rFonts w:hint="cs"/>
          <w:rtl/>
        </w:rPr>
        <w:t xml:space="preserve"> </w:t>
      </w:r>
      <w:r w:rsidRPr="0011759D">
        <w:rPr>
          <w:rFonts w:hint="cs"/>
          <w:rtl/>
        </w:rPr>
        <w:t>כמפורט ב</w:t>
      </w:r>
      <w:hyperlink r:id="rId12" w:history="1">
        <w:r w:rsidRPr="00EE2131">
          <w:rPr>
            <w:rFonts w:hint="cs"/>
            <w:rtl/>
          </w:rPr>
          <w:t xml:space="preserve">הוראת </w:t>
        </w:r>
        <w:proofErr w:type="spellStart"/>
        <w:r w:rsidRPr="00EE2131">
          <w:rPr>
            <w:rFonts w:hint="cs"/>
            <w:rtl/>
          </w:rPr>
          <w:t>תכ"ם</w:t>
        </w:r>
        <w:proofErr w:type="spellEnd"/>
        <w:r w:rsidRPr="00EE2131">
          <w:rPr>
            <w:rFonts w:hint="cs"/>
            <w:rtl/>
          </w:rPr>
          <w:t>, "עידוד העסקת עובדים ישראלים במסגרת התקשרויות הממשלה", מס' 7.12.9</w:t>
        </w:r>
      </w:hyperlink>
      <w:r w:rsidRPr="00923556">
        <w:rPr>
          <w:rtl/>
        </w:rPr>
        <w:t>.</w:t>
      </w:r>
      <w:bookmarkEnd w:id="52"/>
      <w:bookmarkEnd w:id="53"/>
      <w:bookmarkEnd w:id="54"/>
      <w:bookmarkEnd w:id="64"/>
      <w:r w:rsidRPr="00923556">
        <w:rPr>
          <w:rtl/>
        </w:rPr>
        <w:t xml:space="preserve"> </w:t>
      </w:r>
    </w:p>
    <w:p w14:paraId="2AF3A40F" w14:textId="77777777" w:rsidR="00EE2131" w:rsidRDefault="00EE2131" w:rsidP="00EE2131">
      <w:pPr>
        <w:widowControl w:val="0"/>
        <w:numPr>
          <w:ilvl w:val="2"/>
          <w:numId w:val="4"/>
        </w:numPr>
        <w:spacing w:before="240" w:line="276" w:lineRule="auto"/>
        <w:ind w:left="1470" w:hanging="720"/>
        <w:jc w:val="both"/>
        <w:outlineLvl w:val="7"/>
      </w:pPr>
      <w:bookmarkStart w:id="65" w:name="_Ref387352981"/>
      <w:bookmarkStart w:id="66" w:name="_Toc465182680"/>
      <w:bookmarkStart w:id="67" w:name="_Toc467605130"/>
      <w:r w:rsidRPr="00923556">
        <w:rPr>
          <w:rFonts w:hint="cs"/>
          <w:rtl/>
        </w:rPr>
        <w:t>המציע מתחייב כי יעמוד בכל חובותיו מבחינת תשלומי שכר ותשלומים סוציאליים לכל עובדיו במהלך ההתקשרות.</w:t>
      </w:r>
      <w:bookmarkEnd w:id="65"/>
      <w:bookmarkEnd w:id="66"/>
      <w:bookmarkEnd w:id="67"/>
    </w:p>
    <w:p w14:paraId="5FE9ADD0" w14:textId="6830F346" w:rsidR="00EE2131" w:rsidRDefault="00EE2131" w:rsidP="00EE2131">
      <w:pPr>
        <w:widowControl w:val="0"/>
        <w:numPr>
          <w:ilvl w:val="2"/>
          <w:numId w:val="4"/>
        </w:numPr>
        <w:spacing w:before="240" w:line="276" w:lineRule="auto"/>
        <w:ind w:left="1470" w:hanging="720"/>
        <w:jc w:val="both"/>
        <w:outlineLvl w:val="7"/>
      </w:pPr>
      <w:bookmarkStart w:id="68" w:name="_Ref500143242"/>
      <w:r>
        <w:rPr>
          <w:rFonts w:hint="cs"/>
          <w:rtl/>
        </w:rPr>
        <w:t xml:space="preserve">המציע יצרף </w:t>
      </w:r>
      <w:r w:rsidRPr="005C0ECD">
        <w:rPr>
          <w:rFonts w:hint="cs"/>
          <w:rtl/>
        </w:rPr>
        <w:t xml:space="preserve">להצעתו </w:t>
      </w:r>
      <w:r w:rsidRPr="005C0ECD">
        <w:rPr>
          <w:rtl/>
        </w:rPr>
        <w:t xml:space="preserve">ערבות של </w:t>
      </w:r>
      <w:r w:rsidRPr="00AF47DB">
        <w:rPr>
          <w:rtl/>
        </w:rPr>
        <w:t>בנק ישראלי או</w:t>
      </w:r>
      <w:r w:rsidRPr="005C0ECD">
        <w:rPr>
          <w:rtl/>
        </w:rPr>
        <w:t xml:space="preserve"> של חברת ביטוח בעלת רישיון מבטח על פי חוק הפיקוח על עסקי ביטוח, התשמ"א-1981, אוטונומית ובלתי מוגבלת בתנאים, על סך</w:t>
      </w:r>
      <w:r>
        <w:rPr>
          <w:rFonts w:hint="cs"/>
          <w:rtl/>
        </w:rPr>
        <w:t xml:space="preserve"> </w:t>
      </w:r>
      <w:r w:rsidR="00060DF9">
        <w:rPr>
          <w:rFonts w:hint="cs"/>
          <w:rtl/>
        </w:rPr>
        <w:t>75</w:t>
      </w:r>
      <w:r>
        <w:rPr>
          <w:rFonts w:hint="cs"/>
          <w:rtl/>
        </w:rPr>
        <w:t xml:space="preserve">,000 ש"ח </w:t>
      </w:r>
      <w:r w:rsidRPr="005C0ECD">
        <w:rPr>
          <w:rFonts w:hint="cs"/>
          <w:rtl/>
        </w:rPr>
        <w:t>(</w:t>
      </w:r>
      <w:r>
        <w:rPr>
          <w:rFonts w:hint="cs"/>
          <w:rtl/>
        </w:rPr>
        <w:t xml:space="preserve">מאה </w:t>
      </w:r>
      <w:r w:rsidRPr="005C0ECD">
        <w:rPr>
          <w:rFonts w:hint="cs"/>
          <w:rtl/>
        </w:rPr>
        <w:t>אלף</w:t>
      </w:r>
      <w:r w:rsidRPr="005C0ECD">
        <w:rPr>
          <w:rtl/>
        </w:rPr>
        <w:t xml:space="preserve"> </w:t>
      </w:r>
      <w:r>
        <w:rPr>
          <w:rFonts w:hint="cs"/>
          <w:rtl/>
        </w:rPr>
        <w:t>שקלים חדשים</w:t>
      </w:r>
      <w:r w:rsidRPr="005C0ECD">
        <w:rPr>
          <w:rFonts w:hint="cs"/>
          <w:rtl/>
        </w:rPr>
        <w:t>)</w:t>
      </w:r>
      <w:r w:rsidRPr="005C0ECD">
        <w:rPr>
          <w:rtl/>
        </w:rPr>
        <w:t xml:space="preserve"> </w:t>
      </w:r>
      <w:r w:rsidRPr="005C0ECD">
        <w:rPr>
          <w:rFonts w:hint="cs"/>
          <w:rtl/>
        </w:rPr>
        <w:t>(להלן: "</w:t>
      </w:r>
      <w:r w:rsidRPr="00EE2131">
        <w:rPr>
          <w:rFonts w:hint="eastAsia"/>
          <w:b/>
          <w:bCs/>
          <w:rtl/>
        </w:rPr>
        <w:t>ערבות</w:t>
      </w:r>
      <w:r w:rsidRPr="00EE2131">
        <w:rPr>
          <w:b/>
          <w:bCs/>
          <w:rtl/>
        </w:rPr>
        <w:t xml:space="preserve"> </w:t>
      </w:r>
      <w:r w:rsidRPr="00EE2131">
        <w:rPr>
          <w:rFonts w:hint="eastAsia"/>
          <w:b/>
          <w:bCs/>
          <w:rtl/>
        </w:rPr>
        <w:t>הצעה</w:t>
      </w:r>
      <w:r w:rsidRPr="005C0ECD">
        <w:rPr>
          <w:rFonts w:hint="cs"/>
          <w:rtl/>
        </w:rPr>
        <w:t>").</w:t>
      </w:r>
      <w:bookmarkEnd w:id="68"/>
      <w:r w:rsidRPr="005C0ECD">
        <w:rPr>
          <w:rFonts w:hint="cs"/>
          <w:rtl/>
        </w:rPr>
        <w:t xml:space="preserve"> </w:t>
      </w:r>
    </w:p>
    <w:p w14:paraId="22BDE0A7" w14:textId="0452BB0E" w:rsidR="00EE2131" w:rsidRDefault="00EE2131" w:rsidP="00EE2131">
      <w:pPr>
        <w:widowControl w:val="0"/>
        <w:spacing w:before="240" w:line="276" w:lineRule="auto"/>
        <w:ind w:left="1470"/>
        <w:jc w:val="both"/>
        <w:outlineLvl w:val="7"/>
        <w:rPr>
          <w:rtl/>
        </w:rPr>
      </w:pPr>
      <w:r w:rsidRPr="005C0ECD">
        <w:rPr>
          <w:rFonts w:hint="cs"/>
          <w:rtl/>
        </w:rPr>
        <w:lastRenderedPageBreak/>
        <w:t xml:space="preserve">תוקף ערבות ההצעה יהיה </w:t>
      </w:r>
      <w:r w:rsidRPr="00923556">
        <w:rPr>
          <w:rFonts w:hint="cs"/>
          <w:rtl/>
        </w:rPr>
        <w:t>עד ל</w:t>
      </w:r>
      <w:r>
        <w:rPr>
          <w:rFonts w:hint="cs"/>
          <w:rtl/>
        </w:rPr>
        <w:t xml:space="preserve">מועד הנקוב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Ref503867293 \r \h</w:instrText>
      </w:r>
      <w:r>
        <w:rPr>
          <w:rtl/>
        </w:rPr>
        <w:instrText xml:space="preserve"> </w:instrText>
      </w:r>
      <w:r>
        <w:rPr>
          <w:rtl/>
        </w:rPr>
      </w:r>
      <w:r>
        <w:rPr>
          <w:rtl/>
        </w:rPr>
        <w:fldChar w:fldCharType="separate"/>
      </w:r>
      <w:r w:rsidR="00FE48A2">
        <w:rPr>
          <w:rtl/>
        </w:rPr>
        <w:t>‏3.5</w:t>
      </w:r>
      <w:r>
        <w:rPr>
          <w:rtl/>
        </w:rPr>
        <w:fldChar w:fldCharType="end"/>
      </w:r>
      <w:r>
        <w:rPr>
          <w:rFonts w:hint="cs"/>
          <w:rtl/>
        </w:rPr>
        <w:t xml:space="preserve"> לעיל. </w:t>
      </w:r>
    </w:p>
    <w:p w14:paraId="69602335" w14:textId="1C089ED0" w:rsidR="00EE2131" w:rsidRDefault="00EE2131" w:rsidP="00EE2131">
      <w:pPr>
        <w:widowControl w:val="0"/>
        <w:spacing w:before="240" w:line="276" w:lineRule="auto"/>
        <w:ind w:left="1470"/>
        <w:jc w:val="both"/>
        <w:outlineLvl w:val="7"/>
        <w:rPr>
          <w:rtl/>
        </w:rPr>
      </w:pPr>
      <w:r w:rsidRPr="005C0ECD">
        <w:rPr>
          <w:rFonts w:hint="cs"/>
          <w:rtl/>
        </w:rPr>
        <w:t xml:space="preserve">נוסח הערבות יהיה בהתאם לנוסח </w:t>
      </w:r>
      <w:proofErr w:type="spellStart"/>
      <w:r w:rsidRPr="005C0ECD">
        <w:rPr>
          <w:rFonts w:hint="cs"/>
          <w:rtl/>
        </w:rPr>
        <w:t>המצ"ב</w:t>
      </w:r>
      <w:proofErr w:type="spellEnd"/>
      <w:r w:rsidRPr="005C0ECD">
        <w:rPr>
          <w:rFonts w:hint="cs"/>
          <w:rtl/>
        </w:rPr>
        <w:t xml:space="preserve"> </w:t>
      </w:r>
      <w:r w:rsidRPr="00AC7D61">
        <w:rPr>
          <w:rFonts w:hint="cs"/>
          <w:rtl/>
        </w:rPr>
        <w:t xml:space="preserve">למכרז זה </w:t>
      </w:r>
      <w:r w:rsidRPr="00AC7D61">
        <w:rPr>
          <w:rFonts w:hint="eastAsia"/>
          <w:rtl/>
        </w:rPr>
        <w:t>כנספח</w:t>
      </w:r>
      <w:r w:rsidRPr="00AC7D61">
        <w:rPr>
          <w:rtl/>
        </w:rPr>
        <w:t xml:space="preserve"> </w:t>
      </w:r>
      <w:r w:rsidR="00AC7D61" w:rsidRPr="00AC7D61">
        <w:rPr>
          <w:rFonts w:hint="cs"/>
          <w:rtl/>
        </w:rPr>
        <w:t>א'10.</w:t>
      </w:r>
      <w:r w:rsidRPr="005C0ECD">
        <w:rPr>
          <w:rFonts w:hint="cs"/>
          <w:rtl/>
        </w:rPr>
        <w:t xml:space="preserve"> </w:t>
      </w:r>
    </w:p>
    <w:p w14:paraId="28339F77" w14:textId="77777777" w:rsidR="00EE2131" w:rsidRPr="00EE2131" w:rsidRDefault="00EE2131" w:rsidP="00EE2131">
      <w:pPr>
        <w:widowControl w:val="0"/>
        <w:spacing w:before="240" w:line="276" w:lineRule="auto"/>
        <w:ind w:left="1470"/>
        <w:jc w:val="both"/>
        <w:outlineLvl w:val="7"/>
        <w:rPr>
          <w:b/>
          <w:bCs/>
        </w:rPr>
      </w:pPr>
      <w:r w:rsidRPr="00EE2131">
        <w:rPr>
          <w:rFonts w:hint="cs"/>
          <w:b/>
          <w:bCs/>
          <w:rtl/>
        </w:rPr>
        <w:t>מודגש, כי על המציעים להקפיד ולהגיש ערבות התואמת במדויק לנוסח המצורף למכרז, שכן, סטייה מתנאי הערבות, עלולה להביא לפסילה של ההצעה כולה.</w:t>
      </w:r>
    </w:p>
    <w:p w14:paraId="5F7971B1" w14:textId="5F4066B2" w:rsidR="00EE2131" w:rsidRDefault="00EE2131" w:rsidP="00EE2131">
      <w:pPr>
        <w:widowControl w:val="0"/>
        <w:numPr>
          <w:ilvl w:val="2"/>
          <w:numId w:val="4"/>
        </w:numPr>
        <w:spacing w:before="240" w:line="276" w:lineRule="auto"/>
        <w:ind w:left="1470" w:hanging="720"/>
        <w:jc w:val="both"/>
        <w:outlineLvl w:val="7"/>
      </w:pPr>
      <w:bookmarkStart w:id="69" w:name="_Ref500143344"/>
      <w:r w:rsidRPr="0099208B">
        <w:rPr>
          <w:rFonts w:hint="cs"/>
          <w:rtl/>
        </w:rPr>
        <w:t xml:space="preserve">המציע בעל מחזור כספי </w:t>
      </w:r>
      <w:r>
        <w:rPr>
          <w:rFonts w:hint="cs"/>
          <w:rtl/>
        </w:rPr>
        <w:t xml:space="preserve">מפעילות </w:t>
      </w:r>
      <w:r w:rsidRPr="000A2370">
        <w:rPr>
          <w:rFonts w:hint="cs"/>
          <w:b/>
          <w:bCs/>
          <w:rtl/>
        </w:rPr>
        <w:t>בתחום האבטחה בלבד</w:t>
      </w:r>
      <w:r w:rsidRPr="0099208B">
        <w:rPr>
          <w:rFonts w:hint="cs"/>
          <w:rtl/>
        </w:rPr>
        <w:t xml:space="preserve"> בהיקף שנתי של לפחות </w:t>
      </w:r>
      <w:r w:rsidR="007E29A2">
        <w:rPr>
          <w:rFonts w:hint="cs"/>
          <w:rtl/>
        </w:rPr>
        <w:t>8</w:t>
      </w:r>
      <w:r w:rsidRPr="0099208B">
        <w:rPr>
          <w:rFonts w:hint="cs"/>
          <w:rtl/>
        </w:rPr>
        <w:t xml:space="preserve"> (</w:t>
      </w:r>
      <w:r w:rsidR="007E29A2">
        <w:rPr>
          <w:rFonts w:hint="cs"/>
          <w:rtl/>
        </w:rPr>
        <w:t>שמונה</w:t>
      </w:r>
      <w:r w:rsidRPr="0099208B">
        <w:rPr>
          <w:rFonts w:hint="cs"/>
          <w:rtl/>
        </w:rPr>
        <w:t xml:space="preserve">) מיליון ₪ (כולל מע"מ) בכל אחת משלוש השנים </w:t>
      </w:r>
      <w:r w:rsidR="000A2370">
        <w:rPr>
          <w:rFonts w:hint="cs"/>
          <w:rtl/>
        </w:rPr>
        <w:t>2017</w:t>
      </w:r>
      <w:r>
        <w:rPr>
          <w:rFonts w:hint="cs"/>
          <w:rtl/>
        </w:rPr>
        <w:t xml:space="preserve">, </w:t>
      </w:r>
      <w:r w:rsidR="000A2370">
        <w:rPr>
          <w:rFonts w:hint="cs"/>
          <w:rtl/>
        </w:rPr>
        <w:t>2016</w:t>
      </w:r>
      <w:r>
        <w:rPr>
          <w:rFonts w:hint="cs"/>
          <w:rtl/>
        </w:rPr>
        <w:t xml:space="preserve"> ו-</w:t>
      </w:r>
      <w:r w:rsidR="000A2370">
        <w:rPr>
          <w:rFonts w:hint="cs"/>
          <w:rtl/>
        </w:rPr>
        <w:t>2015</w:t>
      </w:r>
      <w:r w:rsidRPr="0099208B">
        <w:rPr>
          <w:rFonts w:hint="cs"/>
          <w:rtl/>
        </w:rPr>
        <w:t>.</w:t>
      </w:r>
      <w:bookmarkEnd w:id="69"/>
      <w:r w:rsidRPr="0099208B">
        <w:rPr>
          <w:rFonts w:hint="cs"/>
          <w:rtl/>
        </w:rPr>
        <w:t xml:space="preserve"> </w:t>
      </w:r>
    </w:p>
    <w:p w14:paraId="7FB60512" w14:textId="1CF2A0E9" w:rsidR="002011D9" w:rsidRDefault="002011D9" w:rsidP="002011D9">
      <w:pPr>
        <w:widowControl w:val="0"/>
        <w:spacing w:before="240" w:line="276" w:lineRule="auto"/>
        <w:ind w:left="1470"/>
        <w:jc w:val="both"/>
        <w:outlineLvl w:val="7"/>
        <w:rPr>
          <w:b/>
          <w:bCs/>
          <w:rtl/>
        </w:rPr>
      </w:pPr>
      <w:r w:rsidRPr="00033B01">
        <w:rPr>
          <w:rFonts w:hint="cs"/>
          <w:b/>
          <w:bCs/>
          <w:rtl/>
        </w:rPr>
        <w:t>השירותים בבסיס מכרז זה הם שירותים חיוניים עתירי כוח אדם. לפיכך, נדרשת הוכחת איתנות וחוסן פיננסי ברמה גבוהה.</w:t>
      </w:r>
    </w:p>
    <w:p w14:paraId="2313BBBA" w14:textId="4E187279" w:rsidR="00333C65" w:rsidRDefault="00333C65" w:rsidP="00333C65">
      <w:pPr>
        <w:widowControl w:val="0"/>
        <w:numPr>
          <w:ilvl w:val="2"/>
          <w:numId w:val="4"/>
        </w:numPr>
        <w:spacing w:before="240" w:line="276" w:lineRule="auto"/>
        <w:ind w:left="1470" w:hanging="720"/>
        <w:jc w:val="both"/>
        <w:outlineLvl w:val="7"/>
      </w:pPr>
      <w:r>
        <w:rPr>
          <w:rFonts w:hint="cs"/>
          <w:rtl/>
        </w:rPr>
        <w:t>המציע השתתף בכנס ספקים.</w:t>
      </w:r>
      <w:r w:rsidR="00AC6A5E">
        <w:rPr>
          <w:rFonts w:hint="cs"/>
          <w:rtl/>
        </w:rPr>
        <w:t xml:space="preserve"> מציע שלא השתתף בכנס הספקים, הצעתו תפסל.</w:t>
      </w:r>
    </w:p>
    <w:p w14:paraId="6AF04ECA" w14:textId="351C86BE" w:rsidR="00074FAC" w:rsidRDefault="00A41174" w:rsidP="00074FAC">
      <w:pPr>
        <w:widowControl w:val="0"/>
        <w:numPr>
          <w:ilvl w:val="1"/>
          <w:numId w:val="4"/>
        </w:numPr>
        <w:spacing w:before="240" w:line="276" w:lineRule="auto"/>
        <w:ind w:hanging="492"/>
        <w:jc w:val="both"/>
        <w:outlineLvl w:val="7"/>
        <w:rPr>
          <w:rFonts w:ascii="Arial" w:hAnsi="Arial"/>
          <w:b/>
          <w:bCs/>
          <w:u w:val="single"/>
        </w:rPr>
      </w:pPr>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70" w:name="_Ref498459907"/>
      <w:bookmarkStart w:id="71" w:name="_Ref441758842"/>
      <w:bookmarkStart w:id="72" w:name="_Ref488306294"/>
      <w:bookmarkStart w:id="73" w:name="_Ref401589500"/>
      <w:bookmarkEnd w:id="46"/>
    </w:p>
    <w:p w14:paraId="1C08FED0" w14:textId="28C52CE7" w:rsidR="00EE2131" w:rsidRDefault="00EE2131" w:rsidP="00EE2131">
      <w:pPr>
        <w:widowControl w:val="0"/>
        <w:numPr>
          <w:ilvl w:val="2"/>
          <w:numId w:val="4"/>
        </w:numPr>
        <w:spacing w:before="240" w:line="276" w:lineRule="auto"/>
        <w:ind w:left="1470" w:hanging="720"/>
        <w:jc w:val="both"/>
        <w:outlineLvl w:val="7"/>
      </w:pPr>
      <w:bookmarkStart w:id="74" w:name="_Ref499456887"/>
      <w:bookmarkStart w:id="75" w:name="_Ref263602471"/>
      <w:bookmarkStart w:id="76" w:name="_Toc279322199"/>
      <w:bookmarkEnd w:id="70"/>
      <w:bookmarkEnd w:id="71"/>
      <w:bookmarkEnd w:id="72"/>
      <w:bookmarkEnd w:id="73"/>
      <w:r w:rsidRPr="0099208B">
        <w:rPr>
          <w:rFonts w:hint="cs"/>
          <w:rtl/>
        </w:rPr>
        <w:t>למציע סני</w:t>
      </w:r>
      <w:r w:rsidR="00990D01">
        <w:rPr>
          <w:rFonts w:hint="cs"/>
          <w:rtl/>
        </w:rPr>
        <w:t xml:space="preserve">ף </w:t>
      </w:r>
      <w:r w:rsidRPr="0099208B">
        <w:rPr>
          <w:rFonts w:hint="cs"/>
          <w:rtl/>
        </w:rPr>
        <w:t>פעיל</w:t>
      </w:r>
      <w:r>
        <w:rPr>
          <w:rFonts w:hint="cs"/>
          <w:rtl/>
        </w:rPr>
        <w:t xml:space="preserve"> </w:t>
      </w:r>
      <w:r w:rsidR="00990D01">
        <w:rPr>
          <w:rFonts w:hint="cs"/>
          <w:rtl/>
        </w:rPr>
        <w:t xml:space="preserve">בעיר </w:t>
      </w:r>
      <w:r w:rsidRPr="0099208B">
        <w:rPr>
          <w:rFonts w:hint="cs"/>
          <w:rtl/>
        </w:rPr>
        <w:t>ירושלים</w:t>
      </w:r>
      <w:r w:rsidR="00990D01">
        <w:rPr>
          <w:rFonts w:hint="cs"/>
          <w:rtl/>
        </w:rPr>
        <w:t xml:space="preserve"> לפחות</w:t>
      </w:r>
      <w:r>
        <w:rPr>
          <w:rFonts w:hint="cs"/>
          <w:rtl/>
        </w:rPr>
        <w:t>.</w:t>
      </w:r>
      <w:bookmarkEnd w:id="74"/>
    </w:p>
    <w:p w14:paraId="298A95D1" w14:textId="223B390D" w:rsidR="00EE2131" w:rsidRDefault="00990D01" w:rsidP="001C5FD4">
      <w:pPr>
        <w:widowControl w:val="0"/>
        <w:numPr>
          <w:ilvl w:val="2"/>
          <w:numId w:val="4"/>
        </w:numPr>
        <w:spacing w:before="240" w:line="276" w:lineRule="auto"/>
        <w:ind w:left="1470" w:hanging="720"/>
        <w:jc w:val="both"/>
        <w:outlineLvl w:val="7"/>
      </w:pPr>
      <w:bookmarkStart w:id="77" w:name="_Ref500143514"/>
      <w:r>
        <w:rPr>
          <w:rFonts w:hint="cs"/>
          <w:rtl/>
        </w:rPr>
        <w:t>בסניף</w:t>
      </w:r>
      <w:r w:rsidR="00EE2131">
        <w:rPr>
          <w:rFonts w:hint="cs"/>
          <w:rtl/>
        </w:rPr>
        <w:t xml:space="preserve"> שהוצג לצורך עמידה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Ref499456887 \r \h</w:instrText>
      </w:r>
      <w:r>
        <w:rPr>
          <w:rtl/>
        </w:rPr>
        <w:instrText xml:space="preserve"> </w:instrText>
      </w:r>
      <w:r>
        <w:rPr>
          <w:rtl/>
        </w:rPr>
      </w:r>
      <w:r>
        <w:rPr>
          <w:rtl/>
        </w:rPr>
        <w:fldChar w:fldCharType="separate"/>
      </w:r>
      <w:r w:rsidR="00FE48A2">
        <w:rPr>
          <w:rtl/>
        </w:rPr>
        <w:t>‏11.2.1</w:t>
      </w:r>
      <w:r>
        <w:rPr>
          <w:rtl/>
        </w:rPr>
        <w:fldChar w:fldCharType="end"/>
      </w:r>
      <w:r w:rsidR="00EE2131">
        <w:rPr>
          <w:rFonts w:hint="cs"/>
          <w:rtl/>
        </w:rPr>
        <w:t xml:space="preserve"> לעיל</w:t>
      </w:r>
      <w:r w:rsidR="001C5FD4">
        <w:rPr>
          <w:rFonts w:hint="cs"/>
          <w:rtl/>
        </w:rPr>
        <w:t xml:space="preserve"> או באתר אחר במחוז ירושלים לפי הגדרת משטרת ישראל</w:t>
      </w:r>
      <w:r w:rsidR="00EE2131" w:rsidRPr="0099208B">
        <w:rPr>
          <w:rFonts w:hint="cs"/>
          <w:rtl/>
        </w:rPr>
        <w:t xml:space="preserve">, </w:t>
      </w:r>
      <w:r w:rsidR="00EE2131">
        <w:rPr>
          <w:rFonts w:hint="cs"/>
          <w:rtl/>
        </w:rPr>
        <w:t xml:space="preserve">למציע </w:t>
      </w:r>
      <w:r w:rsidR="00EE2131" w:rsidRPr="0099208B">
        <w:rPr>
          <w:rFonts w:hint="cs"/>
          <w:rtl/>
        </w:rPr>
        <w:t xml:space="preserve">מחסן נשק </w:t>
      </w:r>
      <w:r w:rsidR="00EE2131">
        <w:rPr>
          <w:rFonts w:hint="cs"/>
          <w:rtl/>
        </w:rPr>
        <w:t>("</w:t>
      </w:r>
      <w:r w:rsidR="00EE2131" w:rsidRPr="00990D01">
        <w:rPr>
          <w:rFonts w:hint="cs"/>
          <w:b/>
          <w:bCs/>
          <w:rtl/>
        </w:rPr>
        <w:t>מפעל ראוי</w:t>
      </w:r>
      <w:r w:rsidR="00EE2131">
        <w:rPr>
          <w:rFonts w:hint="cs"/>
          <w:rtl/>
        </w:rPr>
        <w:t xml:space="preserve">") </w:t>
      </w:r>
      <w:r w:rsidR="00EE2131" w:rsidRPr="0099208B">
        <w:rPr>
          <w:rFonts w:hint="cs"/>
          <w:rtl/>
        </w:rPr>
        <w:t xml:space="preserve">אחד לפחות, </w:t>
      </w:r>
      <w:r w:rsidR="00EE2131">
        <w:rPr>
          <w:rFonts w:hint="cs"/>
          <w:rtl/>
        </w:rPr>
        <w:t>בו</w:t>
      </w:r>
      <w:r w:rsidR="00EE2131" w:rsidRPr="0099208B">
        <w:rPr>
          <w:rFonts w:hint="cs"/>
          <w:rtl/>
        </w:rPr>
        <w:t xml:space="preserve"> מאוחסנים לפחות </w:t>
      </w:r>
      <w:r>
        <w:rPr>
          <w:rFonts w:hint="cs"/>
          <w:rtl/>
        </w:rPr>
        <w:t>100</w:t>
      </w:r>
      <w:r w:rsidR="00EE2131" w:rsidRPr="0099208B">
        <w:rPr>
          <w:rFonts w:hint="cs"/>
          <w:rtl/>
        </w:rPr>
        <w:t xml:space="preserve"> כלי יריי</w:t>
      </w:r>
      <w:r w:rsidR="00EE2131" w:rsidRPr="0099208B">
        <w:rPr>
          <w:rFonts w:hint="eastAsia"/>
          <w:rtl/>
        </w:rPr>
        <w:t>ה</w:t>
      </w:r>
      <w:r w:rsidR="00EE2131" w:rsidRPr="0099208B">
        <w:rPr>
          <w:rFonts w:hint="cs"/>
          <w:rtl/>
        </w:rPr>
        <w:t>.</w:t>
      </w:r>
      <w:bookmarkEnd w:id="77"/>
      <w:r w:rsidR="00EE2131" w:rsidRPr="0099208B">
        <w:rPr>
          <w:rFonts w:hint="cs"/>
          <w:rtl/>
        </w:rPr>
        <w:t xml:space="preserve"> </w:t>
      </w:r>
    </w:p>
    <w:p w14:paraId="7582AD3D" w14:textId="4A0E6D83" w:rsidR="001C5FD4" w:rsidRDefault="001C5FD4" w:rsidP="001C5FD4">
      <w:pPr>
        <w:widowControl w:val="0"/>
        <w:spacing w:before="240" w:line="276" w:lineRule="auto"/>
        <w:ind w:left="1470"/>
        <w:jc w:val="both"/>
        <w:outlineLvl w:val="7"/>
        <w:rPr>
          <w:rtl/>
        </w:rPr>
      </w:pPr>
      <w:r>
        <w:rPr>
          <w:rFonts w:hint="cs"/>
          <w:rtl/>
        </w:rPr>
        <w:t>בתנאי סף</w:t>
      </w:r>
      <w:r w:rsidR="0081723E">
        <w:rPr>
          <w:rFonts w:hint="cs"/>
          <w:rtl/>
        </w:rPr>
        <w:t xml:space="preserve"> </w:t>
      </w:r>
      <w:r w:rsidR="0081723E">
        <w:rPr>
          <w:rtl/>
        </w:rPr>
        <w:fldChar w:fldCharType="begin"/>
      </w:r>
      <w:r w:rsidR="0081723E">
        <w:rPr>
          <w:rtl/>
        </w:rPr>
        <w:instrText xml:space="preserve"> </w:instrText>
      </w:r>
      <w:r w:rsidR="0081723E">
        <w:rPr>
          <w:rFonts w:hint="cs"/>
        </w:rPr>
        <w:instrText>REF</w:instrText>
      </w:r>
      <w:r w:rsidR="0081723E">
        <w:rPr>
          <w:rFonts w:hint="cs"/>
          <w:rtl/>
        </w:rPr>
        <w:instrText xml:space="preserve"> _</w:instrText>
      </w:r>
      <w:r w:rsidR="0081723E">
        <w:rPr>
          <w:rFonts w:hint="cs"/>
        </w:rPr>
        <w:instrText>Ref499456887 \r \h</w:instrText>
      </w:r>
      <w:r w:rsidR="0081723E">
        <w:rPr>
          <w:rtl/>
        </w:rPr>
        <w:instrText xml:space="preserve"> </w:instrText>
      </w:r>
      <w:r w:rsidR="0081723E">
        <w:rPr>
          <w:rtl/>
        </w:rPr>
      </w:r>
      <w:r w:rsidR="0081723E">
        <w:rPr>
          <w:rtl/>
        </w:rPr>
        <w:fldChar w:fldCharType="separate"/>
      </w:r>
      <w:r w:rsidR="00FE48A2">
        <w:rPr>
          <w:rtl/>
        </w:rPr>
        <w:t>‏11.2.1</w:t>
      </w:r>
      <w:r w:rsidR="0081723E">
        <w:rPr>
          <w:rtl/>
        </w:rPr>
        <w:fldChar w:fldCharType="end"/>
      </w:r>
      <w:r w:rsidR="0081723E">
        <w:rPr>
          <w:rFonts w:hint="cs"/>
          <w:rtl/>
        </w:rPr>
        <w:t>-</w:t>
      </w:r>
      <w:r w:rsidR="0081723E">
        <w:rPr>
          <w:rtl/>
        </w:rPr>
        <w:fldChar w:fldCharType="begin"/>
      </w:r>
      <w:r w:rsidR="0081723E">
        <w:rPr>
          <w:rtl/>
        </w:rPr>
        <w:instrText xml:space="preserve"> </w:instrText>
      </w:r>
      <w:r w:rsidR="0081723E">
        <w:rPr>
          <w:rFonts w:hint="cs"/>
        </w:rPr>
        <w:instrText>REF</w:instrText>
      </w:r>
      <w:r w:rsidR="0081723E">
        <w:rPr>
          <w:rFonts w:hint="cs"/>
          <w:rtl/>
        </w:rPr>
        <w:instrText xml:space="preserve"> _</w:instrText>
      </w:r>
      <w:r w:rsidR="0081723E">
        <w:rPr>
          <w:rFonts w:hint="cs"/>
        </w:rPr>
        <w:instrText>Ref500143514 \r \h</w:instrText>
      </w:r>
      <w:r w:rsidR="0081723E">
        <w:rPr>
          <w:rtl/>
        </w:rPr>
        <w:instrText xml:space="preserve"> </w:instrText>
      </w:r>
      <w:r w:rsidR="0081723E">
        <w:rPr>
          <w:rtl/>
        </w:rPr>
      </w:r>
      <w:r w:rsidR="0081723E">
        <w:rPr>
          <w:rtl/>
        </w:rPr>
        <w:fldChar w:fldCharType="separate"/>
      </w:r>
      <w:r w:rsidR="00FE48A2">
        <w:rPr>
          <w:rtl/>
        </w:rPr>
        <w:t>‏11.2.2</w:t>
      </w:r>
      <w:r w:rsidR="0081723E">
        <w:rPr>
          <w:rtl/>
        </w:rPr>
        <w:fldChar w:fldCharType="end"/>
      </w:r>
      <w:r>
        <w:rPr>
          <w:rFonts w:hint="cs"/>
          <w:rtl/>
        </w:rPr>
        <w:t xml:space="preserve">, </w:t>
      </w:r>
      <w:r w:rsidR="007E29A2">
        <w:rPr>
          <w:rFonts w:hint="cs"/>
          <w:rtl/>
        </w:rPr>
        <w:t xml:space="preserve">המשרד יכיר בסניף בכל </w:t>
      </w:r>
      <w:r>
        <w:rPr>
          <w:rFonts w:hint="cs"/>
          <w:rtl/>
        </w:rPr>
        <w:t xml:space="preserve">מחוז ירושלים </w:t>
      </w:r>
      <w:r w:rsidR="007E29A2">
        <w:rPr>
          <w:rFonts w:hint="cs"/>
          <w:rtl/>
        </w:rPr>
        <w:t>-</w:t>
      </w:r>
      <w:r>
        <w:rPr>
          <w:rFonts w:hint="cs"/>
          <w:rtl/>
        </w:rPr>
        <w:t xml:space="preserve"> </w:t>
      </w:r>
      <w:r w:rsidRPr="001C5FD4">
        <w:rPr>
          <w:rtl/>
        </w:rPr>
        <w:t>מנווה יעקב בצפון ועד גילה בדרום, ממזרח הר הזיתים וממערב עמק הארזים</w:t>
      </w:r>
      <w:r>
        <w:rPr>
          <w:rFonts w:hint="cs"/>
          <w:rtl/>
        </w:rPr>
        <w:t xml:space="preserve"> </w:t>
      </w:r>
      <w:r w:rsidRPr="001C5FD4">
        <w:rPr>
          <w:rtl/>
        </w:rPr>
        <w:t xml:space="preserve">וכולל את הערים ירושלים, </w:t>
      </w:r>
      <w:r>
        <w:rPr>
          <w:rFonts w:hint="cs"/>
          <w:rtl/>
        </w:rPr>
        <w:t xml:space="preserve">מעלה אדומים, </w:t>
      </w:r>
      <w:r w:rsidRPr="001C5FD4">
        <w:rPr>
          <w:rtl/>
        </w:rPr>
        <w:t xml:space="preserve">בית שמש; את המועצות המקומיות אבו גוש, מבשרת ציון, קריית יערים והר-אדר; ואת המועצה האזורית מטה יהודה. </w:t>
      </w:r>
      <w:bookmarkStart w:id="78" w:name="_Ref499468809"/>
    </w:p>
    <w:p w14:paraId="6807B6CB" w14:textId="3DCC79B9" w:rsidR="00990D01" w:rsidRDefault="00EE2131" w:rsidP="001C5FD4">
      <w:pPr>
        <w:widowControl w:val="0"/>
        <w:numPr>
          <w:ilvl w:val="2"/>
          <w:numId w:val="4"/>
        </w:numPr>
        <w:spacing w:before="240" w:line="276" w:lineRule="auto"/>
        <w:ind w:left="1470" w:hanging="720"/>
        <w:jc w:val="both"/>
        <w:outlineLvl w:val="7"/>
      </w:pPr>
      <w:bookmarkStart w:id="79" w:name="_Ref519071045"/>
      <w:r w:rsidRPr="0099208B">
        <w:rPr>
          <w:rFonts w:hint="cs"/>
          <w:rtl/>
        </w:rPr>
        <w:t xml:space="preserve">למציע </w:t>
      </w:r>
      <w:r>
        <w:rPr>
          <w:rFonts w:hint="cs"/>
          <w:rtl/>
        </w:rPr>
        <w:t>(או לחבר</w:t>
      </w:r>
      <w:r w:rsidR="005D1711">
        <w:rPr>
          <w:rFonts w:hint="cs"/>
          <w:rtl/>
        </w:rPr>
        <w:t>ה אשר הוא מחזיק ב-25% מהמניות שלה</w:t>
      </w:r>
      <w:r w:rsidR="00BD3DAB">
        <w:rPr>
          <w:rFonts w:hint="cs"/>
          <w:rtl/>
        </w:rPr>
        <w:t xml:space="preserve"> לפחות</w:t>
      </w:r>
      <w:r>
        <w:rPr>
          <w:rFonts w:hint="cs"/>
          <w:rtl/>
        </w:rPr>
        <w:t xml:space="preserve">), </w:t>
      </w:r>
      <w:r w:rsidRPr="0099208B">
        <w:rPr>
          <w:rFonts w:hint="cs"/>
          <w:rtl/>
        </w:rPr>
        <w:t>קיים</w:t>
      </w:r>
      <w:r w:rsidRPr="0099208B">
        <w:rPr>
          <w:rtl/>
        </w:rPr>
        <w:t xml:space="preserve"> מוקד קשר מבצעי ארצי</w:t>
      </w:r>
      <w:r w:rsidRPr="0099208B">
        <w:rPr>
          <w:rFonts w:hint="cs"/>
          <w:rtl/>
        </w:rPr>
        <w:t xml:space="preserve">, </w:t>
      </w:r>
      <w:r>
        <w:rPr>
          <w:rFonts w:hint="cs"/>
          <w:rtl/>
        </w:rPr>
        <w:t>ה</w:t>
      </w:r>
      <w:r w:rsidRPr="0099208B">
        <w:rPr>
          <w:rtl/>
        </w:rPr>
        <w:t>מאויש 24 שעות ביממה</w:t>
      </w:r>
      <w:r w:rsidRPr="0099208B">
        <w:rPr>
          <w:rFonts w:hint="cs"/>
          <w:rtl/>
        </w:rPr>
        <w:t>,</w:t>
      </w:r>
      <w:r w:rsidRPr="0099208B">
        <w:rPr>
          <w:rtl/>
        </w:rPr>
        <w:t xml:space="preserve"> 365</w:t>
      </w:r>
      <w:r w:rsidRPr="0099208B">
        <w:rPr>
          <w:rFonts w:hint="cs"/>
          <w:rtl/>
        </w:rPr>
        <w:t xml:space="preserve"> ימים </w:t>
      </w:r>
      <w:r w:rsidRPr="0099208B">
        <w:rPr>
          <w:rtl/>
        </w:rPr>
        <w:t>בשנה</w:t>
      </w:r>
      <w:r w:rsidRPr="0099208B">
        <w:rPr>
          <w:rFonts w:hint="cs"/>
          <w:rtl/>
        </w:rPr>
        <w:t xml:space="preserve"> (מוקד רמה א')</w:t>
      </w:r>
      <w:r w:rsidRPr="0099208B">
        <w:rPr>
          <w:rtl/>
        </w:rPr>
        <w:t>.</w:t>
      </w:r>
      <w:bookmarkEnd w:id="78"/>
      <w:bookmarkEnd w:id="79"/>
    </w:p>
    <w:p w14:paraId="27225564" w14:textId="308A3EBD" w:rsidR="005D1711" w:rsidRPr="002011D9" w:rsidRDefault="00990D01" w:rsidP="007E29A2">
      <w:pPr>
        <w:widowControl w:val="0"/>
        <w:numPr>
          <w:ilvl w:val="2"/>
          <w:numId w:val="4"/>
        </w:numPr>
        <w:spacing w:before="240" w:line="276" w:lineRule="auto"/>
        <w:ind w:left="1470" w:hanging="720"/>
        <w:jc w:val="both"/>
        <w:outlineLvl w:val="7"/>
      </w:pPr>
      <w:bookmarkStart w:id="80" w:name="_Ref503868046"/>
      <w:r>
        <w:rPr>
          <w:rFonts w:hint="cs"/>
          <w:rtl/>
        </w:rPr>
        <w:t xml:space="preserve">למציע </w:t>
      </w:r>
      <w:proofErr w:type="spellStart"/>
      <w:r>
        <w:rPr>
          <w:rFonts w:hint="cs"/>
          <w:rtl/>
        </w:rPr>
        <w:t>נסיון</w:t>
      </w:r>
      <w:proofErr w:type="spellEnd"/>
      <w:r>
        <w:rPr>
          <w:rFonts w:hint="cs"/>
          <w:rtl/>
        </w:rPr>
        <w:t>,</w:t>
      </w:r>
      <w:r w:rsidR="00EE2131" w:rsidRPr="002C065A">
        <w:rPr>
          <w:rtl/>
        </w:rPr>
        <w:t xml:space="preserve"> במשך </w:t>
      </w:r>
      <w:r w:rsidR="00EE2131">
        <w:rPr>
          <w:rFonts w:hint="cs"/>
          <w:rtl/>
        </w:rPr>
        <w:t>4</w:t>
      </w:r>
      <w:r w:rsidR="00EE2131" w:rsidRPr="002C065A">
        <w:rPr>
          <w:rtl/>
        </w:rPr>
        <w:t xml:space="preserve"> השנים האחרונות ברצף לפחות, במתן שירותי </w:t>
      </w:r>
      <w:r w:rsidR="00EE2131" w:rsidRPr="002C065A">
        <w:rPr>
          <w:rFonts w:hint="cs"/>
          <w:rtl/>
        </w:rPr>
        <w:t xml:space="preserve">אבטחה למשרדי ממשלה או לגופים </w:t>
      </w:r>
      <w:r w:rsidR="00EE2131">
        <w:rPr>
          <w:rFonts w:hint="cs"/>
          <w:rtl/>
        </w:rPr>
        <w:t xml:space="preserve">המנויים בתוספת השנייה לחוק להסדרת </w:t>
      </w:r>
      <w:proofErr w:type="spellStart"/>
      <w:r w:rsidR="00EE2131">
        <w:rPr>
          <w:rFonts w:hint="cs"/>
          <w:rtl/>
        </w:rPr>
        <w:t>הבטחון</w:t>
      </w:r>
      <w:proofErr w:type="spellEnd"/>
      <w:r w:rsidR="00EE2131">
        <w:rPr>
          <w:rFonts w:hint="cs"/>
          <w:rtl/>
        </w:rPr>
        <w:t xml:space="preserve"> בגופים ציבוריים, התשנ"ח-1998, </w:t>
      </w:r>
      <w:bookmarkStart w:id="81" w:name="_Toc279322200"/>
      <w:bookmarkEnd w:id="75"/>
      <w:bookmarkEnd w:id="76"/>
      <w:r w:rsidR="00EE2131" w:rsidRPr="00EE2131">
        <w:rPr>
          <w:rFonts w:hint="cs"/>
          <w:rtl/>
        </w:rPr>
        <w:t xml:space="preserve">בהיקף של לפחות </w:t>
      </w:r>
      <w:r w:rsidR="005D1711">
        <w:rPr>
          <w:rFonts w:hint="cs"/>
          <w:rtl/>
        </w:rPr>
        <w:t>50</w:t>
      </w:r>
      <w:r w:rsidR="00EE2131" w:rsidRPr="00EE2131">
        <w:rPr>
          <w:rFonts w:hint="cs"/>
          <w:rtl/>
        </w:rPr>
        <w:t xml:space="preserve"> מאבטחים לכל שנת </w:t>
      </w:r>
      <w:r w:rsidR="00EE2131" w:rsidRPr="005D1711">
        <w:rPr>
          <w:rFonts w:hint="cs"/>
          <w:rtl/>
        </w:rPr>
        <w:t>התקשרות</w:t>
      </w:r>
      <w:r w:rsidRPr="005D1711">
        <w:rPr>
          <w:rFonts w:hint="cs"/>
          <w:rtl/>
        </w:rPr>
        <w:t>, אשר כל אחד נושא נשק</w:t>
      </w:r>
      <w:r w:rsidR="00EE2131" w:rsidRPr="005D1711">
        <w:rPr>
          <w:rFonts w:hint="cs"/>
          <w:rtl/>
        </w:rPr>
        <w:t>.</w:t>
      </w:r>
      <w:bookmarkEnd w:id="80"/>
    </w:p>
    <w:bookmarkEnd w:id="81"/>
    <w:p w14:paraId="08258E75"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23D6DF78" w14:textId="4994CDD2"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bookmarkStart w:id="82"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FE48A2">
        <w:rPr>
          <w:rtl/>
        </w:rPr>
        <w:t>‏11.1.1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82"/>
    </w:p>
    <w:p w14:paraId="0547C495" w14:textId="4A41BFF3"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FE48A2">
        <w:rPr>
          <w:rtl/>
        </w:rPr>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14:paraId="2D4D2E45" w14:textId="276B7C25"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FE48A2">
        <w:rPr>
          <w:rtl/>
        </w:rPr>
        <w:t>‏11.1.2.2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3F292809" w14:textId="7D0B1074"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FE48A2">
        <w:rPr>
          <w:rtl/>
        </w:rPr>
        <w:t>‏11.1.3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לשנת </w:t>
      </w:r>
      <w:r w:rsidR="00990D01">
        <w:rPr>
          <w:rFonts w:hint="cs"/>
          <w:rtl/>
        </w:rPr>
        <w:t>2017</w:t>
      </w:r>
      <w:r w:rsidRPr="00DD6E47">
        <w:rPr>
          <w:rtl/>
        </w:rPr>
        <w:t xml:space="preserve">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3"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10E13522" w14:textId="0E3351A3" w:rsidR="00990D01" w:rsidRDefault="00990D01" w:rsidP="00990D01">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923556">
        <w:rPr>
          <w:rFonts w:hint="eastAsia"/>
          <w:rtl/>
        </w:rPr>
        <w:lastRenderedPageBreak/>
        <w:t>להוכחת</w:t>
      </w:r>
      <w:r w:rsidRPr="00923556">
        <w:rPr>
          <w:rtl/>
        </w:rPr>
        <w:t xml:space="preserve"> תנאי ס</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Ref343505645 \r \h</w:instrText>
      </w:r>
      <w:r>
        <w:rPr>
          <w:rtl/>
        </w:rPr>
        <w:instrText xml:space="preserve">  \* </w:instrText>
      </w:r>
      <w:r>
        <w:instrText>MERGEFORMAT</w:instrText>
      </w:r>
      <w:r>
        <w:rPr>
          <w:rtl/>
        </w:rPr>
        <w:instrText xml:space="preserve"> </w:instrText>
      </w:r>
      <w:r>
        <w:rPr>
          <w:rtl/>
        </w:rPr>
      </w:r>
      <w:r>
        <w:rPr>
          <w:rtl/>
        </w:rPr>
        <w:fldChar w:fldCharType="separate"/>
      </w:r>
      <w:r w:rsidR="00FE48A2">
        <w:rPr>
          <w:rtl/>
        </w:rPr>
        <w:t>‏11.1.4</w:t>
      </w:r>
      <w:r>
        <w:rPr>
          <w:rtl/>
        </w:rPr>
        <w:fldChar w:fldCharType="end"/>
      </w:r>
      <w:r w:rsidRPr="00923556">
        <w:rPr>
          <w:rFonts w:hint="cs"/>
          <w:rtl/>
        </w:rPr>
        <w:t xml:space="preserve">, </w:t>
      </w:r>
      <w:r>
        <w:rPr>
          <w:rFonts w:hint="cs"/>
          <w:rtl/>
        </w:rPr>
        <w:t xml:space="preserve">על המציע לצרף אישור רואה </w:t>
      </w:r>
      <w:r w:rsidRPr="008C7D52">
        <w:rPr>
          <w:rFonts w:hint="cs"/>
          <w:rtl/>
        </w:rPr>
        <w:t xml:space="preserve">חשבון בנוסח נספח </w:t>
      </w:r>
      <w:r w:rsidR="008C7D52" w:rsidRPr="008C7D52">
        <w:rPr>
          <w:rFonts w:hint="cs"/>
          <w:rtl/>
        </w:rPr>
        <w:t>א'</w:t>
      </w:r>
      <w:r w:rsidR="00FE48A2">
        <w:rPr>
          <w:rFonts w:hint="cs"/>
          <w:rtl/>
        </w:rPr>
        <w:t>8</w:t>
      </w:r>
      <w:r w:rsidRPr="008C7D52">
        <w:rPr>
          <w:rFonts w:hint="cs"/>
          <w:rtl/>
        </w:rPr>
        <w:t xml:space="preserve"> למכרז</w:t>
      </w:r>
      <w:r>
        <w:rPr>
          <w:rFonts w:hint="cs"/>
          <w:rtl/>
        </w:rPr>
        <w:t>.</w:t>
      </w:r>
    </w:p>
    <w:p w14:paraId="2AC01FDC" w14:textId="55EF1CF6" w:rsidR="00990D01" w:rsidRDefault="00990D01" w:rsidP="00990D01">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923556">
        <w:rPr>
          <w:rFonts w:hint="eastAsia"/>
          <w:rtl/>
        </w:rPr>
        <w:t>להוכחת</w:t>
      </w:r>
      <w:r w:rsidRPr="00923556">
        <w:rPr>
          <w:rtl/>
        </w:rPr>
        <w:t xml:space="preserve">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 </w:instrText>
      </w:r>
      <w:r>
        <w:instrText>MERGEFORMAT</w:instrText>
      </w:r>
      <w:r>
        <w:rPr>
          <w:rtl/>
        </w:rPr>
        <w:instrText xml:space="preserve"> </w:instrText>
      </w:r>
      <w:r>
        <w:rPr>
          <w:rtl/>
        </w:rPr>
      </w:r>
      <w:r>
        <w:rPr>
          <w:rtl/>
        </w:rPr>
        <w:fldChar w:fldCharType="separate"/>
      </w:r>
      <w:r w:rsidR="00FE48A2">
        <w:rPr>
          <w:rtl/>
        </w:rPr>
        <w:t>‏11.1.5</w:t>
      </w:r>
      <w:r>
        <w:rPr>
          <w:rtl/>
        </w:rPr>
        <w:fldChar w:fldCharType="end"/>
      </w:r>
      <w:r w:rsidRPr="00923556">
        <w:rPr>
          <w:rFonts w:hint="cs"/>
          <w:rtl/>
        </w:rPr>
        <w:t>,</w:t>
      </w:r>
      <w:r w:rsidRPr="00923556">
        <w:rPr>
          <w:rtl/>
        </w:rPr>
        <w:t xml:space="preserve"> על המציע לצרף </w:t>
      </w:r>
      <w:r w:rsidRPr="008C7D52">
        <w:rPr>
          <w:rtl/>
        </w:rPr>
        <w:t xml:space="preserve">את </w:t>
      </w:r>
      <w:r w:rsidRPr="008C7D52">
        <w:rPr>
          <w:rFonts w:hint="cs"/>
          <w:rtl/>
        </w:rPr>
        <w:t xml:space="preserve">נספח </w:t>
      </w:r>
      <w:r w:rsidR="008C7D52" w:rsidRPr="008C7D52">
        <w:rPr>
          <w:rFonts w:hint="cs"/>
          <w:rtl/>
        </w:rPr>
        <w:t>א'4</w:t>
      </w:r>
      <w:r w:rsidRPr="008C7D52">
        <w:rPr>
          <w:rFonts w:hint="cs"/>
          <w:rtl/>
        </w:rPr>
        <w:t xml:space="preserve"> למכרז,</w:t>
      </w:r>
      <w:r w:rsidRPr="008C7D52">
        <w:rPr>
          <w:rtl/>
        </w:rPr>
        <w:t xml:space="preserve"> חתום</w:t>
      </w:r>
      <w:r w:rsidRPr="00923556">
        <w:rPr>
          <w:rtl/>
        </w:rPr>
        <w:t xml:space="preserve"> כדין.</w:t>
      </w:r>
    </w:p>
    <w:p w14:paraId="1AB14895" w14:textId="43918496" w:rsidR="00C35C36" w:rsidRDefault="00C35C36" w:rsidP="00C35C36">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923556">
        <w:rPr>
          <w:rFonts w:hint="eastAsia"/>
          <w:rtl/>
        </w:rPr>
        <w:t>להוכחת</w:t>
      </w:r>
      <w:r w:rsidRPr="00923556">
        <w:rPr>
          <w:rtl/>
        </w:rPr>
        <w:t xml:space="preserve">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Ref520192489 \r \h</w:instrText>
      </w:r>
      <w:r>
        <w:rPr>
          <w:rtl/>
        </w:rPr>
        <w:instrText xml:space="preserve"> </w:instrText>
      </w:r>
      <w:r>
        <w:rPr>
          <w:rtl/>
        </w:rPr>
      </w:r>
      <w:r>
        <w:rPr>
          <w:rtl/>
        </w:rPr>
        <w:fldChar w:fldCharType="separate"/>
      </w:r>
      <w:r w:rsidR="00FE48A2">
        <w:rPr>
          <w:rtl/>
        </w:rPr>
        <w:t>‏11.1.6</w:t>
      </w:r>
      <w:r>
        <w:rPr>
          <w:rtl/>
        </w:rPr>
        <w:fldChar w:fldCharType="end"/>
      </w:r>
      <w:r w:rsidRPr="00923556">
        <w:rPr>
          <w:rFonts w:hint="cs"/>
          <w:rtl/>
        </w:rPr>
        <w:t>,</w:t>
      </w:r>
      <w:r w:rsidRPr="00923556">
        <w:rPr>
          <w:rtl/>
        </w:rPr>
        <w:t xml:space="preserve"> על המציע לצרף </w:t>
      </w:r>
      <w:r w:rsidRPr="008C7D52">
        <w:rPr>
          <w:rtl/>
        </w:rPr>
        <w:t xml:space="preserve">את </w:t>
      </w:r>
      <w:r w:rsidRPr="008C7D52">
        <w:rPr>
          <w:rFonts w:hint="cs"/>
          <w:rtl/>
        </w:rPr>
        <w:t>נספח א'</w:t>
      </w:r>
      <w:r>
        <w:rPr>
          <w:rFonts w:hint="cs"/>
          <w:rtl/>
        </w:rPr>
        <w:t>3</w:t>
      </w:r>
      <w:r w:rsidRPr="008C7D52">
        <w:rPr>
          <w:rFonts w:hint="cs"/>
          <w:rtl/>
        </w:rPr>
        <w:t xml:space="preserve"> למכרז,</w:t>
      </w:r>
      <w:r w:rsidRPr="008C7D52">
        <w:rPr>
          <w:rtl/>
        </w:rPr>
        <w:t xml:space="preserve"> חתום</w:t>
      </w:r>
      <w:r w:rsidRPr="00923556">
        <w:rPr>
          <w:rtl/>
        </w:rPr>
        <w:t xml:space="preserve"> כדין.</w:t>
      </w:r>
    </w:p>
    <w:p w14:paraId="279311D7" w14:textId="2E9FC518" w:rsidR="00990D01" w:rsidRPr="00923556" w:rsidRDefault="00990D01" w:rsidP="00990D01">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923556">
        <w:rPr>
          <w:rFonts w:hint="cs"/>
          <w:rtl/>
        </w:rPr>
        <w:t>להוכחת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 </w:instrText>
      </w:r>
      <w:r>
        <w:instrText>MERGEFORMAT</w:instrText>
      </w:r>
      <w:r>
        <w:rPr>
          <w:rtl/>
        </w:rPr>
        <w:instrText xml:space="preserve"> </w:instrText>
      </w:r>
      <w:r>
        <w:rPr>
          <w:rtl/>
        </w:rPr>
      </w:r>
      <w:r>
        <w:rPr>
          <w:rtl/>
        </w:rPr>
        <w:fldChar w:fldCharType="separate"/>
      </w:r>
      <w:r w:rsidR="00FE48A2">
        <w:rPr>
          <w:rtl/>
        </w:rPr>
        <w:t>‏11.1.7</w:t>
      </w:r>
      <w:r>
        <w:rPr>
          <w:rtl/>
        </w:rPr>
        <w:fldChar w:fldCharType="end"/>
      </w:r>
      <w:r w:rsidRPr="00923556">
        <w:rPr>
          <w:rFonts w:hint="cs"/>
          <w:rtl/>
        </w:rPr>
        <w:t xml:space="preserve"> יצרף המציע תצהיר </w:t>
      </w:r>
      <w:r w:rsidRPr="008C7D52">
        <w:rPr>
          <w:rFonts w:hint="cs"/>
          <w:rtl/>
        </w:rPr>
        <w:t xml:space="preserve">בנוסח נספח </w:t>
      </w:r>
      <w:r w:rsidR="008C7D52" w:rsidRPr="008C7D52">
        <w:rPr>
          <w:rFonts w:hint="cs"/>
          <w:rtl/>
        </w:rPr>
        <w:t>א'5</w:t>
      </w:r>
      <w:r w:rsidRPr="008C7D52">
        <w:rPr>
          <w:rFonts w:hint="cs"/>
          <w:rtl/>
        </w:rPr>
        <w:t xml:space="preserve"> למכרז, חתום</w:t>
      </w:r>
      <w:r w:rsidRPr="00923556">
        <w:rPr>
          <w:rFonts w:hint="cs"/>
          <w:rtl/>
        </w:rPr>
        <w:t xml:space="preserve"> כדין.</w:t>
      </w:r>
    </w:p>
    <w:p w14:paraId="424C97BD" w14:textId="68F658A2" w:rsidR="002011D9" w:rsidRPr="002011D9" w:rsidRDefault="00990D01" w:rsidP="002011D9">
      <w:pPr>
        <w:widowControl w:val="0"/>
        <w:numPr>
          <w:ilvl w:val="1"/>
          <w:numId w:val="4"/>
        </w:numPr>
        <w:tabs>
          <w:tab w:val="left" w:pos="425"/>
          <w:tab w:val="left" w:pos="850"/>
        </w:tabs>
        <w:adjustRightInd w:val="0"/>
        <w:spacing w:before="120" w:line="276" w:lineRule="auto"/>
        <w:ind w:hanging="582"/>
        <w:jc w:val="both"/>
        <w:textAlignment w:val="baseline"/>
        <w:outlineLvl w:val="7"/>
        <w:rPr>
          <w:b/>
          <w:i/>
          <w:rtl/>
        </w:rPr>
      </w:pPr>
      <w:r w:rsidRPr="00923556">
        <w:rPr>
          <w:rFonts w:hint="cs"/>
          <w:rtl/>
        </w:rPr>
        <w:t>להוכחת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Ref500142752 \r \h</w:instrText>
      </w:r>
      <w:r>
        <w:rPr>
          <w:rtl/>
        </w:rPr>
        <w:instrText xml:space="preserve">  \* </w:instrText>
      </w:r>
      <w:r>
        <w:instrText>MERGEFORMAT</w:instrText>
      </w:r>
      <w:r>
        <w:rPr>
          <w:rtl/>
        </w:rPr>
        <w:instrText xml:space="preserve"> </w:instrText>
      </w:r>
      <w:r>
        <w:rPr>
          <w:rtl/>
        </w:rPr>
      </w:r>
      <w:r>
        <w:rPr>
          <w:rtl/>
        </w:rPr>
        <w:fldChar w:fldCharType="separate"/>
      </w:r>
      <w:r w:rsidR="00FE48A2">
        <w:rPr>
          <w:rtl/>
        </w:rPr>
        <w:t>‏11.1.8</w:t>
      </w:r>
      <w:r>
        <w:rPr>
          <w:rtl/>
        </w:rPr>
        <w:fldChar w:fldCharType="end"/>
      </w:r>
      <w:r w:rsidRPr="00923556">
        <w:rPr>
          <w:rFonts w:hint="cs"/>
          <w:rtl/>
        </w:rPr>
        <w:t xml:space="preserve">, יצרף המציע </w:t>
      </w:r>
      <w:r w:rsidR="002011D9" w:rsidRPr="002011D9">
        <w:rPr>
          <w:b/>
          <w:i/>
          <w:rtl/>
        </w:rPr>
        <w:t xml:space="preserve">העתק נאמן למקור של הרישיון לעסוק כקבלן שירות כמשמעותו בחוק העסקת עובדים על ידי קבלני כוח אדם, תשנ"ו-1996. </w:t>
      </w:r>
    </w:p>
    <w:p w14:paraId="7E66AF3D" w14:textId="6C28A010" w:rsidR="00990D01" w:rsidRDefault="00990D01" w:rsidP="00990D01">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B2588">
        <w:rPr>
          <w:rFonts w:hint="cs"/>
          <w:rtl/>
        </w:rPr>
        <w:t xml:space="preserve">להוכחת תנאי סף </w:t>
      </w:r>
      <w:r w:rsidRPr="003B2588">
        <w:rPr>
          <w:rtl/>
        </w:rPr>
        <w:fldChar w:fldCharType="begin"/>
      </w:r>
      <w:r w:rsidRPr="003B2588">
        <w:rPr>
          <w:rtl/>
        </w:rPr>
        <w:instrText xml:space="preserve"> </w:instrText>
      </w:r>
      <w:r w:rsidRPr="003B2588">
        <w:rPr>
          <w:rFonts w:hint="cs"/>
        </w:rPr>
        <w:instrText>REF</w:instrText>
      </w:r>
      <w:r w:rsidRPr="003B2588">
        <w:rPr>
          <w:rFonts w:hint="cs"/>
          <w:rtl/>
        </w:rPr>
        <w:instrText xml:space="preserve"> _</w:instrText>
      </w:r>
      <w:r w:rsidRPr="003B2588">
        <w:rPr>
          <w:rFonts w:hint="cs"/>
        </w:rPr>
        <w:instrText>Ref500142794 \r \h</w:instrText>
      </w:r>
      <w:r w:rsidRPr="003B2588">
        <w:rPr>
          <w:rtl/>
        </w:rPr>
        <w:instrText xml:space="preserve"> </w:instrText>
      </w:r>
      <w:r>
        <w:rPr>
          <w:rtl/>
        </w:rPr>
        <w:instrText xml:space="preserve"> \* </w:instrText>
      </w:r>
      <w:r>
        <w:instrText>MERGEFORMAT</w:instrText>
      </w:r>
      <w:r>
        <w:rPr>
          <w:rtl/>
        </w:rPr>
        <w:instrText xml:space="preserve"> </w:instrText>
      </w:r>
      <w:r w:rsidRPr="003B2588">
        <w:rPr>
          <w:rtl/>
        </w:rPr>
      </w:r>
      <w:r w:rsidRPr="003B2588">
        <w:rPr>
          <w:rtl/>
        </w:rPr>
        <w:fldChar w:fldCharType="separate"/>
      </w:r>
      <w:r w:rsidR="00FE48A2">
        <w:rPr>
          <w:rtl/>
        </w:rPr>
        <w:t>‏11.1.8</w:t>
      </w:r>
      <w:r w:rsidRPr="003B2588">
        <w:rPr>
          <w:rtl/>
        </w:rPr>
        <w:fldChar w:fldCharType="end"/>
      </w:r>
      <w:r w:rsidRPr="003B2588">
        <w:rPr>
          <w:rFonts w:hint="cs"/>
          <w:rtl/>
        </w:rPr>
        <w:t xml:space="preserve">, יצרף המציע </w:t>
      </w:r>
      <w:r w:rsidRPr="00EC6EDC">
        <w:rPr>
          <w:rtl/>
        </w:rPr>
        <w:t>ר</w:t>
      </w:r>
      <w:r w:rsidRPr="00EC6EDC">
        <w:rPr>
          <w:rFonts w:hint="cs"/>
          <w:rtl/>
        </w:rPr>
        <w:t>י</w:t>
      </w:r>
      <w:r w:rsidRPr="00EC6EDC">
        <w:rPr>
          <w:rtl/>
        </w:rPr>
        <w:t xml:space="preserve">שיון </w:t>
      </w:r>
      <w:r>
        <w:rPr>
          <w:rFonts w:hint="cs"/>
          <w:rtl/>
        </w:rPr>
        <w:t>בתוקף, במועד הגשת ההצעות,</w:t>
      </w:r>
      <w:r w:rsidRPr="00EC6EDC">
        <w:rPr>
          <w:rtl/>
        </w:rPr>
        <w:t xml:space="preserve"> למתן שירותי שמירה על פי חוק חוקרים פרטיים ושרותי שמירה </w:t>
      </w:r>
      <w:proofErr w:type="spellStart"/>
      <w:r w:rsidRPr="00EC6EDC">
        <w:rPr>
          <w:rtl/>
        </w:rPr>
        <w:t>התשל"ב</w:t>
      </w:r>
      <w:proofErr w:type="spellEnd"/>
      <w:r w:rsidRPr="00EC6EDC">
        <w:rPr>
          <w:rtl/>
        </w:rPr>
        <w:t xml:space="preserve"> – 1972</w:t>
      </w:r>
      <w:r>
        <w:rPr>
          <w:rFonts w:hint="cs"/>
          <w:rtl/>
        </w:rPr>
        <w:t>, אשר ניתן על ידי משרד המשפטים.</w:t>
      </w:r>
    </w:p>
    <w:p w14:paraId="445DC380" w14:textId="01848800" w:rsidR="00990D01" w:rsidRPr="00813F5F" w:rsidRDefault="00990D01" w:rsidP="00990D01">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0C02BC">
        <w:rPr>
          <w:rFonts w:hint="cs"/>
          <w:rtl/>
        </w:rPr>
        <w:t xml:space="preserve">להוכחת תנאי סף </w:t>
      </w:r>
      <w:r w:rsidRPr="000C02BC">
        <w:rPr>
          <w:rtl/>
        </w:rPr>
        <w:fldChar w:fldCharType="begin"/>
      </w:r>
      <w:r w:rsidRPr="000C02BC">
        <w:rPr>
          <w:rtl/>
        </w:rPr>
        <w:instrText xml:space="preserve"> </w:instrText>
      </w:r>
      <w:r w:rsidRPr="000C02BC">
        <w:rPr>
          <w:rFonts w:hint="cs"/>
        </w:rPr>
        <w:instrText>REF</w:instrText>
      </w:r>
      <w:r w:rsidRPr="000C02BC">
        <w:rPr>
          <w:rFonts w:hint="cs"/>
          <w:rtl/>
        </w:rPr>
        <w:instrText xml:space="preserve"> _</w:instrText>
      </w:r>
      <w:r w:rsidRPr="000C02BC">
        <w:rPr>
          <w:rFonts w:hint="cs"/>
        </w:rPr>
        <w:instrText>Ref461528810 \r \h</w:instrText>
      </w:r>
      <w:r w:rsidRPr="000C02BC">
        <w:rPr>
          <w:rtl/>
        </w:rPr>
        <w:instrText xml:space="preserve"> </w:instrText>
      </w:r>
      <w:r>
        <w:rPr>
          <w:rtl/>
        </w:rPr>
        <w:instrText xml:space="preserve"> \* </w:instrText>
      </w:r>
      <w:r>
        <w:instrText>MERGEFORMAT</w:instrText>
      </w:r>
      <w:r>
        <w:rPr>
          <w:rtl/>
        </w:rPr>
        <w:instrText xml:space="preserve"> </w:instrText>
      </w:r>
      <w:r w:rsidRPr="000C02BC">
        <w:rPr>
          <w:rtl/>
        </w:rPr>
      </w:r>
      <w:r w:rsidRPr="000C02BC">
        <w:rPr>
          <w:rtl/>
        </w:rPr>
        <w:fldChar w:fldCharType="separate"/>
      </w:r>
      <w:r w:rsidR="00FE48A2">
        <w:rPr>
          <w:rtl/>
        </w:rPr>
        <w:t>‏11.1.10</w:t>
      </w:r>
      <w:r w:rsidRPr="000C02BC">
        <w:rPr>
          <w:rtl/>
        </w:rPr>
        <w:fldChar w:fldCharType="end"/>
      </w:r>
      <w:r w:rsidRPr="000C02BC">
        <w:rPr>
          <w:rFonts w:hint="cs"/>
          <w:rtl/>
        </w:rPr>
        <w:t xml:space="preserve">, </w:t>
      </w:r>
      <w:r w:rsidRPr="000C02BC">
        <w:rPr>
          <w:rtl/>
        </w:rPr>
        <w:t xml:space="preserve">על המציע לצרף </w:t>
      </w:r>
      <w:r w:rsidRPr="00813F5F">
        <w:rPr>
          <w:rtl/>
        </w:rPr>
        <w:t xml:space="preserve">אישור של </w:t>
      </w:r>
      <w:proofErr w:type="spellStart"/>
      <w:r w:rsidRPr="00813F5F">
        <w:rPr>
          <w:rtl/>
        </w:rPr>
        <w:t>מינהל</w:t>
      </w:r>
      <w:proofErr w:type="spellEnd"/>
      <w:r w:rsidRPr="00813F5F">
        <w:rPr>
          <w:rtl/>
        </w:rPr>
        <w:t xml:space="preserve"> ההסדרה והאכיפה במשרד ה</w:t>
      </w:r>
      <w:r w:rsidRPr="00813F5F">
        <w:rPr>
          <w:rFonts w:hint="eastAsia"/>
          <w:rtl/>
        </w:rPr>
        <w:t>כלכלה</w:t>
      </w:r>
      <w:r w:rsidRPr="00813F5F">
        <w:rPr>
          <w:rtl/>
        </w:rPr>
        <w:t xml:space="preserve"> בדבר הרשעות ו/או קנסות ו/או עיצומים כספיים בגין הפרת חוקי העבודה או אישור בדבר היעדרם</w:t>
      </w:r>
      <w:r w:rsidRPr="00813F5F">
        <w:rPr>
          <w:rtl/>
        </w:rPr>
        <w:t xml:space="preserve">. </w:t>
      </w:r>
    </w:p>
    <w:p w14:paraId="5C21E794" w14:textId="77777777" w:rsidR="00990D01" w:rsidRPr="00813F5F" w:rsidRDefault="00990D01" w:rsidP="00990D01">
      <w:pPr>
        <w:widowControl w:val="0"/>
        <w:tabs>
          <w:tab w:val="left" w:pos="425"/>
          <w:tab w:val="left" w:pos="850"/>
        </w:tabs>
        <w:adjustRightInd w:val="0"/>
        <w:spacing w:before="120" w:line="276" w:lineRule="auto"/>
        <w:ind w:left="792"/>
        <w:jc w:val="both"/>
        <w:textAlignment w:val="baseline"/>
        <w:outlineLvl w:val="7"/>
        <w:rPr>
          <w:rtl/>
        </w:rPr>
      </w:pPr>
      <w:r w:rsidRPr="000C02BC">
        <w:rPr>
          <w:rtl/>
        </w:rPr>
        <w:t xml:space="preserve">את האישורים הללו ניתן לקבל בכתובת הבאה: </w:t>
      </w:r>
      <w:r w:rsidRPr="00813F5F">
        <w:rPr>
          <w:rtl/>
        </w:rPr>
        <w:t xml:space="preserve">רחוב </w:t>
      </w:r>
      <w:proofErr w:type="spellStart"/>
      <w:r w:rsidRPr="00813F5F">
        <w:rPr>
          <w:rtl/>
        </w:rPr>
        <w:t>סלמה</w:t>
      </w:r>
      <w:proofErr w:type="spellEnd"/>
      <w:r w:rsidRPr="00813F5F">
        <w:rPr>
          <w:rtl/>
        </w:rPr>
        <w:t xml:space="preserve"> 53 תל אביב, טלפון: 03-6223116</w:t>
      </w:r>
      <w:r w:rsidRPr="00990D01">
        <w:rPr>
          <w:rtl/>
        </w:rPr>
        <w:t xml:space="preserve">, פקס:  </w:t>
      </w:r>
      <w:r w:rsidRPr="00990D01">
        <w:rPr>
          <w:cs/>
        </w:rPr>
        <w:t>‎</w:t>
      </w:r>
      <w:r w:rsidRPr="00990D01">
        <w:t xml:space="preserve"> 03-682869</w:t>
      </w:r>
      <w:r w:rsidRPr="00990D01">
        <w:rPr>
          <w:rtl/>
        </w:rPr>
        <w:t>.</w:t>
      </w:r>
    </w:p>
    <w:p w14:paraId="1BBE100E" w14:textId="54BED23B" w:rsidR="00990D01" w:rsidRDefault="00990D01" w:rsidP="00990D01">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0C02BC">
        <w:rPr>
          <w:rFonts w:hint="cs"/>
          <w:rtl/>
        </w:rPr>
        <w:t xml:space="preserve">להוכחת תנאי סף </w:t>
      </w:r>
      <w:r w:rsidRPr="000C02BC">
        <w:rPr>
          <w:rtl/>
        </w:rPr>
        <w:fldChar w:fldCharType="begin"/>
      </w:r>
      <w:r w:rsidRPr="000C02BC">
        <w:rPr>
          <w:rtl/>
        </w:rPr>
        <w:instrText xml:space="preserve"> </w:instrText>
      </w:r>
      <w:r w:rsidRPr="000C02BC">
        <w:rPr>
          <w:rFonts w:hint="cs"/>
        </w:rPr>
        <w:instrText>REF</w:instrText>
      </w:r>
      <w:r w:rsidRPr="000C02BC">
        <w:rPr>
          <w:rFonts w:hint="cs"/>
          <w:rtl/>
        </w:rPr>
        <w:instrText xml:space="preserve"> _</w:instrText>
      </w:r>
      <w:r w:rsidRPr="000C02BC">
        <w:rPr>
          <w:rFonts w:hint="cs"/>
        </w:rPr>
        <w:instrText>Ref500142995 \r \h</w:instrText>
      </w:r>
      <w:r w:rsidRPr="000C02BC">
        <w:rPr>
          <w:rtl/>
        </w:rPr>
        <w:instrText xml:space="preserve"> </w:instrText>
      </w:r>
      <w:r>
        <w:rPr>
          <w:rtl/>
        </w:rPr>
        <w:instrText xml:space="preserve"> \* </w:instrText>
      </w:r>
      <w:r>
        <w:instrText>MERGEFORMAT</w:instrText>
      </w:r>
      <w:r>
        <w:rPr>
          <w:rtl/>
        </w:rPr>
        <w:instrText xml:space="preserve"> </w:instrText>
      </w:r>
      <w:r w:rsidRPr="000C02BC">
        <w:rPr>
          <w:rtl/>
        </w:rPr>
      </w:r>
      <w:r w:rsidRPr="000C02BC">
        <w:rPr>
          <w:rtl/>
        </w:rPr>
        <w:fldChar w:fldCharType="separate"/>
      </w:r>
      <w:r w:rsidR="00FE48A2">
        <w:rPr>
          <w:rtl/>
        </w:rPr>
        <w:t>‏11.1.11</w:t>
      </w:r>
      <w:r w:rsidRPr="000C02BC">
        <w:rPr>
          <w:rtl/>
        </w:rPr>
        <w:fldChar w:fldCharType="end"/>
      </w:r>
      <w:r w:rsidRPr="000C02BC">
        <w:rPr>
          <w:rFonts w:hint="cs"/>
          <w:rtl/>
        </w:rPr>
        <w:t xml:space="preserve">, </w:t>
      </w:r>
      <w:r w:rsidRPr="000C02BC">
        <w:rPr>
          <w:rtl/>
        </w:rPr>
        <w:t xml:space="preserve">על המציע לצרף את </w:t>
      </w:r>
      <w:r w:rsidR="0013572D" w:rsidRPr="008C7D52">
        <w:rPr>
          <w:rFonts w:hint="cs"/>
          <w:rtl/>
        </w:rPr>
        <w:t xml:space="preserve">נספחים </w:t>
      </w:r>
      <w:r w:rsidR="008C7D52" w:rsidRPr="008C7D52">
        <w:rPr>
          <w:rFonts w:hint="cs"/>
          <w:rtl/>
        </w:rPr>
        <w:t>א'11-א'12</w:t>
      </w:r>
      <w:r w:rsidR="0013572D" w:rsidRPr="008C7D52">
        <w:rPr>
          <w:rFonts w:hint="cs"/>
          <w:rtl/>
        </w:rPr>
        <w:t xml:space="preserve"> </w:t>
      </w:r>
      <w:r w:rsidRPr="008C7D52">
        <w:rPr>
          <w:rFonts w:hint="cs"/>
          <w:rtl/>
        </w:rPr>
        <w:t>למכרז</w:t>
      </w:r>
      <w:r>
        <w:rPr>
          <w:rFonts w:hint="cs"/>
          <w:rtl/>
        </w:rPr>
        <w:t>,</w:t>
      </w:r>
      <w:r w:rsidRPr="000C02BC">
        <w:rPr>
          <w:rtl/>
        </w:rPr>
        <w:t xml:space="preserve"> חתו</w:t>
      </w:r>
      <w:r>
        <w:rPr>
          <w:rFonts w:hint="cs"/>
          <w:rtl/>
        </w:rPr>
        <w:t>מים</w:t>
      </w:r>
      <w:r w:rsidRPr="000C02BC">
        <w:rPr>
          <w:rtl/>
        </w:rPr>
        <w:t xml:space="preserve"> כדין</w:t>
      </w:r>
      <w:r w:rsidRPr="000C02BC">
        <w:rPr>
          <w:rtl/>
        </w:rPr>
        <w:t>.</w:t>
      </w:r>
      <w:r>
        <w:rPr>
          <w:rFonts w:hint="cs"/>
          <w:rtl/>
        </w:rPr>
        <w:t xml:space="preserve"> במסגרת התצהירים יפורטו לפחות:</w:t>
      </w:r>
    </w:p>
    <w:p w14:paraId="657AA327" w14:textId="77777777" w:rsidR="00990D01" w:rsidRPr="00DC1F77" w:rsidRDefault="00990D01" w:rsidP="00990D01">
      <w:pPr>
        <w:widowControl w:val="0"/>
        <w:numPr>
          <w:ilvl w:val="2"/>
          <w:numId w:val="4"/>
        </w:numPr>
        <w:tabs>
          <w:tab w:val="left" w:pos="425"/>
          <w:tab w:val="left" w:pos="850"/>
        </w:tabs>
        <w:adjustRightInd w:val="0"/>
        <w:spacing w:before="120" w:line="276" w:lineRule="auto"/>
        <w:ind w:left="1650" w:hanging="810"/>
        <w:jc w:val="both"/>
        <w:textAlignment w:val="baseline"/>
        <w:outlineLvl w:val="7"/>
      </w:pPr>
      <w:r w:rsidRPr="00DC1F77">
        <w:rPr>
          <w:rFonts w:hint="cs"/>
          <w:rtl/>
        </w:rPr>
        <w:t>ההרשעות הפליליות של המציע בגין הפרת דיני עבודה.</w:t>
      </w:r>
    </w:p>
    <w:p w14:paraId="2CD2069B" w14:textId="77777777" w:rsidR="00990D01" w:rsidRPr="007C08F8" w:rsidRDefault="00990D01" w:rsidP="00990D01">
      <w:pPr>
        <w:widowControl w:val="0"/>
        <w:numPr>
          <w:ilvl w:val="2"/>
          <w:numId w:val="4"/>
        </w:numPr>
        <w:tabs>
          <w:tab w:val="left" w:pos="425"/>
          <w:tab w:val="left" w:pos="850"/>
        </w:tabs>
        <w:adjustRightInd w:val="0"/>
        <w:spacing w:before="120" w:line="276" w:lineRule="auto"/>
        <w:ind w:left="1650" w:hanging="810"/>
        <w:jc w:val="both"/>
        <w:textAlignment w:val="baseline"/>
        <w:outlineLvl w:val="7"/>
      </w:pPr>
      <w:r w:rsidRPr="007C08F8">
        <w:rPr>
          <w:rFonts w:hint="cs"/>
          <w:rtl/>
        </w:rPr>
        <w:t>ההרשעות הפליליות של בעלי שליטה במציע בגין הפרת דיני עבודה.</w:t>
      </w:r>
    </w:p>
    <w:p w14:paraId="10543051" w14:textId="77777777" w:rsidR="00990D01" w:rsidRPr="007C08F8" w:rsidRDefault="00990D01" w:rsidP="00990D01">
      <w:pPr>
        <w:widowControl w:val="0"/>
        <w:numPr>
          <w:ilvl w:val="2"/>
          <w:numId w:val="4"/>
        </w:numPr>
        <w:tabs>
          <w:tab w:val="left" w:pos="425"/>
          <w:tab w:val="left" w:pos="850"/>
        </w:tabs>
        <w:adjustRightInd w:val="0"/>
        <w:spacing w:before="120" w:line="276" w:lineRule="auto"/>
        <w:ind w:left="1650" w:hanging="810"/>
        <w:jc w:val="both"/>
        <w:textAlignment w:val="baseline"/>
        <w:outlineLvl w:val="7"/>
      </w:pPr>
      <w:r w:rsidRPr="007C08F8">
        <w:rPr>
          <w:rFonts w:hint="cs"/>
          <w:rtl/>
        </w:rPr>
        <w:t>ההרשעות הפליליות של חברות אחרות בשליטת מי מבעלי השליטה (ככל שקיימות)בגין הפרת דיני עבודה.</w:t>
      </w:r>
    </w:p>
    <w:p w14:paraId="08CE5C43" w14:textId="77777777" w:rsidR="00990D01" w:rsidRPr="007C08F8" w:rsidRDefault="00990D01" w:rsidP="00990D01">
      <w:pPr>
        <w:widowControl w:val="0"/>
        <w:numPr>
          <w:ilvl w:val="2"/>
          <w:numId w:val="4"/>
        </w:numPr>
        <w:tabs>
          <w:tab w:val="left" w:pos="425"/>
          <w:tab w:val="left" w:pos="850"/>
        </w:tabs>
        <w:adjustRightInd w:val="0"/>
        <w:spacing w:before="120" w:line="276" w:lineRule="auto"/>
        <w:ind w:left="1650" w:hanging="810"/>
        <w:jc w:val="both"/>
        <w:textAlignment w:val="baseline"/>
        <w:outlineLvl w:val="7"/>
      </w:pPr>
      <w:r w:rsidRPr="007C08F8">
        <w:rPr>
          <w:rFonts w:hint="cs"/>
          <w:rtl/>
        </w:rPr>
        <w:t>פסקי דין חלוטים בגין הפרת דיני עבודה.</w:t>
      </w:r>
    </w:p>
    <w:p w14:paraId="6FB618BB" w14:textId="77777777" w:rsidR="00990D01" w:rsidRPr="007C08F8" w:rsidRDefault="00990D01" w:rsidP="00990D01">
      <w:pPr>
        <w:widowControl w:val="0"/>
        <w:numPr>
          <w:ilvl w:val="2"/>
          <w:numId w:val="4"/>
        </w:numPr>
        <w:tabs>
          <w:tab w:val="left" w:pos="425"/>
          <w:tab w:val="left" w:pos="850"/>
        </w:tabs>
        <w:adjustRightInd w:val="0"/>
        <w:spacing w:before="120" w:line="276" w:lineRule="auto"/>
        <w:ind w:left="1650" w:hanging="810"/>
        <w:jc w:val="both"/>
        <w:textAlignment w:val="baseline"/>
        <w:outlineLvl w:val="7"/>
      </w:pPr>
      <w:r w:rsidRPr="007C08F8">
        <w:rPr>
          <w:rFonts w:hint="cs"/>
          <w:rtl/>
        </w:rPr>
        <w:t>כל הקנסות שהושתו על כל הנ"ל בגין הפרה של חוקי העבודה</w:t>
      </w:r>
      <w:r>
        <w:rPr>
          <w:rFonts w:hint="cs"/>
          <w:rtl/>
        </w:rPr>
        <w:t>,</w:t>
      </w:r>
      <w:r w:rsidRPr="007C08F8">
        <w:rPr>
          <w:rFonts w:hint="cs"/>
          <w:rtl/>
        </w:rPr>
        <w:t xml:space="preserve"> על ידי מנהל ההסדרה והאכיפה במשרד </w:t>
      </w:r>
      <w:r>
        <w:rPr>
          <w:rFonts w:hint="cs"/>
          <w:rtl/>
        </w:rPr>
        <w:t>הכלכלה</w:t>
      </w:r>
      <w:r w:rsidRPr="007C08F8">
        <w:rPr>
          <w:rFonts w:hint="cs"/>
          <w:rtl/>
        </w:rPr>
        <w:t xml:space="preserve"> בשנתיים  שקדמו למועד האחרון להגשת ההצעות. </w:t>
      </w:r>
    </w:p>
    <w:p w14:paraId="37DFA616" w14:textId="77777777" w:rsidR="00990D01" w:rsidRDefault="00990D01" w:rsidP="00990D01">
      <w:pPr>
        <w:widowControl w:val="0"/>
        <w:numPr>
          <w:ilvl w:val="2"/>
          <w:numId w:val="4"/>
        </w:numPr>
        <w:tabs>
          <w:tab w:val="left" w:pos="425"/>
          <w:tab w:val="left" w:pos="850"/>
        </w:tabs>
        <w:adjustRightInd w:val="0"/>
        <w:spacing w:before="120" w:line="276" w:lineRule="auto"/>
        <w:ind w:left="1650" w:hanging="810"/>
        <w:jc w:val="both"/>
        <w:textAlignment w:val="baseline"/>
        <w:outlineLvl w:val="7"/>
      </w:pPr>
      <w:r w:rsidRPr="007C08F8">
        <w:rPr>
          <w:rFonts w:hint="cs"/>
          <w:rtl/>
        </w:rPr>
        <w:t>כל העיצומים הכספיים שהושתו על כל הנ"ל</w:t>
      </w:r>
      <w:r>
        <w:rPr>
          <w:rFonts w:hint="cs"/>
          <w:rtl/>
        </w:rPr>
        <w:t>,</w:t>
      </w:r>
      <w:r w:rsidRPr="007C08F8">
        <w:rPr>
          <w:rFonts w:hint="cs"/>
          <w:rtl/>
        </w:rPr>
        <w:t xml:space="preserve"> </w:t>
      </w:r>
      <w:r>
        <w:rPr>
          <w:rFonts w:hint="cs"/>
          <w:rtl/>
        </w:rPr>
        <w:t xml:space="preserve">ע"י מנהל ההסדרה והאכיפה במשרד הכלכלה, </w:t>
      </w:r>
      <w:r w:rsidRPr="007C08F8">
        <w:rPr>
          <w:rFonts w:hint="cs"/>
          <w:rtl/>
        </w:rPr>
        <w:t xml:space="preserve">בגין הפרה של חוקי העבודה </w:t>
      </w:r>
      <w:r>
        <w:rPr>
          <w:rFonts w:hint="cs"/>
          <w:rtl/>
        </w:rPr>
        <w:t xml:space="preserve">בשלוש השנים שקדמו </w:t>
      </w:r>
      <w:r w:rsidRPr="007C08F8">
        <w:rPr>
          <w:rFonts w:hint="cs"/>
          <w:rtl/>
        </w:rPr>
        <w:t xml:space="preserve">למועד האחרון להגשת ההצעות, בהתאם לחוק הגברת האכיפה של דיני העבודה, </w:t>
      </w:r>
      <w:proofErr w:type="spellStart"/>
      <w:r w:rsidRPr="007C08F8">
        <w:rPr>
          <w:rFonts w:hint="cs"/>
          <w:rtl/>
        </w:rPr>
        <w:t>התשע"ב</w:t>
      </w:r>
      <w:proofErr w:type="spellEnd"/>
      <w:r w:rsidRPr="007C08F8">
        <w:rPr>
          <w:rFonts w:hint="cs"/>
          <w:rtl/>
        </w:rPr>
        <w:t xml:space="preserve"> </w:t>
      </w:r>
      <w:r w:rsidRPr="007C08F8">
        <w:rPr>
          <w:rtl/>
        </w:rPr>
        <w:t>–</w:t>
      </w:r>
      <w:r w:rsidRPr="007C08F8">
        <w:rPr>
          <w:rFonts w:hint="cs"/>
          <w:rtl/>
        </w:rPr>
        <w:t xml:space="preserve"> 2011.</w:t>
      </w:r>
    </w:p>
    <w:p w14:paraId="19F3600E" w14:textId="6E32EB81" w:rsidR="00990D01" w:rsidRPr="00813F5F" w:rsidRDefault="00990D01" w:rsidP="00990D01">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813F5F">
        <w:rPr>
          <w:rFonts w:hint="eastAsia"/>
          <w:rtl/>
        </w:rPr>
        <w:t>ככלל</w:t>
      </w:r>
      <w:r w:rsidRPr="00813F5F">
        <w:rPr>
          <w:rtl/>
        </w:rPr>
        <w:t xml:space="preserve">, ועדת המכרזים תדחה הצעה המקיימת אחד מהתנאים בסעיפים </w:t>
      </w:r>
      <w:r w:rsidRPr="00813F5F">
        <w:rPr>
          <w:rtl/>
        </w:rPr>
        <w:fldChar w:fldCharType="begin"/>
      </w:r>
      <w:r w:rsidRPr="00813F5F">
        <w:rPr>
          <w:rtl/>
        </w:rPr>
        <w:instrText xml:space="preserve"> </w:instrText>
      </w:r>
      <w:r w:rsidRPr="00813F5F">
        <w:instrText>REF</w:instrText>
      </w:r>
      <w:r w:rsidRPr="00813F5F">
        <w:rPr>
          <w:rtl/>
        </w:rPr>
        <w:instrText xml:space="preserve"> _</w:instrText>
      </w:r>
      <w:r w:rsidRPr="00813F5F">
        <w:instrText>Ref342466911 \r \h</w:instrText>
      </w:r>
      <w:r w:rsidRPr="00813F5F">
        <w:rPr>
          <w:rtl/>
        </w:rPr>
        <w:instrText xml:space="preserve"> </w:instrText>
      </w:r>
      <w:r>
        <w:rPr>
          <w:rtl/>
        </w:rPr>
        <w:instrText xml:space="preserve"> \* </w:instrText>
      </w:r>
      <w:r>
        <w:instrText>MERGEFORMAT</w:instrText>
      </w:r>
      <w:r>
        <w:rPr>
          <w:rtl/>
        </w:rPr>
        <w:instrText xml:space="preserve"> </w:instrText>
      </w:r>
      <w:r w:rsidRPr="00813F5F">
        <w:rPr>
          <w:rtl/>
        </w:rPr>
      </w:r>
      <w:r w:rsidRPr="00813F5F">
        <w:rPr>
          <w:rtl/>
        </w:rPr>
        <w:fldChar w:fldCharType="separate"/>
      </w:r>
      <w:r w:rsidR="00FE48A2">
        <w:rPr>
          <w:rtl/>
        </w:rPr>
        <w:t>‏12.13.1</w:t>
      </w:r>
      <w:r w:rsidRPr="00813F5F">
        <w:rPr>
          <w:rtl/>
        </w:rPr>
        <w:fldChar w:fldCharType="end"/>
      </w:r>
      <w:r w:rsidRPr="00813F5F">
        <w:rPr>
          <w:rtl/>
        </w:rPr>
        <w:t xml:space="preserve"> ו-</w:t>
      </w:r>
      <w:r w:rsidRPr="00813F5F">
        <w:rPr>
          <w:rtl/>
        </w:rPr>
        <w:fldChar w:fldCharType="begin"/>
      </w:r>
      <w:r w:rsidRPr="00813F5F">
        <w:rPr>
          <w:rtl/>
        </w:rPr>
        <w:instrText xml:space="preserve"> </w:instrText>
      </w:r>
      <w:r w:rsidRPr="00813F5F">
        <w:instrText>REF</w:instrText>
      </w:r>
      <w:r w:rsidRPr="00813F5F">
        <w:rPr>
          <w:rtl/>
        </w:rPr>
        <w:instrText xml:space="preserve"> _</w:instrText>
      </w:r>
      <w:r w:rsidRPr="00813F5F">
        <w:instrText>Ref228611194 \r \h</w:instrText>
      </w:r>
      <w:r w:rsidRPr="00813F5F">
        <w:rPr>
          <w:rtl/>
        </w:rPr>
        <w:instrText xml:space="preserve"> </w:instrText>
      </w:r>
      <w:r>
        <w:rPr>
          <w:rtl/>
        </w:rPr>
        <w:instrText xml:space="preserve"> \* </w:instrText>
      </w:r>
      <w:r>
        <w:instrText>MERGEFORMAT</w:instrText>
      </w:r>
      <w:r>
        <w:rPr>
          <w:rtl/>
        </w:rPr>
        <w:instrText xml:space="preserve"> </w:instrText>
      </w:r>
      <w:r w:rsidRPr="00813F5F">
        <w:rPr>
          <w:rtl/>
        </w:rPr>
      </w:r>
      <w:r w:rsidRPr="00813F5F">
        <w:rPr>
          <w:rtl/>
        </w:rPr>
        <w:fldChar w:fldCharType="separate"/>
      </w:r>
      <w:r w:rsidR="00FE48A2">
        <w:rPr>
          <w:rtl/>
        </w:rPr>
        <w:t>‏12.13.2</w:t>
      </w:r>
      <w:r w:rsidRPr="00813F5F">
        <w:rPr>
          <w:rtl/>
        </w:rPr>
        <w:fldChar w:fldCharType="end"/>
      </w:r>
      <w:r w:rsidRPr="00813F5F">
        <w:rPr>
          <w:rtl/>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14:paraId="28B8A632" w14:textId="1F92C95D" w:rsidR="00990D01" w:rsidRPr="00813F5F" w:rsidRDefault="00990D01" w:rsidP="005643E0">
      <w:pPr>
        <w:widowControl w:val="0"/>
        <w:numPr>
          <w:ilvl w:val="2"/>
          <w:numId w:val="4"/>
        </w:numPr>
        <w:tabs>
          <w:tab w:val="left" w:pos="425"/>
          <w:tab w:val="left" w:pos="850"/>
        </w:tabs>
        <w:adjustRightInd w:val="0"/>
        <w:spacing w:before="120" w:line="276" w:lineRule="auto"/>
        <w:ind w:left="1560" w:hanging="810"/>
        <w:jc w:val="both"/>
        <w:textAlignment w:val="baseline"/>
        <w:outlineLvl w:val="7"/>
      </w:pPr>
      <w:bookmarkStart w:id="83" w:name="_Ref342466911"/>
      <w:r w:rsidRPr="00813F5F">
        <w:rPr>
          <w:rFonts w:hint="eastAsia"/>
          <w:rtl/>
        </w:rPr>
        <w:t>במקרים</w:t>
      </w:r>
      <w:r w:rsidRPr="00813F5F">
        <w:rPr>
          <w:rtl/>
        </w:rPr>
        <w:t xml:space="preserve"> שבהם הורשע המציע או מי מבעלי הזיקה אליו ב-3 השנים האחרונות שקדמו למועד האחרון להגשת הצעות במכרז בעבֵרה פלילית אחת לפחות הנוגעת לחוקי העבודה המפורטים ב</w:t>
      </w:r>
      <w:hyperlink w:anchor="נספח_א" w:history="1">
        <w:r w:rsidRPr="00813F5F">
          <w:rPr>
            <w:rtl/>
          </w:rPr>
          <w:t>נספח א</w:t>
        </w:r>
        <w:r>
          <w:rPr>
            <w:rFonts w:hint="cs"/>
            <w:rtl/>
          </w:rPr>
          <w:t xml:space="preserve"> להוראת החשב הכללי 7.11.3</w:t>
        </w:r>
        <w:r w:rsidRPr="00813F5F">
          <w:rPr>
            <w:rtl/>
          </w:rPr>
          <w:t xml:space="preserve"> – רשימת חוקי העבודה.</w:t>
        </w:r>
        <w:bookmarkEnd w:id="83"/>
      </w:hyperlink>
    </w:p>
    <w:p w14:paraId="4ECC8CFA" w14:textId="19982036" w:rsidR="00990D01" w:rsidRPr="00813F5F" w:rsidRDefault="00990D01" w:rsidP="005643E0">
      <w:pPr>
        <w:widowControl w:val="0"/>
        <w:numPr>
          <w:ilvl w:val="2"/>
          <w:numId w:val="4"/>
        </w:numPr>
        <w:tabs>
          <w:tab w:val="left" w:pos="425"/>
          <w:tab w:val="left" w:pos="850"/>
        </w:tabs>
        <w:adjustRightInd w:val="0"/>
        <w:spacing w:before="120" w:line="276" w:lineRule="auto"/>
        <w:ind w:left="1560" w:hanging="810"/>
        <w:jc w:val="both"/>
        <w:textAlignment w:val="baseline"/>
        <w:outlineLvl w:val="7"/>
      </w:pPr>
      <w:bookmarkStart w:id="84" w:name="_Ref228611194"/>
      <w:r w:rsidRPr="00813F5F">
        <w:rPr>
          <w:rFonts w:hint="eastAsia"/>
          <w:rtl/>
        </w:rPr>
        <w:t>במקרים</w:t>
      </w:r>
      <w:r w:rsidRPr="00813F5F">
        <w:rPr>
          <w:rtl/>
        </w:rPr>
        <w:t xml:space="preserve"> שבהם נקנס המציע או מי מבעלי הזיקה אליו על ידי </w:t>
      </w:r>
      <w:proofErr w:type="spellStart"/>
      <w:r w:rsidRPr="00813F5F">
        <w:rPr>
          <w:rtl/>
        </w:rPr>
        <w:t>מינהל</w:t>
      </w:r>
      <w:proofErr w:type="spellEnd"/>
      <w:r w:rsidRPr="00813F5F">
        <w:rPr>
          <w:rtl/>
        </w:rPr>
        <w:t xml:space="preserve"> ההסדרה והאכיפה במשרד הכלכלה ביותר משני קנסות בגין עבֵרות על חוקי העבודה [המפורטים ב</w:t>
      </w:r>
      <w:hyperlink w:anchor="נספח_א" w:history="1">
        <w:hyperlink w:anchor="נספח_א" w:history="1">
          <w:r w:rsidRPr="00813F5F">
            <w:rPr>
              <w:rtl/>
            </w:rPr>
            <w:t xml:space="preserve">נספח </w:t>
          </w:r>
          <w:r w:rsidRPr="00813F5F">
            <w:rPr>
              <w:rFonts w:hint="eastAsia"/>
              <w:rtl/>
            </w:rPr>
            <w:t>א</w:t>
          </w:r>
          <w:r w:rsidRPr="00813F5F">
            <w:rPr>
              <w:rtl/>
            </w:rPr>
            <w:t xml:space="preserve"> </w:t>
          </w:r>
          <w:r>
            <w:rPr>
              <w:rFonts w:hint="cs"/>
              <w:rtl/>
            </w:rPr>
            <w:t>להוראת החשב הכללי 7.11.3</w:t>
          </w:r>
          <w:r w:rsidRPr="00813F5F">
            <w:rPr>
              <w:rtl/>
            </w:rPr>
            <w:t>– רשימת חוקי העבודה</w:t>
          </w:r>
        </w:hyperlink>
      </w:hyperlink>
      <w:r w:rsidRPr="00813F5F">
        <w:rPr>
          <w:rtl/>
        </w:rPr>
        <w:t xml:space="preserve">] </w:t>
      </w:r>
      <w:r w:rsidRPr="00813F5F">
        <w:rPr>
          <w:rFonts w:hint="eastAsia"/>
          <w:rtl/>
        </w:rPr>
        <w:t>בשנה</w:t>
      </w:r>
      <w:r w:rsidRPr="00813F5F">
        <w:rPr>
          <w:rtl/>
        </w:rPr>
        <w:t xml:space="preserve"> </w:t>
      </w:r>
      <w:r w:rsidRPr="00813F5F">
        <w:rPr>
          <w:rFonts w:hint="eastAsia"/>
          <w:rtl/>
        </w:rPr>
        <w:t>האחרונה</w:t>
      </w:r>
      <w:r w:rsidRPr="00813F5F">
        <w:rPr>
          <w:rtl/>
        </w:rPr>
        <w:t xml:space="preserve"> </w:t>
      </w:r>
      <w:r w:rsidRPr="00813F5F">
        <w:rPr>
          <w:rFonts w:hint="eastAsia"/>
          <w:rtl/>
        </w:rPr>
        <w:t>שקדמה</w:t>
      </w:r>
      <w:r w:rsidRPr="00813F5F">
        <w:rPr>
          <w:rtl/>
        </w:rPr>
        <w:t xml:space="preserve"> </w:t>
      </w:r>
      <w:r w:rsidRPr="00813F5F">
        <w:rPr>
          <w:rFonts w:hint="eastAsia"/>
          <w:rtl/>
        </w:rPr>
        <w:t>למועד</w:t>
      </w:r>
      <w:r w:rsidRPr="00813F5F">
        <w:rPr>
          <w:rtl/>
        </w:rPr>
        <w:t xml:space="preserve"> </w:t>
      </w:r>
      <w:r w:rsidRPr="00813F5F">
        <w:rPr>
          <w:rFonts w:hint="eastAsia"/>
          <w:rtl/>
        </w:rPr>
        <w:t>האחרון</w:t>
      </w:r>
      <w:r w:rsidRPr="00813F5F">
        <w:rPr>
          <w:rtl/>
        </w:rPr>
        <w:t xml:space="preserve"> </w:t>
      </w:r>
      <w:r w:rsidRPr="00813F5F">
        <w:rPr>
          <w:rFonts w:hint="eastAsia"/>
          <w:rtl/>
        </w:rPr>
        <w:t>להגשת</w:t>
      </w:r>
      <w:r w:rsidRPr="00813F5F">
        <w:rPr>
          <w:rtl/>
        </w:rPr>
        <w:t xml:space="preserve"> </w:t>
      </w:r>
      <w:r w:rsidRPr="00813F5F">
        <w:rPr>
          <w:rFonts w:hint="eastAsia"/>
          <w:rtl/>
        </w:rPr>
        <w:t>הצעות</w:t>
      </w:r>
      <w:r w:rsidRPr="00813F5F">
        <w:rPr>
          <w:rtl/>
        </w:rPr>
        <w:t xml:space="preserve"> </w:t>
      </w:r>
      <w:r w:rsidRPr="00813F5F">
        <w:rPr>
          <w:rFonts w:hint="eastAsia"/>
          <w:rtl/>
        </w:rPr>
        <w:t>במכרז</w:t>
      </w:r>
      <w:r w:rsidRPr="00813F5F">
        <w:rPr>
          <w:rtl/>
        </w:rPr>
        <w:t xml:space="preserve">. </w:t>
      </w:r>
      <w:r w:rsidRPr="00813F5F">
        <w:rPr>
          <w:rFonts w:hint="eastAsia"/>
          <w:rtl/>
        </w:rPr>
        <w:t>מספר</w:t>
      </w:r>
      <w:r w:rsidRPr="00813F5F">
        <w:rPr>
          <w:rtl/>
        </w:rPr>
        <w:t xml:space="preserve"> </w:t>
      </w:r>
      <w:r w:rsidRPr="00813F5F">
        <w:rPr>
          <w:rFonts w:hint="eastAsia"/>
          <w:rtl/>
        </w:rPr>
        <w:t>קנסות</w:t>
      </w:r>
      <w:r w:rsidRPr="00813F5F">
        <w:rPr>
          <w:rtl/>
        </w:rPr>
        <w:t xml:space="preserve"> </w:t>
      </w:r>
      <w:r w:rsidRPr="00813F5F">
        <w:rPr>
          <w:rFonts w:hint="eastAsia"/>
          <w:rtl/>
        </w:rPr>
        <w:t>בגין</w:t>
      </w:r>
      <w:r w:rsidRPr="00813F5F">
        <w:rPr>
          <w:rtl/>
        </w:rPr>
        <w:t xml:space="preserve"> </w:t>
      </w:r>
      <w:r w:rsidRPr="00813F5F">
        <w:rPr>
          <w:rFonts w:hint="eastAsia"/>
          <w:rtl/>
        </w:rPr>
        <w:t>אותה</w:t>
      </w:r>
      <w:r w:rsidRPr="00813F5F">
        <w:rPr>
          <w:rtl/>
        </w:rPr>
        <w:t xml:space="preserve"> </w:t>
      </w:r>
      <w:r w:rsidRPr="00813F5F">
        <w:rPr>
          <w:rFonts w:hint="eastAsia"/>
          <w:rtl/>
        </w:rPr>
        <w:t>עבֵרה</w:t>
      </w:r>
      <w:r w:rsidRPr="00813F5F">
        <w:rPr>
          <w:rtl/>
        </w:rPr>
        <w:t xml:space="preserve"> </w:t>
      </w:r>
      <w:r w:rsidRPr="00813F5F">
        <w:rPr>
          <w:rFonts w:hint="eastAsia"/>
          <w:rtl/>
        </w:rPr>
        <w:t>ייספרו</w:t>
      </w:r>
      <w:r w:rsidRPr="00813F5F">
        <w:rPr>
          <w:rtl/>
        </w:rPr>
        <w:t xml:space="preserve"> </w:t>
      </w:r>
      <w:r w:rsidRPr="00813F5F">
        <w:rPr>
          <w:rFonts w:hint="eastAsia"/>
          <w:rtl/>
        </w:rPr>
        <w:t>כקנסות</w:t>
      </w:r>
      <w:r w:rsidRPr="00813F5F">
        <w:rPr>
          <w:rtl/>
        </w:rPr>
        <w:t xml:space="preserve"> </w:t>
      </w:r>
      <w:r w:rsidRPr="00813F5F">
        <w:rPr>
          <w:rFonts w:hint="eastAsia"/>
          <w:rtl/>
        </w:rPr>
        <w:t>שונים</w:t>
      </w:r>
      <w:r w:rsidRPr="00813F5F">
        <w:rPr>
          <w:rtl/>
        </w:rPr>
        <w:t>.</w:t>
      </w:r>
      <w:bookmarkEnd w:id="84"/>
    </w:p>
    <w:p w14:paraId="1849313C" w14:textId="62C2054C" w:rsidR="00990D01" w:rsidRPr="003B2588" w:rsidRDefault="00990D01" w:rsidP="00990D01">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B2588">
        <w:rPr>
          <w:rFonts w:hint="cs"/>
          <w:rtl/>
        </w:rPr>
        <w:t>להוכחת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Ref500143018 \r \h</w:instrText>
      </w:r>
      <w:r>
        <w:rPr>
          <w:rtl/>
        </w:rPr>
        <w:instrText xml:space="preserve">  \* </w:instrText>
      </w:r>
      <w:r>
        <w:instrText>MERGEFORMAT</w:instrText>
      </w:r>
      <w:r>
        <w:rPr>
          <w:rtl/>
        </w:rPr>
        <w:instrText xml:space="preserve"> </w:instrText>
      </w:r>
      <w:r>
        <w:rPr>
          <w:rtl/>
        </w:rPr>
      </w:r>
      <w:r>
        <w:rPr>
          <w:rtl/>
        </w:rPr>
        <w:fldChar w:fldCharType="separate"/>
      </w:r>
      <w:r w:rsidR="00FE48A2">
        <w:rPr>
          <w:rtl/>
        </w:rPr>
        <w:t>‏11.1.12</w:t>
      </w:r>
      <w:r>
        <w:rPr>
          <w:rtl/>
        </w:rPr>
        <w:fldChar w:fldCharType="end"/>
      </w:r>
      <w:r w:rsidRPr="003B2588">
        <w:rPr>
          <w:rFonts w:hint="cs"/>
          <w:rtl/>
        </w:rPr>
        <w:t xml:space="preserve">, </w:t>
      </w:r>
      <w:r w:rsidRPr="00923556">
        <w:rPr>
          <w:rtl/>
        </w:rPr>
        <w:t xml:space="preserve">על המציע לצרף </w:t>
      </w:r>
      <w:r w:rsidRPr="008C7D52">
        <w:rPr>
          <w:rtl/>
        </w:rPr>
        <w:t xml:space="preserve">את </w:t>
      </w:r>
      <w:r w:rsidR="0013572D" w:rsidRPr="008C7D52">
        <w:rPr>
          <w:rFonts w:hint="cs"/>
          <w:rtl/>
        </w:rPr>
        <w:t xml:space="preserve">נספח </w:t>
      </w:r>
      <w:r w:rsidR="008C7D52" w:rsidRPr="008C7D52">
        <w:rPr>
          <w:rFonts w:hint="cs"/>
          <w:rtl/>
        </w:rPr>
        <w:t>א'13</w:t>
      </w:r>
      <w:r w:rsidR="0013572D" w:rsidRPr="008C7D52">
        <w:rPr>
          <w:rFonts w:hint="cs"/>
          <w:rtl/>
        </w:rPr>
        <w:t xml:space="preserve"> למכרז</w:t>
      </w:r>
      <w:r w:rsidRPr="008C7D52">
        <w:rPr>
          <w:rFonts w:hint="cs"/>
          <w:rtl/>
        </w:rPr>
        <w:t>,</w:t>
      </w:r>
      <w:r w:rsidRPr="00923556">
        <w:rPr>
          <w:rtl/>
        </w:rPr>
        <w:t xml:space="preserve"> חתום כדין</w:t>
      </w:r>
      <w:r w:rsidRPr="00923556">
        <w:rPr>
          <w:rtl/>
        </w:rPr>
        <w:t>.</w:t>
      </w:r>
    </w:p>
    <w:p w14:paraId="4AF2792D" w14:textId="116B27A6" w:rsidR="00990D01" w:rsidRPr="003B2588" w:rsidRDefault="00990D01" w:rsidP="00990D01">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B2588">
        <w:rPr>
          <w:rFonts w:hint="cs"/>
          <w:rtl/>
        </w:rPr>
        <w:t>להוכחת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Ref387352981 \r \h</w:instrText>
      </w:r>
      <w:r>
        <w:rPr>
          <w:rtl/>
        </w:rPr>
        <w:instrText xml:space="preserve">  \* </w:instrText>
      </w:r>
      <w:r>
        <w:instrText>MERGEFORMAT</w:instrText>
      </w:r>
      <w:r>
        <w:rPr>
          <w:rtl/>
        </w:rPr>
        <w:instrText xml:space="preserve"> </w:instrText>
      </w:r>
      <w:r>
        <w:rPr>
          <w:rtl/>
        </w:rPr>
      </w:r>
      <w:r>
        <w:rPr>
          <w:rtl/>
        </w:rPr>
        <w:fldChar w:fldCharType="separate"/>
      </w:r>
      <w:r w:rsidR="00FE48A2">
        <w:rPr>
          <w:rtl/>
        </w:rPr>
        <w:t>‏11.1.13</w:t>
      </w:r>
      <w:r>
        <w:rPr>
          <w:rtl/>
        </w:rPr>
        <w:fldChar w:fldCharType="end"/>
      </w:r>
      <w:r w:rsidRPr="003B2588">
        <w:rPr>
          <w:rFonts w:hint="cs"/>
          <w:rtl/>
        </w:rPr>
        <w:t xml:space="preserve">, </w:t>
      </w:r>
      <w:r w:rsidRPr="00923556">
        <w:rPr>
          <w:rtl/>
        </w:rPr>
        <w:t xml:space="preserve">על המציע </w:t>
      </w:r>
      <w:r w:rsidRPr="008C7D52">
        <w:rPr>
          <w:rtl/>
        </w:rPr>
        <w:t xml:space="preserve">לצרף את </w:t>
      </w:r>
      <w:r w:rsidR="0013572D" w:rsidRPr="008C7D52">
        <w:rPr>
          <w:rFonts w:hint="cs"/>
          <w:rtl/>
        </w:rPr>
        <w:t xml:space="preserve">נספח </w:t>
      </w:r>
      <w:r w:rsidR="008C7D52" w:rsidRPr="008C7D52">
        <w:rPr>
          <w:rFonts w:hint="cs"/>
          <w:rtl/>
        </w:rPr>
        <w:t>א'2</w:t>
      </w:r>
      <w:r w:rsidR="0013572D" w:rsidRPr="008C7D52">
        <w:rPr>
          <w:rFonts w:hint="cs"/>
          <w:rtl/>
        </w:rPr>
        <w:t xml:space="preserve"> למכרז</w:t>
      </w:r>
      <w:r w:rsidRPr="008C7D52">
        <w:rPr>
          <w:rFonts w:hint="cs"/>
          <w:rtl/>
        </w:rPr>
        <w:t>,</w:t>
      </w:r>
      <w:r w:rsidRPr="008C7D52">
        <w:rPr>
          <w:rtl/>
        </w:rPr>
        <w:t xml:space="preserve"> חתום</w:t>
      </w:r>
      <w:r w:rsidRPr="00923556">
        <w:rPr>
          <w:rtl/>
        </w:rPr>
        <w:t xml:space="preserve"> כדין.</w:t>
      </w:r>
    </w:p>
    <w:p w14:paraId="7EF93F44" w14:textId="66FBFA81" w:rsidR="00990D01" w:rsidRDefault="00990D01" w:rsidP="0013572D">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BE1E34">
        <w:rPr>
          <w:rFonts w:hint="cs"/>
          <w:rtl/>
        </w:rPr>
        <w:t xml:space="preserve">להוכחת תנאי סף </w:t>
      </w:r>
      <w:r w:rsidRPr="00BE1E34">
        <w:rPr>
          <w:rtl/>
        </w:rPr>
        <w:fldChar w:fldCharType="begin"/>
      </w:r>
      <w:r w:rsidRPr="00BE1E34">
        <w:rPr>
          <w:rtl/>
        </w:rPr>
        <w:instrText xml:space="preserve"> </w:instrText>
      </w:r>
      <w:r w:rsidRPr="00BE1E34">
        <w:rPr>
          <w:rFonts w:hint="cs"/>
        </w:rPr>
        <w:instrText>REF</w:instrText>
      </w:r>
      <w:r w:rsidRPr="00BE1E34">
        <w:rPr>
          <w:rFonts w:hint="cs"/>
          <w:rtl/>
        </w:rPr>
        <w:instrText xml:space="preserve"> _</w:instrText>
      </w:r>
      <w:r w:rsidRPr="00BE1E34">
        <w:rPr>
          <w:rFonts w:hint="cs"/>
        </w:rPr>
        <w:instrText>Ref500143242 \r \h</w:instrText>
      </w:r>
      <w:r w:rsidRPr="00BE1E34">
        <w:rPr>
          <w:rtl/>
        </w:rPr>
        <w:instrText xml:space="preserve"> </w:instrText>
      </w:r>
      <w:r>
        <w:rPr>
          <w:rtl/>
        </w:rPr>
        <w:instrText xml:space="preserve"> \* </w:instrText>
      </w:r>
      <w:r>
        <w:instrText>MERGEFORMAT</w:instrText>
      </w:r>
      <w:r>
        <w:rPr>
          <w:rtl/>
        </w:rPr>
        <w:instrText xml:space="preserve"> </w:instrText>
      </w:r>
      <w:r w:rsidRPr="00BE1E34">
        <w:rPr>
          <w:rtl/>
        </w:rPr>
      </w:r>
      <w:r w:rsidRPr="00BE1E34">
        <w:rPr>
          <w:rtl/>
        </w:rPr>
        <w:fldChar w:fldCharType="separate"/>
      </w:r>
      <w:r w:rsidR="00FE48A2">
        <w:rPr>
          <w:rtl/>
        </w:rPr>
        <w:t>‏11.1.14</w:t>
      </w:r>
      <w:r w:rsidRPr="00BE1E34">
        <w:rPr>
          <w:rtl/>
        </w:rPr>
        <w:fldChar w:fldCharType="end"/>
      </w:r>
      <w:r w:rsidRPr="00BE1E34">
        <w:rPr>
          <w:rFonts w:hint="cs"/>
          <w:rtl/>
        </w:rPr>
        <w:t xml:space="preserve">, </w:t>
      </w:r>
      <w:r w:rsidRPr="00BE1E34">
        <w:rPr>
          <w:rtl/>
        </w:rPr>
        <w:t xml:space="preserve">על המציע לצרף </w:t>
      </w:r>
      <w:r w:rsidRPr="00BE1E34">
        <w:rPr>
          <w:rFonts w:hint="cs"/>
          <w:rtl/>
        </w:rPr>
        <w:t xml:space="preserve">ערבות </w:t>
      </w:r>
      <w:r w:rsidRPr="00AC7D61">
        <w:rPr>
          <w:rFonts w:hint="cs"/>
          <w:rtl/>
        </w:rPr>
        <w:t xml:space="preserve">בנקאית בנוסח </w:t>
      </w:r>
      <w:r w:rsidR="0013572D" w:rsidRPr="00AC7D61">
        <w:rPr>
          <w:rFonts w:hint="cs"/>
          <w:rtl/>
        </w:rPr>
        <w:t xml:space="preserve">נספח </w:t>
      </w:r>
      <w:r w:rsidR="00AC7D61" w:rsidRPr="00AC7D61">
        <w:rPr>
          <w:rFonts w:hint="cs"/>
          <w:rtl/>
        </w:rPr>
        <w:t>א'10</w:t>
      </w:r>
      <w:r w:rsidR="0013572D" w:rsidRPr="00AC7D61">
        <w:rPr>
          <w:rFonts w:hint="cs"/>
          <w:rtl/>
        </w:rPr>
        <w:t xml:space="preserve"> למכרז</w:t>
      </w:r>
      <w:r>
        <w:rPr>
          <w:rFonts w:hint="cs"/>
          <w:rtl/>
        </w:rPr>
        <w:t xml:space="preserve">, </w:t>
      </w:r>
      <w:r w:rsidRPr="00BE1E34">
        <w:rPr>
          <w:rtl/>
        </w:rPr>
        <w:t>של בנק ישראלי או של חברת ביטוח בעלת רישיון מבטח על פי חוק הפיקוח על עסקי ביטוח, התשמ"א-</w:t>
      </w:r>
      <w:r w:rsidRPr="00BE1E34">
        <w:rPr>
          <w:rtl/>
        </w:rPr>
        <w:lastRenderedPageBreak/>
        <w:t>1981, אוטונומית ובלתי מוגבלת בתנאים, על סך</w:t>
      </w:r>
      <w:r w:rsidRPr="00BE1E34">
        <w:rPr>
          <w:rFonts w:hint="cs"/>
          <w:rtl/>
        </w:rPr>
        <w:t xml:space="preserve"> </w:t>
      </w:r>
      <w:r w:rsidR="00BD3DAB">
        <w:rPr>
          <w:rFonts w:hint="cs"/>
          <w:rtl/>
        </w:rPr>
        <w:t>75</w:t>
      </w:r>
      <w:r w:rsidRPr="00BE1E34">
        <w:rPr>
          <w:rFonts w:hint="cs"/>
          <w:rtl/>
        </w:rPr>
        <w:t>,000 ש"ח (</w:t>
      </w:r>
      <w:r w:rsidR="00BD3DAB">
        <w:rPr>
          <w:rFonts w:hint="cs"/>
          <w:rtl/>
        </w:rPr>
        <w:t>שבעים וחמישה</w:t>
      </w:r>
      <w:r w:rsidRPr="00BE1E34">
        <w:rPr>
          <w:rFonts w:hint="cs"/>
          <w:rtl/>
        </w:rPr>
        <w:t xml:space="preserve"> אלף</w:t>
      </w:r>
      <w:r w:rsidRPr="00BE1E34">
        <w:rPr>
          <w:rtl/>
        </w:rPr>
        <w:t xml:space="preserve"> </w:t>
      </w:r>
      <w:r>
        <w:rPr>
          <w:rFonts w:hint="cs"/>
          <w:rtl/>
        </w:rPr>
        <w:t>שקלים חדשים</w:t>
      </w:r>
      <w:r w:rsidRPr="00BE1E34">
        <w:rPr>
          <w:rFonts w:hint="cs"/>
          <w:rtl/>
        </w:rPr>
        <w:t>)</w:t>
      </w:r>
      <w:r>
        <w:rPr>
          <w:rFonts w:hint="cs"/>
          <w:rtl/>
        </w:rPr>
        <w:t xml:space="preserve">. </w:t>
      </w:r>
      <w:r w:rsidR="0013572D">
        <w:rPr>
          <w:rFonts w:hint="cs"/>
          <w:rtl/>
        </w:rPr>
        <w:t xml:space="preserve">על הערבות לעמוד בדרישות סעיף </w:t>
      </w:r>
      <w:r w:rsidR="0013572D">
        <w:rPr>
          <w:rtl/>
        </w:rPr>
        <w:fldChar w:fldCharType="begin"/>
      </w:r>
      <w:r w:rsidR="0013572D">
        <w:rPr>
          <w:rtl/>
        </w:rPr>
        <w:instrText xml:space="preserve"> </w:instrText>
      </w:r>
      <w:r w:rsidR="0013572D">
        <w:rPr>
          <w:rFonts w:hint="cs"/>
        </w:rPr>
        <w:instrText>REF</w:instrText>
      </w:r>
      <w:r w:rsidR="0013572D">
        <w:rPr>
          <w:rFonts w:hint="cs"/>
          <w:rtl/>
        </w:rPr>
        <w:instrText xml:space="preserve"> _</w:instrText>
      </w:r>
      <w:r w:rsidR="0013572D">
        <w:rPr>
          <w:rFonts w:hint="cs"/>
        </w:rPr>
        <w:instrText>Ref503868204 \r \h</w:instrText>
      </w:r>
      <w:r w:rsidR="0013572D">
        <w:rPr>
          <w:rtl/>
        </w:rPr>
        <w:instrText xml:space="preserve"> </w:instrText>
      </w:r>
      <w:r w:rsidR="0013572D">
        <w:rPr>
          <w:rtl/>
        </w:rPr>
      </w:r>
      <w:r w:rsidR="0013572D">
        <w:rPr>
          <w:rtl/>
        </w:rPr>
        <w:fldChar w:fldCharType="separate"/>
      </w:r>
      <w:r w:rsidR="00FE48A2">
        <w:rPr>
          <w:rtl/>
        </w:rPr>
        <w:t>‏13</w:t>
      </w:r>
      <w:r w:rsidR="0013572D">
        <w:rPr>
          <w:rtl/>
        </w:rPr>
        <w:fldChar w:fldCharType="end"/>
      </w:r>
      <w:r w:rsidR="0013572D">
        <w:rPr>
          <w:rFonts w:hint="cs"/>
          <w:rtl/>
        </w:rPr>
        <w:t xml:space="preserve"> להלן.</w:t>
      </w:r>
    </w:p>
    <w:p w14:paraId="3AFD152E" w14:textId="2657E817" w:rsidR="00990D01" w:rsidRDefault="00990D01" w:rsidP="00990D01">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923556">
        <w:rPr>
          <w:rFonts w:hint="eastAsia"/>
          <w:rtl/>
        </w:rPr>
        <w:t>להוכחת</w:t>
      </w:r>
      <w:r w:rsidRPr="00923556">
        <w:rPr>
          <w:rtl/>
        </w:rPr>
        <w:t xml:space="preserve"> תנאי ס</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Ref500143344 \r \h</w:instrText>
      </w:r>
      <w:r>
        <w:rPr>
          <w:rtl/>
        </w:rPr>
        <w:instrText xml:space="preserve">  \* </w:instrText>
      </w:r>
      <w:r>
        <w:instrText>MERGEFORMAT</w:instrText>
      </w:r>
      <w:r>
        <w:rPr>
          <w:rtl/>
        </w:rPr>
        <w:instrText xml:space="preserve"> </w:instrText>
      </w:r>
      <w:r>
        <w:rPr>
          <w:rtl/>
        </w:rPr>
      </w:r>
      <w:r>
        <w:rPr>
          <w:rtl/>
        </w:rPr>
        <w:fldChar w:fldCharType="separate"/>
      </w:r>
      <w:r w:rsidR="00FE48A2">
        <w:rPr>
          <w:rtl/>
        </w:rPr>
        <w:t>‏11.1.15</w:t>
      </w:r>
      <w:r>
        <w:rPr>
          <w:rtl/>
        </w:rPr>
        <w:fldChar w:fldCharType="end"/>
      </w:r>
      <w:r w:rsidRPr="00923556">
        <w:rPr>
          <w:rFonts w:hint="cs"/>
          <w:rtl/>
        </w:rPr>
        <w:t xml:space="preserve">, </w:t>
      </w:r>
      <w:r>
        <w:rPr>
          <w:rFonts w:hint="cs"/>
          <w:rtl/>
        </w:rPr>
        <w:t xml:space="preserve">על המציע לצרף אישור רואה חשבון </w:t>
      </w:r>
      <w:r w:rsidR="0013572D" w:rsidRPr="008C7D52">
        <w:rPr>
          <w:rFonts w:hint="cs"/>
          <w:rtl/>
        </w:rPr>
        <w:t xml:space="preserve">בנוסח נספח </w:t>
      </w:r>
      <w:r w:rsidR="008C7D52" w:rsidRPr="008C7D52">
        <w:rPr>
          <w:rFonts w:hint="cs"/>
          <w:rtl/>
        </w:rPr>
        <w:t>א'9</w:t>
      </w:r>
      <w:r w:rsidR="0013572D" w:rsidRPr="008C7D52">
        <w:rPr>
          <w:rFonts w:hint="cs"/>
          <w:rtl/>
        </w:rPr>
        <w:t xml:space="preserve"> למכרז</w:t>
      </w:r>
      <w:r w:rsidRPr="008C7D52">
        <w:rPr>
          <w:rFonts w:hint="cs"/>
          <w:rtl/>
        </w:rPr>
        <w:t>.</w:t>
      </w:r>
    </w:p>
    <w:p w14:paraId="1A225AC2" w14:textId="71D1F3A6" w:rsidR="00990D01" w:rsidRDefault="00990D01" w:rsidP="00990D01">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 xml:space="preserve">לצורך הוכחת תנאי הסף המקצועי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Ref503868046 \r \h</w:instrText>
      </w:r>
      <w:r>
        <w:rPr>
          <w:rtl/>
        </w:rPr>
        <w:instrText xml:space="preserve"> </w:instrText>
      </w:r>
      <w:r>
        <w:rPr>
          <w:rtl/>
        </w:rPr>
      </w:r>
      <w:r>
        <w:rPr>
          <w:rtl/>
        </w:rPr>
        <w:fldChar w:fldCharType="separate"/>
      </w:r>
      <w:r w:rsidR="00FE48A2">
        <w:rPr>
          <w:rtl/>
        </w:rPr>
        <w:t>‏11.2.4</w:t>
      </w:r>
      <w:r>
        <w:rPr>
          <w:rtl/>
        </w:rPr>
        <w:fldChar w:fldCharType="end"/>
      </w:r>
      <w:r>
        <w:rPr>
          <w:rFonts w:hint="cs"/>
          <w:rtl/>
        </w:rPr>
        <w:t xml:space="preserve">, ימלא המציע את מלוא הפרטים הנדרשים בחוברת ההצעה </w:t>
      </w:r>
      <w:r>
        <w:rPr>
          <w:rtl/>
        </w:rPr>
        <w:t>–</w:t>
      </w:r>
      <w:r>
        <w:rPr>
          <w:rFonts w:hint="cs"/>
          <w:rtl/>
        </w:rPr>
        <w:t xml:space="preserve"> נספח א'1 לפרק 1, ויצרף תעודות, אישורים פרטי אנשי קשר וכל מסמך רלוונטי אחר לצורך הוכחת עמידה בתנאי הסף.</w:t>
      </w:r>
    </w:p>
    <w:p w14:paraId="33007E2C" w14:textId="3F031EC5" w:rsidR="00990D01" w:rsidRPr="0099208B" w:rsidRDefault="00990D01" w:rsidP="00990D01">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 xml:space="preserve">לצורך הוכחת 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Ref500143514 \r \h</w:instrText>
      </w:r>
      <w:r>
        <w:rPr>
          <w:rtl/>
        </w:rPr>
        <w:instrText xml:space="preserve">  \* </w:instrText>
      </w:r>
      <w:r>
        <w:instrText>MERGEFORMAT</w:instrText>
      </w:r>
      <w:r>
        <w:rPr>
          <w:rtl/>
        </w:rPr>
        <w:instrText xml:space="preserve"> </w:instrText>
      </w:r>
      <w:r>
        <w:rPr>
          <w:rtl/>
        </w:rPr>
      </w:r>
      <w:r>
        <w:rPr>
          <w:rtl/>
        </w:rPr>
        <w:fldChar w:fldCharType="separate"/>
      </w:r>
      <w:r w:rsidR="00FE48A2">
        <w:rPr>
          <w:rtl/>
        </w:rPr>
        <w:t>‏11.2.2</w:t>
      </w:r>
      <w:r>
        <w:rPr>
          <w:rtl/>
        </w:rPr>
        <w:fldChar w:fldCharType="end"/>
      </w:r>
      <w:r>
        <w:rPr>
          <w:rFonts w:hint="cs"/>
          <w:rtl/>
        </w:rPr>
        <w:t xml:space="preserve">, </w:t>
      </w:r>
      <w:r w:rsidRPr="0099208B">
        <w:rPr>
          <w:rFonts w:hint="cs"/>
          <w:rtl/>
        </w:rPr>
        <w:t>המציע י</w:t>
      </w:r>
      <w:r w:rsidRPr="0099208B">
        <w:rPr>
          <w:rtl/>
        </w:rPr>
        <w:t xml:space="preserve">צרף </w:t>
      </w:r>
      <w:r w:rsidRPr="0099208B">
        <w:rPr>
          <w:rFonts w:hint="cs"/>
          <w:rtl/>
        </w:rPr>
        <w:t>העתק נאמן למקור מאושר על ידי עורך דין</w:t>
      </w:r>
      <w:r w:rsidRPr="0099208B">
        <w:rPr>
          <w:rtl/>
        </w:rPr>
        <w:t xml:space="preserve"> </w:t>
      </w:r>
      <w:r w:rsidRPr="0099208B">
        <w:rPr>
          <w:rFonts w:hint="cs"/>
          <w:rtl/>
        </w:rPr>
        <w:t xml:space="preserve">של </w:t>
      </w:r>
      <w:r w:rsidRPr="0099208B">
        <w:rPr>
          <w:rtl/>
        </w:rPr>
        <w:t>רישיון תקף מיוחד להחזקת כלי ירייה</w:t>
      </w:r>
      <w:r w:rsidRPr="0099208B">
        <w:rPr>
          <w:rFonts w:hint="cs"/>
          <w:rtl/>
        </w:rPr>
        <w:t xml:space="preserve"> </w:t>
      </w:r>
      <w:r w:rsidR="0081723E">
        <w:rPr>
          <w:rFonts w:hint="cs"/>
          <w:rtl/>
        </w:rPr>
        <w:t>ל</w:t>
      </w:r>
      <w:r w:rsidRPr="0099208B">
        <w:rPr>
          <w:rFonts w:hint="cs"/>
          <w:rtl/>
        </w:rPr>
        <w:t>סניף</w:t>
      </w:r>
      <w:r w:rsidRPr="0099208B">
        <w:rPr>
          <w:rtl/>
        </w:rPr>
        <w:t xml:space="preserve"> מטעם </w:t>
      </w:r>
      <w:r w:rsidRPr="0099208B">
        <w:rPr>
          <w:rFonts w:hint="cs"/>
          <w:rtl/>
        </w:rPr>
        <w:t>ה</w:t>
      </w:r>
      <w:r w:rsidRPr="0099208B">
        <w:rPr>
          <w:rtl/>
        </w:rPr>
        <w:t xml:space="preserve">משרד </w:t>
      </w:r>
      <w:r w:rsidRPr="0099208B">
        <w:rPr>
          <w:rFonts w:hint="cs"/>
          <w:rtl/>
        </w:rPr>
        <w:t xml:space="preserve">לביטחון פנים </w:t>
      </w:r>
      <w:r w:rsidRPr="0099208B">
        <w:rPr>
          <w:rtl/>
        </w:rPr>
        <w:t>("מפעל ראוי")</w:t>
      </w:r>
      <w:r w:rsidRPr="0099208B">
        <w:rPr>
          <w:rFonts w:hint="cs"/>
          <w:rtl/>
        </w:rPr>
        <w:t xml:space="preserve">. כמו </w:t>
      </w:r>
      <w:r w:rsidRPr="0099208B">
        <w:rPr>
          <w:rtl/>
        </w:rPr>
        <w:t>כן</w:t>
      </w:r>
      <w:r w:rsidRPr="0099208B">
        <w:rPr>
          <w:rFonts w:hint="cs"/>
          <w:rtl/>
        </w:rPr>
        <w:t>,</w:t>
      </w:r>
      <w:r w:rsidRPr="0099208B">
        <w:rPr>
          <w:rtl/>
        </w:rPr>
        <w:t xml:space="preserve"> </w:t>
      </w:r>
      <w:r w:rsidRPr="0099208B">
        <w:rPr>
          <w:rFonts w:hint="cs"/>
          <w:rtl/>
        </w:rPr>
        <w:t>יצרף המציע העתק נאמן למקור, מאושר על ידי</w:t>
      </w:r>
      <w:r w:rsidRPr="0099208B">
        <w:rPr>
          <w:rtl/>
        </w:rPr>
        <w:t xml:space="preserve"> </w:t>
      </w:r>
      <w:r w:rsidRPr="0099208B">
        <w:rPr>
          <w:rFonts w:hint="cs"/>
          <w:rtl/>
        </w:rPr>
        <w:t xml:space="preserve">עו"ד, של </w:t>
      </w:r>
      <w:r w:rsidRPr="0099208B">
        <w:rPr>
          <w:rtl/>
        </w:rPr>
        <w:t>רשימ</w:t>
      </w:r>
      <w:r w:rsidRPr="0099208B">
        <w:rPr>
          <w:rFonts w:hint="cs"/>
          <w:rtl/>
        </w:rPr>
        <w:t>ה מפורטת</w:t>
      </w:r>
      <w:r w:rsidRPr="0099208B">
        <w:rPr>
          <w:rtl/>
        </w:rPr>
        <w:t xml:space="preserve"> </w:t>
      </w:r>
      <w:r w:rsidRPr="0099208B">
        <w:rPr>
          <w:rFonts w:hint="cs"/>
          <w:rtl/>
        </w:rPr>
        <w:t xml:space="preserve">של </w:t>
      </w:r>
      <w:r w:rsidRPr="0099208B">
        <w:rPr>
          <w:rtl/>
        </w:rPr>
        <w:t>כלי הנשק המאושרים</w:t>
      </w:r>
      <w:r w:rsidRPr="0099208B">
        <w:rPr>
          <w:rFonts w:hint="cs"/>
          <w:rtl/>
        </w:rPr>
        <w:t xml:space="preserve"> </w:t>
      </w:r>
      <w:r w:rsidRPr="0099208B">
        <w:rPr>
          <w:rtl/>
        </w:rPr>
        <w:t>שברשות המציע</w:t>
      </w:r>
      <w:r>
        <w:rPr>
          <w:rFonts w:hint="cs"/>
          <w:rtl/>
        </w:rPr>
        <w:t xml:space="preserve"> בסניף</w:t>
      </w:r>
      <w:r w:rsidRPr="0099208B">
        <w:rPr>
          <w:rFonts w:hint="cs"/>
          <w:rtl/>
        </w:rPr>
        <w:t>.</w:t>
      </w:r>
      <w:r w:rsidRPr="0099208B">
        <w:rPr>
          <w:rtl/>
        </w:rPr>
        <w:t xml:space="preserve"> </w:t>
      </w:r>
      <w:r w:rsidRPr="0099208B">
        <w:rPr>
          <w:rFonts w:hint="cs"/>
          <w:rtl/>
        </w:rPr>
        <w:t xml:space="preserve">  </w:t>
      </w:r>
    </w:p>
    <w:p w14:paraId="6D545F02" w14:textId="3F25C9BA" w:rsidR="00333C65" w:rsidRDefault="00990D01" w:rsidP="00990D01">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 xml:space="preserve">לצורך הוכחת 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Ref499468809 \r \h</w:instrText>
      </w:r>
      <w:r>
        <w:rPr>
          <w:rtl/>
        </w:rPr>
        <w:instrText xml:space="preserve">  \* </w:instrText>
      </w:r>
      <w:r>
        <w:instrText>MERGEFORMAT</w:instrText>
      </w:r>
      <w:r>
        <w:rPr>
          <w:rtl/>
        </w:rPr>
        <w:instrText xml:space="preserve"> </w:instrText>
      </w:r>
      <w:r>
        <w:rPr>
          <w:rtl/>
        </w:rPr>
      </w:r>
      <w:r>
        <w:rPr>
          <w:rtl/>
        </w:rPr>
        <w:fldChar w:fldCharType="separate"/>
      </w:r>
      <w:r w:rsidR="00FE48A2">
        <w:rPr>
          <w:rtl/>
        </w:rPr>
        <w:t>‏</w:t>
      </w:r>
      <w:r>
        <w:rPr>
          <w:rtl/>
        </w:rPr>
        <w:fldChar w:fldCharType="end"/>
      </w:r>
      <w:r w:rsidR="00FE48A2">
        <w:rPr>
          <w:rtl/>
        </w:rPr>
        <w:fldChar w:fldCharType="begin"/>
      </w:r>
      <w:r w:rsidR="00FE48A2">
        <w:rPr>
          <w:rtl/>
        </w:rPr>
        <w:instrText xml:space="preserve"> </w:instrText>
      </w:r>
      <w:r w:rsidR="00FE48A2">
        <w:instrText>REF</w:instrText>
      </w:r>
      <w:r w:rsidR="00FE48A2">
        <w:rPr>
          <w:rtl/>
        </w:rPr>
        <w:instrText xml:space="preserve"> _</w:instrText>
      </w:r>
      <w:r w:rsidR="00FE48A2">
        <w:instrText>Ref519071045 \r \h</w:instrText>
      </w:r>
      <w:r w:rsidR="00FE48A2">
        <w:rPr>
          <w:rtl/>
        </w:rPr>
        <w:instrText xml:space="preserve"> </w:instrText>
      </w:r>
      <w:r w:rsidR="00FE48A2">
        <w:rPr>
          <w:rtl/>
        </w:rPr>
      </w:r>
      <w:r w:rsidR="00FE48A2">
        <w:rPr>
          <w:rtl/>
        </w:rPr>
        <w:fldChar w:fldCharType="separate"/>
      </w:r>
      <w:r w:rsidR="00FE48A2">
        <w:rPr>
          <w:rtl/>
        </w:rPr>
        <w:t>‏11.2.3</w:t>
      </w:r>
      <w:r w:rsidR="00FE48A2">
        <w:rPr>
          <w:rtl/>
        </w:rPr>
        <w:fldChar w:fldCharType="end"/>
      </w:r>
      <w:r>
        <w:rPr>
          <w:rFonts w:hint="cs"/>
          <w:rtl/>
        </w:rPr>
        <w:t>, ימלא המציע את פרטי המוקד בחוברת ההצעה, ויתאר את</w:t>
      </w:r>
      <w:r w:rsidRPr="0099208B">
        <w:rPr>
          <w:rtl/>
        </w:rPr>
        <w:t xml:space="preserve"> המוקד כולל הציוד המותקן בו והמשמש את המציע לשליטה באתרי האבטחה להם ניתנים שירותים ע</w:t>
      </w:r>
      <w:r>
        <w:rPr>
          <w:rFonts w:hint="cs"/>
          <w:rtl/>
        </w:rPr>
        <w:t>ל-ידי</w:t>
      </w:r>
      <w:r w:rsidRPr="0099208B">
        <w:rPr>
          <w:rtl/>
        </w:rPr>
        <w:t xml:space="preserve"> המציע.</w:t>
      </w:r>
      <w:r>
        <w:rPr>
          <w:rFonts w:hint="cs"/>
          <w:rtl/>
        </w:rPr>
        <w:t xml:space="preserve"> </w:t>
      </w:r>
    </w:p>
    <w:p w14:paraId="34F53294" w14:textId="43DC1668" w:rsidR="00990D01" w:rsidRPr="0099208B" w:rsidRDefault="00990D01" w:rsidP="00333C65">
      <w:pPr>
        <w:widowControl w:val="0"/>
        <w:tabs>
          <w:tab w:val="left" w:pos="425"/>
          <w:tab w:val="left" w:pos="850"/>
        </w:tabs>
        <w:adjustRightInd w:val="0"/>
        <w:spacing w:before="120" w:line="276" w:lineRule="auto"/>
        <w:ind w:left="792"/>
        <w:jc w:val="both"/>
        <w:textAlignment w:val="baseline"/>
        <w:outlineLvl w:val="7"/>
      </w:pPr>
      <w:r w:rsidRPr="00333C65">
        <w:rPr>
          <w:rFonts w:hint="cs"/>
          <w:b/>
          <w:bCs/>
          <w:rtl/>
        </w:rPr>
        <w:t>במידה והמוקד מופעל על ידי חברת בת, יצורף נסח חברה של חברת הבת.</w:t>
      </w:r>
      <w:r w:rsidRPr="0099208B">
        <w:rPr>
          <w:rFonts w:hint="cs"/>
          <w:rtl/>
        </w:rPr>
        <w:t xml:space="preserve"> </w:t>
      </w:r>
    </w:p>
    <w:p w14:paraId="3038FB52" w14:textId="53F2F6FC"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w:t>
      </w:r>
      <w:r w:rsidRPr="008C7D52">
        <w:rPr>
          <w:rFonts w:hint="cs"/>
          <w:rtl/>
        </w:rPr>
        <w:t xml:space="preserve">בנוסח </w:t>
      </w:r>
      <w:r w:rsidR="0013572D" w:rsidRPr="008C7D52">
        <w:rPr>
          <w:rFonts w:hint="cs"/>
          <w:rtl/>
        </w:rPr>
        <w:t xml:space="preserve">נספח </w:t>
      </w:r>
      <w:r w:rsidR="008C7D52" w:rsidRPr="008C7D52">
        <w:rPr>
          <w:rFonts w:hint="cs"/>
          <w:rtl/>
        </w:rPr>
        <w:t>א'6</w:t>
      </w:r>
      <w:r w:rsidR="0013572D" w:rsidRPr="008C7D52">
        <w:rPr>
          <w:rFonts w:hint="cs"/>
          <w:rtl/>
        </w:rPr>
        <w:t xml:space="preserve"> למכרז</w:t>
      </w:r>
      <w:r w:rsidRPr="008C7D52">
        <w:rPr>
          <w:rFonts w:hint="cs"/>
          <w:rtl/>
        </w:rPr>
        <w:t>.</w:t>
      </w:r>
    </w:p>
    <w:p w14:paraId="150E3749" w14:textId="77777777" w:rsidR="00885701" w:rsidRPr="00CA6E12" w:rsidRDefault="00885701" w:rsidP="002C1341">
      <w:pPr>
        <w:widowControl w:val="0"/>
        <w:tabs>
          <w:tab w:val="left" w:pos="425"/>
          <w:tab w:val="left" w:pos="850"/>
        </w:tabs>
        <w:adjustRightInd w:val="0"/>
        <w:spacing w:before="120" w:line="276" w:lineRule="auto"/>
        <w:ind w:left="79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5D6B99C0"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089BE6E5" w14:textId="5BE95573" w:rsidR="00313380" w:rsidRPr="003C6DD1" w:rsidRDefault="00313380" w:rsidP="00313380">
      <w:pPr>
        <w:widowControl w:val="0"/>
        <w:numPr>
          <w:ilvl w:val="0"/>
          <w:numId w:val="4"/>
        </w:numPr>
        <w:spacing w:before="240" w:line="276" w:lineRule="auto"/>
        <w:ind w:left="357" w:hanging="357"/>
        <w:jc w:val="both"/>
        <w:outlineLvl w:val="7"/>
        <w:rPr>
          <w:b/>
          <w:bCs/>
          <w:sz w:val="28"/>
          <w:szCs w:val="28"/>
          <w:u w:val="single"/>
        </w:rPr>
      </w:pPr>
      <w:bookmarkStart w:id="85" w:name="_Toc487708795"/>
      <w:bookmarkStart w:id="86" w:name="_Toc487644358"/>
      <w:bookmarkStart w:id="87" w:name="_Ref489611586"/>
      <w:bookmarkStart w:id="88" w:name="_Ref500871414"/>
      <w:bookmarkStart w:id="89" w:name="_Ref503183133"/>
      <w:bookmarkStart w:id="90" w:name="_Ref503868204"/>
      <w:r w:rsidRPr="003C6DD1">
        <w:rPr>
          <w:b/>
          <w:bCs/>
          <w:sz w:val="28"/>
          <w:szCs w:val="28"/>
          <w:u w:val="single"/>
          <w:rtl/>
        </w:rPr>
        <w:t>ערבות הצעה</w:t>
      </w:r>
      <w:bookmarkEnd w:id="85"/>
      <w:bookmarkEnd w:id="86"/>
      <w:bookmarkEnd w:id="87"/>
      <w:bookmarkEnd w:id="88"/>
      <w:bookmarkEnd w:id="89"/>
      <w:bookmarkEnd w:id="90"/>
      <w:r w:rsidR="006827EE">
        <w:rPr>
          <w:rFonts w:hint="cs"/>
          <w:b/>
          <w:bCs/>
          <w:sz w:val="28"/>
          <w:szCs w:val="28"/>
          <w:u w:val="single"/>
          <w:rtl/>
        </w:rPr>
        <w:t xml:space="preserve"> </w:t>
      </w:r>
    </w:p>
    <w:p w14:paraId="6AF45CB2" w14:textId="21B6D710" w:rsidR="00313380" w:rsidRPr="003C6DD1" w:rsidRDefault="006827EE"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 xml:space="preserve">כתנאי סף במכרז זה, </w:t>
      </w:r>
      <w:r w:rsidR="00313380" w:rsidRPr="00313380">
        <w:rPr>
          <w:rtl/>
        </w:rPr>
        <w:t>על</w:t>
      </w:r>
      <w:r w:rsidR="00313380">
        <w:rPr>
          <w:rtl/>
        </w:rPr>
        <w:t xml:space="preserve">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3B950EE7" w14:textId="0B664FBE"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כתב הערבות יוגש על </w:t>
      </w:r>
      <w:r w:rsidRPr="00AC7D61">
        <w:rPr>
          <w:rtl/>
        </w:rPr>
        <w:t xml:space="preserve">ידי המציע עצמו בלבד (המציע יהיה ה"חייב" לפי נוסח כתב הערבות), בהתאם לנוסח בנספח </w:t>
      </w:r>
      <w:r w:rsidR="00AC7D61" w:rsidRPr="00AC7D61">
        <w:rPr>
          <w:rFonts w:hint="cs"/>
          <w:rtl/>
        </w:rPr>
        <w:t>א'10,</w:t>
      </w:r>
      <w:r w:rsidRPr="00AC7D61">
        <w:rPr>
          <w:rtl/>
        </w:rPr>
        <w:t xml:space="preserve"> בסך</w:t>
      </w:r>
      <w:r>
        <w:rPr>
          <w:rtl/>
        </w:rPr>
        <w:t xml:space="preserve"> של </w:t>
      </w:r>
      <w:r w:rsidR="002011D9">
        <w:rPr>
          <w:rFonts w:hint="cs"/>
          <w:rtl/>
        </w:rPr>
        <w:t>75</w:t>
      </w:r>
      <w:r>
        <w:rPr>
          <w:rFonts w:hint="cs"/>
          <w:rtl/>
        </w:rPr>
        <w:t>,000</w:t>
      </w:r>
      <w:r>
        <w:rPr>
          <w:rtl/>
        </w:rPr>
        <w:t xml:space="preserve"> (</w:t>
      </w:r>
      <w:r w:rsidR="002011D9">
        <w:rPr>
          <w:rFonts w:hint="cs"/>
          <w:rtl/>
        </w:rPr>
        <w:t>שבעים וחמישה</w:t>
      </w:r>
      <w:r w:rsidR="00074FAC">
        <w:rPr>
          <w:rFonts w:hint="cs"/>
          <w:rtl/>
        </w:rPr>
        <w:t xml:space="preserve"> </w:t>
      </w:r>
      <w:r>
        <w:rPr>
          <w:rtl/>
        </w:rPr>
        <w:t>אלף) ₪. תוקף הערבות יהיה עד למועד 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Pr>
          <w:rtl/>
        </w:rPr>
      </w:r>
      <w:r>
        <w:rPr>
          <w:rtl/>
        </w:rPr>
        <w:fldChar w:fldCharType="separate"/>
      </w:r>
      <w:r w:rsidR="00FE48A2">
        <w:rPr>
          <w:rtl/>
        </w:rPr>
        <w:t>‏3.5</w:t>
      </w:r>
      <w:r>
        <w:rPr>
          <w:rtl/>
        </w:rPr>
        <w:fldChar w:fldCharType="end"/>
      </w:r>
      <w:r>
        <w:rPr>
          <w:rtl/>
        </w:rPr>
        <w:t xml:space="preserve"> לעיל.</w:t>
      </w:r>
    </w:p>
    <w:p w14:paraId="60697FAB"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4A53B576"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086550C1" w14:textId="77777777" w:rsidR="00313380" w:rsidRPr="00C73B26" w:rsidRDefault="00313380" w:rsidP="00ED3960">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המציע נהג במהלך המכרז בעורמה, בתכסיסנות או בחוסר  ניקיון כפיים.</w:t>
      </w:r>
    </w:p>
    <w:p w14:paraId="31D7AA45" w14:textId="77777777" w:rsidR="00313380" w:rsidRPr="00C73B26" w:rsidRDefault="00313380" w:rsidP="00ED3960">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 xml:space="preserve">מציע מסר </w:t>
      </w:r>
      <w:proofErr w:type="spellStart"/>
      <w:r w:rsidRPr="00C73B26">
        <w:rPr>
          <w:rFonts w:ascii="David" w:hAnsi="David" w:hint="cs"/>
          <w:rtl/>
        </w:rPr>
        <w:t>לועדת</w:t>
      </w:r>
      <w:proofErr w:type="spellEnd"/>
      <w:r w:rsidRPr="00C73B26">
        <w:rPr>
          <w:rFonts w:ascii="David" w:hAnsi="David" w:hint="cs"/>
          <w:rtl/>
        </w:rPr>
        <w:t xml:space="preserve"> המכרזים מידע מטעה או מידע מהותי בלתי  מדויק.</w:t>
      </w:r>
    </w:p>
    <w:p w14:paraId="39ABEEB6" w14:textId="77777777" w:rsidR="00313380" w:rsidRPr="00C73B26" w:rsidRDefault="00313380" w:rsidP="00ED3960">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מציע חזר בו מהצעתו שהגיש למכרז לאחר חלוף המועד להגשת הצעות במסגרת המכרז.</w:t>
      </w:r>
    </w:p>
    <w:p w14:paraId="13F18733" w14:textId="77777777" w:rsidR="00313380" w:rsidRPr="00C73B26" w:rsidRDefault="00313380" w:rsidP="00ED3960">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C73B26">
        <w:rPr>
          <w:rFonts w:ascii="David" w:hAnsi="David"/>
          <w:rtl/>
        </w:rPr>
        <w:t xml:space="preserve"> על ההסכם</w:t>
      </w:r>
      <w:r w:rsidRPr="00C73B26">
        <w:rPr>
          <w:rFonts w:ascii="David" w:hAnsi="David" w:hint="cs"/>
          <w:rtl/>
        </w:rPr>
        <w:t xml:space="preserve"> </w:t>
      </w:r>
      <w:r w:rsidRPr="00C73B26">
        <w:rPr>
          <w:rFonts w:ascii="David" w:hAnsi="David"/>
          <w:rtl/>
        </w:rPr>
        <w:t xml:space="preserve">המצורף </w:t>
      </w:r>
      <w:r w:rsidRPr="00C73B26">
        <w:rPr>
          <w:rFonts w:ascii="David" w:hAnsi="David" w:hint="cs"/>
          <w:rtl/>
        </w:rPr>
        <w:t>ל</w:t>
      </w:r>
      <w:r w:rsidRPr="00C73B26">
        <w:rPr>
          <w:rFonts w:ascii="David" w:hAnsi="David"/>
          <w:rtl/>
        </w:rPr>
        <w:t xml:space="preserve">מפרט המכרז </w:t>
      </w:r>
      <w:r w:rsidRPr="00C73B26">
        <w:rPr>
          <w:rFonts w:ascii="David" w:hAnsi="David" w:hint="cs"/>
          <w:rtl/>
        </w:rPr>
        <w:t>וחתימה</w:t>
      </w:r>
      <w:r w:rsidRPr="00C73B26">
        <w:rPr>
          <w:rFonts w:ascii="David" w:hAnsi="David"/>
          <w:rtl/>
        </w:rPr>
        <w:t xml:space="preserve"> על ערבות ביצוע</w:t>
      </w:r>
      <w:r w:rsidRPr="00C73B26">
        <w:rPr>
          <w:rFonts w:ascii="David" w:hAnsi="David" w:hint="cs"/>
          <w:rtl/>
        </w:rPr>
        <w:t>.</w:t>
      </w:r>
    </w:p>
    <w:p w14:paraId="33DC6327" w14:textId="77777777" w:rsidR="00313380" w:rsidRPr="00C73B2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tl/>
        </w:rPr>
      </w:pPr>
      <w:r w:rsidRPr="00C73B26">
        <w:rPr>
          <w:rFonts w:ascii="David" w:hAnsi="David" w:hint="cs"/>
          <w:rtl/>
        </w:rPr>
        <w:t xml:space="preserve">הערבות תוחזר למציעים שלא זכו במכרז </w:t>
      </w:r>
      <w:r w:rsidRPr="00C73B26">
        <w:rPr>
          <w:rFonts w:ascii="David" w:hAnsi="David"/>
          <w:rtl/>
        </w:rPr>
        <w:t xml:space="preserve">לאחר סיום הליכי המכרז או עם חתימת ההסכם עם הזוכה במכרז, לפי המוקדם </w:t>
      </w:r>
      <w:proofErr w:type="spellStart"/>
      <w:r w:rsidRPr="00C73B26">
        <w:rPr>
          <w:rFonts w:ascii="David" w:hAnsi="David"/>
          <w:rtl/>
        </w:rPr>
        <w:t>מביניהם</w:t>
      </w:r>
      <w:proofErr w:type="spellEnd"/>
      <w:r w:rsidRPr="00C73B26">
        <w:rPr>
          <w:rFonts w:ascii="David" w:hAnsi="David"/>
          <w:rtl/>
        </w:rPr>
        <w:t>.</w:t>
      </w:r>
    </w:p>
    <w:p w14:paraId="28D4AEC7" w14:textId="77777777" w:rsidR="00313380" w:rsidRP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313380">
        <w:rPr>
          <w:rFonts w:hint="cs"/>
          <w:rtl/>
        </w:rPr>
        <w:t xml:space="preserve">וועדת המכרזים תהיה רשאית לדרוש הארכת תוקף הערבות כל עוד לא התקבלה החלטה בדבר </w:t>
      </w:r>
      <w:r w:rsidRPr="00313380">
        <w:rPr>
          <w:rFonts w:hint="cs"/>
          <w:rtl/>
        </w:rPr>
        <w:lastRenderedPageBreak/>
        <w:t>זוכה במכרז.</w:t>
      </w:r>
    </w:p>
    <w:p w14:paraId="0241D972"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ערבות מאת חברת ביטוח תהיה חתומה על ידי </w:t>
      </w:r>
      <w:proofErr w:type="spellStart"/>
      <w:r>
        <w:rPr>
          <w:rtl/>
        </w:rPr>
        <w:t>מורשי</w:t>
      </w:r>
      <w:proofErr w:type="spellEnd"/>
      <w:r>
        <w:rPr>
          <w:rtl/>
        </w:rPr>
        <w:t xml:space="preserve"> החתימה של חברת הביטוח ולא על ידי סוכן הביטוח.</w:t>
      </w:r>
    </w:p>
    <w:p w14:paraId="333F9307"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הצעה שלא תצורף אליה ערבות כנדרש לעיל תיפסל על הסף ולא תידון כלל.</w:t>
      </w:r>
    </w:p>
    <w:p w14:paraId="28F83842"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המשרד יהיה רשאי לדרוש </w:t>
      </w:r>
      <w:proofErr w:type="spellStart"/>
      <w:r>
        <w:rPr>
          <w:rtl/>
        </w:rPr>
        <w:t>מהמציע</w:t>
      </w:r>
      <w:proofErr w:type="spellEnd"/>
      <w:r>
        <w:rPr>
          <w:rtl/>
        </w:rPr>
        <w:t xml:space="preserve">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5592F5BF" w14:textId="47D3190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המשרד רשאי לחלט ערבות זו, כולה או מקצתה, בהתאם לשיקול דעתו בכל מקרה בו המציע לא יעמוד באיזה מהתחייבויותיו בהתאם להצעתו. </w:t>
      </w:r>
    </w:p>
    <w:p w14:paraId="03F6375E" w14:textId="5206A89A"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17B6B1BF" w14:textId="02C6A476"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91" w:name="_Toc279322250"/>
      <w:r w:rsidRPr="00DD6E47">
        <w:rPr>
          <w:rFonts w:ascii="Arial" w:hAnsi="Arial"/>
          <w:b/>
          <w:bCs/>
          <w:sz w:val="26"/>
          <w:u w:val="single"/>
          <w:rtl/>
          <w:lang w:val="x-none" w:eastAsia="x-none"/>
        </w:rPr>
        <w:t xml:space="preserve">שלב ראשון – </w:t>
      </w:r>
      <w:bookmarkEnd w:id="91"/>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92" w:name="_Toc279322251"/>
    </w:p>
    <w:p w14:paraId="56CDA063" w14:textId="77777777" w:rsidR="00D12A6E" w:rsidRP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93" w:name="_Ref151194182"/>
      <w:r w:rsidRPr="00D12A6E">
        <w:rPr>
          <w:rFonts w:ascii="Arial" w:hAnsi="Arial"/>
          <w:sz w:val="26"/>
          <w:rtl/>
          <w:lang w:val="x-none" w:eastAsia="x-none"/>
        </w:rPr>
        <w:t xml:space="preserve"> תיפסל על הסף ולא תובא לשלב הבא.</w:t>
      </w:r>
      <w:bookmarkEnd w:id="92"/>
    </w:p>
    <w:p w14:paraId="298ED20E" w14:textId="6ED5774F" w:rsidR="00D25AB2" w:rsidRPr="00CD3CC1" w:rsidRDefault="00D25AB2" w:rsidP="00D25AB2">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2011D9">
        <w:rPr>
          <w:rFonts w:ascii="Arial" w:hAnsi="Arial" w:hint="cs"/>
          <w:b/>
          <w:bCs/>
          <w:sz w:val="26"/>
          <w:u w:val="single"/>
          <w:rtl/>
          <w:lang w:val="x-none" w:eastAsia="x-none"/>
        </w:rPr>
        <w:t>60</w:t>
      </w:r>
      <w:r w:rsidRPr="00CD3CC1">
        <w:rPr>
          <w:rFonts w:ascii="Arial" w:hAnsi="Arial"/>
          <w:b/>
          <w:bCs/>
          <w:sz w:val="26"/>
          <w:u w:val="single"/>
          <w:rtl/>
          <w:lang w:val="x-none" w:eastAsia="x-none"/>
        </w:rPr>
        <w:t>%)</w:t>
      </w:r>
    </w:p>
    <w:p w14:paraId="671D1FA0" w14:textId="77777777" w:rsidR="00D25AB2" w:rsidRDefault="00D25AB2" w:rsidP="00D25AB2">
      <w:pPr>
        <w:widowControl w:val="0"/>
        <w:numPr>
          <w:ilvl w:val="2"/>
          <w:numId w:val="4"/>
        </w:numPr>
        <w:spacing w:before="240" w:line="276" w:lineRule="auto"/>
        <w:ind w:left="1470" w:hanging="63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Pr="00CD3CC1">
        <w:rPr>
          <w:sz w:val="40"/>
          <w:rtl/>
        </w:rPr>
        <w:t xml:space="preserve">. </w:t>
      </w:r>
    </w:p>
    <w:p w14:paraId="518CDDA5" w14:textId="1307AA13" w:rsidR="00F10663" w:rsidRPr="00F73A05" w:rsidRDefault="00F10663" w:rsidP="00F73A05">
      <w:pPr>
        <w:widowControl w:val="0"/>
        <w:numPr>
          <w:ilvl w:val="2"/>
          <w:numId w:val="4"/>
        </w:numPr>
        <w:spacing w:before="240" w:line="276" w:lineRule="auto"/>
        <w:ind w:left="1470" w:hanging="630"/>
        <w:jc w:val="both"/>
        <w:outlineLvl w:val="7"/>
        <w:rPr>
          <w:sz w:val="40"/>
        </w:rPr>
      </w:pPr>
      <w:bookmarkStart w:id="94" w:name="_Ref488332049"/>
      <w:bookmarkStart w:id="95" w:name="_Ref349470753"/>
      <w:r w:rsidRPr="00F73A05">
        <w:rPr>
          <w:rFonts w:hint="eastAsia"/>
          <w:sz w:val="40"/>
          <w:rtl/>
        </w:rPr>
        <w:t>המשרד</w:t>
      </w:r>
      <w:r w:rsidRPr="00F73A05">
        <w:rPr>
          <w:sz w:val="40"/>
          <w:rtl/>
        </w:rPr>
        <w:t xml:space="preserve"> רשאי לפסול על הסף, ולא להתקשר עם מציע אשר הצעתו לא זכתה לניקוד בסה"כ של לפחות 60% מסה"כ הניקוד באמות המידה של האיכות המפורטות </w:t>
      </w:r>
      <w:r>
        <w:rPr>
          <w:rFonts w:hint="cs"/>
          <w:sz w:val="40"/>
          <w:rtl/>
        </w:rPr>
        <w:t>להלן</w:t>
      </w:r>
      <w:r w:rsidRPr="00F73A05">
        <w:rPr>
          <w:sz w:val="40"/>
          <w:rtl/>
        </w:rPr>
        <w:t>.</w:t>
      </w:r>
    </w:p>
    <w:p w14:paraId="206DD4BE" w14:textId="5AFC3946" w:rsidR="000F00C8" w:rsidRDefault="00D25AB2" w:rsidP="00C4446C">
      <w:pPr>
        <w:widowControl w:val="0"/>
        <w:numPr>
          <w:ilvl w:val="2"/>
          <w:numId w:val="4"/>
        </w:numPr>
        <w:spacing w:before="240" w:line="276" w:lineRule="auto"/>
        <w:ind w:left="1470" w:hanging="630"/>
        <w:jc w:val="both"/>
        <w:outlineLvl w:val="7"/>
        <w:rPr>
          <w:rFonts w:ascii="Arial" w:hAnsi="Arial"/>
          <w:lang w:eastAsia="he-IL"/>
        </w:rPr>
      </w:pPr>
      <w:bookmarkStart w:id="96" w:name="_Ref488332030"/>
      <w:bookmarkEnd w:id="94"/>
      <w:bookmarkEnd w:id="95"/>
      <w:r w:rsidRPr="00244B93">
        <w:rPr>
          <w:rFonts w:ascii="Arial" w:hAnsi="Arial" w:hint="cs"/>
          <w:rtl/>
          <w:lang w:eastAsia="he-IL"/>
        </w:rPr>
        <w:t>הבדיקה תתבצע ע"פ הקריטריונים המופיעים להלן:</w:t>
      </w:r>
      <w:bookmarkEnd w:id="96"/>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7897"/>
        <w:gridCol w:w="1179"/>
      </w:tblGrid>
      <w:tr w:rsidR="00C4446C" w:rsidRPr="00A903DA" w14:paraId="5B551D2F" w14:textId="77777777" w:rsidTr="002B5E54">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183E6F5E" w14:textId="77777777"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2E431D86" w14:textId="77777777"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5FD0763E" w14:textId="77777777"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0001FA" w:rsidRPr="00A903DA" w14:paraId="44D35E24" w14:textId="77777777" w:rsidTr="00C35C36">
        <w:trPr>
          <w:tblHeader/>
          <w:jc w:val="center"/>
        </w:trPr>
        <w:tc>
          <w:tcPr>
            <w:tcW w:w="1289" w:type="dxa"/>
            <w:vMerge w:val="restart"/>
            <w:tcBorders>
              <w:top w:val="single" w:sz="4" w:space="0" w:color="auto"/>
              <w:left w:val="single" w:sz="4" w:space="0" w:color="auto"/>
              <w:right w:val="single" w:sz="4" w:space="0" w:color="auto"/>
            </w:tcBorders>
            <w:shd w:val="clear" w:color="auto" w:fill="auto"/>
          </w:tcPr>
          <w:p w14:paraId="6AAAF0FA" w14:textId="77777777" w:rsidR="000001FA" w:rsidRDefault="000001FA" w:rsidP="002B5E54">
            <w:pPr>
              <w:widowControl w:val="0"/>
              <w:spacing w:line="360" w:lineRule="auto"/>
              <w:rPr>
                <w:rtl/>
              </w:rPr>
            </w:pPr>
          </w:p>
          <w:p w14:paraId="79996F35" w14:textId="77777777" w:rsidR="000001FA" w:rsidRDefault="000001FA" w:rsidP="002B5E54">
            <w:pPr>
              <w:widowControl w:val="0"/>
              <w:spacing w:line="360" w:lineRule="auto"/>
              <w:rPr>
                <w:rtl/>
              </w:rPr>
            </w:pPr>
          </w:p>
          <w:p w14:paraId="4BA3425B" w14:textId="3AEB8D53" w:rsidR="000001FA" w:rsidRPr="000001FA" w:rsidRDefault="000001FA" w:rsidP="002B5E54">
            <w:pPr>
              <w:widowControl w:val="0"/>
              <w:spacing w:line="360" w:lineRule="auto"/>
              <w:rPr>
                <w:rtl/>
              </w:rPr>
            </w:pPr>
            <w:proofErr w:type="spellStart"/>
            <w:r w:rsidRPr="000001FA">
              <w:rPr>
                <w:rFonts w:hint="cs"/>
                <w:rtl/>
              </w:rPr>
              <w:t>נסיון</w:t>
            </w:r>
            <w:proofErr w:type="spellEnd"/>
            <w:r w:rsidRPr="000001FA">
              <w:rPr>
                <w:rFonts w:hint="cs"/>
                <w:rtl/>
              </w:rPr>
              <w:t xml:space="preserve"> המציע</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51358582" w14:textId="02B13E43" w:rsidR="000001FA" w:rsidRPr="007F576E" w:rsidRDefault="000001FA" w:rsidP="007F576E">
            <w:pPr>
              <w:widowControl w:val="0"/>
              <w:spacing w:line="360" w:lineRule="auto"/>
              <w:jc w:val="both"/>
              <w:rPr>
                <w:rtl/>
              </w:rPr>
            </w:pPr>
            <w:r w:rsidRPr="007F576E">
              <w:rPr>
                <w:rFonts w:hint="cs"/>
                <w:rtl/>
              </w:rPr>
              <w:t xml:space="preserve">עבור כל שנת </w:t>
            </w:r>
            <w:proofErr w:type="spellStart"/>
            <w:r w:rsidRPr="007F576E">
              <w:rPr>
                <w:rFonts w:hint="cs"/>
                <w:rtl/>
              </w:rPr>
              <w:t>נסיון</w:t>
            </w:r>
            <w:proofErr w:type="spellEnd"/>
            <w:r w:rsidRPr="007F576E">
              <w:rPr>
                <w:rFonts w:hint="cs"/>
                <w:rtl/>
              </w:rPr>
              <w:t xml:space="preserve"> העומדת בדרישות תנאי הסף שבסעיף </w:t>
            </w:r>
            <w:r w:rsidRPr="007F576E">
              <w:rPr>
                <w:rtl/>
              </w:rPr>
              <w:fldChar w:fldCharType="begin"/>
            </w:r>
            <w:r w:rsidRPr="007F576E">
              <w:rPr>
                <w:rtl/>
              </w:rPr>
              <w:instrText xml:space="preserve"> </w:instrText>
            </w:r>
            <w:r w:rsidRPr="007F576E">
              <w:rPr>
                <w:rFonts w:hint="cs"/>
              </w:rPr>
              <w:instrText>REF</w:instrText>
            </w:r>
            <w:r w:rsidRPr="007F576E">
              <w:rPr>
                <w:rFonts w:hint="cs"/>
                <w:rtl/>
              </w:rPr>
              <w:instrText xml:space="preserve"> _</w:instrText>
            </w:r>
            <w:r w:rsidRPr="007F576E">
              <w:rPr>
                <w:rFonts w:hint="cs"/>
              </w:rPr>
              <w:instrText>Ref503868046 \r \h</w:instrText>
            </w:r>
            <w:r w:rsidRPr="007F576E">
              <w:rPr>
                <w:rtl/>
              </w:rPr>
              <w:instrText xml:space="preserve">  \* </w:instrText>
            </w:r>
            <w:r w:rsidRPr="007F576E">
              <w:instrText>MERGEFORMAT</w:instrText>
            </w:r>
            <w:r w:rsidRPr="007F576E">
              <w:rPr>
                <w:rtl/>
              </w:rPr>
              <w:instrText xml:space="preserve"> </w:instrText>
            </w:r>
            <w:r w:rsidRPr="007F576E">
              <w:rPr>
                <w:rtl/>
              </w:rPr>
            </w:r>
            <w:r w:rsidRPr="007F576E">
              <w:rPr>
                <w:rtl/>
              </w:rPr>
              <w:fldChar w:fldCharType="separate"/>
            </w:r>
            <w:r w:rsidR="00FE48A2">
              <w:rPr>
                <w:rtl/>
              </w:rPr>
              <w:t>‏11.2.4</w:t>
            </w:r>
            <w:r w:rsidRPr="007F576E">
              <w:rPr>
                <w:rtl/>
              </w:rPr>
              <w:fldChar w:fldCharType="end"/>
            </w:r>
            <w:r w:rsidRPr="007F576E">
              <w:rPr>
                <w:rFonts w:hint="cs"/>
                <w:rtl/>
              </w:rPr>
              <w:t>, מעבר לארבע השנים הנדרשות כתנאי סף, ינוקד המציע ב-</w:t>
            </w:r>
            <w:r>
              <w:rPr>
                <w:rFonts w:hint="cs"/>
                <w:rtl/>
              </w:rPr>
              <w:t>1</w:t>
            </w:r>
            <w:r w:rsidRPr="007F576E">
              <w:rPr>
                <w:rFonts w:hint="cs"/>
                <w:rtl/>
              </w:rPr>
              <w:t xml:space="preserve"> נק' לכל שנה נוספת ועד </w:t>
            </w:r>
            <w:r>
              <w:rPr>
                <w:rFonts w:hint="cs"/>
                <w:rtl/>
              </w:rPr>
              <w:t>5</w:t>
            </w:r>
            <w:r w:rsidRPr="007F576E">
              <w:rPr>
                <w:rFonts w:hint="cs"/>
                <w:rtl/>
              </w:rPr>
              <w:t xml:space="preserve"> נק' עבור חמש שנים נוספות</w:t>
            </w:r>
            <w:r>
              <w:rPr>
                <w:rFonts w:hint="cs"/>
                <w:rtl/>
              </w:rPr>
              <w:t xml:space="preserve"> ובלבד שניתנו בעשר השנים שקדמו למועד הגשת ההצעות למכרז זה.</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0D4FAE03" w14:textId="7331234E" w:rsidR="000001FA" w:rsidRPr="007F576E" w:rsidRDefault="000001FA" w:rsidP="002B5E54">
            <w:pPr>
              <w:widowControl w:val="0"/>
              <w:spacing w:line="360" w:lineRule="auto"/>
              <w:jc w:val="center"/>
              <w:rPr>
                <w:rtl/>
              </w:rPr>
            </w:pPr>
            <w:r>
              <w:rPr>
                <w:rFonts w:hint="cs"/>
                <w:rtl/>
              </w:rPr>
              <w:t>5</w:t>
            </w:r>
          </w:p>
        </w:tc>
      </w:tr>
      <w:tr w:rsidR="000001FA" w:rsidRPr="00A903DA" w14:paraId="694431A1" w14:textId="77777777" w:rsidTr="00C35C36">
        <w:trPr>
          <w:tblHeader/>
          <w:jc w:val="center"/>
        </w:trPr>
        <w:tc>
          <w:tcPr>
            <w:tcW w:w="1289" w:type="dxa"/>
            <w:vMerge/>
            <w:tcBorders>
              <w:left w:val="single" w:sz="4" w:space="0" w:color="auto"/>
              <w:bottom w:val="single" w:sz="4" w:space="0" w:color="auto"/>
              <w:right w:val="single" w:sz="4" w:space="0" w:color="auto"/>
            </w:tcBorders>
            <w:shd w:val="clear" w:color="auto" w:fill="auto"/>
          </w:tcPr>
          <w:p w14:paraId="22803A08" w14:textId="77777777" w:rsidR="000001FA" w:rsidRPr="00A903DA" w:rsidRDefault="000001FA" w:rsidP="002B5E54">
            <w:pPr>
              <w:widowControl w:val="0"/>
              <w:spacing w:line="360" w:lineRule="auto"/>
              <w:rPr>
                <w:b/>
                <w:bCs/>
                <w:u w:val="single"/>
                <w:rtl/>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2C3EF9E2" w14:textId="0BE280D0" w:rsidR="000001FA" w:rsidRPr="007F576E" w:rsidRDefault="000001FA" w:rsidP="00EA31B6">
            <w:pPr>
              <w:widowControl w:val="0"/>
              <w:spacing w:line="360" w:lineRule="auto"/>
              <w:jc w:val="both"/>
              <w:rPr>
                <w:rtl/>
              </w:rPr>
            </w:pPr>
            <w:r w:rsidRPr="007F576E">
              <w:rPr>
                <w:rFonts w:hint="cs"/>
                <w:rtl/>
              </w:rPr>
              <w:t xml:space="preserve">עבור כל שנת </w:t>
            </w:r>
            <w:proofErr w:type="spellStart"/>
            <w:r w:rsidRPr="007F576E">
              <w:rPr>
                <w:rFonts w:hint="cs"/>
                <w:rtl/>
              </w:rPr>
              <w:t>נסיון</w:t>
            </w:r>
            <w:proofErr w:type="spellEnd"/>
            <w:r w:rsidRPr="007F576E">
              <w:rPr>
                <w:rFonts w:hint="cs"/>
                <w:rtl/>
              </w:rPr>
              <w:t xml:space="preserve"> העומדת בדרישות תנאי הסף שבסעיף </w:t>
            </w:r>
            <w:r w:rsidRPr="007F576E">
              <w:rPr>
                <w:rtl/>
              </w:rPr>
              <w:fldChar w:fldCharType="begin"/>
            </w:r>
            <w:r w:rsidRPr="007F576E">
              <w:rPr>
                <w:rtl/>
              </w:rPr>
              <w:instrText xml:space="preserve"> </w:instrText>
            </w:r>
            <w:r w:rsidRPr="007F576E">
              <w:rPr>
                <w:rFonts w:hint="cs"/>
              </w:rPr>
              <w:instrText>REF</w:instrText>
            </w:r>
            <w:r w:rsidRPr="007F576E">
              <w:rPr>
                <w:rFonts w:hint="cs"/>
                <w:rtl/>
              </w:rPr>
              <w:instrText xml:space="preserve"> _</w:instrText>
            </w:r>
            <w:r w:rsidRPr="007F576E">
              <w:rPr>
                <w:rFonts w:hint="cs"/>
              </w:rPr>
              <w:instrText>Ref503868046 \r \h</w:instrText>
            </w:r>
            <w:r w:rsidRPr="007F576E">
              <w:rPr>
                <w:rtl/>
              </w:rPr>
              <w:instrText xml:space="preserve">  \* </w:instrText>
            </w:r>
            <w:r w:rsidRPr="007F576E">
              <w:instrText>MERGEFORMAT</w:instrText>
            </w:r>
            <w:r w:rsidRPr="007F576E">
              <w:rPr>
                <w:rtl/>
              </w:rPr>
              <w:instrText xml:space="preserve"> </w:instrText>
            </w:r>
            <w:r w:rsidRPr="007F576E">
              <w:rPr>
                <w:rtl/>
              </w:rPr>
            </w:r>
            <w:r w:rsidRPr="007F576E">
              <w:rPr>
                <w:rtl/>
              </w:rPr>
              <w:fldChar w:fldCharType="separate"/>
            </w:r>
            <w:r w:rsidR="00FE48A2">
              <w:rPr>
                <w:rtl/>
              </w:rPr>
              <w:t>‏11.2.4</w:t>
            </w:r>
            <w:r w:rsidRPr="007F576E">
              <w:rPr>
                <w:rtl/>
              </w:rPr>
              <w:fldChar w:fldCharType="end"/>
            </w:r>
            <w:r w:rsidRPr="007F576E">
              <w:rPr>
                <w:rFonts w:hint="cs"/>
                <w:rtl/>
              </w:rPr>
              <w:t xml:space="preserve">, </w:t>
            </w:r>
            <w:r>
              <w:rPr>
                <w:rFonts w:hint="cs"/>
                <w:rtl/>
              </w:rPr>
              <w:t xml:space="preserve">ועד לחמש השנים האחרונות שקדמו למועד הגשת ההצעה, ינוקד </w:t>
            </w:r>
            <w:r w:rsidRPr="007F576E">
              <w:rPr>
                <w:rFonts w:hint="cs"/>
                <w:rtl/>
              </w:rPr>
              <w:t>המציע ב-</w:t>
            </w:r>
            <w:r>
              <w:rPr>
                <w:rFonts w:hint="cs"/>
                <w:rtl/>
              </w:rPr>
              <w:t>1</w:t>
            </w:r>
            <w:r w:rsidRPr="007F576E">
              <w:rPr>
                <w:rFonts w:hint="cs"/>
                <w:rtl/>
              </w:rPr>
              <w:t xml:space="preserve"> נק' </w:t>
            </w:r>
            <w:r>
              <w:rPr>
                <w:rFonts w:hint="cs"/>
                <w:rtl/>
              </w:rPr>
              <w:t xml:space="preserve">עבור מתן שירות באמצעות 200 מאבטחים לפחות בכל שנת התקשרות ועד לניקוד מקסימלי של 5 </w:t>
            </w:r>
            <w:proofErr w:type="spellStart"/>
            <w:r>
              <w:rPr>
                <w:rFonts w:hint="cs"/>
                <w:rtl/>
              </w:rPr>
              <w:t>נק</w:t>
            </w:r>
            <w:proofErr w:type="spellEnd"/>
            <w:r>
              <w:rPr>
                <w:rFonts w:hint="cs"/>
                <w:rtl/>
              </w:rPr>
              <w:t>'</w:t>
            </w:r>
            <w:r w:rsidRPr="007F576E">
              <w:rPr>
                <w:rFonts w:hint="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070516B1" w14:textId="051A5949" w:rsidR="000001FA" w:rsidRPr="007F576E" w:rsidRDefault="000001FA" w:rsidP="002B5E54">
            <w:pPr>
              <w:widowControl w:val="0"/>
              <w:spacing w:line="360" w:lineRule="auto"/>
              <w:jc w:val="center"/>
              <w:rPr>
                <w:rtl/>
              </w:rPr>
            </w:pPr>
            <w:r>
              <w:rPr>
                <w:rFonts w:hint="cs"/>
                <w:rtl/>
              </w:rPr>
              <w:t>5</w:t>
            </w:r>
          </w:p>
        </w:tc>
      </w:tr>
      <w:tr w:rsidR="0013572D" w:rsidRPr="00A903DA" w14:paraId="5BBEB598" w14:textId="77777777" w:rsidTr="007F576E">
        <w:trPr>
          <w:tblHeader/>
          <w:jc w:val="center"/>
        </w:trPr>
        <w:tc>
          <w:tcPr>
            <w:tcW w:w="1289" w:type="dxa"/>
            <w:vMerge w:val="restart"/>
            <w:tcBorders>
              <w:top w:val="single" w:sz="4" w:space="0" w:color="auto"/>
              <w:left w:val="single" w:sz="4" w:space="0" w:color="auto"/>
              <w:right w:val="single" w:sz="4" w:space="0" w:color="auto"/>
            </w:tcBorders>
            <w:shd w:val="clear" w:color="auto" w:fill="auto"/>
            <w:hideMark/>
          </w:tcPr>
          <w:p w14:paraId="6B4D8D28" w14:textId="73528737" w:rsidR="0013572D" w:rsidRPr="00A903DA" w:rsidRDefault="00BB682C" w:rsidP="0013572D">
            <w:pPr>
              <w:widowControl w:val="0"/>
              <w:spacing w:line="360" w:lineRule="auto"/>
              <w:rPr>
                <w:rFonts w:ascii="Arial" w:hAnsi="Arial"/>
                <w:b/>
                <w:rtl/>
              </w:rPr>
            </w:pPr>
            <w:r>
              <w:rPr>
                <w:rFonts w:ascii="Arial" w:hAnsi="Arial" w:hint="cs"/>
                <w:b/>
                <w:rtl/>
              </w:rPr>
              <w:t>ציון מבדק זכויות עובדים</w:t>
            </w:r>
          </w:p>
        </w:tc>
        <w:tc>
          <w:tcPr>
            <w:tcW w:w="78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A24E04" w14:textId="5EC6BFE4" w:rsidR="0013572D" w:rsidRDefault="0013572D" w:rsidP="0013572D">
            <w:pPr>
              <w:tabs>
                <w:tab w:val="num" w:pos="746"/>
              </w:tabs>
              <w:spacing w:line="360" w:lineRule="auto"/>
              <w:jc w:val="both"/>
              <w:rPr>
                <w:rtl/>
              </w:rPr>
            </w:pPr>
            <w:r>
              <w:rPr>
                <w:rFonts w:hint="cs"/>
                <w:rtl/>
              </w:rPr>
              <w:t>ייבדק הציון העדכני ביותר</w:t>
            </w:r>
            <w:r w:rsidR="00BB682C">
              <w:rPr>
                <w:rFonts w:hint="cs"/>
                <w:rtl/>
              </w:rPr>
              <w:t xml:space="preserve"> של </w:t>
            </w:r>
            <w:r w:rsidR="00BB682C">
              <w:rPr>
                <w:rtl/>
              </w:rPr>
              <w:t>ציוני מבדק זכויות עובדים</w:t>
            </w:r>
            <w:r w:rsidR="00BB682C">
              <w:rPr>
                <w:rFonts w:hint="cs"/>
                <w:rtl/>
              </w:rPr>
              <w:t xml:space="preserve"> שנערך על ידי המערך המרכזי במשרד האוצר</w:t>
            </w:r>
            <w:r>
              <w:rPr>
                <w:rFonts w:hint="cs"/>
                <w:rtl/>
              </w:rPr>
              <w:t>.</w:t>
            </w:r>
            <w:r w:rsidR="002011D9">
              <w:rPr>
                <w:rFonts w:hint="cs"/>
                <w:rtl/>
              </w:rPr>
              <w:t xml:space="preserve"> מציע שנוקד בציון 100 יקבל את מלוא הניקוד עבור רכיב זה.</w:t>
            </w:r>
          </w:p>
          <w:p w14:paraId="0FEC501E" w14:textId="3359CF3D" w:rsidR="002011D9" w:rsidRDefault="002011D9" w:rsidP="0013572D">
            <w:pPr>
              <w:tabs>
                <w:tab w:val="num" w:pos="746"/>
              </w:tabs>
              <w:spacing w:line="360" w:lineRule="auto"/>
              <w:jc w:val="both"/>
              <w:rPr>
                <w:rtl/>
              </w:rPr>
            </w:pPr>
            <w:r>
              <w:rPr>
                <w:rFonts w:hint="cs"/>
                <w:rtl/>
              </w:rPr>
              <w:t>כל ציון נמוך יותר ינוקד באופן יחסי.</w:t>
            </w:r>
          </w:p>
          <w:p w14:paraId="2A97D0B6" w14:textId="77777777" w:rsidR="0013572D" w:rsidRDefault="0013572D" w:rsidP="0013572D">
            <w:pPr>
              <w:tabs>
                <w:tab w:val="num" w:pos="746"/>
              </w:tabs>
              <w:spacing w:line="360" w:lineRule="auto"/>
              <w:jc w:val="both"/>
              <w:rPr>
                <w:rtl/>
              </w:rPr>
            </w:pPr>
          </w:p>
          <w:p w14:paraId="1D2EA71E" w14:textId="77777777" w:rsidR="0013572D" w:rsidRDefault="0013572D" w:rsidP="0013572D">
            <w:pPr>
              <w:tabs>
                <w:tab w:val="num" w:pos="746"/>
              </w:tabs>
              <w:spacing w:line="360" w:lineRule="auto"/>
              <w:jc w:val="both"/>
              <w:rPr>
                <w:rtl/>
              </w:rPr>
            </w:pPr>
            <w:r w:rsidRPr="0068068F">
              <w:rPr>
                <w:rtl/>
              </w:rPr>
              <w:t xml:space="preserve">אם ייוודע </w:t>
            </w:r>
            <w:r>
              <w:rPr>
                <w:rFonts w:hint="cs"/>
                <w:rtl/>
              </w:rPr>
              <w:t>למשרד</w:t>
            </w:r>
            <w:r w:rsidRPr="0068068F">
              <w:rPr>
                <w:rtl/>
              </w:rPr>
              <w:t xml:space="preserve"> שהמציע או בעל הזיקה אליו</w:t>
            </w:r>
            <w:r w:rsidRPr="0068068F">
              <w:rPr>
                <w:rFonts w:hint="cs"/>
                <w:rtl/>
              </w:rPr>
              <w:t xml:space="preserve">, </w:t>
            </w:r>
            <w:r w:rsidRPr="0068068F">
              <w:rPr>
                <w:rtl/>
              </w:rPr>
              <w:t>אשר קיבל ציון מבדק סופי</w:t>
            </w:r>
            <w:r w:rsidRPr="0068068F">
              <w:rPr>
                <w:rFonts w:hint="cs"/>
                <w:rtl/>
              </w:rPr>
              <w:t>,</w:t>
            </w:r>
            <w:r w:rsidRPr="0068068F">
              <w:rPr>
                <w:rtl/>
              </w:rPr>
              <w:t xml:space="preserve"> </w:t>
            </w:r>
            <w:r w:rsidRPr="0068068F">
              <w:rPr>
                <w:rFonts w:hint="cs"/>
                <w:rtl/>
              </w:rPr>
              <w:t xml:space="preserve">ולאחר מכן </w:t>
            </w:r>
            <w:r w:rsidRPr="0068068F">
              <w:rPr>
                <w:rtl/>
              </w:rPr>
              <w:t>הקים עסק</w:t>
            </w:r>
            <w:r w:rsidRPr="0068068F">
              <w:rPr>
                <w:rFonts w:hint="cs"/>
                <w:rtl/>
              </w:rPr>
              <w:t>,</w:t>
            </w:r>
            <w:r w:rsidRPr="0068068F">
              <w:t xml:space="preserve"> </w:t>
            </w:r>
            <w:r w:rsidRPr="0068068F">
              <w:rPr>
                <w:rFonts w:hint="eastAsia"/>
                <w:rtl/>
              </w:rPr>
              <w:t>או</w:t>
            </w:r>
            <w:r w:rsidRPr="0068068F">
              <w:rPr>
                <w:rtl/>
              </w:rPr>
              <w:t xml:space="preserve"> </w:t>
            </w:r>
            <w:r w:rsidRPr="0068068F">
              <w:rPr>
                <w:rFonts w:hint="eastAsia"/>
                <w:rtl/>
              </w:rPr>
              <w:t>תאגיד</w:t>
            </w:r>
            <w:r w:rsidRPr="0068068F">
              <w:rPr>
                <w:rFonts w:hint="cs"/>
                <w:rtl/>
              </w:rPr>
              <w:t>,</w:t>
            </w:r>
            <w:r w:rsidRPr="0068068F">
              <w:rPr>
                <w:rtl/>
              </w:rPr>
              <w:t xml:space="preserve"> </w:t>
            </w:r>
            <w:r w:rsidRPr="0068068F">
              <w:rPr>
                <w:rFonts w:hint="eastAsia"/>
                <w:rtl/>
              </w:rPr>
              <w:t>או</w:t>
            </w:r>
            <w:r w:rsidRPr="0068068F">
              <w:rPr>
                <w:rtl/>
              </w:rPr>
              <w:t xml:space="preserve"> </w:t>
            </w:r>
            <w:r w:rsidRPr="0068068F">
              <w:rPr>
                <w:rFonts w:hint="eastAsia"/>
                <w:rtl/>
              </w:rPr>
              <w:t>שהגיש</w:t>
            </w:r>
            <w:r w:rsidRPr="0068068F">
              <w:rPr>
                <w:rtl/>
              </w:rPr>
              <w:t xml:space="preserve"> </w:t>
            </w:r>
            <w:r w:rsidRPr="0068068F">
              <w:rPr>
                <w:rFonts w:hint="eastAsia"/>
                <w:rtl/>
              </w:rPr>
              <w:t>הצעות</w:t>
            </w:r>
            <w:r w:rsidRPr="0068068F">
              <w:rPr>
                <w:rtl/>
              </w:rPr>
              <w:t xml:space="preserve"> </w:t>
            </w:r>
            <w:r w:rsidRPr="0068068F">
              <w:rPr>
                <w:rFonts w:hint="eastAsia"/>
                <w:rtl/>
              </w:rPr>
              <w:t>למכרז</w:t>
            </w:r>
            <w:r w:rsidRPr="0068068F">
              <w:rPr>
                <w:rtl/>
              </w:rPr>
              <w:t xml:space="preserve"> </w:t>
            </w:r>
            <w:r w:rsidRPr="0068068F">
              <w:rPr>
                <w:rFonts w:hint="eastAsia"/>
                <w:rtl/>
              </w:rPr>
              <w:t>באמצעות</w:t>
            </w:r>
            <w:r w:rsidRPr="0068068F">
              <w:rPr>
                <w:rtl/>
              </w:rPr>
              <w:t xml:space="preserve"> </w:t>
            </w:r>
            <w:r w:rsidRPr="0068068F">
              <w:rPr>
                <w:rFonts w:hint="eastAsia"/>
                <w:rtl/>
              </w:rPr>
              <w:t>חברות</w:t>
            </w:r>
            <w:r w:rsidRPr="0068068F">
              <w:rPr>
                <w:rFonts w:hint="cs"/>
                <w:rtl/>
              </w:rPr>
              <w:t xml:space="preserve"> </w:t>
            </w:r>
            <w:r w:rsidRPr="0068068F">
              <w:rPr>
                <w:rtl/>
              </w:rPr>
              <w:t xml:space="preserve">(חברה </w:t>
            </w:r>
            <w:r w:rsidRPr="0068068F">
              <w:rPr>
                <w:rFonts w:hint="eastAsia"/>
                <w:rtl/>
              </w:rPr>
              <w:t>בת</w:t>
            </w:r>
            <w:r w:rsidRPr="0068068F">
              <w:rPr>
                <w:rtl/>
              </w:rPr>
              <w:t xml:space="preserve">, </w:t>
            </w:r>
            <w:r w:rsidRPr="0068068F">
              <w:rPr>
                <w:rFonts w:hint="eastAsia"/>
                <w:rtl/>
              </w:rPr>
              <w:t>חברה</w:t>
            </w:r>
            <w:r w:rsidRPr="0068068F">
              <w:rPr>
                <w:rtl/>
              </w:rPr>
              <w:t xml:space="preserve"> </w:t>
            </w:r>
            <w:r w:rsidRPr="0068068F">
              <w:rPr>
                <w:rFonts w:hint="eastAsia"/>
                <w:rtl/>
              </w:rPr>
              <w:t>אחות</w:t>
            </w:r>
            <w:r w:rsidRPr="0068068F">
              <w:rPr>
                <w:rtl/>
              </w:rPr>
              <w:t xml:space="preserve">, </w:t>
            </w:r>
            <w:r w:rsidRPr="0068068F">
              <w:rPr>
                <w:rFonts w:hint="eastAsia"/>
                <w:rtl/>
              </w:rPr>
              <w:t>חברה</w:t>
            </w:r>
            <w:r w:rsidRPr="0068068F">
              <w:rPr>
                <w:rtl/>
              </w:rPr>
              <w:t xml:space="preserve"> </w:t>
            </w:r>
            <w:r w:rsidRPr="0068068F">
              <w:rPr>
                <w:rFonts w:hint="eastAsia"/>
                <w:rtl/>
              </w:rPr>
              <w:t>נכדה</w:t>
            </w:r>
            <w:r w:rsidRPr="0068068F">
              <w:rPr>
                <w:rtl/>
              </w:rPr>
              <w:t xml:space="preserve">), </w:t>
            </w:r>
            <w:r w:rsidRPr="0068068F">
              <w:rPr>
                <w:rFonts w:hint="eastAsia"/>
                <w:rtl/>
              </w:rPr>
              <w:t>בין</w:t>
            </w:r>
            <w:r w:rsidRPr="0068068F">
              <w:rPr>
                <w:rtl/>
              </w:rPr>
              <w:t xml:space="preserve"> </w:t>
            </w:r>
            <w:r w:rsidRPr="0068068F">
              <w:rPr>
                <w:rFonts w:hint="eastAsia"/>
                <w:rtl/>
              </w:rPr>
              <w:t>היתר</w:t>
            </w:r>
            <w:r w:rsidRPr="0068068F">
              <w:rPr>
                <w:rtl/>
              </w:rPr>
              <w:t xml:space="preserve">, </w:t>
            </w:r>
            <w:r w:rsidRPr="0068068F">
              <w:rPr>
                <w:rFonts w:hint="eastAsia"/>
                <w:rtl/>
              </w:rPr>
              <w:t>כדי</w:t>
            </w:r>
            <w:r w:rsidRPr="0068068F">
              <w:rPr>
                <w:rtl/>
              </w:rPr>
              <w:t xml:space="preserve"> </w:t>
            </w:r>
            <w:r w:rsidRPr="0068068F">
              <w:rPr>
                <w:rFonts w:hint="eastAsia"/>
                <w:rtl/>
              </w:rPr>
              <w:t>לחמוק</w:t>
            </w:r>
            <w:r w:rsidRPr="0068068F">
              <w:rPr>
                <w:rtl/>
              </w:rPr>
              <w:t xml:space="preserve"> </w:t>
            </w:r>
            <w:r w:rsidRPr="0068068F">
              <w:rPr>
                <w:rFonts w:hint="eastAsia"/>
                <w:rtl/>
              </w:rPr>
              <w:t>מציון</w:t>
            </w:r>
            <w:r w:rsidRPr="0068068F">
              <w:rPr>
                <w:rtl/>
              </w:rPr>
              <w:t xml:space="preserve"> </w:t>
            </w:r>
            <w:r w:rsidRPr="0068068F">
              <w:rPr>
                <w:rFonts w:hint="eastAsia"/>
                <w:rtl/>
              </w:rPr>
              <w:t>המבדק</w:t>
            </w:r>
            <w:r w:rsidRPr="0068068F">
              <w:rPr>
                <w:rtl/>
              </w:rPr>
              <w:t xml:space="preserve"> </w:t>
            </w:r>
            <w:r w:rsidRPr="0068068F">
              <w:rPr>
                <w:rFonts w:hint="eastAsia"/>
                <w:rtl/>
              </w:rPr>
              <w:t>שקיבל</w:t>
            </w:r>
            <w:r w:rsidRPr="0068068F">
              <w:rPr>
                <w:rtl/>
              </w:rPr>
              <w:t xml:space="preserve"> </w:t>
            </w:r>
            <w:r w:rsidRPr="0068068F">
              <w:rPr>
                <w:rFonts w:hint="eastAsia"/>
                <w:rtl/>
              </w:rPr>
              <w:t>בעבר</w:t>
            </w:r>
            <w:r w:rsidRPr="0068068F">
              <w:rPr>
                <w:rFonts w:hint="cs"/>
                <w:rtl/>
              </w:rPr>
              <w:t>,</w:t>
            </w:r>
            <w:r w:rsidRPr="0068068F">
              <w:rPr>
                <w:rtl/>
              </w:rPr>
              <w:t xml:space="preserve"> </w:t>
            </w:r>
            <w:r w:rsidRPr="0068068F">
              <w:rPr>
                <w:rFonts w:hint="eastAsia"/>
                <w:rtl/>
              </w:rPr>
              <w:t>רשאי</w:t>
            </w:r>
            <w:r w:rsidRPr="0068068F">
              <w:rPr>
                <w:rtl/>
              </w:rPr>
              <w:t xml:space="preserve"> </w:t>
            </w:r>
            <w:r>
              <w:rPr>
                <w:rFonts w:hint="cs"/>
                <w:rtl/>
              </w:rPr>
              <w:t>המשרד</w:t>
            </w:r>
            <w:r w:rsidRPr="0068068F">
              <w:rPr>
                <w:rtl/>
              </w:rPr>
              <w:t xml:space="preserve">, </w:t>
            </w:r>
            <w:r w:rsidRPr="0068068F">
              <w:rPr>
                <w:rFonts w:hint="eastAsia"/>
                <w:rtl/>
              </w:rPr>
              <w:t>בתיאום</w:t>
            </w:r>
            <w:r w:rsidRPr="0068068F">
              <w:rPr>
                <w:rtl/>
              </w:rPr>
              <w:t xml:space="preserve"> </w:t>
            </w:r>
            <w:r w:rsidRPr="0068068F">
              <w:rPr>
                <w:rFonts w:hint="eastAsia"/>
                <w:rtl/>
              </w:rPr>
              <w:t>עם</w:t>
            </w:r>
            <w:r w:rsidRPr="0068068F">
              <w:rPr>
                <w:rtl/>
              </w:rPr>
              <w:t xml:space="preserve"> </w:t>
            </w:r>
            <w:r w:rsidRPr="0068068F">
              <w:rPr>
                <w:rFonts w:hint="eastAsia"/>
                <w:rtl/>
              </w:rPr>
              <w:t>הלשכה</w:t>
            </w:r>
            <w:r w:rsidRPr="0068068F">
              <w:rPr>
                <w:rtl/>
              </w:rPr>
              <w:t xml:space="preserve"> </w:t>
            </w:r>
            <w:r w:rsidRPr="0068068F">
              <w:rPr>
                <w:rFonts w:hint="eastAsia"/>
                <w:rtl/>
              </w:rPr>
              <w:t>המשפטית</w:t>
            </w:r>
            <w:r w:rsidRPr="0068068F">
              <w:rPr>
                <w:rtl/>
              </w:rPr>
              <w:t xml:space="preserve"> </w:t>
            </w:r>
            <w:r w:rsidRPr="0068068F">
              <w:rPr>
                <w:rFonts w:hint="eastAsia"/>
                <w:rtl/>
              </w:rPr>
              <w:t>ואגף</w:t>
            </w:r>
            <w:r w:rsidRPr="0068068F">
              <w:rPr>
                <w:rtl/>
              </w:rPr>
              <w:t xml:space="preserve"> </w:t>
            </w:r>
            <w:r w:rsidRPr="0068068F">
              <w:rPr>
                <w:rFonts w:hint="eastAsia"/>
                <w:rtl/>
              </w:rPr>
              <w:t>הרישוי</w:t>
            </w:r>
            <w:r w:rsidRPr="0068068F">
              <w:rPr>
                <w:rtl/>
              </w:rPr>
              <w:t xml:space="preserve"> </w:t>
            </w:r>
            <w:r w:rsidRPr="0068068F">
              <w:rPr>
                <w:rFonts w:hint="eastAsia"/>
                <w:rtl/>
              </w:rPr>
              <w:t>במשרד</w:t>
            </w:r>
            <w:r w:rsidRPr="0068068F">
              <w:rPr>
                <w:rtl/>
              </w:rPr>
              <w:t xml:space="preserve"> </w:t>
            </w:r>
            <w:r w:rsidRPr="0068068F">
              <w:rPr>
                <w:rFonts w:hint="eastAsia"/>
                <w:rtl/>
              </w:rPr>
              <w:t>הכלכלה</w:t>
            </w:r>
            <w:r w:rsidRPr="0068068F">
              <w:rPr>
                <w:rtl/>
              </w:rPr>
              <w:t xml:space="preserve"> </w:t>
            </w:r>
            <w:r w:rsidRPr="0068068F">
              <w:rPr>
                <w:rFonts w:hint="eastAsia"/>
                <w:rtl/>
              </w:rPr>
              <w:t>והמסחר</w:t>
            </w:r>
            <w:r w:rsidRPr="0068068F">
              <w:rPr>
                <w:rtl/>
              </w:rPr>
              <w:t xml:space="preserve">, </w:t>
            </w:r>
            <w:r w:rsidRPr="0068068F">
              <w:rPr>
                <w:rFonts w:hint="eastAsia"/>
                <w:rtl/>
              </w:rPr>
              <w:t>לייחס</w:t>
            </w:r>
            <w:r w:rsidRPr="0068068F">
              <w:rPr>
                <w:rtl/>
              </w:rPr>
              <w:t xml:space="preserve"> </w:t>
            </w:r>
            <w:r w:rsidRPr="0068068F">
              <w:rPr>
                <w:rFonts w:hint="eastAsia"/>
                <w:rtl/>
              </w:rPr>
              <w:t>את</w:t>
            </w:r>
            <w:r w:rsidRPr="0068068F">
              <w:rPr>
                <w:rtl/>
              </w:rPr>
              <w:t xml:space="preserve"> </w:t>
            </w:r>
            <w:r w:rsidRPr="0068068F">
              <w:rPr>
                <w:rFonts w:hint="eastAsia"/>
                <w:rtl/>
              </w:rPr>
              <w:t>ציון</w:t>
            </w:r>
            <w:r w:rsidRPr="0068068F">
              <w:rPr>
                <w:rtl/>
              </w:rPr>
              <w:t xml:space="preserve"> </w:t>
            </w:r>
            <w:r w:rsidRPr="0068068F">
              <w:rPr>
                <w:rFonts w:hint="eastAsia"/>
                <w:rtl/>
              </w:rPr>
              <w:t>המבדק</w:t>
            </w:r>
            <w:r w:rsidRPr="0068068F">
              <w:rPr>
                <w:rFonts w:hint="cs"/>
                <w:rtl/>
              </w:rPr>
              <w:t>,</w:t>
            </w:r>
            <w:r w:rsidRPr="0068068F">
              <w:rPr>
                <w:rtl/>
              </w:rPr>
              <w:t xml:space="preserve"> </w:t>
            </w:r>
            <w:r w:rsidRPr="0068068F">
              <w:rPr>
                <w:rFonts w:hint="eastAsia"/>
                <w:rtl/>
              </w:rPr>
              <w:t>שניתן</w:t>
            </w:r>
            <w:r w:rsidRPr="0068068F">
              <w:rPr>
                <w:rtl/>
              </w:rPr>
              <w:t xml:space="preserve"> </w:t>
            </w:r>
            <w:r w:rsidRPr="0068068F">
              <w:rPr>
                <w:rFonts w:hint="eastAsia"/>
                <w:rtl/>
              </w:rPr>
              <w:t>בעבר</w:t>
            </w:r>
            <w:r w:rsidRPr="0068068F">
              <w:rPr>
                <w:rtl/>
              </w:rPr>
              <w:t xml:space="preserve"> </w:t>
            </w:r>
            <w:r w:rsidRPr="0068068F">
              <w:rPr>
                <w:rFonts w:hint="eastAsia"/>
                <w:rtl/>
              </w:rPr>
              <w:t>ל</w:t>
            </w:r>
            <w:r w:rsidRPr="0068068F">
              <w:rPr>
                <w:rFonts w:hint="cs"/>
                <w:rtl/>
              </w:rPr>
              <w:t>מציע, ל</w:t>
            </w:r>
            <w:r w:rsidRPr="0068068F">
              <w:rPr>
                <w:rFonts w:hint="eastAsia"/>
                <w:rtl/>
              </w:rPr>
              <w:t>עסק</w:t>
            </w:r>
            <w:r w:rsidRPr="0068068F">
              <w:rPr>
                <w:rtl/>
              </w:rPr>
              <w:t xml:space="preserve"> </w:t>
            </w:r>
            <w:r w:rsidRPr="0068068F">
              <w:rPr>
                <w:rFonts w:hint="eastAsia"/>
                <w:rtl/>
              </w:rPr>
              <w:t>החדש</w:t>
            </w:r>
            <w:r w:rsidRPr="0068068F">
              <w:rPr>
                <w:rtl/>
              </w:rPr>
              <w:t xml:space="preserve"> </w:t>
            </w:r>
            <w:r w:rsidRPr="0068068F">
              <w:rPr>
                <w:rFonts w:hint="cs"/>
                <w:rtl/>
              </w:rPr>
              <w:t xml:space="preserve">שהקים </w:t>
            </w:r>
            <w:r w:rsidRPr="0068068F">
              <w:rPr>
                <w:rFonts w:hint="eastAsia"/>
                <w:rtl/>
              </w:rPr>
              <w:t>או</w:t>
            </w:r>
            <w:r w:rsidRPr="0068068F">
              <w:rPr>
                <w:rtl/>
              </w:rPr>
              <w:t xml:space="preserve"> </w:t>
            </w:r>
            <w:r w:rsidRPr="0068068F">
              <w:rPr>
                <w:rFonts w:hint="eastAsia"/>
                <w:rtl/>
              </w:rPr>
              <w:t>לחברה</w:t>
            </w:r>
            <w:r w:rsidRPr="0068068F">
              <w:rPr>
                <w:rtl/>
              </w:rPr>
              <w:t xml:space="preserve"> </w:t>
            </w:r>
            <w:r w:rsidRPr="0068068F">
              <w:rPr>
                <w:rFonts w:hint="eastAsia"/>
                <w:rtl/>
              </w:rPr>
              <w:t>בקבוצה</w:t>
            </w:r>
            <w:r w:rsidRPr="0068068F">
              <w:rPr>
                <w:rtl/>
              </w:rPr>
              <w:t xml:space="preserve">. </w:t>
            </w:r>
            <w:r w:rsidRPr="0068068F">
              <w:rPr>
                <w:rFonts w:hint="eastAsia"/>
                <w:rtl/>
              </w:rPr>
              <w:t>ההחלטה</w:t>
            </w:r>
            <w:r w:rsidRPr="0068068F">
              <w:rPr>
                <w:rtl/>
              </w:rPr>
              <w:t xml:space="preserve"> </w:t>
            </w:r>
            <w:r w:rsidRPr="0068068F">
              <w:rPr>
                <w:rFonts w:hint="eastAsia"/>
                <w:rtl/>
              </w:rPr>
              <w:t>בדבר</w:t>
            </w:r>
            <w:r w:rsidRPr="0068068F">
              <w:rPr>
                <w:rtl/>
              </w:rPr>
              <w:t xml:space="preserve"> </w:t>
            </w:r>
            <w:r w:rsidRPr="0068068F">
              <w:rPr>
                <w:rFonts w:hint="eastAsia"/>
                <w:rtl/>
              </w:rPr>
              <w:t>ייחוס</w:t>
            </w:r>
            <w:r w:rsidRPr="0068068F">
              <w:rPr>
                <w:rtl/>
              </w:rPr>
              <w:t xml:space="preserve"> </w:t>
            </w:r>
            <w:r w:rsidRPr="0068068F">
              <w:rPr>
                <w:rFonts w:hint="eastAsia"/>
                <w:rtl/>
              </w:rPr>
              <w:t>ציון</w:t>
            </w:r>
            <w:r w:rsidRPr="0068068F">
              <w:rPr>
                <w:rtl/>
              </w:rPr>
              <w:t xml:space="preserve"> </w:t>
            </w:r>
            <w:r w:rsidRPr="0068068F">
              <w:rPr>
                <w:rFonts w:hint="eastAsia"/>
                <w:rtl/>
              </w:rPr>
              <w:t>המבדק</w:t>
            </w:r>
            <w:r w:rsidRPr="0068068F">
              <w:rPr>
                <w:rtl/>
              </w:rPr>
              <w:t xml:space="preserve"> </w:t>
            </w:r>
            <w:r w:rsidRPr="0068068F">
              <w:rPr>
                <w:rFonts w:hint="eastAsia"/>
                <w:rtl/>
              </w:rPr>
              <w:t>כאמור</w:t>
            </w:r>
            <w:r w:rsidRPr="0068068F">
              <w:rPr>
                <w:rtl/>
              </w:rPr>
              <w:t xml:space="preserve"> </w:t>
            </w:r>
            <w:r w:rsidRPr="0068068F">
              <w:rPr>
                <w:rFonts w:hint="eastAsia"/>
                <w:rtl/>
              </w:rPr>
              <w:t>תתקבל</w:t>
            </w:r>
            <w:r w:rsidRPr="0068068F">
              <w:rPr>
                <w:rtl/>
              </w:rPr>
              <w:t xml:space="preserve"> </w:t>
            </w:r>
            <w:r w:rsidRPr="0068068F">
              <w:rPr>
                <w:rFonts w:hint="eastAsia"/>
                <w:rtl/>
              </w:rPr>
              <w:t>לאחר</w:t>
            </w:r>
            <w:r w:rsidRPr="0068068F">
              <w:rPr>
                <w:rtl/>
              </w:rPr>
              <w:t xml:space="preserve"> </w:t>
            </w:r>
            <w:r w:rsidRPr="0068068F">
              <w:rPr>
                <w:rFonts w:hint="eastAsia"/>
                <w:rtl/>
              </w:rPr>
              <w:t>שייערך</w:t>
            </w:r>
            <w:r w:rsidRPr="0068068F">
              <w:rPr>
                <w:rtl/>
              </w:rPr>
              <w:t xml:space="preserve"> </w:t>
            </w:r>
            <w:r w:rsidRPr="0068068F">
              <w:rPr>
                <w:rFonts w:hint="cs"/>
                <w:rtl/>
              </w:rPr>
              <w:t>למציע</w:t>
            </w:r>
            <w:r w:rsidRPr="0068068F">
              <w:rPr>
                <w:rtl/>
              </w:rPr>
              <w:t xml:space="preserve"> </w:t>
            </w:r>
            <w:r w:rsidRPr="0068068F">
              <w:rPr>
                <w:rFonts w:hint="eastAsia"/>
                <w:rtl/>
              </w:rPr>
              <w:t>שימוע</w:t>
            </w:r>
            <w:r w:rsidRPr="0068068F">
              <w:rPr>
                <w:rtl/>
              </w:rPr>
              <w:t xml:space="preserve"> </w:t>
            </w:r>
            <w:r w:rsidRPr="0068068F">
              <w:rPr>
                <w:rFonts w:hint="eastAsia"/>
                <w:rtl/>
              </w:rPr>
              <w:t>במסגרתו</w:t>
            </w:r>
            <w:r w:rsidRPr="0068068F">
              <w:rPr>
                <w:rtl/>
              </w:rPr>
              <w:t xml:space="preserve"> </w:t>
            </w:r>
            <w:r w:rsidRPr="0068068F">
              <w:rPr>
                <w:rFonts w:hint="eastAsia"/>
                <w:rtl/>
              </w:rPr>
              <w:t>יציג</w:t>
            </w:r>
            <w:r w:rsidRPr="0068068F">
              <w:rPr>
                <w:rtl/>
              </w:rPr>
              <w:t xml:space="preserve"> </w:t>
            </w:r>
            <w:r w:rsidRPr="0068068F">
              <w:rPr>
                <w:rFonts w:hint="eastAsia"/>
                <w:rtl/>
              </w:rPr>
              <w:t>את</w:t>
            </w:r>
            <w:r w:rsidRPr="0068068F">
              <w:rPr>
                <w:rtl/>
              </w:rPr>
              <w:t xml:space="preserve"> </w:t>
            </w:r>
            <w:r w:rsidRPr="0068068F">
              <w:rPr>
                <w:rFonts w:hint="eastAsia"/>
                <w:rtl/>
              </w:rPr>
              <w:t>טענותיו</w:t>
            </w:r>
            <w:r w:rsidRPr="0068068F">
              <w:rPr>
                <w:rtl/>
              </w:rPr>
              <w:t>.</w:t>
            </w:r>
          </w:p>
          <w:p w14:paraId="21CDEAF0" w14:textId="77777777" w:rsidR="0013572D" w:rsidRPr="0068068F" w:rsidRDefault="0013572D" w:rsidP="0013572D">
            <w:pPr>
              <w:tabs>
                <w:tab w:val="num" w:pos="746"/>
              </w:tabs>
              <w:spacing w:line="360" w:lineRule="auto"/>
              <w:jc w:val="both"/>
            </w:pPr>
          </w:p>
          <w:p w14:paraId="73BAC623" w14:textId="77777777" w:rsidR="0013572D" w:rsidRDefault="0013572D" w:rsidP="0013572D">
            <w:pPr>
              <w:tabs>
                <w:tab w:val="num" w:pos="746"/>
              </w:tabs>
              <w:spacing w:line="360" w:lineRule="auto"/>
              <w:jc w:val="both"/>
              <w:rPr>
                <w:b/>
                <w:bCs/>
                <w:rtl/>
              </w:rPr>
            </w:pPr>
            <w:r>
              <w:rPr>
                <w:rFonts w:hint="cs"/>
                <w:b/>
                <w:bCs/>
                <w:rtl/>
              </w:rPr>
              <w:t xml:space="preserve">מציע שקיבל ציון נמוך מ-60 נק' במבדק הזכויות העדכני ביותר, </w:t>
            </w:r>
            <w:r w:rsidRPr="00AF47DB">
              <w:rPr>
                <w:rFonts w:hint="cs"/>
                <w:b/>
                <w:bCs/>
                <w:u w:val="single"/>
                <w:rtl/>
              </w:rPr>
              <w:t>ייפסל</w:t>
            </w:r>
            <w:r>
              <w:rPr>
                <w:rFonts w:hint="cs"/>
                <w:b/>
                <w:bCs/>
                <w:rtl/>
              </w:rPr>
              <w:t>.</w:t>
            </w:r>
          </w:p>
          <w:p w14:paraId="5F501B75" w14:textId="77777777" w:rsidR="0013572D" w:rsidRDefault="0013572D" w:rsidP="0013572D">
            <w:pPr>
              <w:tabs>
                <w:tab w:val="num" w:pos="746"/>
              </w:tabs>
              <w:spacing w:line="360" w:lineRule="auto"/>
              <w:jc w:val="both"/>
              <w:rPr>
                <w:b/>
                <w:bCs/>
                <w:rtl/>
              </w:rPr>
            </w:pPr>
            <w:r>
              <w:rPr>
                <w:rFonts w:hint="cs"/>
                <w:b/>
                <w:bCs/>
                <w:rtl/>
              </w:rPr>
              <w:t xml:space="preserve"> </w:t>
            </w:r>
          </w:p>
          <w:p w14:paraId="192D25C1" w14:textId="628AE2F5" w:rsidR="0013572D" w:rsidRPr="00A903DA" w:rsidRDefault="0013572D" w:rsidP="00F932F9">
            <w:pPr>
              <w:widowControl w:val="0"/>
              <w:spacing w:line="360" w:lineRule="auto"/>
              <w:jc w:val="both"/>
              <w:rPr>
                <w:b/>
                <w:rtl/>
              </w:rPr>
            </w:pPr>
            <w:r w:rsidRPr="00813F5F">
              <w:rPr>
                <w:rFonts w:hint="cs"/>
                <w:b/>
                <w:bCs/>
                <w:rtl/>
              </w:rPr>
              <w:t xml:space="preserve">במידה ולא ניתן למציע ציון מבדק זכויות, </w:t>
            </w:r>
            <w:r w:rsidR="00E967DE">
              <w:rPr>
                <w:rFonts w:hint="cs"/>
                <w:b/>
                <w:bCs/>
                <w:rtl/>
              </w:rPr>
              <w:t>70</w:t>
            </w:r>
            <w:r w:rsidRPr="00813F5F">
              <w:rPr>
                <w:rFonts w:hint="cs"/>
                <w:b/>
                <w:bCs/>
                <w:rtl/>
              </w:rPr>
              <w:t xml:space="preserve"> </w:t>
            </w:r>
            <w:proofErr w:type="spellStart"/>
            <w:r w:rsidRPr="00813F5F">
              <w:rPr>
                <w:rFonts w:hint="cs"/>
                <w:b/>
                <w:bCs/>
                <w:rtl/>
              </w:rPr>
              <w:t>הנק</w:t>
            </w:r>
            <w:proofErr w:type="spellEnd"/>
            <w:r w:rsidRPr="00813F5F">
              <w:rPr>
                <w:rFonts w:hint="cs"/>
                <w:b/>
                <w:bCs/>
                <w:rtl/>
              </w:rPr>
              <w:t xml:space="preserve">' </w:t>
            </w:r>
            <w:proofErr w:type="spellStart"/>
            <w:r w:rsidRPr="00813F5F">
              <w:rPr>
                <w:rFonts w:hint="cs"/>
                <w:b/>
                <w:bCs/>
                <w:rtl/>
              </w:rPr>
              <w:t>ייחולקו</w:t>
            </w:r>
            <w:proofErr w:type="spellEnd"/>
            <w:r w:rsidR="00AA2F91">
              <w:rPr>
                <w:rFonts w:hint="cs"/>
                <w:b/>
                <w:bCs/>
                <w:rtl/>
              </w:rPr>
              <w:t xml:space="preserve"> כך ש-40 נק' יתווספו למדד ההמלצות ו-</w:t>
            </w:r>
            <w:r w:rsidR="000D0E46">
              <w:rPr>
                <w:rFonts w:hint="cs"/>
                <w:b/>
                <w:bCs/>
                <w:rtl/>
              </w:rPr>
              <w:t>15</w:t>
            </w:r>
            <w:r w:rsidR="00AA2F91">
              <w:rPr>
                <w:rFonts w:hint="cs"/>
                <w:b/>
                <w:bCs/>
                <w:rtl/>
              </w:rPr>
              <w:t xml:space="preserve"> נק' לכל מדד </w:t>
            </w:r>
            <w:proofErr w:type="spellStart"/>
            <w:r w:rsidR="00AA2F91">
              <w:rPr>
                <w:rFonts w:hint="cs"/>
                <w:b/>
                <w:bCs/>
                <w:rtl/>
              </w:rPr>
              <w:t>נסיון</w:t>
            </w:r>
            <w:proofErr w:type="spellEnd"/>
            <w:r w:rsidR="00AA2F91">
              <w:rPr>
                <w:rFonts w:hint="cs"/>
                <w:b/>
                <w:bCs/>
                <w:rtl/>
              </w:rPr>
              <w:t xml:space="preserve"> נוסף</w:t>
            </w:r>
            <w:r w:rsidR="00F932F9">
              <w:rPr>
                <w:rFonts w:hint="cs"/>
                <w:b/>
                <w:bCs/>
                <w:rtl/>
              </w:rPr>
              <w:t xml:space="preserve">. </w:t>
            </w:r>
            <w:r w:rsidRPr="007F576E">
              <w:rPr>
                <w:rFonts w:hint="cs"/>
                <w:b/>
                <w:bCs/>
                <w:rtl/>
              </w:rPr>
              <w:t>הניקוד</w:t>
            </w:r>
            <w:r w:rsidRPr="00813F5F">
              <w:rPr>
                <w:rFonts w:hint="cs"/>
                <w:b/>
                <w:bCs/>
                <w:rtl/>
              </w:rPr>
              <w:t xml:space="preserve"> הפנימי עבור כל מדד ישתנה בהתאמה.</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740E1814" w14:textId="3A57C4A2" w:rsidR="0013572D" w:rsidRPr="00A903DA" w:rsidRDefault="002011D9" w:rsidP="0013572D">
            <w:pPr>
              <w:widowControl w:val="0"/>
              <w:spacing w:line="360" w:lineRule="auto"/>
              <w:jc w:val="center"/>
              <w:rPr>
                <w:rFonts w:ascii="David" w:hAnsi="David"/>
                <w:rtl/>
              </w:rPr>
            </w:pPr>
            <w:r>
              <w:rPr>
                <w:rFonts w:ascii="David" w:hAnsi="David" w:hint="cs"/>
                <w:rtl/>
              </w:rPr>
              <w:t>70</w:t>
            </w:r>
          </w:p>
        </w:tc>
      </w:tr>
      <w:tr w:rsidR="0013572D" w:rsidRPr="00A903DA" w14:paraId="0EBCF7DA" w14:textId="77777777" w:rsidTr="002B5E54">
        <w:trPr>
          <w:tblHeader/>
          <w:jc w:val="center"/>
        </w:trPr>
        <w:tc>
          <w:tcPr>
            <w:tcW w:w="1289" w:type="dxa"/>
            <w:vMerge/>
            <w:tcBorders>
              <w:left w:val="single" w:sz="4" w:space="0" w:color="auto"/>
              <w:right w:val="single" w:sz="4" w:space="0" w:color="auto"/>
            </w:tcBorders>
            <w:shd w:val="clear" w:color="auto" w:fill="auto"/>
            <w:vAlign w:val="center"/>
            <w:hideMark/>
          </w:tcPr>
          <w:p w14:paraId="3E496BA6" w14:textId="77777777" w:rsidR="0013572D" w:rsidRPr="00A903DA" w:rsidRDefault="0013572D" w:rsidP="0013572D">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0833A6F6" w14:textId="0B8D2B18" w:rsidR="0013572D" w:rsidRDefault="0013572D" w:rsidP="0013572D">
            <w:pPr>
              <w:keepNext/>
              <w:tabs>
                <w:tab w:val="left" w:pos="654"/>
              </w:tabs>
              <w:spacing w:before="120" w:after="120" w:line="312" w:lineRule="auto"/>
              <w:jc w:val="both"/>
              <w:rPr>
                <w:rtl/>
              </w:rPr>
            </w:pPr>
            <w:r>
              <w:rPr>
                <w:rFonts w:hint="cs"/>
                <w:rtl/>
              </w:rPr>
              <w:t xml:space="preserve">המשרד יפנה לשלושה ממליצים להם נתן </w:t>
            </w:r>
            <w:r>
              <w:rPr>
                <w:rFonts w:hint="cs"/>
                <w:b/>
                <w:bCs/>
                <w:rtl/>
              </w:rPr>
              <w:t>המציע</w:t>
            </w:r>
            <w:r>
              <w:rPr>
                <w:rFonts w:hint="cs"/>
                <w:rtl/>
              </w:rPr>
              <w:t xml:space="preserve"> שירותים (בין אם שמם נמסר כחלק מההצעה ובין אם לאו </w:t>
            </w:r>
            <w:r>
              <w:rPr>
                <w:rtl/>
              </w:rPr>
              <w:t>–</w:t>
            </w:r>
            <w:r>
              <w:rPr>
                <w:rFonts w:hint="cs"/>
                <w:rtl/>
              </w:rPr>
              <w:t xml:space="preserve"> בהתאם לשיקול דעת המשרד). </w:t>
            </w:r>
          </w:p>
          <w:p w14:paraId="4098CD9C" w14:textId="39165EA5" w:rsidR="0013572D" w:rsidRDefault="0013572D" w:rsidP="0013572D">
            <w:pPr>
              <w:keepLines/>
              <w:widowControl w:val="0"/>
              <w:adjustRightInd w:val="0"/>
              <w:spacing w:line="360" w:lineRule="atLeast"/>
              <w:jc w:val="both"/>
              <w:textAlignment w:val="baseline"/>
              <w:rPr>
                <w:rtl/>
              </w:rPr>
            </w:pPr>
            <w:r>
              <w:rPr>
                <w:rFonts w:hint="cs"/>
                <w:rtl/>
              </w:rPr>
              <w:t xml:space="preserve">המזמין יבקש </w:t>
            </w:r>
            <w:proofErr w:type="spellStart"/>
            <w:r>
              <w:rPr>
                <w:rFonts w:hint="cs"/>
                <w:rtl/>
              </w:rPr>
              <w:t>מהממליץ</w:t>
            </w:r>
            <w:proofErr w:type="spellEnd"/>
            <w:r>
              <w:rPr>
                <w:rFonts w:hint="cs"/>
                <w:rtl/>
              </w:rPr>
              <w:t xml:space="preserve"> להתייחס ולנקד את הנושאים הבאים</w:t>
            </w:r>
            <w:r w:rsidR="00E82812">
              <w:rPr>
                <w:rFonts w:hint="cs"/>
                <w:rtl/>
              </w:rPr>
              <w:t xml:space="preserve"> (עשרה נושאים המנויים בסעיפי המשנה שלהלן)</w:t>
            </w:r>
            <w:r>
              <w:rPr>
                <w:rFonts w:hint="cs"/>
                <w:rtl/>
              </w:rPr>
              <w:t xml:space="preserve"> בין 1 ל-5 נקודות:</w:t>
            </w:r>
          </w:p>
          <w:p w14:paraId="51F1633B" w14:textId="729881F9" w:rsidR="0013572D" w:rsidRPr="007F576E" w:rsidRDefault="0013572D" w:rsidP="00ED3960">
            <w:pPr>
              <w:pStyle w:val="ListParagraph"/>
              <w:keepLines/>
              <w:widowControl w:val="0"/>
              <w:numPr>
                <w:ilvl w:val="0"/>
                <w:numId w:val="39"/>
              </w:numPr>
              <w:adjustRightInd w:val="0"/>
              <w:spacing w:line="360" w:lineRule="atLeast"/>
              <w:jc w:val="both"/>
              <w:textAlignment w:val="baseline"/>
              <w:rPr>
                <w:rFonts w:ascii="David" w:hAnsi="David" w:cs="David"/>
              </w:rPr>
            </w:pPr>
            <w:r w:rsidRPr="007F576E">
              <w:rPr>
                <w:rFonts w:ascii="David" w:hAnsi="David" w:cs="David"/>
                <w:rtl/>
              </w:rPr>
              <w:t>ציוד אמצעים ולוגיסטיקה:</w:t>
            </w:r>
          </w:p>
          <w:p w14:paraId="027B7751" w14:textId="77777777" w:rsidR="0013572D" w:rsidRPr="007F576E" w:rsidRDefault="0013572D" w:rsidP="00ED3960">
            <w:pPr>
              <w:pStyle w:val="ListParagraph"/>
              <w:keepLines/>
              <w:widowControl w:val="0"/>
              <w:numPr>
                <w:ilvl w:val="1"/>
                <w:numId w:val="39"/>
              </w:numPr>
              <w:adjustRightInd w:val="0"/>
              <w:spacing w:line="360" w:lineRule="atLeast"/>
              <w:jc w:val="both"/>
              <w:textAlignment w:val="baseline"/>
              <w:rPr>
                <w:rFonts w:ascii="David" w:hAnsi="David" w:cs="David"/>
                <w:rtl/>
              </w:rPr>
            </w:pPr>
            <w:r w:rsidRPr="007F576E">
              <w:rPr>
                <w:rFonts w:ascii="David" w:hAnsi="David" w:cs="David"/>
                <w:rtl/>
              </w:rPr>
              <w:t>כמות ואיכות הציוד והאמצעים שמספקת החברה.</w:t>
            </w:r>
          </w:p>
          <w:p w14:paraId="559D2322" w14:textId="77777777" w:rsidR="0013572D" w:rsidRPr="007F576E" w:rsidRDefault="0013572D" w:rsidP="00ED3960">
            <w:pPr>
              <w:pStyle w:val="ListParagraph"/>
              <w:keepLines/>
              <w:widowControl w:val="0"/>
              <w:numPr>
                <w:ilvl w:val="1"/>
                <w:numId w:val="39"/>
              </w:numPr>
              <w:adjustRightInd w:val="0"/>
              <w:spacing w:line="360" w:lineRule="atLeast"/>
              <w:jc w:val="both"/>
              <w:textAlignment w:val="baseline"/>
              <w:rPr>
                <w:rFonts w:ascii="David" w:hAnsi="David" w:cs="David"/>
                <w:rtl/>
              </w:rPr>
            </w:pPr>
            <w:r w:rsidRPr="007F576E">
              <w:rPr>
                <w:rFonts w:ascii="David" w:hAnsi="David" w:cs="David"/>
                <w:rtl/>
              </w:rPr>
              <w:t>איכות ומהירות טיפול החברה בליקויים שהתגלו בציוד.</w:t>
            </w:r>
          </w:p>
          <w:p w14:paraId="0859BEDA" w14:textId="77777777" w:rsidR="0013572D" w:rsidRPr="007F576E" w:rsidRDefault="0013572D" w:rsidP="00ED3960">
            <w:pPr>
              <w:pStyle w:val="ListParagraph"/>
              <w:keepLines/>
              <w:widowControl w:val="0"/>
              <w:numPr>
                <w:ilvl w:val="1"/>
                <w:numId w:val="39"/>
              </w:numPr>
              <w:adjustRightInd w:val="0"/>
              <w:spacing w:line="360" w:lineRule="atLeast"/>
              <w:jc w:val="both"/>
              <w:textAlignment w:val="baseline"/>
              <w:rPr>
                <w:rFonts w:ascii="David" w:hAnsi="David" w:cs="David"/>
                <w:rtl/>
              </w:rPr>
            </w:pPr>
            <w:r w:rsidRPr="007F576E">
              <w:rPr>
                <w:rFonts w:ascii="David" w:hAnsi="David" w:cs="David"/>
                <w:rtl/>
              </w:rPr>
              <w:t>תדירות המקרים בהם הוצבו עובדים ללא האמצעים הנדרשים או חלקם.</w:t>
            </w:r>
          </w:p>
          <w:p w14:paraId="5FBF1C6D" w14:textId="6EEA5B0B" w:rsidR="0013572D" w:rsidRPr="007F576E" w:rsidRDefault="0013572D" w:rsidP="00ED3960">
            <w:pPr>
              <w:pStyle w:val="ListParagraph"/>
              <w:keepLines/>
              <w:widowControl w:val="0"/>
              <w:numPr>
                <w:ilvl w:val="0"/>
                <w:numId w:val="39"/>
              </w:numPr>
              <w:adjustRightInd w:val="0"/>
              <w:spacing w:line="360" w:lineRule="atLeast"/>
              <w:jc w:val="both"/>
              <w:textAlignment w:val="baseline"/>
              <w:rPr>
                <w:rFonts w:ascii="David" w:hAnsi="David" w:cs="David"/>
                <w:rtl/>
              </w:rPr>
            </w:pPr>
            <w:r w:rsidRPr="007F576E">
              <w:rPr>
                <w:rFonts w:ascii="David" w:hAnsi="David" w:cs="David"/>
                <w:rtl/>
              </w:rPr>
              <w:t>כוח אדם:</w:t>
            </w:r>
          </w:p>
          <w:p w14:paraId="33BCF73B" w14:textId="2B7CF5C5" w:rsidR="0013572D" w:rsidRPr="007F576E" w:rsidRDefault="0013572D" w:rsidP="00ED3960">
            <w:pPr>
              <w:pStyle w:val="ListParagraph"/>
              <w:keepLines/>
              <w:widowControl w:val="0"/>
              <w:numPr>
                <w:ilvl w:val="1"/>
                <w:numId w:val="39"/>
              </w:numPr>
              <w:adjustRightInd w:val="0"/>
              <w:spacing w:line="360" w:lineRule="atLeast"/>
              <w:jc w:val="both"/>
              <w:textAlignment w:val="baseline"/>
              <w:rPr>
                <w:rFonts w:ascii="David" w:hAnsi="David" w:cs="David"/>
              </w:rPr>
            </w:pPr>
            <w:r w:rsidRPr="007F576E">
              <w:rPr>
                <w:rFonts w:ascii="David" w:hAnsi="David" w:cs="David"/>
                <w:rtl/>
              </w:rPr>
              <w:t>טיפול המציע במאגר כוח אדם כפי שנדרש ועמידה במילוי תקני כוח אדם כמתחייב.</w:t>
            </w:r>
          </w:p>
          <w:p w14:paraId="7365618E" w14:textId="5921ACD0" w:rsidR="0013572D" w:rsidRPr="007F576E" w:rsidRDefault="0013572D" w:rsidP="00ED3960">
            <w:pPr>
              <w:pStyle w:val="ListParagraph"/>
              <w:keepLines/>
              <w:widowControl w:val="0"/>
              <w:numPr>
                <w:ilvl w:val="1"/>
                <w:numId w:val="39"/>
              </w:numPr>
              <w:adjustRightInd w:val="0"/>
              <w:spacing w:line="360" w:lineRule="atLeast"/>
              <w:jc w:val="both"/>
              <w:textAlignment w:val="baseline"/>
              <w:rPr>
                <w:rFonts w:ascii="David" w:hAnsi="David" w:cs="David"/>
                <w:rtl/>
              </w:rPr>
            </w:pPr>
            <w:r w:rsidRPr="007F576E">
              <w:rPr>
                <w:rFonts w:ascii="David" w:hAnsi="David" w:cs="David"/>
                <w:rtl/>
              </w:rPr>
              <w:t>יכולת המציע לספק פתרון מהיר למקרים בהם יש חוסר בכוח אדם.</w:t>
            </w:r>
          </w:p>
          <w:p w14:paraId="135C7D99" w14:textId="23290065" w:rsidR="0013572D" w:rsidRPr="007F576E" w:rsidRDefault="0013572D" w:rsidP="00ED3960">
            <w:pPr>
              <w:pStyle w:val="ListParagraph"/>
              <w:keepLines/>
              <w:widowControl w:val="0"/>
              <w:numPr>
                <w:ilvl w:val="1"/>
                <w:numId w:val="39"/>
              </w:numPr>
              <w:adjustRightInd w:val="0"/>
              <w:spacing w:line="360" w:lineRule="atLeast"/>
              <w:jc w:val="both"/>
              <w:textAlignment w:val="baseline"/>
              <w:rPr>
                <w:rFonts w:ascii="David" w:hAnsi="David" w:cs="David"/>
                <w:rtl/>
              </w:rPr>
            </w:pPr>
            <w:r w:rsidRPr="007F576E">
              <w:rPr>
                <w:rFonts w:ascii="David" w:hAnsi="David" w:cs="David"/>
                <w:rtl/>
              </w:rPr>
              <w:t>כמות המקרים בהם השתמש המציע בכוח אדם שאינו כוח אורגני שמשמש ככוח תגבור.</w:t>
            </w:r>
          </w:p>
          <w:p w14:paraId="11AB29E1" w14:textId="3EB99896" w:rsidR="0013572D" w:rsidRPr="007F576E" w:rsidRDefault="0013572D" w:rsidP="00ED3960">
            <w:pPr>
              <w:pStyle w:val="ListParagraph"/>
              <w:keepLines/>
              <w:widowControl w:val="0"/>
              <w:numPr>
                <w:ilvl w:val="0"/>
                <w:numId w:val="39"/>
              </w:numPr>
              <w:adjustRightInd w:val="0"/>
              <w:spacing w:line="360" w:lineRule="atLeast"/>
              <w:jc w:val="both"/>
              <w:textAlignment w:val="baseline"/>
              <w:rPr>
                <w:rFonts w:ascii="David" w:hAnsi="David" w:cs="David"/>
              </w:rPr>
            </w:pPr>
            <w:r w:rsidRPr="007F576E">
              <w:rPr>
                <w:rFonts w:ascii="David" w:hAnsi="David" w:cs="David"/>
                <w:rtl/>
              </w:rPr>
              <w:t>שירות המציע:</w:t>
            </w:r>
          </w:p>
          <w:p w14:paraId="22FE252F" w14:textId="185A89F8" w:rsidR="0013572D" w:rsidRPr="007F576E" w:rsidRDefault="0013572D" w:rsidP="00ED3960">
            <w:pPr>
              <w:pStyle w:val="ListParagraph"/>
              <w:keepLines/>
              <w:widowControl w:val="0"/>
              <w:numPr>
                <w:ilvl w:val="1"/>
                <w:numId w:val="39"/>
              </w:numPr>
              <w:adjustRightInd w:val="0"/>
              <w:spacing w:line="360" w:lineRule="atLeast"/>
              <w:jc w:val="both"/>
              <w:textAlignment w:val="baseline"/>
              <w:rPr>
                <w:rFonts w:ascii="David" w:hAnsi="David" w:cs="David"/>
                <w:rtl/>
              </w:rPr>
            </w:pPr>
            <w:r w:rsidRPr="007F576E">
              <w:rPr>
                <w:rFonts w:ascii="David" w:hAnsi="David" w:cs="David"/>
                <w:rtl/>
              </w:rPr>
              <w:t>מהירות הטיפול בפניות הלקוח למנהלים ברמת השטח.</w:t>
            </w:r>
          </w:p>
          <w:p w14:paraId="0AE53F23" w14:textId="3D886D5F" w:rsidR="0013572D" w:rsidRPr="007F576E" w:rsidRDefault="0013572D" w:rsidP="00ED3960">
            <w:pPr>
              <w:pStyle w:val="ListParagraph"/>
              <w:keepLines/>
              <w:widowControl w:val="0"/>
              <w:numPr>
                <w:ilvl w:val="1"/>
                <w:numId w:val="39"/>
              </w:numPr>
              <w:adjustRightInd w:val="0"/>
              <w:spacing w:line="360" w:lineRule="atLeast"/>
              <w:jc w:val="both"/>
              <w:textAlignment w:val="baseline"/>
              <w:rPr>
                <w:rFonts w:ascii="David" w:hAnsi="David" w:cs="David"/>
                <w:rtl/>
              </w:rPr>
            </w:pPr>
            <w:r w:rsidRPr="007F576E">
              <w:rPr>
                <w:rFonts w:ascii="David" w:hAnsi="David" w:cs="David"/>
                <w:rtl/>
              </w:rPr>
              <w:t xml:space="preserve">תדירות הגעת נציג הנהלת </w:t>
            </w:r>
            <w:r w:rsidR="007F576E" w:rsidRPr="007F576E">
              <w:rPr>
                <w:rFonts w:ascii="David" w:hAnsi="David" w:cs="David"/>
                <w:rtl/>
              </w:rPr>
              <w:t>המציע</w:t>
            </w:r>
            <w:r w:rsidRPr="007F576E">
              <w:rPr>
                <w:rFonts w:ascii="David" w:hAnsi="David" w:cs="David"/>
                <w:rtl/>
              </w:rPr>
              <w:t xml:space="preserve"> לביקורים באתרים.</w:t>
            </w:r>
          </w:p>
          <w:p w14:paraId="711F8D74" w14:textId="1FF1CE74" w:rsidR="0013572D" w:rsidRPr="007F576E" w:rsidRDefault="007F576E" w:rsidP="00ED3960">
            <w:pPr>
              <w:pStyle w:val="ListParagraph"/>
              <w:keepLines/>
              <w:widowControl w:val="0"/>
              <w:numPr>
                <w:ilvl w:val="0"/>
                <w:numId w:val="39"/>
              </w:numPr>
              <w:adjustRightInd w:val="0"/>
              <w:spacing w:line="360" w:lineRule="atLeast"/>
              <w:jc w:val="both"/>
              <w:textAlignment w:val="baseline"/>
              <w:rPr>
                <w:rFonts w:ascii="David" w:hAnsi="David" w:cs="David"/>
              </w:rPr>
            </w:pPr>
            <w:r w:rsidRPr="007F576E">
              <w:rPr>
                <w:rFonts w:ascii="David" w:hAnsi="David" w:cs="David"/>
                <w:rtl/>
              </w:rPr>
              <w:t>הכשרות והדרכות:</w:t>
            </w:r>
          </w:p>
          <w:p w14:paraId="33FBC4DD" w14:textId="55F05072" w:rsidR="007F576E" w:rsidRPr="007F576E" w:rsidRDefault="007F576E" w:rsidP="00ED3960">
            <w:pPr>
              <w:pStyle w:val="ListParagraph"/>
              <w:keepLines/>
              <w:widowControl w:val="0"/>
              <w:numPr>
                <w:ilvl w:val="1"/>
                <w:numId w:val="39"/>
              </w:numPr>
              <w:adjustRightInd w:val="0"/>
              <w:spacing w:line="360" w:lineRule="atLeast"/>
              <w:jc w:val="both"/>
              <w:textAlignment w:val="baseline"/>
              <w:rPr>
                <w:rFonts w:ascii="David" w:hAnsi="David" w:cs="David"/>
                <w:rtl/>
              </w:rPr>
            </w:pPr>
            <w:r w:rsidRPr="007F576E">
              <w:rPr>
                <w:rFonts w:ascii="David" w:hAnsi="David" w:cs="David"/>
                <w:rtl/>
              </w:rPr>
              <w:t xml:space="preserve">עמידת המציע בנדרש בנוגע </w:t>
            </w:r>
            <w:proofErr w:type="spellStart"/>
            <w:r w:rsidRPr="007F576E">
              <w:rPr>
                <w:rFonts w:ascii="David" w:hAnsi="David" w:cs="David"/>
                <w:rtl/>
              </w:rPr>
              <w:t>לרענונים</w:t>
            </w:r>
            <w:proofErr w:type="spellEnd"/>
            <w:r w:rsidRPr="007F576E">
              <w:rPr>
                <w:rFonts w:ascii="David" w:hAnsi="David" w:cs="David"/>
                <w:rtl/>
              </w:rPr>
              <w:t>/הכשרות/קורסים.</w:t>
            </w:r>
          </w:p>
          <w:p w14:paraId="5CBC1CFD" w14:textId="07BBD9F0" w:rsidR="007F576E" w:rsidRPr="007F576E" w:rsidRDefault="007F576E" w:rsidP="00ED3960">
            <w:pPr>
              <w:pStyle w:val="ListParagraph"/>
              <w:keepLines/>
              <w:widowControl w:val="0"/>
              <w:numPr>
                <w:ilvl w:val="1"/>
                <w:numId w:val="39"/>
              </w:numPr>
              <w:adjustRightInd w:val="0"/>
              <w:spacing w:line="360" w:lineRule="atLeast"/>
              <w:jc w:val="both"/>
              <w:textAlignment w:val="baseline"/>
              <w:rPr>
                <w:rFonts w:ascii="David" w:hAnsi="David" w:cs="David"/>
                <w:rtl/>
              </w:rPr>
            </w:pPr>
            <w:r w:rsidRPr="007F576E">
              <w:rPr>
                <w:rFonts w:ascii="David" w:hAnsi="David" w:cs="David"/>
                <w:rtl/>
              </w:rPr>
              <w:t xml:space="preserve">יכולת המציע להתארגן לביצוע </w:t>
            </w:r>
            <w:proofErr w:type="spellStart"/>
            <w:r w:rsidRPr="007F576E">
              <w:rPr>
                <w:rFonts w:ascii="David" w:hAnsi="David" w:cs="David"/>
                <w:rtl/>
              </w:rPr>
              <w:t>רענונים</w:t>
            </w:r>
            <w:proofErr w:type="spellEnd"/>
            <w:r w:rsidRPr="007F576E">
              <w:rPr>
                <w:rFonts w:ascii="David" w:hAnsi="David" w:cs="David"/>
                <w:rtl/>
              </w:rPr>
              <w:t>/הכשרות/קורסים בלוח זמנים מהיר.</w:t>
            </w:r>
          </w:p>
          <w:p w14:paraId="1A89F476" w14:textId="77777777" w:rsidR="007F576E" w:rsidRDefault="007F576E" w:rsidP="007F576E">
            <w:pPr>
              <w:pStyle w:val="ListParagraph"/>
              <w:keepLines/>
              <w:widowControl w:val="0"/>
              <w:adjustRightInd w:val="0"/>
              <w:spacing w:line="360" w:lineRule="atLeast"/>
              <w:ind w:left="360"/>
              <w:jc w:val="both"/>
              <w:textAlignment w:val="baseline"/>
              <w:rPr>
                <w:rtl/>
              </w:rPr>
            </w:pPr>
          </w:p>
          <w:p w14:paraId="7149A62B" w14:textId="5088B170" w:rsidR="0013572D" w:rsidRDefault="0013572D" w:rsidP="0013572D">
            <w:pPr>
              <w:keepLines/>
              <w:widowControl w:val="0"/>
              <w:adjustRightInd w:val="0"/>
              <w:spacing w:line="360" w:lineRule="atLeast"/>
              <w:jc w:val="both"/>
              <w:textAlignment w:val="baseline"/>
              <w:rPr>
                <w:rtl/>
              </w:rPr>
            </w:pPr>
            <w:r>
              <w:rPr>
                <w:rFonts w:hint="cs"/>
                <w:rtl/>
              </w:rPr>
              <w:t xml:space="preserve">הציון הסופי יהיה ממוצע ציוני הממליצים, כאשר ציון </w:t>
            </w:r>
            <w:r w:rsidR="007F576E">
              <w:rPr>
                <w:rFonts w:hint="cs"/>
                <w:rtl/>
              </w:rPr>
              <w:t>50</w:t>
            </w:r>
            <w:r>
              <w:rPr>
                <w:rFonts w:hint="cs"/>
                <w:rtl/>
              </w:rPr>
              <w:t xml:space="preserve"> יקבל את מלוא הניקוד (</w:t>
            </w:r>
            <w:r w:rsidR="00BB682C">
              <w:rPr>
                <w:rFonts w:hint="cs"/>
                <w:rtl/>
              </w:rPr>
              <w:t>20</w:t>
            </w:r>
            <w:r>
              <w:rPr>
                <w:rFonts w:hint="cs"/>
                <w:rtl/>
              </w:rPr>
              <w:t xml:space="preserve"> נקודות) וכל ציון נמוך יותר ינוקד באופן יחסי.</w:t>
            </w:r>
          </w:p>
          <w:p w14:paraId="3178C67E" w14:textId="77777777" w:rsidR="0013572D" w:rsidRPr="008026AE" w:rsidRDefault="0013572D" w:rsidP="0013572D">
            <w:pPr>
              <w:keepLines/>
              <w:widowControl w:val="0"/>
              <w:adjustRightInd w:val="0"/>
              <w:spacing w:line="360" w:lineRule="atLeast"/>
              <w:jc w:val="both"/>
              <w:textAlignment w:val="baseline"/>
              <w:rPr>
                <w:b/>
                <w:bCs/>
                <w:rtl/>
              </w:rPr>
            </w:pPr>
            <w:r w:rsidRPr="008026AE">
              <w:rPr>
                <w:rFonts w:hint="cs"/>
                <w:b/>
                <w:bCs/>
                <w:rtl/>
              </w:rPr>
              <w:t xml:space="preserve">על המציע לציין בפרטי אנשי הקשר בחוברת ההצעה איש קשר אצל הלקוח </w:t>
            </w:r>
            <w:r>
              <w:rPr>
                <w:rFonts w:hint="cs"/>
                <w:b/>
                <w:bCs/>
                <w:rtl/>
              </w:rPr>
              <w:t>או המעסיק</w:t>
            </w:r>
            <w:r w:rsidRPr="008026AE">
              <w:rPr>
                <w:rFonts w:hint="cs"/>
                <w:b/>
                <w:bCs/>
                <w:rtl/>
              </w:rPr>
              <w:t>.</w:t>
            </w:r>
          </w:p>
          <w:p w14:paraId="0163A7D1" w14:textId="77777777" w:rsidR="0013572D" w:rsidRDefault="0013572D" w:rsidP="0013572D">
            <w:pPr>
              <w:keepLines/>
              <w:widowControl w:val="0"/>
              <w:adjustRightInd w:val="0"/>
              <w:spacing w:line="360" w:lineRule="atLeast"/>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14:paraId="2E498252" w14:textId="03F241B5" w:rsidR="0013572D" w:rsidRDefault="0013572D" w:rsidP="0013572D">
            <w:pPr>
              <w:keepLines/>
              <w:widowControl w:val="0"/>
              <w:adjustRightInd w:val="0"/>
              <w:spacing w:line="360" w:lineRule="atLeast"/>
              <w:jc w:val="both"/>
              <w:textAlignment w:val="baseline"/>
              <w:rPr>
                <w:rFonts w:ascii="David" w:eastAsia="David" w:hAnsi="David"/>
                <w:rtl/>
                <w:lang w:eastAsia="he-IL"/>
              </w:rPr>
            </w:pPr>
            <w:r>
              <w:rPr>
                <w:rFonts w:ascii="David" w:eastAsia="David" w:hAnsi="David" w:hint="cs"/>
                <w:rtl/>
                <w:lang w:eastAsia="he-IL"/>
              </w:rPr>
              <w:t>המשרד רשאי לפנות לפחות ממליצים, ובלבד שיפנה לאותו מספר ממליצים לכל המציעים. במידה והוחלט על הפחתת מספר ממליצים, ועבור מציע אחד או יותר נערכה כבר פנייה למספר גבוה יותר של ממליצים, ייחשבו רק הממליצים עם הציונים הגבוהים ביותר, בהתאם למספר הממליצים שקבע על ידי המשרד.</w:t>
            </w:r>
          </w:p>
          <w:p w14:paraId="7FCF6D3B" w14:textId="539E5E47" w:rsidR="00EA31B6" w:rsidRDefault="00EA31B6" w:rsidP="0013572D">
            <w:pPr>
              <w:keepLines/>
              <w:widowControl w:val="0"/>
              <w:adjustRightInd w:val="0"/>
              <w:spacing w:line="360" w:lineRule="atLeast"/>
              <w:jc w:val="both"/>
              <w:textAlignment w:val="baseline"/>
              <w:rPr>
                <w:rFonts w:ascii="David" w:eastAsia="David" w:hAnsi="David"/>
                <w:rtl/>
                <w:lang w:eastAsia="he-IL"/>
              </w:rPr>
            </w:pPr>
          </w:p>
          <w:p w14:paraId="21B39A92" w14:textId="153E7532" w:rsidR="007F576E" w:rsidRPr="00AA2F91" w:rsidRDefault="00EA31B6" w:rsidP="00AA2F91">
            <w:pPr>
              <w:keepLines/>
              <w:widowControl w:val="0"/>
              <w:adjustRightInd w:val="0"/>
              <w:spacing w:line="360" w:lineRule="atLeast"/>
              <w:jc w:val="both"/>
              <w:textAlignment w:val="baseline"/>
              <w:rPr>
                <w:rFonts w:ascii="David" w:eastAsia="David" w:hAnsi="David"/>
                <w:rtl/>
                <w:lang w:eastAsia="he-IL"/>
              </w:rPr>
            </w:pPr>
            <w:r>
              <w:rPr>
                <w:rFonts w:ascii="David" w:eastAsia="David" w:hAnsi="David" w:hint="cs"/>
                <w:rtl/>
                <w:lang w:eastAsia="he-IL"/>
              </w:rPr>
              <w:t>במידה והמציע נתן שירותים בעבר למשרד</w:t>
            </w:r>
            <w:r w:rsidR="00E82812">
              <w:rPr>
                <w:rFonts w:ascii="David" w:eastAsia="David" w:hAnsi="David" w:hint="cs"/>
                <w:rtl/>
                <w:lang w:eastAsia="he-IL"/>
              </w:rPr>
              <w:t xml:space="preserve"> בעשר השנים שקדמו למועד הגשת ההצעות</w:t>
            </w:r>
            <w:r>
              <w:rPr>
                <w:rFonts w:ascii="David" w:eastAsia="David" w:hAnsi="David" w:hint="cs"/>
                <w:rtl/>
                <w:lang w:eastAsia="he-IL"/>
              </w:rPr>
              <w:t>, המשרד יהיה ממליץ אחד מבין הממליצים, בין אם נרשם בחוברת ההצעה ובין אם לאו.</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023D8FA9" w14:textId="1200E670" w:rsidR="0013572D" w:rsidRPr="00A903DA" w:rsidRDefault="00BB682C" w:rsidP="0013572D">
            <w:pPr>
              <w:widowControl w:val="0"/>
              <w:spacing w:line="360" w:lineRule="auto"/>
              <w:jc w:val="center"/>
              <w:rPr>
                <w:rFonts w:ascii="David" w:hAnsi="David"/>
                <w:rtl/>
              </w:rPr>
            </w:pPr>
            <w:r>
              <w:rPr>
                <w:rFonts w:ascii="David" w:hAnsi="David" w:hint="cs"/>
                <w:rtl/>
              </w:rPr>
              <w:t>20</w:t>
            </w:r>
          </w:p>
        </w:tc>
      </w:tr>
      <w:tr w:rsidR="0013572D" w:rsidRPr="00A903DA" w14:paraId="7D4270AC" w14:textId="77777777" w:rsidTr="002B5E54">
        <w:trPr>
          <w:tblHeader/>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14:paraId="1E35ED3A" w14:textId="77777777" w:rsidR="0013572D" w:rsidRPr="00A903DA" w:rsidRDefault="0013572D" w:rsidP="0013572D">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15DA92E7" w14:textId="77777777" w:rsidR="0013572D" w:rsidRPr="00A903DA" w:rsidRDefault="0013572D" w:rsidP="0013572D">
            <w:pPr>
              <w:widowControl w:val="0"/>
              <w:spacing w:line="360" w:lineRule="auto"/>
              <w:jc w:val="center"/>
              <w:rPr>
                <w:rFonts w:ascii="David" w:hAnsi="David"/>
                <w:b/>
                <w:bCs/>
                <w:u w:val="single"/>
                <w:rtl/>
              </w:rPr>
            </w:pPr>
            <w:r w:rsidRPr="00A903DA">
              <w:rPr>
                <w:rFonts w:ascii="David" w:hAnsi="David"/>
                <w:b/>
                <w:bCs/>
                <w:u w:val="single"/>
                <w:rtl/>
              </w:rPr>
              <w:t>100</w:t>
            </w:r>
          </w:p>
        </w:tc>
      </w:tr>
    </w:tbl>
    <w:p w14:paraId="3A047080" w14:textId="4B919481" w:rsidR="00D12A6E" w:rsidRPr="00DD6E47" w:rsidRDefault="00D12A6E" w:rsidP="00BF5ACC">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2011D9">
        <w:rPr>
          <w:rFonts w:ascii="Arial" w:hAnsi="Arial" w:hint="cs"/>
          <w:b/>
          <w:bCs/>
          <w:sz w:val="26"/>
          <w:u w:val="single"/>
          <w:rtl/>
          <w:lang w:val="x-none" w:eastAsia="x-none"/>
        </w:rPr>
        <w:t>40</w:t>
      </w:r>
      <w:r w:rsidR="00BF5ACC">
        <w:rPr>
          <w:rFonts w:ascii="Arial" w:hAnsi="Arial" w:hint="cs"/>
          <w:b/>
          <w:bCs/>
          <w:sz w:val="26"/>
          <w:u w:val="single"/>
          <w:rtl/>
          <w:lang w:val="x-none" w:eastAsia="x-none"/>
        </w:rPr>
        <w:t>%)</w:t>
      </w:r>
    </w:p>
    <w:p w14:paraId="575CB08C" w14:textId="08F64540"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bookmarkStart w:id="97" w:name="_Toc279322253"/>
      <w:bookmarkEnd w:id="93"/>
      <w:r w:rsidRPr="00D84103">
        <w:rPr>
          <w:rFonts w:hint="cs"/>
          <w:rtl/>
        </w:rPr>
        <w:t xml:space="preserve">לשלב זה יעברו אך ורק המציעים שעברו את סף האיכות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Ref488332049 \r \h</w:instrText>
      </w:r>
      <w:r>
        <w:rPr>
          <w:rtl/>
        </w:rPr>
        <w:instrText xml:space="preserve"> </w:instrText>
      </w:r>
      <w:r>
        <w:rPr>
          <w:rtl/>
        </w:rPr>
      </w:r>
      <w:r>
        <w:rPr>
          <w:rtl/>
        </w:rPr>
        <w:fldChar w:fldCharType="separate"/>
      </w:r>
      <w:r w:rsidR="00FE48A2">
        <w:rPr>
          <w:rtl/>
        </w:rPr>
        <w:t>‏14.2.2</w:t>
      </w:r>
      <w:r>
        <w:rPr>
          <w:rtl/>
        </w:rPr>
        <w:fldChar w:fldCharType="end"/>
      </w:r>
      <w:r>
        <w:rPr>
          <w:rFonts w:hint="cs"/>
          <w:rtl/>
        </w:rPr>
        <w:t xml:space="preserve"> </w:t>
      </w:r>
      <w:r w:rsidRPr="00D84103">
        <w:rPr>
          <w:rFonts w:hint="cs"/>
          <w:rtl/>
        </w:rPr>
        <w:t>לעיל.</w:t>
      </w:r>
    </w:p>
    <w:p w14:paraId="19EDC0BB" w14:textId="7777777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tl/>
        </w:rPr>
        <w:t>המזמין יפתח את הצעות המחיר של המציעים אשר עברו לשלב בדיקת מחיר.</w:t>
      </w:r>
    </w:p>
    <w:p w14:paraId="51077F8E" w14:textId="78B0379C"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bookmarkStart w:id="98" w:name="_Hlk487725339"/>
      <w:r w:rsidRPr="00D84103">
        <w:rPr>
          <w:rFonts w:hint="cs"/>
          <w:rtl/>
        </w:rPr>
        <w:t xml:space="preserve">המציע אשר יציע את </w:t>
      </w:r>
      <w:r w:rsidR="00F67AB0">
        <w:rPr>
          <w:rFonts w:hint="cs"/>
          <w:rtl/>
        </w:rPr>
        <w:t xml:space="preserve">סכום </w:t>
      </w:r>
      <w:proofErr w:type="spellStart"/>
      <w:r w:rsidR="00677ACA">
        <w:rPr>
          <w:rFonts w:hint="cs"/>
          <w:rtl/>
        </w:rPr>
        <w:t>הסה"כ</w:t>
      </w:r>
      <w:proofErr w:type="spellEnd"/>
      <w:r w:rsidR="00677ACA">
        <w:rPr>
          <w:rFonts w:hint="cs"/>
          <w:rtl/>
        </w:rPr>
        <w:t xml:space="preserve"> כולל מע"מ (</w:t>
      </w:r>
      <w:r w:rsidR="00677ACA">
        <w:rPr>
          <w:rFonts w:hint="cs"/>
        </w:rPr>
        <w:t>P</w:t>
      </w:r>
      <w:r w:rsidR="00677ACA">
        <w:rPr>
          <w:rFonts w:hint="cs"/>
          <w:rtl/>
        </w:rPr>
        <w:t>)</w:t>
      </w:r>
      <w:r w:rsidR="00C4446C">
        <w:rPr>
          <w:rFonts w:hint="cs"/>
          <w:rtl/>
        </w:rPr>
        <w:t xml:space="preserve">, </w:t>
      </w:r>
      <w:r w:rsidR="00055D55">
        <w:rPr>
          <w:rFonts w:hint="cs"/>
          <w:rtl/>
        </w:rPr>
        <w:t>יקבל את מלוא הניקוד</w:t>
      </w:r>
      <w:r w:rsidRPr="00D84103">
        <w:rPr>
          <w:rFonts w:hint="cs"/>
          <w:rtl/>
        </w:rPr>
        <w:t xml:space="preserve"> וכל יתר ההצעות ינוקדו ביחס להצעה הזולה ביותר באופן יחסי.</w:t>
      </w:r>
    </w:p>
    <w:p w14:paraId="27B53837" w14:textId="05DC8C1F" w:rsid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Fonts w:hint="cs"/>
          <w:rtl/>
        </w:rPr>
        <w:lastRenderedPageBreak/>
        <w:t>הציון הסופי יוכפל ב-</w:t>
      </w:r>
      <w:r w:rsidR="002011D9">
        <w:rPr>
          <w:rFonts w:hint="cs"/>
          <w:rtl/>
        </w:rPr>
        <w:t>40</w:t>
      </w:r>
      <w:r w:rsidRPr="00D84103">
        <w:rPr>
          <w:rFonts w:hint="cs"/>
          <w:rtl/>
        </w:rPr>
        <w:t>% לצורך קבלת ציון משוקלל.</w:t>
      </w:r>
    </w:p>
    <w:p w14:paraId="6E3A5059" w14:textId="77777777" w:rsidR="001B1314" w:rsidRPr="0042095E" w:rsidRDefault="001B1314" w:rsidP="007B66BF">
      <w:pPr>
        <w:widowControl w:val="0"/>
        <w:numPr>
          <w:ilvl w:val="2"/>
          <w:numId w:val="4"/>
        </w:numPr>
        <w:tabs>
          <w:tab w:val="left" w:pos="425"/>
          <w:tab w:val="left" w:pos="850"/>
        </w:tabs>
        <w:adjustRightInd w:val="0"/>
        <w:spacing w:before="120" w:line="276" w:lineRule="auto"/>
        <w:ind w:left="1380" w:hanging="630"/>
        <w:jc w:val="both"/>
        <w:textAlignment w:val="baseline"/>
        <w:outlineLvl w:val="7"/>
        <w:rPr>
          <w:rFonts w:ascii="Arial" w:hAnsi="Arial"/>
          <w:rtl/>
        </w:rPr>
      </w:pPr>
      <w:r w:rsidRPr="00F20967">
        <w:rPr>
          <w:rtl/>
        </w:rPr>
        <w:t>נוסחת</w:t>
      </w:r>
      <w:r w:rsidRPr="00F20967">
        <w:rPr>
          <w:rFonts w:ascii="Arial" w:hAnsi="Arial"/>
          <w:rtl/>
        </w:rPr>
        <w:t xml:space="preserve"> החישוב</w:t>
      </w:r>
      <w:r w:rsidRPr="0042095E">
        <w:rPr>
          <w:rFonts w:ascii="Arial" w:hAnsi="Arial"/>
          <w:rtl/>
        </w:rPr>
        <w:t xml:space="preserve"> היא:</w:t>
      </w:r>
    </w:p>
    <w:p w14:paraId="4E295347" w14:textId="77777777" w:rsidR="001B1314" w:rsidRPr="0042095E" w:rsidRDefault="001B1314" w:rsidP="001B1314">
      <w:pPr>
        <w:pStyle w:val="ListParagraph"/>
        <w:ind w:left="0"/>
        <w:rPr>
          <w:rFonts w:ascii="Arial" w:hAnsi="Arial" w:cs="David"/>
          <w:rtl/>
        </w:rPr>
      </w:pPr>
    </w:p>
    <w:p w14:paraId="226CA8D5" w14:textId="77777777" w:rsidR="001B1314" w:rsidRPr="001E748B" w:rsidRDefault="001B1314" w:rsidP="001B1314">
      <w:pPr>
        <w:pStyle w:val="ListParagraph"/>
        <w:spacing w:line="276" w:lineRule="auto"/>
        <w:ind w:left="2160"/>
        <w:rPr>
          <w:rFonts w:ascii="Arial" w:hAnsi="Arial"/>
          <w:rtl/>
          <w:lang w:val="x-none" w:eastAsia="x-none"/>
        </w:rPr>
      </w:pPr>
      <w:r w:rsidRPr="00B44B6A">
        <w:rPr>
          <w:rFonts w:ascii="Arial" w:hAnsi="Arial" w:cs="David"/>
          <w:u w:val="single"/>
          <w:rtl/>
        </w:rPr>
        <w:t>הצעת המחיר הזולה ביותר</w:t>
      </w:r>
      <w:r w:rsidRPr="00B44B6A">
        <w:rPr>
          <w:rFonts w:ascii="Arial" w:hAnsi="Arial" w:cs="David" w:hint="cs"/>
          <w:rtl/>
        </w:rPr>
        <w:t xml:space="preserve">  </w:t>
      </w:r>
      <w:r w:rsidRPr="00B44B6A">
        <w:rPr>
          <w:rFonts w:ascii="Arial" w:hAnsi="Arial" w:cs="David"/>
        </w:rPr>
        <w:t xml:space="preserve">X  </w:t>
      </w:r>
      <w:r w:rsidRPr="00B44B6A">
        <w:rPr>
          <w:rFonts w:ascii="Arial" w:hAnsi="Arial" w:cs="David"/>
          <w:rtl/>
        </w:rPr>
        <w:t xml:space="preserve">   הניקוד באמת המידה</w:t>
      </w:r>
      <w:r w:rsidRPr="00B44B6A">
        <w:rPr>
          <w:rFonts w:ascii="Arial" w:hAnsi="Arial" w:cs="David"/>
          <w:rtl/>
        </w:rPr>
        <w:br/>
        <w:t xml:space="preserve">   הצעת המחיר המוצעת </w:t>
      </w:r>
    </w:p>
    <w:bookmarkEnd w:id="98"/>
    <w:p w14:paraId="3D95A548" w14:textId="7777777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Fonts w:hint="cs"/>
          <w:rtl/>
        </w:rPr>
        <w:t xml:space="preserve">יובהר כי מרכיבי המחיר יכללו את כל העלויות הנלוות לביצוע השירותים לרבות כל ציוד, כלי עבודה, </w:t>
      </w:r>
      <w:r w:rsidRPr="00D84103">
        <w:rPr>
          <w:rtl/>
        </w:rPr>
        <w:t>עלויות הארגון והניהול של</w:t>
      </w:r>
      <w:r w:rsidRPr="00D84103">
        <w:rPr>
          <w:rFonts w:hint="cs"/>
          <w:rtl/>
        </w:rPr>
        <w:t xml:space="preserve"> הספק, תשלומי הוצאות, נסיעות, עלויות </w:t>
      </w:r>
      <w:proofErr w:type="spellStart"/>
      <w:r w:rsidRPr="00D84103">
        <w:rPr>
          <w:rFonts w:hint="cs"/>
          <w:rtl/>
        </w:rPr>
        <w:t>כח</w:t>
      </w:r>
      <w:proofErr w:type="spellEnd"/>
      <w:r w:rsidRPr="00D84103">
        <w:rPr>
          <w:rFonts w:hint="cs"/>
          <w:rtl/>
        </w:rPr>
        <w:t xml:space="preserve"> אדם, זכויות סוציאליות, שעות נוספות והפרשות מעביד וכל התוספות</w:t>
      </w:r>
      <w:r w:rsidRPr="00D84103">
        <w:rPr>
          <w:rtl/>
        </w:rPr>
        <w:t>,</w:t>
      </w:r>
      <w:r w:rsidRPr="00D84103">
        <w:rPr>
          <w:rFonts w:hint="cs"/>
          <w:rtl/>
        </w:rPr>
        <w:t xml:space="preserve"> </w:t>
      </w:r>
      <w:r w:rsidRPr="00D84103">
        <w:rPr>
          <w:rtl/>
        </w:rPr>
        <w:t>לרבות</w:t>
      </w:r>
      <w:r w:rsidRPr="00D84103">
        <w:rPr>
          <w:rFonts w:hint="cs"/>
          <w:rtl/>
        </w:rPr>
        <w:t xml:space="preserve"> </w:t>
      </w:r>
      <w:r w:rsidRPr="00D84103">
        <w:rPr>
          <w:rtl/>
        </w:rPr>
        <w:t xml:space="preserve">רווח </w:t>
      </w:r>
      <w:r w:rsidRPr="00D84103">
        <w:rPr>
          <w:rFonts w:hint="cs"/>
          <w:rtl/>
        </w:rPr>
        <w:t>הספק</w:t>
      </w:r>
      <w:r w:rsidRPr="00D84103">
        <w:rPr>
          <w:rtl/>
        </w:rPr>
        <w:t xml:space="preserve"> </w:t>
      </w:r>
      <w:r w:rsidRPr="00D84103">
        <w:rPr>
          <w:rFonts w:hint="cs"/>
          <w:rtl/>
        </w:rPr>
        <w:t xml:space="preserve">וכל מס או היטל נוסף לפי חוק, </w:t>
      </w:r>
      <w:r w:rsidRPr="00D84103">
        <w:rPr>
          <w:rtl/>
        </w:rPr>
        <w:t xml:space="preserve">בין אם </w:t>
      </w:r>
      <w:r w:rsidRPr="00D84103">
        <w:rPr>
          <w:rFonts w:hint="cs"/>
          <w:rtl/>
        </w:rPr>
        <w:t>מצוינות במסמכי המכרז</w:t>
      </w:r>
      <w:r w:rsidRPr="00D84103">
        <w:rPr>
          <w:rtl/>
        </w:rPr>
        <w:t xml:space="preserve"> ובין אם לאו</w:t>
      </w:r>
      <w:r w:rsidRPr="00D84103">
        <w:rPr>
          <w:rFonts w:hint="cs"/>
          <w:rtl/>
        </w:rPr>
        <w:t xml:space="preserve">. </w:t>
      </w:r>
    </w:p>
    <w:p w14:paraId="30F293F3" w14:textId="77777777" w:rsidR="00FD568E" w:rsidRDefault="00FD568E" w:rsidP="00DD6E47">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F20967">
        <w:rPr>
          <w:rFonts w:hint="cs"/>
          <w:rtl/>
        </w:rPr>
        <w:t>הצעת מחיר מותנית ו/או מסויגת תפסול את ההצעה על הסף.</w:t>
      </w:r>
    </w:p>
    <w:p w14:paraId="65228E1E" w14:textId="77777777" w:rsidR="00CB6370" w:rsidRPr="00CB6370" w:rsidRDefault="00CB6370" w:rsidP="00CB6370">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1B9A6172" w14:textId="1386A02A" w:rsidR="00055D55" w:rsidRDefault="00CB6370" w:rsidP="00055D5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5B3D4D">
        <w:rPr>
          <w:rFonts w:hint="eastAsia"/>
          <w:rtl/>
        </w:rPr>
        <w:t>חישוב</w:t>
      </w:r>
      <w:r w:rsidRPr="005B3D4D">
        <w:rPr>
          <w:rtl/>
        </w:rPr>
        <w:t xml:space="preserve"> </w:t>
      </w:r>
      <w:r w:rsidRPr="005B3D4D">
        <w:rPr>
          <w:rFonts w:hint="eastAsia"/>
          <w:rtl/>
        </w:rPr>
        <w:t>הציון</w:t>
      </w:r>
      <w:r w:rsidRPr="005B3D4D">
        <w:rPr>
          <w:rtl/>
        </w:rPr>
        <w:t xml:space="preserve"> </w:t>
      </w:r>
      <w:r w:rsidRPr="005B3D4D">
        <w:rPr>
          <w:rFonts w:hint="eastAsia"/>
          <w:rtl/>
        </w:rPr>
        <w:t>הסופי</w:t>
      </w:r>
      <w:r w:rsidRPr="005B3D4D">
        <w:rPr>
          <w:rtl/>
        </w:rPr>
        <w:t xml:space="preserve"> </w:t>
      </w:r>
      <w:r>
        <w:rPr>
          <w:rFonts w:hint="cs"/>
          <w:rtl/>
        </w:rPr>
        <w:t xml:space="preserve">ייערך </w:t>
      </w:r>
      <w:r w:rsidR="00391572">
        <w:rPr>
          <w:rFonts w:hint="cs"/>
          <w:rtl/>
        </w:rPr>
        <w:t>על ידי חיבור הציון המשוקלל שהתקבל בבדיקת האיכות והציון המשוקלל שהתקבל בבדיקת המחיר.</w:t>
      </w:r>
    </w:p>
    <w:p w14:paraId="5C50E761" w14:textId="5210311C" w:rsidR="00CB6370" w:rsidRPr="005B3D4D" w:rsidRDefault="00CB6370" w:rsidP="00055D5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5B3D4D">
        <w:rPr>
          <w:rFonts w:hint="cs"/>
          <w:rtl/>
        </w:rPr>
        <w:t xml:space="preserve">ההצעות תדורגנה בהתאם לגובה הציון הסופי. </w:t>
      </w:r>
      <w:r w:rsidRPr="005B3D4D">
        <w:rPr>
          <w:rtl/>
        </w:rPr>
        <w:t xml:space="preserve">מציע אשר </w:t>
      </w:r>
      <w:r w:rsidRPr="005B3D4D">
        <w:rPr>
          <w:rFonts w:hint="cs"/>
          <w:rtl/>
        </w:rPr>
        <w:t xml:space="preserve">דורג במקום הראשון </w:t>
      </w:r>
      <w:r w:rsidRPr="005B3D4D">
        <w:rPr>
          <w:rtl/>
        </w:rPr>
        <w:t>יזכ</w:t>
      </w:r>
      <w:r w:rsidRPr="005B3D4D">
        <w:rPr>
          <w:rFonts w:hint="cs"/>
          <w:rtl/>
        </w:rPr>
        <w:t>ה</w:t>
      </w:r>
      <w:r w:rsidRPr="005B3D4D">
        <w:rPr>
          <w:rtl/>
        </w:rPr>
        <w:t xml:space="preserve"> במכרז.</w:t>
      </w:r>
      <w:r w:rsidRPr="005B3D4D">
        <w:rPr>
          <w:rFonts w:hint="cs"/>
          <w:rtl/>
        </w:rPr>
        <w:t xml:space="preserve"> </w:t>
      </w:r>
    </w:p>
    <w:p w14:paraId="26C95BF1" w14:textId="356858A1" w:rsidR="006F2BD5" w:rsidRDefault="006F2BD5" w:rsidP="006F2BD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865BAD">
        <w:rPr>
          <w:rtl/>
        </w:rPr>
        <w:t xml:space="preserve">במידה </w:t>
      </w:r>
      <w:r w:rsidR="00A8761D">
        <w:rPr>
          <w:rFonts w:hint="cs"/>
          <w:rtl/>
        </w:rPr>
        <w:t>ושני מציעים</w:t>
      </w:r>
      <w:r w:rsidR="00037587">
        <w:rPr>
          <w:rtl/>
        </w:rPr>
        <w:t xml:space="preserve"> או יותר קיבלו ניקוד משוקלל זהה</w:t>
      </w:r>
      <w:r w:rsidR="00A8761D">
        <w:rPr>
          <w:rFonts w:hint="cs"/>
          <w:rtl/>
        </w:rPr>
        <w:t xml:space="preserve">, </w:t>
      </w:r>
      <w:r w:rsidRPr="00865BAD">
        <w:rPr>
          <w:rFonts w:hint="eastAsia"/>
          <w:rtl/>
        </w:rPr>
        <w:t>וועדת</w:t>
      </w:r>
      <w:r w:rsidRPr="00865BAD">
        <w:rPr>
          <w:rtl/>
        </w:rPr>
        <w:t xml:space="preserve"> המכרזים </w:t>
      </w:r>
      <w:r>
        <w:rPr>
          <w:rFonts w:hint="cs"/>
          <w:rtl/>
        </w:rPr>
        <w:t>רשאית, אך לא חייבת, להחליט</w:t>
      </w:r>
      <w:r w:rsidRPr="00865BAD">
        <w:rPr>
          <w:rtl/>
        </w:rPr>
        <w:t xml:space="preserve"> כי ייבחר זוכה בדרך של הגרלה</w:t>
      </w:r>
      <w:r>
        <w:rPr>
          <w:rFonts w:hint="cs"/>
          <w:rtl/>
        </w:rPr>
        <w:t>.</w:t>
      </w:r>
    </w:p>
    <w:p w14:paraId="15D8EF04" w14:textId="77777777" w:rsidR="006F2BD5" w:rsidRPr="00865BAD" w:rsidRDefault="006F2BD5" w:rsidP="006F2BD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Pr>
          <w:rFonts w:hint="cs"/>
          <w:rtl/>
        </w:rPr>
        <w:t>במקרה כזה</w:t>
      </w:r>
      <w:r w:rsidRPr="00865BAD">
        <w:rPr>
          <w:rtl/>
        </w:rPr>
        <w:t>, תערך הגרלה במתווה כמפורט להלן:</w:t>
      </w:r>
    </w:p>
    <w:p w14:paraId="3E56245A" w14:textId="77777777" w:rsidR="006F2BD5" w:rsidRPr="007C39C1" w:rsidRDefault="00117249" w:rsidP="006F2BD5">
      <w:pPr>
        <w:pStyle w:val="BodyText"/>
        <w:numPr>
          <w:ilvl w:val="3"/>
          <w:numId w:val="4"/>
        </w:numPr>
        <w:snapToGrid w:val="0"/>
        <w:spacing w:before="120" w:line="276" w:lineRule="auto"/>
        <w:ind w:left="2280" w:hanging="900"/>
        <w:jc w:val="both"/>
        <w:rPr>
          <w:rFonts w:ascii="David" w:hAnsi="David" w:cs="David"/>
          <w:sz w:val="24"/>
          <w:rtl/>
        </w:rPr>
      </w:pPr>
      <w:proofErr w:type="spellStart"/>
      <w:r w:rsidRPr="007C39C1">
        <w:rPr>
          <w:rFonts w:ascii="David" w:hAnsi="David" w:cs="David"/>
          <w:sz w:val="24"/>
          <w:rtl/>
        </w:rPr>
        <w:t>מורשי</w:t>
      </w:r>
      <w:proofErr w:type="spellEnd"/>
      <w:r w:rsidRPr="007C39C1">
        <w:rPr>
          <w:rFonts w:ascii="David" w:hAnsi="David" w:cs="David"/>
          <w:sz w:val="24"/>
          <w:rtl/>
        </w:rPr>
        <w:t xml:space="preserve"> החתימה של המציעים,</w:t>
      </w:r>
      <w:r w:rsidR="006F2BD5" w:rsidRPr="007C39C1">
        <w:rPr>
          <w:rFonts w:ascii="David" w:hAnsi="David" w:cs="David"/>
          <w:sz w:val="24"/>
          <w:rtl/>
        </w:rPr>
        <w:t xml:space="preserve"> שהצעותיהם קיבלו ניקוד זהה כאמור לעיל יוזמנו למשרד לצורך עריכת ההגרלה. </w:t>
      </w:r>
    </w:p>
    <w:p w14:paraId="09BD5782" w14:textId="77777777" w:rsidR="006F2BD5" w:rsidRPr="007C39C1" w:rsidRDefault="00117249" w:rsidP="006F2BD5">
      <w:pPr>
        <w:pStyle w:val="BodyText"/>
        <w:numPr>
          <w:ilvl w:val="3"/>
          <w:numId w:val="4"/>
        </w:numPr>
        <w:snapToGrid w:val="0"/>
        <w:spacing w:before="120" w:line="276" w:lineRule="auto"/>
        <w:ind w:left="2280" w:hanging="900"/>
        <w:jc w:val="both"/>
        <w:rPr>
          <w:rFonts w:ascii="David" w:hAnsi="David" w:cs="David"/>
          <w:sz w:val="24"/>
        </w:rPr>
      </w:pPr>
      <w:r w:rsidRPr="007C39C1">
        <w:rPr>
          <w:rFonts w:ascii="David" w:hAnsi="David" w:cs="David"/>
          <w:sz w:val="24"/>
          <w:rtl/>
        </w:rPr>
        <w:t xml:space="preserve">במידה ולא התייצב מורשה החתימה, </w:t>
      </w:r>
      <w:r w:rsidR="006F2BD5" w:rsidRPr="007C39C1">
        <w:rPr>
          <w:rFonts w:ascii="David" w:hAnsi="David" w:cs="David"/>
          <w:sz w:val="24"/>
          <w:rtl/>
        </w:rPr>
        <w:t>הנוכחים מטעם המציע יגישו ייפוי כוח מטעם המורשה לחתום בשם המציע או יחתמו על הצהרה כי הם מייצגים את המציע לצורך ההגרלה.</w:t>
      </w:r>
    </w:p>
    <w:p w14:paraId="3FD2BC4A" w14:textId="77777777" w:rsidR="006F2BD5" w:rsidRPr="007C39C1"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7C39C1">
        <w:rPr>
          <w:rFonts w:ascii="David" w:hAnsi="David" w:cs="David"/>
          <w:sz w:val="24"/>
          <w:rtl/>
        </w:rPr>
        <w:t>ההגרלה תתבצע בנוכחות חברי ועדת המכרזים והיועץ המשפטי של המשרד או משקיף שיקבע לכך על ידי ועדת המכרזים, במשרדי המזמין.</w:t>
      </w:r>
    </w:p>
    <w:p w14:paraId="128E4737" w14:textId="77777777" w:rsidR="006F2BD5" w:rsidRPr="007C39C1" w:rsidRDefault="006F2BD5" w:rsidP="006F2BD5">
      <w:pPr>
        <w:pStyle w:val="BodyText"/>
        <w:numPr>
          <w:ilvl w:val="3"/>
          <w:numId w:val="4"/>
        </w:numPr>
        <w:snapToGrid w:val="0"/>
        <w:spacing w:before="120" w:line="276" w:lineRule="auto"/>
        <w:ind w:left="2280" w:hanging="900"/>
        <w:jc w:val="both"/>
        <w:rPr>
          <w:rFonts w:ascii="David" w:hAnsi="David" w:cs="David"/>
          <w:sz w:val="24"/>
          <w:rtl/>
        </w:rPr>
      </w:pPr>
      <w:r w:rsidRPr="007C39C1">
        <w:rPr>
          <w:rFonts w:ascii="David" w:hAnsi="David" w:cs="David"/>
          <w:sz w:val="24"/>
          <w:rtl/>
        </w:rPr>
        <w:t xml:space="preserve">שם כל מציע שהגיע להגרלה יירשם על פתק נפרד בגודל זהה, כל פתק יקופל מספר זהה של פעמים ויוכנס לתוך תיבה שאינה שקופה. </w:t>
      </w:r>
    </w:p>
    <w:p w14:paraId="774EC4C5" w14:textId="77777777" w:rsidR="006F2BD5" w:rsidRPr="007C39C1"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7C39C1">
        <w:rPr>
          <w:rFonts w:ascii="David" w:hAnsi="David" w:cs="David"/>
          <w:sz w:val="24"/>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23DFB7D3" w14:textId="77777777" w:rsidR="006F2BD5" w:rsidRPr="007C39C1"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7C39C1">
        <w:rPr>
          <w:rFonts w:ascii="David" w:hAnsi="David" w:cs="David"/>
          <w:sz w:val="24"/>
          <w:rtl/>
        </w:rPr>
        <w:t>המציע אשר שמו הופיע על גבי הפתק כאמור, יוכרז כזוכה במכרז, או בחלק לגביו התקיימה ההגרלה.</w:t>
      </w:r>
    </w:p>
    <w:p w14:paraId="589BCFAD" w14:textId="77777777" w:rsidR="006F2BD5" w:rsidRPr="007C39C1"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7C39C1">
        <w:rPr>
          <w:rFonts w:ascii="David" w:hAnsi="David" w:cs="David"/>
          <w:sz w:val="24"/>
          <w:rtl/>
        </w:rPr>
        <w:t>ועדת המכרזים תנהל פרוטוקול מפורט אשר יכלול, את מועד ההגרלה, שמות המציעים שהשתתפו בהגרלה, שמות נציגי המציעים, מהלך ההגרלה ותוצאותיה.</w:t>
      </w:r>
    </w:p>
    <w:p w14:paraId="6C7AF843" w14:textId="77777777" w:rsidR="006F2BD5" w:rsidRPr="007C39C1"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7C39C1">
        <w:rPr>
          <w:rFonts w:ascii="David" w:hAnsi="David" w:cs="David"/>
          <w:sz w:val="24"/>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44930911" w14:textId="77777777" w:rsidR="00FD568E" w:rsidRPr="00F20967" w:rsidRDefault="00FD568E" w:rsidP="006F2BD5">
      <w:pPr>
        <w:widowControl w:val="0"/>
        <w:numPr>
          <w:ilvl w:val="2"/>
          <w:numId w:val="4"/>
        </w:numPr>
        <w:tabs>
          <w:tab w:val="left" w:pos="425"/>
          <w:tab w:val="left" w:pos="850"/>
        </w:tabs>
        <w:adjustRightInd w:val="0"/>
        <w:spacing w:before="120" w:line="276" w:lineRule="auto"/>
        <w:ind w:left="1380" w:hanging="720"/>
        <w:jc w:val="both"/>
        <w:textAlignment w:val="baseline"/>
        <w:outlineLvl w:val="7"/>
        <w:rPr>
          <w:b/>
          <w:bCs/>
          <w:u w:val="single"/>
          <w:rtl/>
        </w:rPr>
      </w:pPr>
      <w:r w:rsidRPr="00F20967">
        <w:rPr>
          <w:rFonts w:hint="cs"/>
          <w:b/>
          <w:bCs/>
          <w:u w:val="single"/>
          <w:rtl/>
        </w:rPr>
        <w:t>הליך תחרותי נוסף</w:t>
      </w:r>
    </w:p>
    <w:p w14:paraId="57CFAC36" w14:textId="77777777" w:rsidR="00117249" w:rsidRDefault="00FD568E" w:rsidP="00117249">
      <w:pPr>
        <w:widowControl w:val="0"/>
        <w:numPr>
          <w:ilvl w:val="3"/>
          <w:numId w:val="4"/>
        </w:numPr>
        <w:spacing w:before="240" w:line="276" w:lineRule="auto"/>
        <w:ind w:left="2190" w:hanging="900"/>
        <w:jc w:val="both"/>
        <w:outlineLvl w:val="7"/>
      </w:pPr>
      <w:r>
        <w:rPr>
          <w:rtl/>
        </w:rPr>
        <w:t>ועדת המכרזים תהי</w:t>
      </w:r>
      <w:r w:rsidRPr="00F20967">
        <w:rPr>
          <w:rtl/>
        </w:rPr>
        <w:t>ה רשאית עפ"י שיקול דעתה לפנות</w:t>
      </w:r>
      <w:r w:rsidRPr="00F20967">
        <w:rPr>
          <w:rFonts w:hint="cs"/>
          <w:rtl/>
        </w:rPr>
        <w:t xml:space="preserve"> אל המציעים בבקשה להגשת הצעת מחיר </w:t>
      </w:r>
      <w:r w:rsidR="004F5638" w:rsidRPr="00BF5ACC">
        <w:rPr>
          <w:rFonts w:hint="eastAsia"/>
          <w:b/>
          <w:bCs/>
          <w:rtl/>
        </w:rPr>
        <w:t>בשלב</w:t>
      </w:r>
      <w:r w:rsidR="004F5638" w:rsidRPr="00BF5ACC">
        <w:rPr>
          <w:b/>
          <w:bCs/>
          <w:rtl/>
        </w:rPr>
        <w:t xml:space="preserve"> </w:t>
      </w:r>
      <w:r w:rsidR="004F5638" w:rsidRPr="00BF5ACC">
        <w:rPr>
          <w:rFonts w:hint="eastAsia"/>
          <w:b/>
          <w:bCs/>
          <w:rtl/>
        </w:rPr>
        <w:t>בחינת</w:t>
      </w:r>
      <w:r w:rsidR="004F5638" w:rsidRPr="00BF5ACC">
        <w:rPr>
          <w:b/>
          <w:bCs/>
          <w:rtl/>
        </w:rPr>
        <w:t xml:space="preserve"> </w:t>
      </w:r>
      <w:r w:rsidR="004F5638" w:rsidRPr="00BF5ACC">
        <w:rPr>
          <w:rFonts w:hint="eastAsia"/>
          <w:b/>
          <w:bCs/>
          <w:rtl/>
        </w:rPr>
        <w:t>הצעות</w:t>
      </w:r>
      <w:r w:rsidR="004F5638" w:rsidRPr="00BF5ACC">
        <w:rPr>
          <w:b/>
          <w:bCs/>
          <w:rtl/>
        </w:rPr>
        <w:t xml:space="preserve"> </w:t>
      </w:r>
      <w:r w:rsidR="004F5638" w:rsidRPr="00BF5ACC">
        <w:rPr>
          <w:rFonts w:hint="eastAsia"/>
          <w:b/>
          <w:bCs/>
          <w:rtl/>
        </w:rPr>
        <w:t>המחיר</w:t>
      </w:r>
      <w:r w:rsidR="004F5638">
        <w:rPr>
          <w:rFonts w:hint="cs"/>
          <w:rtl/>
        </w:rPr>
        <w:t xml:space="preserve"> </w:t>
      </w:r>
      <w:r w:rsidR="00117249">
        <w:rPr>
          <w:rFonts w:hint="cs"/>
          <w:rtl/>
        </w:rPr>
        <w:t>במקרים הבאים:</w:t>
      </w:r>
    </w:p>
    <w:p w14:paraId="550E880E" w14:textId="77777777" w:rsidR="004F5638" w:rsidRDefault="004F5638" w:rsidP="00117249">
      <w:pPr>
        <w:widowControl w:val="0"/>
        <w:numPr>
          <w:ilvl w:val="4"/>
          <w:numId w:val="4"/>
        </w:numPr>
        <w:spacing w:before="240" w:line="276" w:lineRule="auto"/>
        <w:ind w:left="3360" w:hanging="1170"/>
        <w:jc w:val="both"/>
        <w:outlineLvl w:val="7"/>
      </w:pPr>
      <w:r w:rsidRPr="00743621">
        <w:rPr>
          <w:rFonts w:hint="cs"/>
          <w:rtl/>
        </w:rPr>
        <w:t xml:space="preserve">במידה וההפרש בין שתי הצעות מבין שלוש הצעות המחיר </w:t>
      </w:r>
      <w:r w:rsidR="0017281B">
        <w:rPr>
          <w:rFonts w:hint="cs"/>
          <w:rtl/>
        </w:rPr>
        <w:t>אשר קיבלו את הניקוד הגבוה ביותר</w:t>
      </w:r>
      <w:r w:rsidRPr="00743621">
        <w:rPr>
          <w:rFonts w:hint="cs"/>
          <w:rtl/>
        </w:rPr>
        <w:t xml:space="preserve">, עולה על 5%, רשאי המשרד לערוך </w:t>
      </w:r>
      <w:r w:rsidRPr="00743621">
        <w:rPr>
          <w:rFonts w:hint="cs"/>
          <w:rtl/>
        </w:rPr>
        <w:lastRenderedPageBreak/>
        <w:t>הליך תחרותי נוסף ל</w:t>
      </w:r>
      <w:r w:rsidR="00BF5ACC">
        <w:rPr>
          <w:rFonts w:hint="cs"/>
          <w:rtl/>
        </w:rPr>
        <w:t>שלוש המציעים</w:t>
      </w:r>
      <w:r w:rsidR="0017281B">
        <w:rPr>
          <w:rFonts w:hint="cs"/>
          <w:rtl/>
        </w:rPr>
        <w:t xml:space="preserve"> הללו</w:t>
      </w:r>
      <w:r w:rsidR="00BF5ACC">
        <w:rPr>
          <w:rFonts w:hint="cs"/>
          <w:rtl/>
        </w:rPr>
        <w:t xml:space="preserve">, </w:t>
      </w:r>
      <w:proofErr w:type="spellStart"/>
      <w:r w:rsidR="00BF5ACC">
        <w:rPr>
          <w:rFonts w:hint="cs"/>
          <w:rtl/>
        </w:rPr>
        <w:t>הכל</w:t>
      </w:r>
      <w:proofErr w:type="spellEnd"/>
      <w:r w:rsidR="00BF5ACC">
        <w:rPr>
          <w:rFonts w:hint="cs"/>
          <w:rtl/>
        </w:rPr>
        <w:t xml:space="preserve"> בהתאם לשיקול דעת המשרד</w:t>
      </w:r>
      <w:r w:rsidRPr="00743621">
        <w:rPr>
          <w:rFonts w:hint="cs"/>
          <w:rtl/>
        </w:rPr>
        <w:t xml:space="preserve">. </w:t>
      </w:r>
    </w:p>
    <w:p w14:paraId="16B61CD0" w14:textId="78BD7CB8" w:rsidR="00642BF8" w:rsidRPr="00642BF8" w:rsidRDefault="00117249" w:rsidP="00642BF8">
      <w:pPr>
        <w:widowControl w:val="0"/>
        <w:numPr>
          <w:ilvl w:val="4"/>
          <w:numId w:val="4"/>
        </w:numPr>
        <w:spacing w:before="240" w:line="276" w:lineRule="auto"/>
        <w:ind w:left="3360" w:hanging="1170"/>
        <w:jc w:val="both"/>
        <w:outlineLvl w:val="7"/>
      </w:pPr>
      <w:r w:rsidRPr="00642BF8">
        <w:rPr>
          <w:rFonts w:hint="cs"/>
          <w:rtl/>
        </w:rPr>
        <w:t xml:space="preserve">במידה והתקבל שוויון בניקוד </w:t>
      </w:r>
      <w:r w:rsidR="00055D55">
        <w:rPr>
          <w:rFonts w:hint="cs"/>
          <w:rtl/>
        </w:rPr>
        <w:t>היועצים</w:t>
      </w:r>
      <w:r w:rsidR="00642BF8" w:rsidRPr="00642BF8">
        <w:rPr>
          <w:rFonts w:hint="cs"/>
          <w:rtl/>
        </w:rPr>
        <w:t xml:space="preserve"> שקיבלו את הניקוד הגבוה ביותר.</w:t>
      </w:r>
    </w:p>
    <w:p w14:paraId="23E7B5ED" w14:textId="766B70CF" w:rsidR="00FD568E" w:rsidRDefault="00FD568E" w:rsidP="00117249">
      <w:pPr>
        <w:widowControl w:val="0"/>
        <w:numPr>
          <w:ilvl w:val="3"/>
          <w:numId w:val="4"/>
        </w:numPr>
        <w:spacing w:before="240" w:line="276" w:lineRule="auto"/>
        <w:ind w:left="2190" w:hanging="90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Pr="00DD6E47">
        <w:rPr>
          <w:rtl/>
        </w:rPr>
        <w:t xml:space="preserve">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97"/>
    <w:p w14:paraId="0B3AFEDF" w14:textId="77777777" w:rsidR="00D1648F" w:rsidRPr="00DD6E47" w:rsidRDefault="00CA56BD" w:rsidP="00DD6E47">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71506635" w14:textId="02AF81E5" w:rsidR="004F5638" w:rsidRPr="004F5638" w:rsidRDefault="004F5638" w:rsidP="00205C91">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ל</w:t>
      </w:r>
      <w:r w:rsidR="00BF5ACC">
        <w:rPr>
          <w:rFonts w:hint="cs"/>
          <w:rtl/>
        </w:rPr>
        <w:t>אספקה</w:t>
      </w:r>
      <w:r w:rsidR="00885701">
        <w:rPr>
          <w:rFonts w:hint="cs"/>
          <w:rtl/>
        </w:rPr>
        <w:t xml:space="preserve"> בפועל</w:t>
      </w:r>
      <w:r w:rsidR="00C4446C">
        <w:rPr>
          <w:rFonts w:hint="cs"/>
          <w:rtl/>
        </w:rPr>
        <w:t xml:space="preserve"> ולימי הפעלה</w:t>
      </w:r>
      <w:r w:rsidR="00885701">
        <w:rPr>
          <w:rFonts w:hint="cs"/>
          <w:rtl/>
        </w:rPr>
        <w:t>.</w:t>
      </w:r>
    </w:p>
    <w:p w14:paraId="7EE9D99D" w14:textId="77777777" w:rsidR="00205C91" w:rsidRPr="004F5638"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התמורה</w:t>
      </w:r>
      <w:r w:rsidRPr="004F5638">
        <w:rPr>
          <w:rtl/>
        </w:rPr>
        <w:t xml:space="preserve"> שישלם </w:t>
      </w:r>
      <w:r>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494AA53C" w14:textId="78F82EBD" w:rsidR="00205C91" w:rsidRPr="00205C91"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rPr>
          <w:rFonts w:ascii="Arial" w:hAnsi="Arial"/>
          <w:b/>
          <w:bCs/>
        </w:rPr>
      </w:pPr>
      <w:r w:rsidRPr="00205C91">
        <w:rPr>
          <w:rFonts w:ascii="Arial" w:hAnsi="Arial" w:hint="eastAsia"/>
          <w:b/>
          <w:bCs/>
          <w:rtl/>
        </w:rPr>
        <w:t>בהצעת</w:t>
      </w:r>
      <w:r w:rsidRPr="00205C91">
        <w:rPr>
          <w:rFonts w:ascii="Arial" w:hAnsi="Arial"/>
          <w:b/>
          <w:bCs/>
          <w:rtl/>
        </w:rPr>
        <w:t xml:space="preserve"> </w:t>
      </w:r>
      <w:r w:rsidRPr="00205C91">
        <w:rPr>
          <w:rFonts w:ascii="Arial" w:hAnsi="Arial" w:hint="eastAsia"/>
          <w:b/>
          <w:bCs/>
          <w:rtl/>
        </w:rPr>
        <w:t>המחיר</w:t>
      </w:r>
      <w:r w:rsidRPr="00205C91">
        <w:rPr>
          <w:rFonts w:ascii="Arial" w:hAnsi="Arial"/>
          <w:b/>
          <w:bCs/>
          <w:rtl/>
        </w:rPr>
        <w:t xml:space="preserve"> </w:t>
      </w:r>
      <w:r w:rsidRPr="00205C91">
        <w:rPr>
          <w:rFonts w:ascii="Arial" w:hAnsi="Arial" w:hint="cs"/>
          <w:b/>
          <w:bCs/>
          <w:rtl/>
        </w:rPr>
        <w:t>יציין</w:t>
      </w:r>
      <w:r w:rsidRPr="00205C91">
        <w:rPr>
          <w:rFonts w:ascii="Arial" w:hAnsi="Arial"/>
          <w:b/>
          <w:bCs/>
          <w:rtl/>
        </w:rPr>
        <w:t xml:space="preserve"> </w:t>
      </w:r>
      <w:r w:rsidRPr="00205C91">
        <w:rPr>
          <w:rFonts w:ascii="Arial" w:hAnsi="Arial" w:hint="eastAsia"/>
          <w:b/>
          <w:bCs/>
          <w:rtl/>
        </w:rPr>
        <w:t>המציע</w:t>
      </w:r>
      <w:r w:rsidRPr="00205C91">
        <w:rPr>
          <w:rFonts w:ascii="Arial" w:hAnsi="Arial"/>
          <w:b/>
          <w:bCs/>
          <w:rtl/>
        </w:rPr>
        <w:t xml:space="preserve"> </w:t>
      </w:r>
      <w:r w:rsidRPr="00205C91">
        <w:rPr>
          <w:rFonts w:ascii="Arial" w:hAnsi="Arial" w:hint="eastAsia"/>
          <w:b/>
          <w:bCs/>
          <w:rtl/>
        </w:rPr>
        <w:t>את</w:t>
      </w:r>
      <w:r w:rsidRPr="00205C91">
        <w:rPr>
          <w:rFonts w:ascii="Arial" w:hAnsi="Arial"/>
          <w:b/>
          <w:bCs/>
          <w:rtl/>
        </w:rPr>
        <w:t xml:space="preserve"> </w:t>
      </w:r>
      <w:r w:rsidRPr="00205C91">
        <w:rPr>
          <w:rFonts w:ascii="Arial" w:hAnsi="Arial" w:hint="eastAsia"/>
          <w:b/>
          <w:bCs/>
          <w:rtl/>
        </w:rPr>
        <w:t>ה</w:t>
      </w:r>
      <w:r w:rsidRPr="00205C91">
        <w:rPr>
          <w:rFonts w:ascii="Arial" w:hAnsi="Arial" w:hint="cs"/>
          <w:b/>
          <w:bCs/>
          <w:rtl/>
        </w:rPr>
        <w:t>סכום הנוסף</w:t>
      </w:r>
      <w:r w:rsidRPr="00205C91">
        <w:rPr>
          <w:rFonts w:ascii="Arial" w:hAnsi="Arial"/>
          <w:b/>
          <w:bCs/>
          <w:rtl/>
        </w:rPr>
        <w:t xml:space="preserve"> </w:t>
      </w:r>
      <w:r w:rsidRPr="00205C91">
        <w:rPr>
          <w:rFonts w:ascii="Arial" w:hAnsi="Arial" w:hint="cs"/>
          <w:b/>
          <w:bCs/>
          <w:rtl/>
        </w:rPr>
        <w:t>הנדרש</w:t>
      </w:r>
      <w:r w:rsidRPr="00205C91">
        <w:rPr>
          <w:rFonts w:ascii="Arial" w:hAnsi="Arial"/>
          <w:b/>
          <w:bCs/>
          <w:rtl/>
        </w:rPr>
        <w:t xml:space="preserve"> </w:t>
      </w:r>
      <w:r w:rsidRPr="00205C91">
        <w:rPr>
          <w:rFonts w:ascii="Arial" w:hAnsi="Arial" w:hint="eastAsia"/>
          <w:b/>
          <w:bCs/>
          <w:rtl/>
        </w:rPr>
        <w:t>על</w:t>
      </w:r>
      <w:r w:rsidRPr="00205C91">
        <w:rPr>
          <w:rFonts w:ascii="Arial" w:hAnsi="Arial"/>
          <w:b/>
          <w:bCs/>
          <w:rtl/>
        </w:rPr>
        <w:t xml:space="preserve"> </w:t>
      </w:r>
      <w:r w:rsidRPr="00205C91">
        <w:rPr>
          <w:rFonts w:ascii="Arial" w:hAnsi="Arial" w:hint="eastAsia"/>
          <w:b/>
          <w:bCs/>
          <w:rtl/>
        </w:rPr>
        <w:t>ידו</w:t>
      </w:r>
      <w:r w:rsidRPr="00205C91">
        <w:rPr>
          <w:rFonts w:ascii="Arial" w:hAnsi="Arial"/>
          <w:b/>
          <w:bCs/>
          <w:rtl/>
        </w:rPr>
        <w:t xml:space="preserve"> ב</w:t>
      </w:r>
      <w:r w:rsidRPr="00205C91">
        <w:rPr>
          <w:rFonts w:ascii="Arial" w:hAnsi="Arial" w:hint="eastAsia"/>
          <w:b/>
          <w:bCs/>
          <w:rtl/>
        </w:rPr>
        <w:t>תמורה</w:t>
      </w:r>
      <w:r w:rsidRPr="00205C91">
        <w:rPr>
          <w:rFonts w:ascii="Arial" w:hAnsi="Arial" w:hint="cs"/>
          <w:b/>
          <w:bCs/>
          <w:rtl/>
        </w:rPr>
        <w:t xml:space="preserve"> מעבר</w:t>
      </w:r>
      <w:r w:rsidRPr="00205C91">
        <w:rPr>
          <w:rFonts w:ascii="Arial" w:hAnsi="Arial"/>
          <w:b/>
          <w:bCs/>
          <w:rtl/>
        </w:rPr>
        <w:t xml:space="preserve"> ל</w:t>
      </w:r>
      <w:r w:rsidRPr="00205C91">
        <w:rPr>
          <w:rFonts w:ascii="Arial" w:hAnsi="Arial" w:hint="cs"/>
          <w:b/>
          <w:bCs/>
          <w:rtl/>
        </w:rPr>
        <w:t>עלות המעביד ל</w:t>
      </w:r>
      <w:r w:rsidRPr="00205C91">
        <w:rPr>
          <w:rFonts w:ascii="Arial" w:hAnsi="Arial"/>
          <w:b/>
          <w:bCs/>
          <w:rtl/>
        </w:rPr>
        <w:t xml:space="preserve">שעת עבודה </w:t>
      </w:r>
      <w:r w:rsidRPr="00205C91">
        <w:rPr>
          <w:rFonts w:ascii="Arial" w:hAnsi="Arial" w:hint="cs"/>
          <w:b/>
          <w:bCs/>
          <w:rtl/>
        </w:rPr>
        <w:t xml:space="preserve">כפי </w:t>
      </w:r>
      <w:r w:rsidRPr="00205C91">
        <w:rPr>
          <w:rFonts w:ascii="Arial" w:hAnsi="Arial" w:hint="eastAsia"/>
          <w:b/>
          <w:bCs/>
          <w:rtl/>
        </w:rPr>
        <w:t>המוגדר</w:t>
      </w:r>
      <w:r w:rsidRPr="00205C91">
        <w:rPr>
          <w:rFonts w:ascii="Arial" w:hAnsi="Arial"/>
          <w:b/>
          <w:bCs/>
          <w:rtl/>
        </w:rPr>
        <w:t xml:space="preserve"> </w:t>
      </w:r>
      <w:r w:rsidRPr="00205C91">
        <w:rPr>
          <w:rFonts w:ascii="Arial" w:hAnsi="Arial" w:hint="eastAsia"/>
          <w:b/>
          <w:bCs/>
          <w:rtl/>
        </w:rPr>
        <w:t>במכרז</w:t>
      </w:r>
      <w:r w:rsidRPr="00205C91">
        <w:rPr>
          <w:rFonts w:ascii="Arial" w:hAnsi="Arial" w:hint="cs"/>
          <w:b/>
          <w:bCs/>
          <w:rtl/>
        </w:rPr>
        <w:t xml:space="preserve"> זה</w:t>
      </w:r>
      <w:r w:rsidRPr="00205C91">
        <w:rPr>
          <w:rFonts w:ascii="Arial" w:hAnsi="Arial"/>
          <w:b/>
          <w:bCs/>
          <w:rtl/>
        </w:rPr>
        <w:t>.</w:t>
      </w:r>
    </w:p>
    <w:p w14:paraId="4FB1C4D0" w14:textId="77777777" w:rsidR="00205C91"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923556">
        <w:rPr>
          <w:rFonts w:hint="eastAsia"/>
          <w:rtl/>
        </w:rPr>
        <w:t>על</w:t>
      </w:r>
      <w:r w:rsidRPr="00923556">
        <w:rPr>
          <w:rtl/>
        </w:rPr>
        <w:t xml:space="preserve"> </w:t>
      </w:r>
      <w:r w:rsidRPr="00923556">
        <w:rPr>
          <w:rFonts w:hint="eastAsia"/>
          <w:rtl/>
        </w:rPr>
        <w:t>המציע</w:t>
      </w:r>
      <w:r w:rsidRPr="00923556">
        <w:rPr>
          <w:rtl/>
        </w:rPr>
        <w:t xml:space="preserve"> לציין בהצעתו </w:t>
      </w:r>
      <w:r>
        <w:rPr>
          <w:rFonts w:hint="cs"/>
          <w:rtl/>
        </w:rPr>
        <w:t>סכום קבוע</w:t>
      </w:r>
      <w:r w:rsidRPr="00923556">
        <w:rPr>
          <w:rtl/>
        </w:rPr>
        <w:t xml:space="preserve"> </w:t>
      </w:r>
      <w:r>
        <w:rPr>
          <w:rFonts w:hint="cs"/>
          <w:rtl/>
        </w:rPr>
        <w:t>שנדרש</w:t>
      </w:r>
      <w:r w:rsidRPr="00923556">
        <w:rPr>
          <w:rtl/>
        </w:rPr>
        <w:t xml:space="preserve"> </w:t>
      </w:r>
      <w:r>
        <w:rPr>
          <w:rFonts w:hint="cs"/>
          <w:rtl/>
        </w:rPr>
        <w:t xml:space="preserve">כתוספת קבועה </w:t>
      </w:r>
      <w:r w:rsidRPr="00923556">
        <w:rPr>
          <w:rtl/>
        </w:rPr>
        <w:t>ל</w:t>
      </w:r>
      <w:r>
        <w:rPr>
          <w:rFonts w:hint="cs"/>
          <w:rtl/>
        </w:rPr>
        <w:t>עלות שכר ל</w:t>
      </w:r>
      <w:r w:rsidRPr="00923556">
        <w:rPr>
          <w:rtl/>
        </w:rPr>
        <w:t>שעת עבוד</w:t>
      </w:r>
      <w:r>
        <w:rPr>
          <w:rFonts w:hint="cs"/>
          <w:rtl/>
        </w:rPr>
        <w:t>ה לכל אחד  מבעלי התפקידים במכרז</w:t>
      </w:r>
      <w:r w:rsidRPr="00923556">
        <w:rPr>
          <w:rFonts w:hint="cs"/>
          <w:rtl/>
        </w:rPr>
        <w:t>.</w:t>
      </w:r>
      <w:r w:rsidRPr="00923556">
        <w:rPr>
          <w:rtl/>
        </w:rPr>
        <w:t xml:space="preserve"> </w:t>
      </w:r>
    </w:p>
    <w:p w14:paraId="71D84D7B" w14:textId="77777777" w:rsidR="00205C91"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סכום </w:t>
      </w:r>
      <w:r w:rsidRPr="003646DC">
        <w:rPr>
          <w:rFonts w:hint="cs"/>
          <w:rtl/>
        </w:rPr>
        <w:t>התוספת</w:t>
      </w:r>
      <w:r w:rsidRPr="003646DC">
        <w:rPr>
          <w:rtl/>
        </w:rPr>
        <w:t xml:space="preserve"> המוצע </w:t>
      </w:r>
      <w:r w:rsidRPr="003646DC">
        <w:rPr>
          <w:rFonts w:hint="eastAsia"/>
          <w:rtl/>
        </w:rPr>
        <w:t>יכלול</w:t>
      </w:r>
      <w:r w:rsidRPr="003646DC">
        <w:rPr>
          <w:rtl/>
        </w:rPr>
        <w:t xml:space="preserve"> </w:t>
      </w:r>
      <w:r w:rsidRPr="003646DC">
        <w:rPr>
          <w:rFonts w:hint="eastAsia"/>
          <w:rtl/>
        </w:rPr>
        <w:t>את</w:t>
      </w:r>
      <w:r w:rsidRPr="003646DC">
        <w:rPr>
          <w:rtl/>
        </w:rPr>
        <w:t xml:space="preserve"> </w:t>
      </w:r>
      <w:r w:rsidRPr="003646DC">
        <w:rPr>
          <w:rFonts w:hint="eastAsia"/>
          <w:rtl/>
        </w:rPr>
        <w:t>כל</w:t>
      </w:r>
      <w:r w:rsidRPr="003646DC">
        <w:rPr>
          <w:rtl/>
        </w:rPr>
        <w:t xml:space="preserve"> התשלומים </w:t>
      </w:r>
      <w:r w:rsidRPr="003646DC">
        <w:rPr>
          <w:rFonts w:hint="eastAsia"/>
          <w:rtl/>
        </w:rPr>
        <w:t>החלים</w:t>
      </w:r>
      <w:r w:rsidRPr="003646DC">
        <w:rPr>
          <w:rtl/>
        </w:rPr>
        <w:t xml:space="preserve"> </w:t>
      </w:r>
      <w:r w:rsidRPr="003646DC">
        <w:rPr>
          <w:rFonts w:hint="eastAsia"/>
          <w:rtl/>
        </w:rPr>
        <w:t>על</w:t>
      </w:r>
      <w:r w:rsidRPr="003646DC">
        <w:rPr>
          <w:rtl/>
        </w:rPr>
        <w:t xml:space="preserve"> </w:t>
      </w:r>
      <w:r w:rsidRPr="003646DC">
        <w:rPr>
          <w:rFonts w:hint="eastAsia"/>
          <w:rtl/>
        </w:rPr>
        <w:t>המעסיק</w:t>
      </w:r>
      <w:r w:rsidRPr="003646DC">
        <w:rPr>
          <w:rtl/>
        </w:rPr>
        <w:t xml:space="preserve"> </w:t>
      </w:r>
      <w:r w:rsidRPr="003646DC">
        <w:rPr>
          <w:rFonts w:hint="eastAsia"/>
          <w:rtl/>
        </w:rPr>
        <w:t>על</w:t>
      </w:r>
      <w:r w:rsidRPr="003646DC">
        <w:rPr>
          <w:rtl/>
        </w:rPr>
        <w:t xml:space="preserve"> </w:t>
      </w:r>
      <w:r w:rsidRPr="003646DC">
        <w:rPr>
          <w:rFonts w:hint="eastAsia"/>
          <w:rtl/>
        </w:rPr>
        <w:t>פי</w:t>
      </w:r>
      <w:r w:rsidRPr="003646DC">
        <w:rPr>
          <w:rtl/>
        </w:rPr>
        <w:t xml:space="preserve"> </w:t>
      </w:r>
      <w:r w:rsidRPr="003646DC">
        <w:rPr>
          <w:rFonts w:hint="eastAsia"/>
          <w:rtl/>
        </w:rPr>
        <w:t>כל</w:t>
      </w:r>
      <w:r w:rsidRPr="003646DC">
        <w:rPr>
          <w:rtl/>
        </w:rPr>
        <w:t xml:space="preserve"> </w:t>
      </w:r>
      <w:r w:rsidRPr="003646DC">
        <w:rPr>
          <w:rFonts w:hint="eastAsia"/>
          <w:rtl/>
        </w:rPr>
        <w:t>דין</w:t>
      </w:r>
      <w:r w:rsidRPr="003646DC">
        <w:rPr>
          <w:rtl/>
        </w:rPr>
        <w:t xml:space="preserve">, גם מעבר לשנת העסקתו הראשונה של העובד, וכן את כל ההוצאות הכרוכות במתן השירותים למשרד (כגון: </w:t>
      </w:r>
      <w:r w:rsidRPr="003646DC">
        <w:rPr>
          <w:rFonts w:hint="eastAsia"/>
          <w:rtl/>
        </w:rPr>
        <w:t>נסיעות</w:t>
      </w:r>
      <w:r w:rsidRPr="003646DC">
        <w:rPr>
          <w:rFonts w:hint="cs"/>
          <w:rtl/>
        </w:rPr>
        <w:t xml:space="preserve"> הנדרשות לצורך </w:t>
      </w:r>
      <w:proofErr w:type="spellStart"/>
      <w:r w:rsidRPr="003646DC">
        <w:rPr>
          <w:rFonts w:hint="cs"/>
          <w:rtl/>
        </w:rPr>
        <w:t>רענונים</w:t>
      </w:r>
      <w:proofErr w:type="spellEnd"/>
      <w:r w:rsidRPr="003646DC">
        <w:rPr>
          <w:rFonts w:hint="cs"/>
          <w:rtl/>
        </w:rPr>
        <w:t xml:space="preserve"> והדרכות</w:t>
      </w:r>
      <w:r w:rsidRPr="003646DC">
        <w:rPr>
          <w:rtl/>
        </w:rPr>
        <w:t xml:space="preserve">, </w:t>
      </w:r>
      <w:r w:rsidRPr="003646DC">
        <w:rPr>
          <w:rFonts w:hint="cs"/>
          <w:rtl/>
        </w:rPr>
        <w:t xml:space="preserve">סבסוד ארוחות, </w:t>
      </w:r>
      <w:r w:rsidRPr="003646DC">
        <w:rPr>
          <w:rFonts w:hint="eastAsia"/>
          <w:rtl/>
        </w:rPr>
        <w:t>הדרכות</w:t>
      </w:r>
      <w:r w:rsidRPr="003646DC">
        <w:rPr>
          <w:rtl/>
        </w:rPr>
        <w:t xml:space="preserve">, </w:t>
      </w:r>
      <w:proofErr w:type="spellStart"/>
      <w:r w:rsidRPr="003646DC">
        <w:rPr>
          <w:rFonts w:hint="eastAsia"/>
          <w:rtl/>
        </w:rPr>
        <w:t>ר</w:t>
      </w:r>
      <w:r w:rsidRPr="003646DC">
        <w:rPr>
          <w:rFonts w:hint="cs"/>
          <w:rtl/>
        </w:rPr>
        <w:t>י</w:t>
      </w:r>
      <w:r w:rsidRPr="003646DC">
        <w:rPr>
          <w:rFonts w:hint="eastAsia"/>
          <w:rtl/>
        </w:rPr>
        <w:t>ענונים</w:t>
      </w:r>
      <w:proofErr w:type="spellEnd"/>
      <w:r w:rsidRPr="003646DC">
        <w:rPr>
          <w:rtl/>
        </w:rPr>
        <w:t>, כלי רכב וכיו"ב</w:t>
      </w:r>
      <w:r w:rsidRPr="003646DC">
        <w:rPr>
          <w:rFonts w:hint="cs"/>
          <w:rtl/>
        </w:rPr>
        <w:t xml:space="preserve"> וכל רכיב אחר אשר לא </w:t>
      </w:r>
      <w:proofErr w:type="spellStart"/>
      <w:r w:rsidRPr="003646DC">
        <w:rPr>
          <w:rFonts w:hint="cs"/>
          <w:rtl/>
        </w:rPr>
        <w:t>צויין</w:t>
      </w:r>
      <w:proofErr w:type="spellEnd"/>
      <w:r w:rsidRPr="003646DC">
        <w:rPr>
          <w:rFonts w:hint="cs"/>
          <w:rtl/>
        </w:rPr>
        <w:t xml:space="preserve"> לגביו במפורש </w:t>
      </w:r>
      <w:r>
        <w:rPr>
          <w:rFonts w:hint="cs"/>
          <w:rtl/>
        </w:rPr>
        <w:t xml:space="preserve">במכרז ו/או בחוק ו/או בהוראות החשב הכללי, </w:t>
      </w:r>
      <w:r w:rsidRPr="003646DC">
        <w:rPr>
          <w:rFonts w:hint="cs"/>
          <w:rtl/>
        </w:rPr>
        <w:t>כי הוא כלול במסגרת שכר העובד ו/או ישולם במסגרת גב אל גב</w:t>
      </w:r>
      <w:r w:rsidRPr="00923556">
        <w:rPr>
          <w:rtl/>
        </w:rPr>
        <w:t xml:space="preserve">). </w:t>
      </w:r>
    </w:p>
    <w:p w14:paraId="1221536F" w14:textId="77777777" w:rsidR="00205C91" w:rsidRPr="00923556"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923556">
        <w:rPr>
          <w:rtl/>
        </w:rPr>
        <w:t>בנוסף יכלול ה</w:t>
      </w:r>
      <w:r>
        <w:rPr>
          <w:rFonts w:hint="cs"/>
          <w:rtl/>
        </w:rPr>
        <w:t>סכום</w:t>
      </w:r>
      <w:r w:rsidRPr="00923556">
        <w:rPr>
          <w:rtl/>
        </w:rPr>
        <w:t xml:space="preserve"> המוצע את </w:t>
      </w:r>
      <w:r w:rsidRPr="00205C91">
        <w:rPr>
          <w:b/>
          <w:bCs/>
          <w:u w:val="single"/>
          <w:rtl/>
        </w:rPr>
        <w:t xml:space="preserve">מרכיב הרווח </w:t>
      </w:r>
      <w:proofErr w:type="spellStart"/>
      <w:r w:rsidRPr="00205C91">
        <w:rPr>
          <w:rFonts w:hint="cs"/>
          <w:b/>
          <w:bCs/>
          <w:u w:val="single"/>
          <w:rtl/>
        </w:rPr>
        <w:t>ותקורת</w:t>
      </w:r>
      <w:proofErr w:type="spellEnd"/>
      <w:r w:rsidRPr="00205C91">
        <w:rPr>
          <w:rFonts w:hint="cs"/>
          <w:b/>
          <w:bCs/>
          <w:u w:val="single"/>
          <w:rtl/>
        </w:rPr>
        <w:t xml:space="preserve"> המציע</w:t>
      </w:r>
      <w:r w:rsidRPr="00923556">
        <w:rPr>
          <w:rFonts w:hint="cs"/>
          <w:rtl/>
        </w:rPr>
        <w:t>.</w:t>
      </w:r>
    </w:p>
    <w:p w14:paraId="140D88B3" w14:textId="77777777" w:rsidR="00205C91"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rPr>
          <w:rFonts w:ascii="Arial" w:hAnsi="Arial"/>
        </w:rPr>
      </w:pPr>
      <w:r w:rsidRPr="00EB3584">
        <w:rPr>
          <w:rFonts w:ascii="Arial" w:hAnsi="Arial" w:hint="eastAsia"/>
          <w:b/>
          <w:bCs/>
          <w:rtl/>
        </w:rPr>
        <w:t>הצעת</w:t>
      </w:r>
      <w:r w:rsidRPr="00EB3584">
        <w:rPr>
          <w:rFonts w:ascii="Arial" w:hAnsi="Arial"/>
          <w:b/>
          <w:bCs/>
          <w:rtl/>
        </w:rPr>
        <w:t xml:space="preserve"> המחיר </w:t>
      </w:r>
      <w:r w:rsidRPr="00EB3584">
        <w:rPr>
          <w:rFonts w:ascii="Arial" w:hAnsi="Arial" w:hint="eastAsia"/>
          <w:b/>
          <w:bCs/>
          <w:rtl/>
        </w:rPr>
        <w:t>שתוגש</w:t>
      </w:r>
      <w:r w:rsidRPr="00EB3584">
        <w:rPr>
          <w:rFonts w:ascii="Arial" w:hAnsi="Arial"/>
          <w:b/>
          <w:bCs/>
          <w:rtl/>
        </w:rPr>
        <w:t xml:space="preserve"> מטעם </w:t>
      </w:r>
      <w:r w:rsidRPr="00EB3584">
        <w:rPr>
          <w:rFonts w:ascii="Arial" w:hAnsi="Arial" w:hint="eastAsia"/>
          <w:b/>
          <w:bCs/>
          <w:rtl/>
        </w:rPr>
        <w:t>המציע</w:t>
      </w:r>
      <w:r w:rsidRPr="00EB3584">
        <w:rPr>
          <w:rFonts w:ascii="Arial" w:hAnsi="Arial"/>
          <w:b/>
          <w:bCs/>
          <w:rtl/>
        </w:rPr>
        <w:t xml:space="preserve">, </w:t>
      </w:r>
      <w:r w:rsidRPr="00EB3584">
        <w:rPr>
          <w:rFonts w:ascii="Arial" w:hAnsi="Arial" w:hint="eastAsia"/>
          <w:b/>
          <w:bCs/>
          <w:rtl/>
        </w:rPr>
        <w:t>כאמור</w:t>
      </w:r>
      <w:r w:rsidRPr="00EB3584">
        <w:rPr>
          <w:rFonts w:ascii="Arial" w:hAnsi="Arial"/>
          <w:b/>
          <w:bCs/>
          <w:rtl/>
        </w:rPr>
        <w:t xml:space="preserve">, </w:t>
      </w:r>
      <w:r w:rsidRPr="00EB3584">
        <w:rPr>
          <w:rFonts w:ascii="Arial" w:hAnsi="Arial" w:hint="cs"/>
          <w:b/>
          <w:bCs/>
          <w:rtl/>
        </w:rPr>
        <w:t xml:space="preserve">לא </w:t>
      </w:r>
      <w:r w:rsidRPr="00EB3584">
        <w:rPr>
          <w:rFonts w:ascii="Arial" w:hAnsi="Arial" w:hint="eastAsia"/>
          <w:b/>
          <w:bCs/>
          <w:rtl/>
        </w:rPr>
        <w:t>תכלול</w:t>
      </w:r>
      <w:r w:rsidRPr="00EB3584">
        <w:rPr>
          <w:rFonts w:ascii="Arial" w:hAnsi="Arial"/>
          <w:b/>
          <w:bCs/>
          <w:rtl/>
        </w:rPr>
        <w:t xml:space="preserve"> </w:t>
      </w:r>
      <w:r w:rsidRPr="00EB3584">
        <w:rPr>
          <w:rFonts w:ascii="Arial" w:hAnsi="Arial" w:hint="eastAsia"/>
          <w:b/>
          <w:bCs/>
          <w:rtl/>
        </w:rPr>
        <w:t>את</w:t>
      </w:r>
      <w:r w:rsidRPr="00EB3584">
        <w:rPr>
          <w:rFonts w:ascii="Arial" w:hAnsi="Arial"/>
          <w:b/>
          <w:bCs/>
          <w:rtl/>
        </w:rPr>
        <w:t xml:space="preserve"> </w:t>
      </w:r>
      <w:r w:rsidRPr="00EB3584">
        <w:rPr>
          <w:rFonts w:ascii="Arial" w:hAnsi="Arial" w:hint="eastAsia"/>
          <w:b/>
          <w:bCs/>
          <w:rtl/>
        </w:rPr>
        <w:t>עלות</w:t>
      </w:r>
      <w:r w:rsidRPr="00EB3584">
        <w:rPr>
          <w:rFonts w:ascii="Arial" w:hAnsi="Arial"/>
          <w:b/>
          <w:bCs/>
          <w:rtl/>
        </w:rPr>
        <w:t xml:space="preserve"> </w:t>
      </w:r>
      <w:r w:rsidRPr="00EB3584">
        <w:rPr>
          <w:rFonts w:ascii="Arial" w:hAnsi="Arial" w:hint="eastAsia"/>
          <w:b/>
          <w:bCs/>
          <w:rtl/>
        </w:rPr>
        <w:t>המעביד</w:t>
      </w:r>
      <w:r w:rsidRPr="00EB3584">
        <w:rPr>
          <w:rFonts w:ascii="Arial" w:hAnsi="Arial"/>
          <w:b/>
          <w:bCs/>
          <w:rtl/>
        </w:rPr>
        <w:t xml:space="preserve"> </w:t>
      </w:r>
      <w:r w:rsidRPr="00EB3584">
        <w:rPr>
          <w:rFonts w:ascii="Arial" w:hAnsi="Arial" w:hint="eastAsia"/>
          <w:b/>
          <w:bCs/>
          <w:rtl/>
        </w:rPr>
        <w:t>של</w:t>
      </w:r>
      <w:r w:rsidRPr="00EB3584">
        <w:rPr>
          <w:rFonts w:ascii="Arial" w:hAnsi="Arial"/>
          <w:b/>
          <w:bCs/>
          <w:rtl/>
        </w:rPr>
        <w:t xml:space="preserve"> </w:t>
      </w:r>
      <w:r w:rsidRPr="00EB3584">
        <w:rPr>
          <w:rFonts w:ascii="Arial" w:hAnsi="Arial" w:hint="eastAsia"/>
          <w:b/>
          <w:bCs/>
          <w:rtl/>
        </w:rPr>
        <w:t>המציע</w:t>
      </w:r>
      <w:r w:rsidRPr="00EB3584">
        <w:rPr>
          <w:rFonts w:ascii="Arial" w:hAnsi="Arial" w:hint="cs"/>
          <w:b/>
          <w:bCs/>
          <w:rtl/>
        </w:rPr>
        <w:t>, אלא רק את התוספת הנדרשת</w:t>
      </w:r>
      <w:r w:rsidRPr="00EB3584">
        <w:rPr>
          <w:rFonts w:ascii="Arial" w:hAnsi="Arial"/>
          <w:b/>
          <w:bCs/>
          <w:rtl/>
        </w:rPr>
        <w:t>.</w:t>
      </w:r>
      <w:r>
        <w:rPr>
          <w:rFonts w:ascii="Arial" w:hAnsi="Arial" w:hint="cs"/>
          <w:rtl/>
        </w:rPr>
        <w:t xml:space="preserve"> עלות המעביד תשולם בהתאם לסכום שיתקבל על פי שכר היסוד שיקבע על ידי המשרד ובהתאם לרכיבים שהוגדרו בהודעת </w:t>
      </w:r>
      <w:proofErr w:type="spellStart"/>
      <w:r>
        <w:rPr>
          <w:rFonts w:ascii="Arial" w:hAnsi="Arial" w:hint="cs"/>
          <w:rtl/>
        </w:rPr>
        <w:t>תכ"מ</w:t>
      </w:r>
      <w:proofErr w:type="spellEnd"/>
      <w:r>
        <w:rPr>
          <w:rFonts w:ascii="Arial" w:hAnsi="Arial" w:hint="cs"/>
          <w:rtl/>
        </w:rPr>
        <w:t xml:space="preserve"> 7.11.3.3 וכמפורט בנספח </w:t>
      </w:r>
      <w:proofErr w:type="spellStart"/>
      <w:r>
        <w:rPr>
          <w:rFonts w:ascii="Arial" w:hAnsi="Arial" w:hint="cs"/>
          <w:rtl/>
        </w:rPr>
        <w:t>התמחירי</w:t>
      </w:r>
      <w:proofErr w:type="spellEnd"/>
      <w:r>
        <w:rPr>
          <w:rFonts w:ascii="Arial" w:hAnsi="Arial" w:hint="cs"/>
          <w:rtl/>
        </w:rPr>
        <w:t xml:space="preserve"> שצורף למכרז זה.</w:t>
      </w:r>
    </w:p>
    <w:p w14:paraId="6641E775" w14:textId="77777777" w:rsidR="00205C91"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rPr>
          <w:rFonts w:ascii="Arial" w:hAnsi="Arial"/>
        </w:rPr>
      </w:pPr>
      <w:r w:rsidRPr="00923556">
        <w:rPr>
          <w:rFonts w:ascii="Arial" w:hAnsi="Arial"/>
          <w:rtl/>
        </w:rPr>
        <w:t>יובהר, כי הצעת המחיר תגלם בתוכה גם את כל ההוצאות הנוספות שעל המציע לשאת בהן, הן לצורך אספקת השירותים נשוא מכרז זה (ציוד, הדרכה, וכ</w:t>
      </w:r>
      <w:r>
        <w:rPr>
          <w:rFonts w:ascii="Arial" w:hAnsi="Arial" w:hint="cs"/>
          <w:rtl/>
        </w:rPr>
        <w:t>ד</w:t>
      </w:r>
      <w:r w:rsidRPr="00923556">
        <w:rPr>
          <w:rFonts w:ascii="Arial" w:hAnsi="Arial"/>
          <w:rtl/>
        </w:rPr>
        <w:t xml:space="preserve">') והן לצורך קיום חובותיו על פי כל דין לשלם תשלומי חובה לעובדיו ובהתאם </w:t>
      </w:r>
      <w:r>
        <w:rPr>
          <w:rFonts w:ascii="Arial" w:hAnsi="Arial" w:hint="cs"/>
          <w:rtl/>
        </w:rPr>
        <w:t xml:space="preserve">להוראות המכרז, ההסכם והוראות החשב הכללי ושאינן נכללות כרכיבים קבועים בעלות המעביד המינימלית וזאת למעט רכיבים שישולמו לספק בהתאם לביצוע בפועל -"גב אל גב" (נסיעות, הפרשות לגמל בגין החזר הוצאות, מחלה, מענק </w:t>
      </w:r>
      <w:proofErr w:type="spellStart"/>
      <w:r>
        <w:rPr>
          <w:rFonts w:ascii="Arial" w:hAnsi="Arial" w:hint="cs"/>
          <w:rtl/>
        </w:rPr>
        <w:t>מצויינות</w:t>
      </w:r>
      <w:proofErr w:type="spellEnd"/>
      <w:r>
        <w:rPr>
          <w:rFonts w:ascii="Arial" w:hAnsi="Arial" w:hint="cs"/>
          <w:rtl/>
        </w:rPr>
        <w:t>, שי לחג).</w:t>
      </w:r>
    </w:p>
    <w:p w14:paraId="095968B2" w14:textId="77777777" w:rsidR="00205C91"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rPr>
          <w:rFonts w:ascii="Arial" w:hAnsi="Arial"/>
        </w:rPr>
      </w:pPr>
      <w:r>
        <w:rPr>
          <w:rFonts w:ascii="Arial" w:hAnsi="Arial" w:hint="cs"/>
          <w:rtl/>
        </w:rPr>
        <w:t xml:space="preserve">המשרד ישלם תמורה בהתאם לביצוע בפועל ("גב אל גב"), את התשלומים שביצע המציע הזוכה לעובדיו בגין נסיעות, הפרשות לגמל בגין החזר הוצאות, מחלה, מענק </w:t>
      </w:r>
      <w:proofErr w:type="spellStart"/>
      <w:r>
        <w:rPr>
          <w:rFonts w:ascii="Arial" w:hAnsi="Arial" w:hint="cs"/>
          <w:rtl/>
        </w:rPr>
        <w:t>מצויינות</w:t>
      </w:r>
      <w:proofErr w:type="spellEnd"/>
      <w:r>
        <w:rPr>
          <w:rFonts w:ascii="Arial" w:hAnsi="Arial" w:hint="cs"/>
          <w:rtl/>
        </w:rPr>
        <w:t xml:space="preserve"> ושי לחג.</w:t>
      </w:r>
    </w:p>
    <w:p w14:paraId="46122B70" w14:textId="77777777" w:rsidR="00205C91" w:rsidRPr="003646DC" w:rsidRDefault="00205C91" w:rsidP="00205C91">
      <w:pPr>
        <w:pStyle w:val="ListParagraph"/>
        <w:tabs>
          <w:tab w:val="left" w:pos="799"/>
          <w:tab w:val="left" w:pos="850"/>
        </w:tabs>
        <w:spacing w:line="360" w:lineRule="auto"/>
        <w:ind w:left="792"/>
        <w:jc w:val="both"/>
        <w:rPr>
          <w:rFonts w:ascii="Arial" w:hAnsi="Arial" w:cs="David"/>
          <w:b/>
          <w:bCs/>
          <w:lang w:eastAsia="en-US"/>
        </w:rPr>
      </w:pPr>
      <w:r w:rsidRPr="003646DC">
        <w:rPr>
          <w:rFonts w:ascii="Arial" w:hAnsi="Arial" w:cs="David" w:hint="cs"/>
          <w:b/>
          <w:bCs/>
          <w:rtl/>
          <w:lang w:eastAsia="en-US"/>
        </w:rPr>
        <w:t>תשלומים אלו ישולמו לאחר קבלת אישור רואה חשבון על ביצועם בפועל ולא יכללו בהצעת המחיר, כאמור.</w:t>
      </w:r>
    </w:p>
    <w:p w14:paraId="4219390F" w14:textId="77777777" w:rsidR="00205C91" w:rsidRDefault="00205C91" w:rsidP="00205C91">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205C91">
        <w:rPr>
          <w:rFonts w:ascii="Arial" w:hAnsi="Arial" w:hint="cs"/>
          <w:b/>
          <w:bCs/>
          <w:rtl/>
        </w:rPr>
        <w:t>סבסוד ארוחות</w:t>
      </w:r>
      <w:r>
        <w:rPr>
          <w:rFonts w:ascii="Arial" w:hAnsi="Arial" w:hint="cs"/>
          <w:rtl/>
        </w:rPr>
        <w:t xml:space="preserve"> </w:t>
      </w:r>
      <w:r>
        <w:rPr>
          <w:rFonts w:ascii="Arial" w:hAnsi="Arial"/>
          <w:rtl/>
        </w:rPr>
        <w:t>–</w:t>
      </w:r>
      <w:r>
        <w:rPr>
          <w:rFonts w:ascii="Arial" w:hAnsi="Arial" w:hint="cs"/>
          <w:rtl/>
        </w:rPr>
        <w:t xml:space="preserve"> בהתאם להסכם הקיבוצי המיוחד שנחתם ביום 1.3.2017 ולצו ההרחבה בענף השמירה </w:t>
      </w:r>
      <w:proofErr w:type="spellStart"/>
      <w:r>
        <w:rPr>
          <w:rFonts w:ascii="Arial" w:hAnsi="Arial" w:hint="cs"/>
          <w:rtl/>
        </w:rPr>
        <w:t>והנקיון</w:t>
      </w:r>
      <w:proofErr w:type="spellEnd"/>
      <w:r>
        <w:rPr>
          <w:rFonts w:ascii="Arial" w:hAnsi="Arial" w:hint="cs"/>
          <w:rtl/>
        </w:rPr>
        <w:t xml:space="preserve"> מיום 5.2.2014, יסבסד המציע הזוכה ארוחה במזנון </w:t>
      </w:r>
      <w:r w:rsidRPr="00D85011">
        <w:rPr>
          <w:rFonts w:ascii="Arial" w:hAnsi="Arial" w:hint="eastAsia"/>
          <w:b/>
          <w:bCs/>
          <w:u w:val="single"/>
          <w:rtl/>
        </w:rPr>
        <w:t>הקיים</w:t>
      </w:r>
      <w:r>
        <w:rPr>
          <w:rFonts w:ascii="Arial" w:hAnsi="Arial" w:hint="cs"/>
          <w:rtl/>
        </w:rPr>
        <w:t xml:space="preserve"> באתר המשרד בלבד, באופן שעובד הספק הזוכה על פי דרישתו, יקבל שובר לארוחה (ללא עלות לרבות ניכויים בתלוש השכר, כאשר על הטבה זו יחולו על העובד כללי המס בהתאם לחוק) בסך של 16.8 ₪ באמצעותו העובד ישלם למפעיל המזנון עבור הארוחה וככל ששווי הארוחה יעלה על שווי השובר, ישלים העובד את ההפרש על חשבונו. </w:t>
      </w:r>
    </w:p>
    <w:p w14:paraId="5CAED854" w14:textId="77777777" w:rsidR="00205C91" w:rsidRDefault="00205C91" w:rsidP="00205C91">
      <w:pPr>
        <w:pStyle w:val="ListParagraph"/>
        <w:tabs>
          <w:tab w:val="left" w:pos="850"/>
          <w:tab w:val="left" w:pos="8312"/>
        </w:tabs>
        <w:spacing w:line="360" w:lineRule="auto"/>
        <w:ind w:left="792"/>
        <w:jc w:val="both"/>
        <w:rPr>
          <w:rFonts w:ascii="Arial" w:hAnsi="Arial" w:cs="David"/>
          <w:lang w:eastAsia="en-US"/>
        </w:rPr>
      </w:pPr>
      <w:r>
        <w:rPr>
          <w:rFonts w:ascii="Arial" w:hAnsi="Arial" w:cs="David" w:hint="cs"/>
          <w:rtl/>
          <w:lang w:eastAsia="en-US"/>
        </w:rPr>
        <w:lastRenderedPageBreak/>
        <w:t>בסוף כל חודש ישלם הספק הזוכה למפעיל המזנון את עלות הארוחות בהתאם למימוש השוברים בפועל (סכום של 16.8 ש"ח לארוחה נכון למועד פרסום המכרז).</w:t>
      </w:r>
    </w:p>
    <w:p w14:paraId="3AADED3A" w14:textId="22DCD483" w:rsidR="00205C91" w:rsidRPr="00F96A9B" w:rsidRDefault="00205C91" w:rsidP="00205C91">
      <w:pPr>
        <w:pStyle w:val="ListParagraph"/>
        <w:tabs>
          <w:tab w:val="left" w:pos="850"/>
          <w:tab w:val="left" w:pos="8312"/>
        </w:tabs>
        <w:spacing w:line="360" w:lineRule="auto"/>
        <w:ind w:left="792"/>
        <w:jc w:val="both"/>
        <w:rPr>
          <w:rFonts w:ascii="Arial" w:hAnsi="Arial" w:cs="David"/>
          <w:u w:val="single"/>
          <w:rtl/>
          <w:lang w:eastAsia="en-US"/>
        </w:rPr>
      </w:pPr>
      <w:r w:rsidRPr="00F96A9B">
        <w:rPr>
          <w:rFonts w:ascii="Arial" w:hAnsi="Arial" w:cs="David" w:hint="cs"/>
          <w:u w:val="single"/>
          <w:rtl/>
          <w:lang w:eastAsia="en-US"/>
        </w:rPr>
        <w:t>עלות הארוחות, כאמור, תגולם בהצעת המחיר של המציע</w:t>
      </w:r>
      <w:r>
        <w:rPr>
          <w:rFonts w:ascii="Arial" w:hAnsi="Arial" w:cs="David" w:hint="cs"/>
          <w:u w:val="single"/>
          <w:rtl/>
          <w:lang w:eastAsia="en-US"/>
        </w:rPr>
        <w:t xml:space="preserve"> (ברכיב התקורה)</w:t>
      </w:r>
      <w:r w:rsidRPr="00F96A9B">
        <w:rPr>
          <w:rFonts w:ascii="Arial" w:hAnsi="Arial" w:cs="David" w:hint="cs"/>
          <w:u w:val="single"/>
          <w:rtl/>
          <w:lang w:eastAsia="en-US"/>
        </w:rPr>
        <w:t xml:space="preserve">. </w:t>
      </w:r>
    </w:p>
    <w:p w14:paraId="3D729453" w14:textId="5422452D" w:rsidR="00205C91" w:rsidRDefault="00205C91" w:rsidP="00205C91">
      <w:pPr>
        <w:pStyle w:val="ListParagraph"/>
        <w:tabs>
          <w:tab w:val="left" w:pos="850"/>
          <w:tab w:val="left" w:pos="8312"/>
        </w:tabs>
        <w:spacing w:line="360" w:lineRule="auto"/>
        <w:ind w:left="792"/>
        <w:jc w:val="both"/>
        <w:rPr>
          <w:rFonts w:ascii="Arial" w:hAnsi="Arial" w:cs="David"/>
          <w:lang w:eastAsia="en-US"/>
        </w:rPr>
      </w:pPr>
      <w:r w:rsidRPr="003646DC">
        <w:rPr>
          <w:rFonts w:ascii="Arial" w:hAnsi="Arial" w:cs="David" w:hint="cs"/>
          <w:rtl/>
          <w:lang w:eastAsia="en-US"/>
        </w:rPr>
        <w:t xml:space="preserve">מובהר, כי קיים מזנון </w:t>
      </w:r>
      <w:r w:rsidR="00E32565">
        <w:rPr>
          <w:rFonts w:ascii="Arial" w:hAnsi="Arial" w:cs="David" w:hint="cs"/>
          <w:rtl/>
          <w:lang w:eastAsia="en-US"/>
        </w:rPr>
        <w:t>ברחוב קפלן 2 בלבד בהפעלת משרד הרווחה</w:t>
      </w:r>
      <w:r w:rsidRPr="003646DC">
        <w:rPr>
          <w:rFonts w:ascii="Arial" w:hAnsi="Arial" w:cs="David" w:hint="cs"/>
          <w:rtl/>
          <w:lang w:eastAsia="en-US"/>
        </w:rPr>
        <w:t xml:space="preserve"> בלבד, אולם ההנחיות בעניין זה עשויות להשתנות בעתיד, בהתאם להנחיות משרד האוצר.</w:t>
      </w:r>
    </w:p>
    <w:p w14:paraId="6FB10E37" w14:textId="748663C5" w:rsidR="00205C91" w:rsidRPr="003646DC" w:rsidRDefault="00205C91" w:rsidP="00205C91">
      <w:pPr>
        <w:pStyle w:val="ListParagraph"/>
        <w:tabs>
          <w:tab w:val="left" w:pos="850"/>
          <w:tab w:val="left" w:pos="8312"/>
        </w:tabs>
        <w:spacing w:line="360" w:lineRule="auto"/>
        <w:ind w:left="792"/>
        <w:jc w:val="both"/>
        <w:rPr>
          <w:rFonts w:ascii="Arial" w:hAnsi="Arial" w:cs="David"/>
          <w:lang w:eastAsia="en-US"/>
        </w:rPr>
      </w:pPr>
      <w:r>
        <w:rPr>
          <w:rFonts w:ascii="Arial" w:hAnsi="Arial" w:cs="David" w:hint="cs"/>
          <w:rtl/>
          <w:lang w:eastAsia="en-US"/>
        </w:rPr>
        <w:t xml:space="preserve">במידה ואכן יחולו שינויים בעניין סבסוד הארוחות </w:t>
      </w:r>
      <w:r w:rsidR="00E32565">
        <w:rPr>
          <w:rFonts w:ascii="Arial" w:hAnsi="Arial" w:cs="David" w:hint="cs"/>
          <w:rtl/>
          <w:lang w:eastAsia="en-US"/>
        </w:rPr>
        <w:t>יפעל המשרד בהתאם להנחיות החשב הכללי</w:t>
      </w:r>
      <w:r>
        <w:rPr>
          <w:rFonts w:ascii="Arial" w:hAnsi="Arial" w:cs="David" w:hint="cs"/>
          <w:rtl/>
          <w:lang w:eastAsia="en-US"/>
        </w:rPr>
        <w:t>.</w:t>
      </w:r>
    </w:p>
    <w:p w14:paraId="767B3A8E" w14:textId="77777777" w:rsidR="00205C91" w:rsidRDefault="00205C91" w:rsidP="00205C91">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923556">
        <w:rPr>
          <w:rFonts w:ascii="Arial" w:hAnsi="Arial" w:hint="eastAsia"/>
          <w:rtl/>
        </w:rPr>
        <w:t>למען</w:t>
      </w:r>
      <w:r w:rsidRPr="00923556">
        <w:rPr>
          <w:rFonts w:ascii="Arial" w:hAnsi="Arial"/>
          <w:rtl/>
        </w:rPr>
        <w:t xml:space="preserve"> הסר </w:t>
      </w:r>
      <w:r w:rsidRPr="00923556">
        <w:rPr>
          <w:rFonts w:ascii="Arial" w:hAnsi="Arial" w:hint="eastAsia"/>
          <w:rtl/>
        </w:rPr>
        <w:t>ספק</w:t>
      </w:r>
      <w:r w:rsidRPr="00923556">
        <w:rPr>
          <w:rFonts w:ascii="Arial" w:hAnsi="Arial"/>
          <w:rtl/>
        </w:rPr>
        <w:t xml:space="preserve">, למעט תשלום </w:t>
      </w:r>
      <w:r w:rsidRPr="00923556">
        <w:rPr>
          <w:rFonts w:ascii="Arial" w:hAnsi="Arial" w:hint="eastAsia"/>
          <w:rtl/>
        </w:rPr>
        <w:t>ה</w:t>
      </w:r>
      <w:r w:rsidRPr="00923556">
        <w:rPr>
          <w:rFonts w:ascii="Arial" w:hAnsi="Arial"/>
          <w:rtl/>
        </w:rPr>
        <w:t>תמורה בהתאם להצעת המחיר</w:t>
      </w:r>
      <w:r>
        <w:rPr>
          <w:rFonts w:ascii="Arial" w:hAnsi="Arial" w:hint="cs"/>
          <w:rtl/>
        </w:rPr>
        <w:t xml:space="preserve"> ולרכיבים שישולמו בהתאם לביצוע בפועל</w:t>
      </w:r>
      <w:r w:rsidRPr="00923556">
        <w:rPr>
          <w:rFonts w:ascii="Arial" w:hAnsi="Arial"/>
          <w:rtl/>
        </w:rPr>
        <w:t xml:space="preserve">, לא יהיה </w:t>
      </w:r>
      <w:r w:rsidRPr="00923556">
        <w:rPr>
          <w:rFonts w:ascii="Arial" w:hAnsi="Arial" w:hint="eastAsia"/>
          <w:rtl/>
        </w:rPr>
        <w:t>ז</w:t>
      </w:r>
      <w:r w:rsidRPr="00923556">
        <w:rPr>
          <w:rFonts w:ascii="Arial" w:hAnsi="Arial"/>
          <w:rtl/>
        </w:rPr>
        <w:t>כאי ה</w:t>
      </w:r>
      <w:r>
        <w:rPr>
          <w:rFonts w:ascii="Arial" w:hAnsi="Arial" w:hint="cs"/>
          <w:rtl/>
        </w:rPr>
        <w:t>ספק ה</w:t>
      </w:r>
      <w:r w:rsidRPr="00923556">
        <w:rPr>
          <w:rFonts w:ascii="Arial" w:hAnsi="Arial"/>
          <w:rtl/>
        </w:rPr>
        <w:t xml:space="preserve">זוכה לכל תשלום, או הטבה אחרת בגין מתן השירותים. </w:t>
      </w:r>
    </w:p>
    <w:p w14:paraId="70824D0C" w14:textId="77777777" w:rsidR="00205C91" w:rsidRPr="008F4C04" w:rsidRDefault="00205C91" w:rsidP="00205C91">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8F4C04">
        <w:rPr>
          <w:rFonts w:ascii="Arial" w:hAnsi="Arial" w:hint="eastAsia"/>
          <w:rtl/>
        </w:rPr>
        <w:t>יובהר</w:t>
      </w:r>
      <w:r w:rsidRPr="008F4C04">
        <w:rPr>
          <w:rFonts w:ascii="Arial" w:hAnsi="Arial"/>
          <w:rtl/>
        </w:rPr>
        <w:t>, כי המחיר המוצע יכל</w:t>
      </w:r>
      <w:r w:rsidRPr="008F4C04">
        <w:rPr>
          <w:rFonts w:ascii="Arial" w:hAnsi="Arial" w:hint="eastAsia"/>
          <w:rtl/>
        </w:rPr>
        <w:t>ול</w:t>
      </w:r>
      <w:r w:rsidRPr="008F4C04">
        <w:rPr>
          <w:rFonts w:ascii="Arial" w:hAnsi="Arial"/>
          <w:rtl/>
        </w:rPr>
        <w:t xml:space="preserve"> </w:t>
      </w:r>
      <w:r w:rsidRPr="008F4C04">
        <w:rPr>
          <w:rFonts w:ascii="Arial" w:hAnsi="Arial" w:hint="eastAsia"/>
          <w:rtl/>
        </w:rPr>
        <w:t>את</w:t>
      </w:r>
      <w:r w:rsidRPr="008F4C04">
        <w:rPr>
          <w:rFonts w:ascii="Arial" w:hAnsi="Arial"/>
          <w:rtl/>
        </w:rPr>
        <w:t xml:space="preserve"> </w:t>
      </w:r>
      <w:r w:rsidRPr="008F4C04">
        <w:rPr>
          <w:rFonts w:ascii="Arial" w:hAnsi="Arial" w:hint="eastAsia"/>
          <w:rtl/>
        </w:rPr>
        <w:t>כל</w:t>
      </w:r>
      <w:r w:rsidRPr="008F4C04">
        <w:rPr>
          <w:rFonts w:ascii="Arial" w:hAnsi="Arial"/>
          <w:rtl/>
        </w:rPr>
        <w:t xml:space="preserve"> </w:t>
      </w:r>
      <w:r w:rsidRPr="008F4C04">
        <w:rPr>
          <w:rFonts w:ascii="Arial" w:hAnsi="Arial" w:hint="eastAsia"/>
          <w:rtl/>
        </w:rPr>
        <w:t>העלויות</w:t>
      </w:r>
      <w:r w:rsidRPr="008F4C04">
        <w:rPr>
          <w:rFonts w:ascii="Arial" w:hAnsi="Arial"/>
          <w:rtl/>
        </w:rPr>
        <w:t xml:space="preserve"> </w:t>
      </w:r>
      <w:r w:rsidRPr="008F4C04">
        <w:rPr>
          <w:rFonts w:ascii="Arial" w:hAnsi="Arial" w:hint="eastAsia"/>
          <w:rtl/>
        </w:rPr>
        <w:t>הנלוות</w:t>
      </w:r>
      <w:r w:rsidRPr="008F4C04">
        <w:rPr>
          <w:rFonts w:ascii="Arial" w:hAnsi="Arial"/>
          <w:rtl/>
        </w:rPr>
        <w:t xml:space="preserve"> </w:t>
      </w:r>
      <w:r w:rsidRPr="008F4C04">
        <w:rPr>
          <w:rFonts w:ascii="Arial" w:hAnsi="Arial" w:hint="eastAsia"/>
          <w:rtl/>
        </w:rPr>
        <w:t>לביצוע</w:t>
      </w:r>
      <w:r w:rsidRPr="008F4C04">
        <w:rPr>
          <w:rFonts w:ascii="Arial" w:hAnsi="Arial"/>
          <w:rtl/>
        </w:rPr>
        <w:t xml:space="preserve"> </w:t>
      </w:r>
      <w:r w:rsidRPr="008F4C04">
        <w:rPr>
          <w:rFonts w:ascii="Arial" w:hAnsi="Arial" w:hint="eastAsia"/>
          <w:rtl/>
        </w:rPr>
        <w:t>השירותים</w:t>
      </w:r>
      <w:r w:rsidRPr="008F4C04">
        <w:rPr>
          <w:rFonts w:ascii="Arial" w:hAnsi="Arial"/>
          <w:rtl/>
        </w:rPr>
        <w:t xml:space="preserve"> (למעט שכר) לרבות ציוד, כלי עבודה, עלויות הארגון והניהול של הספק, תשלומי הוצאות, נסיעות</w:t>
      </w:r>
      <w:r w:rsidRPr="008F4C04">
        <w:rPr>
          <w:rFonts w:ascii="Arial" w:hAnsi="Arial" w:hint="cs"/>
          <w:rtl/>
        </w:rPr>
        <w:t xml:space="preserve"> הנדרשות כחלק מהמפרט לצורך הדרכות </w:t>
      </w:r>
      <w:proofErr w:type="spellStart"/>
      <w:r w:rsidRPr="008F4C04">
        <w:rPr>
          <w:rFonts w:ascii="Arial" w:hAnsi="Arial" w:hint="cs"/>
          <w:rtl/>
        </w:rPr>
        <w:t>ורענונים</w:t>
      </w:r>
      <w:proofErr w:type="spellEnd"/>
      <w:r w:rsidRPr="008F4C04">
        <w:rPr>
          <w:rFonts w:ascii="Arial" w:hAnsi="Arial"/>
          <w:rtl/>
        </w:rPr>
        <w:t xml:space="preserve">, </w:t>
      </w:r>
      <w:r w:rsidRPr="008F4C04">
        <w:rPr>
          <w:rFonts w:ascii="Arial" w:hAnsi="Arial" w:hint="cs"/>
          <w:rtl/>
        </w:rPr>
        <w:t xml:space="preserve">וכל רכיב אחר אשר לא </w:t>
      </w:r>
      <w:proofErr w:type="spellStart"/>
      <w:r w:rsidRPr="008F4C04">
        <w:rPr>
          <w:rFonts w:ascii="Arial" w:hAnsi="Arial" w:hint="cs"/>
          <w:rtl/>
        </w:rPr>
        <w:t>צויין</w:t>
      </w:r>
      <w:proofErr w:type="spellEnd"/>
      <w:r w:rsidRPr="008F4C04">
        <w:rPr>
          <w:rFonts w:ascii="Arial" w:hAnsi="Arial" w:hint="cs"/>
          <w:rtl/>
        </w:rPr>
        <w:t xml:space="preserve"> לגביו במפורש במכרז ו/או בחוק ו/או בהוראות החשב הכללי, כי הוא כלול במסגרת שכר העובד ו/או ישולם במסגרת גב אל גב</w:t>
      </w:r>
      <w:r w:rsidRPr="008F4C04">
        <w:rPr>
          <w:rFonts w:ascii="Arial" w:hAnsi="Arial"/>
          <w:rtl/>
        </w:rPr>
        <w:t xml:space="preserve">, לרבות רווח </w:t>
      </w:r>
      <w:r w:rsidRPr="008F4C04">
        <w:rPr>
          <w:rFonts w:ascii="Arial" w:hAnsi="Arial" w:hint="eastAsia"/>
          <w:rtl/>
        </w:rPr>
        <w:t>הספק</w:t>
      </w:r>
      <w:r w:rsidRPr="008F4C04">
        <w:rPr>
          <w:rFonts w:ascii="Arial" w:hAnsi="Arial"/>
          <w:rtl/>
        </w:rPr>
        <w:t xml:space="preserve"> </w:t>
      </w:r>
      <w:r w:rsidRPr="008F4C04">
        <w:rPr>
          <w:rFonts w:ascii="Arial" w:hAnsi="Arial" w:hint="eastAsia"/>
          <w:rtl/>
        </w:rPr>
        <w:t>וכל</w:t>
      </w:r>
      <w:r w:rsidRPr="008F4C04">
        <w:rPr>
          <w:rFonts w:ascii="Arial" w:hAnsi="Arial"/>
          <w:rtl/>
        </w:rPr>
        <w:t xml:space="preserve"> מס או היטל נוסף לפי חוק, בין אם </w:t>
      </w:r>
      <w:r w:rsidRPr="008F4C04">
        <w:rPr>
          <w:rFonts w:ascii="Arial" w:hAnsi="Arial" w:hint="eastAsia"/>
          <w:rtl/>
        </w:rPr>
        <w:t>מצוינות</w:t>
      </w:r>
      <w:r w:rsidRPr="008F4C04">
        <w:rPr>
          <w:rFonts w:ascii="Arial" w:hAnsi="Arial"/>
          <w:rtl/>
        </w:rPr>
        <w:t xml:space="preserve"> </w:t>
      </w:r>
      <w:r w:rsidRPr="008F4C04">
        <w:rPr>
          <w:rFonts w:ascii="Arial" w:hAnsi="Arial" w:hint="eastAsia"/>
          <w:rtl/>
        </w:rPr>
        <w:t>במסמכי</w:t>
      </w:r>
      <w:r w:rsidRPr="008F4C04">
        <w:rPr>
          <w:rFonts w:ascii="Arial" w:hAnsi="Arial"/>
          <w:rtl/>
        </w:rPr>
        <w:t xml:space="preserve"> </w:t>
      </w:r>
      <w:r w:rsidRPr="008F4C04">
        <w:rPr>
          <w:rFonts w:ascii="Arial" w:hAnsi="Arial" w:hint="eastAsia"/>
          <w:rtl/>
        </w:rPr>
        <w:t>המכרז</w:t>
      </w:r>
      <w:r w:rsidRPr="008F4C04">
        <w:rPr>
          <w:rFonts w:ascii="Arial" w:hAnsi="Arial"/>
          <w:rtl/>
        </w:rPr>
        <w:t xml:space="preserve"> ובין אם לאו. </w:t>
      </w:r>
    </w:p>
    <w:p w14:paraId="51D2C21D" w14:textId="77777777" w:rsidR="00205C91" w:rsidRPr="008F4C04" w:rsidRDefault="00205C91" w:rsidP="00205C91">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8F4C04">
        <w:rPr>
          <w:rFonts w:ascii="Arial" w:hAnsi="Arial" w:hint="cs"/>
          <w:rtl/>
        </w:rPr>
        <w:t>הצעת מחיר מותנית ו/או מסויגת תפסול את ההצעה על הסף.</w:t>
      </w:r>
    </w:p>
    <w:p w14:paraId="5625EE93" w14:textId="77777777" w:rsidR="004F5638" w:rsidRPr="004F5638" w:rsidRDefault="00885701" w:rsidP="00205C91">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99" w:name="_Ref30732988"/>
      <w:bookmarkStart w:id="100" w:name="_Ref40161692"/>
      <w:bookmarkStart w:id="101" w:name="_Toc81106651"/>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bookmarkEnd w:id="99"/>
    <w:bookmarkEnd w:id="100"/>
    <w:bookmarkEnd w:id="101"/>
    <w:p w14:paraId="1AFAC520" w14:textId="77777777" w:rsidR="00751175" w:rsidRPr="00923556" w:rsidRDefault="00751175" w:rsidP="00751175">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923556">
        <w:rPr>
          <w:rFonts w:ascii="Arial" w:hAnsi="Arial" w:hint="cs"/>
          <w:rtl/>
        </w:rPr>
        <w:t xml:space="preserve">התשלום יעשה בכפוף לדיווח נוכחות טלפונית </w:t>
      </w:r>
      <w:r w:rsidRPr="00923556">
        <w:rPr>
          <w:rFonts w:ascii="Arial" w:hAnsi="Arial"/>
          <w:rtl/>
        </w:rPr>
        <w:t xml:space="preserve">אשר יבצע כל </w:t>
      </w:r>
      <w:r w:rsidRPr="00923556">
        <w:rPr>
          <w:rFonts w:ascii="Arial" w:hAnsi="Arial" w:hint="cs"/>
          <w:rtl/>
        </w:rPr>
        <w:t xml:space="preserve">מאבטח באמצעות </w:t>
      </w:r>
      <w:r>
        <w:rPr>
          <w:rFonts w:ascii="Arial" w:hAnsi="Arial" w:hint="cs"/>
          <w:rtl/>
        </w:rPr>
        <w:t xml:space="preserve">מערכת שיתקין הספק על חשבונו, העומדת בדרישות המפרט </w:t>
      </w:r>
      <w:proofErr w:type="spellStart"/>
      <w:r>
        <w:rPr>
          <w:rFonts w:ascii="Arial" w:hAnsi="Arial" w:hint="cs"/>
          <w:rtl/>
        </w:rPr>
        <w:t>המצ"ב</w:t>
      </w:r>
      <w:proofErr w:type="spellEnd"/>
      <w:r>
        <w:rPr>
          <w:rFonts w:ascii="Arial" w:hAnsi="Arial" w:hint="cs"/>
          <w:rtl/>
        </w:rPr>
        <w:t xml:space="preserve"> למכרז זה ואשר אושרה על ידי המשרד מראש.</w:t>
      </w:r>
    </w:p>
    <w:p w14:paraId="21691918" w14:textId="5B651714" w:rsidR="00751175" w:rsidRDefault="00751175" w:rsidP="00751175">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923556">
        <w:rPr>
          <w:rFonts w:ascii="Arial" w:hAnsi="Arial" w:hint="cs"/>
          <w:rtl/>
        </w:rPr>
        <w:t>בתום כל חודש יגיש הספק הזוכה לנציג המשרד חשבונית מס וכן דוח ריכוז של שעות ה</w:t>
      </w:r>
      <w:r>
        <w:rPr>
          <w:rFonts w:ascii="Arial" w:hAnsi="Arial" w:hint="cs"/>
          <w:rtl/>
        </w:rPr>
        <w:t>אבטחה והשעות הנוספות</w:t>
      </w:r>
      <w:r w:rsidRPr="00923556">
        <w:rPr>
          <w:rFonts w:ascii="Arial" w:hAnsi="Arial" w:hint="cs"/>
          <w:rtl/>
        </w:rPr>
        <w:t xml:space="preserve"> עבור כל עובד מעובדיו לגבי החודש שחלף. </w:t>
      </w:r>
    </w:p>
    <w:p w14:paraId="57F47799" w14:textId="77777777" w:rsidR="00751175" w:rsidRPr="00923556" w:rsidRDefault="00751175" w:rsidP="00751175">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Pr>
          <w:rFonts w:ascii="Arial" w:hAnsi="Arial" w:hint="cs"/>
          <w:rtl/>
        </w:rPr>
        <w:t xml:space="preserve">הספק יצרף גם דרישת תשלום נפרדת עבור הרכיבים שהוגדרו כי ישולמו בהתאם לביצוע בפועל "גב אל גב", בתוספת אישור רואה חשבון כנדרש במכרז ובהוראת החשב הכללי </w:t>
      </w:r>
      <w:proofErr w:type="spellStart"/>
      <w:r>
        <w:rPr>
          <w:rFonts w:ascii="Arial" w:hAnsi="Arial" w:hint="cs"/>
          <w:rtl/>
        </w:rPr>
        <w:t>המצ"ב</w:t>
      </w:r>
      <w:proofErr w:type="spellEnd"/>
      <w:r>
        <w:rPr>
          <w:rFonts w:ascii="Arial" w:hAnsi="Arial" w:hint="cs"/>
          <w:rtl/>
        </w:rPr>
        <w:t xml:space="preserve"> למכרז זה.</w:t>
      </w:r>
    </w:p>
    <w:p w14:paraId="589D062B" w14:textId="77777777" w:rsidR="00751175" w:rsidRDefault="00751175" w:rsidP="00751175">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923556">
        <w:rPr>
          <w:rFonts w:ascii="Arial" w:hAnsi="Arial" w:hint="cs"/>
          <w:rtl/>
        </w:rPr>
        <w:t>המשרד ישלם לספק הזוכה רק בגין ביצוע שעות נוספות שאושרו מראש.</w:t>
      </w:r>
    </w:p>
    <w:p w14:paraId="1B027471" w14:textId="77777777" w:rsidR="00751175" w:rsidRPr="00551DE7" w:rsidRDefault="00751175" w:rsidP="00751175">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b/>
          <w:bCs/>
          <w:u w:val="single"/>
        </w:rPr>
      </w:pPr>
      <w:r w:rsidRPr="00551DE7">
        <w:rPr>
          <w:rFonts w:ascii="Arial" w:hAnsi="Arial"/>
          <w:b/>
          <w:bCs/>
          <w:u w:val="single"/>
          <w:rtl/>
        </w:rPr>
        <w:t>כללי הצמדה</w:t>
      </w:r>
    </w:p>
    <w:p w14:paraId="0813647B" w14:textId="77777777" w:rsidR="00D7244D" w:rsidRPr="00D7244D" w:rsidRDefault="00751175" w:rsidP="00D7244D">
      <w:pPr>
        <w:widowControl w:val="0"/>
        <w:numPr>
          <w:ilvl w:val="2"/>
          <w:numId w:val="4"/>
        </w:numPr>
        <w:tabs>
          <w:tab w:val="left" w:pos="425"/>
          <w:tab w:val="left" w:pos="850"/>
        </w:tabs>
        <w:adjustRightInd w:val="0"/>
        <w:spacing w:before="120" w:line="276" w:lineRule="auto"/>
        <w:ind w:left="1560" w:hanging="810"/>
        <w:jc w:val="both"/>
        <w:textAlignment w:val="baseline"/>
        <w:outlineLvl w:val="7"/>
        <w:rPr>
          <w:rFonts w:ascii="Arial" w:hAnsi="Arial"/>
          <w:b/>
          <w:i/>
          <w:rtl/>
        </w:rPr>
      </w:pPr>
      <w:bookmarkStart w:id="102" w:name="_Ref500950655"/>
      <w:r w:rsidRPr="00751175">
        <w:rPr>
          <w:rFonts w:ascii="Arial" w:hAnsi="Arial" w:hint="cs"/>
          <w:b/>
          <w:bCs/>
          <w:u w:val="single"/>
          <w:rtl/>
        </w:rPr>
        <w:t xml:space="preserve">הצמדה </w:t>
      </w:r>
      <w:r w:rsidR="00D7244D">
        <w:rPr>
          <w:rFonts w:ascii="Arial" w:hAnsi="Arial" w:hint="cs"/>
          <w:b/>
          <w:bCs/>
          <w:u w:val="single"/>
          <w:rtl/>
        </w:rPr>
        <w:t>לשכר</w:t>
      </w:r>
      <w:r w:rsidRPr="00751175">
        <w:rPr>
          <w:rFonts w:ascii="Arial" w:hAnsi="Arial" w:hint="cs"/>
          <w:rtl/>
        </w:rPr>
        <w:t xml:space="preserve"> - </w:t>
      </w:r>
      <w:r w:rsidR="00D7244D" w:rsidRPr="00D7244D">
        <w:rPr>
          <w:rFonts w:ascii="Arial" w:hAnsi="Arial"/>
          <w:b/>
          <w:i/>
          <w:rtl/>
        </w:rPr>
        <w:t xml:space="preserve">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sidR="00D7244D" w:rsidRPr="00D7244D">
        <w:rPr>
          <w:rFonts w:ascii="Arial" w:hAnsi="Arial"/>
          <w:b/>
          <w:i/>
          <w:rtl/>
        </w:rPr>
        <w:t>תקורת</w:t>
      </w:r>
      <w:proofErr w:type="spellEnd"/>
      <w:r w:rsidR="00D7244D" w:rsidRPr="00D7244D">
        <w:rPr>
          <w:rFonts w:ascii="Arial" w:hAnsi="Arial"/>
          <w:b/>
          <w:i/>
          <w:rtl/>
        </w:rPr>
        <w:t xml:space="preserve"> הקבלן לא תגדל בעקבות עליית ערך שעת עבודה. יובהר כי הקבלן מתחייב להעביר תוספות אלו לעובדיו במלואן.</w:t>
      </w:r>
    </w:p>
    <w:p w14:paraId="634BB5FB" w14:textId="224285E2" w:rsidR="00751175" w:rsidRDefault="00751175" w:rsidP="00751175">
      <w:pPr>
        <w:widowControl w:val="0"/>
        <w:numPr>
          <w:ilvl w:val="2"/>
          <w:numId w:val="4"/>
        </w:numPr>
        <w:tabs>
          <w:tab w:val="left" w:pos="425"/>
          <w:tab w:val="left" w:pos="850"/>
        </w:tabs>
        <w:adjustRightInd w:val="0"/>
        <w:spacing w:before="120" w:line="276" w:lineRule="auto"/>
        <w:ind w:left="1560" w:hanging="810"/>
        <w:jc w:val="both"/>
        <w:textAlignment w:val="baseline"/>
        <w:outlineLvl w:val="7"/>
        <w:rPr>
          <w:rFonts w:ascii="Arial" w:hAnsi="Arial"/>
        </w:rPr>
      </w:pPr>
      <w:r w:rsidRPr="00751175">
        <w:rPr>
          <w:rFonts w:ascii="Arial" w:hAnsi="Arial" w:hint="cs"/>
          <w:b/>
          <w:bCs/>
          <w:u w:val="single"/>
          <w:rtl/>
        </w:rPr>
        <w:t xml:space="preserve">הצמדה </w:t>
      </w:r>
      <w:proofErr w:type="spellStart"/>
      <w:r>
        <w:rPr>
          <w:rFonts w:ascii="Arial" w:hAnsi="Arial" w:hint="cs"/>
          <w:b/>
          <w:bCs/>
          <w:u w:val="single"/>
          <w:rtl/>
        </w:rPr>
        <w:t>לתקורת</w:t>
      </w:r>
      <w:proofErr w:type="spellEnd"/>
      <w:r w:rsidRPr="00751175">
        <w:rPr>
          <w:rFonts w:ascii="Arial" w:hAnsi="Arial" w:hint="cs"/>
          <w:b/>
          <w:bCs/>
          <w:u w:val="single"/>
          <w:rtl/>
        </w:rPr>
        <w:t xml:space="preserve"> הספק</w:t>
      </w:r>
      <w:r w:rsidRPr="00751175">
        <w:rPr>
          <w:rFonts w:ascii="Arial" w:hAnsi="Arial" w:hint="cs"/>
          <w:rtl/>
        </w:rPr>
        <w:t xml:space="preserve"> - עדכון התמורות המגיעות לספק בגין המרכיב של </w:t>
      </w:r>
      <w:r>
        <w:rPr>
          <w:rFonts w:ascii="Arial" w:hAnsi="Arial" w:hint="cs"/>
          <w:rtl/>
        </w:rPr>
        <w:t>התקורה</w:t>
      </w:r>
      <w:r w:rsidRPr="00751175">
        <w:rPr>
          <w:rFonts w:ascii="Arial" w:hAnsi="Arial" w:hint="cs"/>
          <w:rtl/>
        </w:rPr>
        <w:t xml:space="preserve"> בלבד, יבוצע בהתאם לשינויים שיחולו במדד המחירים לצרכן כאמור בהוראת </w:t>
      </w:r>
      <w:proofErr w:type="spellStart"/>
      <w:r w:rsidRPr="00751175">
        <w:rPr>
          <w:rFonts w:ascii="Arial" w:hAnsi="Arial" w:hint="cs"/>
          <w:rtl/>
        </w:rPr>
        <w:t>תכ"ם</w:t>
      </w:r>
      <w:proofErr w:type="spellEnd"/>
      <w:r w:rsidRPr="00751175">
        <w:rPr>
          <w:rFonts w:ascii="Arial" w:hAnsi="Arial" w:hint="cs"/>
          <w:rtl/>
        </w:rPr>
        <w:t xml:space="preserve"> </w:t>
      </w:r>
      <w:r w:rsidR="00D7244D">
        <w:rPr>
          <w:rFonts w:ascii="Arial" w:hAnsi="Arial" w:hint="cs"/>
          <w:rtl/>
        </w:rPr>
        <w:t>7.5.2.1</w:t>
      </w:r>
      <w:r w:rsidRPr="00751175">
        <w:rPr>
          <w:rFonts w:ascii="Arial" w:hAnsi="Arial" w:hint="cs"/>
          <w:rtl/>
        </w:rPr>
        <w:t xml:space="preserve"> "כללי הצמדה" כפי תוקפה מעת לעת וכמפורט בסעיף </w:t>
      </w:r>
      <w:r w:rsidR="00B07DDE">
        <w:rPr>
          <w:rFonts w:ascii="Arial" w:hAnsi="Arial"/>
          <w:rtl/>
        </w:rPr>
        <w:fldChar w:fldCharType="begin"/>
      </w:r>
      <w:r w:rsidR="00B07DDE">
        <w:rPr>
          <w:rFonts w:ascii="Arial" w:hAnsi="Arial"/>
          <w:rtl/>
        </w:rPr>
        <w:instrText xml:space="preserve"> </w:instrText>
      </w:r>
      <w:r w:rsidR="00B07DDE">
        <w:rPr>
          <w:rFonts w:ascii="Arial" w:hAnsi="Arial" w:hint="cs"/>
        </w:rPr>
        <w:instrText>REF</w:instrText>
      </w:r>
      <w:r w:rsidR="00B07DDE">
        <w:rPr>
          <w:rFonts w:ascii="Arial" w:hAnsi="Arial" w:hint="cs"/>
          <w:rtl/>
        </w:rPr>
        <w:instrText xml:space="preserve"> _</w:instrText>
      </w:r>
      <w:r w:rsidR="00B07DDE">
        <w:rPr>
          <w:rFonts w:ascii="Arial" w:hAnsi="Arial" w:hint="cs"/>
        </w:rPr>
        <w:instrText>Ref516144739 \r \h</w:instrText>
      </w:r>
      <w:r w:rsidR="00B07DDE">
        <w:rPr>
          <w:rFonts w:ascii="Arial" w:hAnsi="Arial"/>
          <w:rtl/>
        </w:rPr>
        <w:instrText xml:space="preserve"> </w:instrText>
      </w:r>
      <w:r w:rsidR="00B07DDE">
        <w:rPr>
          <w:rFonts w:ascii="Arial" w:hAnsi="Arial"/>
          <w:rtl/>
        </w:rPr>
      </w:r>
      <w:r w:rsidR="00B07DDE">
        <w:rPr>
          <w:rFonts w:ascii="Arial" w:hAnsi="Arial"/>
          <w:rtl/>
        </w:rPr>
        <w:fldChar w:fldCharType="separate"/>
      </w:r>
      <w:r w:rsidR="00FE48A2">
        <w:rPr>
          <w:rFonts w:ascii="Arial" w:hAnsi="Arial"/>
          <w:rtl/>
        </w:rPr>
        <w:t>‏12.6</w:t>
      </w:r>
      <w:r w:rsidR="00B07DDE">
        <w:rPr>
          <w:rFonts w:ascii="Arial" w:hAnsi="Arial"/>
          <w:rtl/>
        </w:rPr>
        <w:fldChar w:fldCharType="end"/>
      </w:r>
      <w:r w:rsidRPr="00751175">
        <w:rPr>
          <w:rFonts w:ascii="Arial" w:hAnsi="Arial" w:hint="cs"/>
          <w:rtl/>
        </w:rPr>
        <w:t xml:space="preserve"> להסכם.</w:t>
      </w:r>
    </w:p>
    <w:p w14:paraId="7BD6E82C" w14:textId="114C6587" w:rsidR="002011D9" w:rsidRPr="007A265B" w:rsidRDefault="002011D9" w:rsidP="002011D9">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7A265B">
        <w:rPr>
          <w:rFonts w:ascii="Arial" w:hAnsi="Arial" w:hint="cs"/>
          <w:rtl/>
        </w:rPr>
        <w:t xml:space="preserve">בנוסף לאמור לעיל ביחס לכללי ההצמדה ומבלי לגרוע מהאמור, </w:t>
      </w:r>
      <w:r w:rsidR="007A265B" w:rsidRPr="007A265B">
        <w:rPr>
          <w:rFonts w:ascii="Arial" w:hAnsi="Arial" w:hint="cs"/>
          <w:rtl/>
        </w:rPr>
        <w:t>באופן חד פעמי במהלך חיי המכרז והחל משנת ההתקשרות השלישית</w:t>
      </w:r>
      <w:r w:rsidRPr="007A265B">
        <w:rPr>
          <w:rFonts w:ascii="Arial" w:hAnsi="Arial"/>
          <w:rtl/>
        </w:rPr>
        <w:t xml:space="preserve">, בנסיבות מיוחדות ומנימוקים שיירשמו, שומר לעצמו המשרד את הזכות הבלעדית לחייב את הספק הזוכה לבצע </w:t>
      </w:r>
      <w:r w:rsidRPr="007A265B">
        <w:rPr>
          <w:rFonts w:ascii="Arial" w:hAnsi="Arial" w:hint="cs"/>
          <w:rtl/>
        </w:rPr>
        <w:t>העלאה</w:t>
      </w:r>
      <w:r w:rsidRPr="007A265B">
        <w:rPr>
          <w:rFonts w:ascii="Arial" w:hAnsi="Arial"/>
          <w:rtl/>
        </w:rPr>
        <w:t xml:space="preserve"> של </w:t>
      </w:r>
      <w:r w:rsidRPr="007A265B">
        <w:rPr>
          <w:rFonts w:ascii="Arial" w:hAnsi="Arial"/>
          <w:b/>
          <w:bCs/>
          <w:rtl/>
        </w:rPr>
        <w:t>שכר היסוד</w:t>
      </w:r>
      <w:r w:rsidRPr="007A265B">
        <w:rPr>
          <w:rFonts w:ascii="Arial" w:hAnsi="Arial"/>
          <w:rtl/>
        </w:rPr>
        <w:t xml:space="preserve"> של המאבטחים שנקבע במסגרת מכרז זה ולשלם להם את שכר היסוד הצמוד שנקבע, ככל ונקבע. שיעור </w:t>
      </w:r>
      <w:r w:rsidRPr="007A265B">
        <w:rPr>
          <w:rFonts w:ascii="Arial" w:hAnsi="Arial" w:hint="cs"/>
          <w:rtl/>
        </w:rPr>
        <w:t>ההעלאה</w:t>
      </w:r>
      <w:r w:rsidRPr="007A265B">
        <w:rPr>
          <w:rFonts w:ascii="Arial" w:hAnsi="Arial"/>
          <w:rtl/>
        </w:rPr>
        <w:t xml:space="preserve"> ומנגנונה ייקבע על ידי ועדת המכרזים</w:t>
      </w:r>
      <w:r w:rsidR="007A265B" w:rsidRPr="007A265B">
        <w:rPr>
          <w:rFonts w:ascii="Arial" w:hAnsi="Arial" w:hint="cs"/>
          <w:rtl/>
        </w:rPr>
        <w:t xml:space="preserve"> וכפוף לאישור התקופה והשיעור של מטה השכר בחשב הכללי</w:t>
      </w:r>
      <w:r w:rsidRPr="007A265B">
        <w:rPr>
          <w:rFonts w:ascii="Arial" w:hAnsi="Arial"/>
          <w:rtl/>
        </w:rPr>
        <w:t>. הסכום הנוסף, מעבר לעלות המעביד המעודכנת</w:t>
      </w:r>
      <w:r w:rsidR="00E32565" w:rsidRPr="007A265B">
        <w:rPr>
          <w:rFonts w:ascii="Arial" w:hAnsi="Arial" w:hint="cs"/>
          <w:rtl/>
        </w:rPr>
        <w:t xml:space="preserve"> (שיעור התקורה)</w:t>
      </w:r>
      <w:r w:rsidRPr="007A265B">
        <w:rPr>
          <w:rFonts w:ascii="Arial" w:hAnsi="Arial"/>
          <w:rtl/>
        </w:rPr>
        <w:t xml:space="preserve">, שישולם למציע הזוכה לא ישתנה בעקבות עליית ערך שעת העבודה. </w:t>
      </w:r>
    </w:p>
    <w:p w14:paraId="3ADF9FE5" w14:textId="288490D8" w:rsidR="007A265B" w:rsidRPr="007A265B" w:rsidRDefault="007A265B" w:rsidP="007A265B">
      <w:pPr>
        <w:widowControl w:val="0"/>
        <w:tabs>
          <w:tab w:val="left" w:pos="425"/>
          <w:tab w:val="left" w:pos="850"/>
        </w:tabs>
        <w:adjustRightInd w:val="0"/>
        <w:spacing w:before="120" w:line="276" w:lineRule="auto"/>
        <w:ind w:left="792"/>
        <w:jc w:val="both"/>
        <w:textAlignment w:val="baseline"/>
        <w:outlineLvl w:val="7"/>
        <w:rPr>
          <w:rFonts w:ascii="Arial" w:hAnsi="Arial"/>
        </w:rPr>
      </w:pPr>
      <w:r w:rsidRPr="007A265B">
        <w:rPr>
          <w:rFonts w:ascii="Arial" w:hAnsi="Arial" w:hint="cs"/>
          <w:rtl/>
        </w:rPr>
        <w:t>ככל שלא יינתן אישור החשב הכללי לאומר לעיל, לא יופעל סעיף זה ולא תבוצע העלאה, ולספק לא תהיה כל טענה בעניין זה</w:t>
      </w:r>
    </w:p>
    <w:bookmarkEnd w:id="102"/>
    <w:p w14:paraId="5EF736DC" w14:textId="77777777" w:rsidR="00751175" w:rsidRPr="00751175" w:rsidRDefault="00751175" w:rsidP="00751175">
      <w:pPr>
        <w:widowControl w:val="0"/>
        <w:numPr>
          <w:ilvl w:val="0"/>
          <w:numId w:val="4"/>
        </w:numPr>
        <w:spacing w:before="240" w:line="276" w:lineRule="auto"/>
        <w:ind w:left="357" w:hanging="357"/>
        <w:jc w:val="both"/>
        <w:outlineLvl w:val="7"/>
        <w:rPr>
          <w:b/>
          <w:bCs/>
          <w:sz w:val="28"/>
          <w:szCs w:val="28"/>
          <w:u w:val="single"/>
        </w:rPr>
      </w:pPr>
      <w:r w:rsidRPr="00751175">
        <w:rPr>
          <w:rFonts w:hint="cs"/>
          <w:b/>
          <w:bCs/>
          <w:sz w:val="28"/>
          <w:szCs w:val="28"/>
          <w:u w:val="single"/>
          <w:rtl/>
        </w:rPr>
        <w:t xml:space="preserve">שכר מאבטחים </w:t>
      </w:r>
    </w:p>
    <w:p w14:paraId="4D008BC9" w14:textId="73474436" w:rsidR="00751175" w:rsidRDefault="00751175" w:rsidP="00751175">
      <w:pPr>
        <w:widowControl w:val="0"/>
        <w:numPr>
          <w:ilvl w:val="1"/>
          <w:numId w:val="4"/>
        </w:numPr>
        <w:tabs>
          <w:tab w:val="left" w:pos="425"/>
          <w:tab w:val="left" w:pos="850"/>
        </w:tabs>
        <w:adjustRightInd w:val="0"/>
        <w:spacing w:before="120" w:line="276" w:lineRule="auto"/>
        <w:ind w:hanging="492"/>
        <w:jc w:val="both"/>
        <w:textAlignment w:val="baseline"/>
        <w:outlineLvl w:val="7"/>
        <w:rPr>
          <w:rFonts w:ascii="Arial" w:hAnsi="Arial"/>
          <w:rtl/>
        </w:rPr>
      </w:pPr>
      <w:bookmarkStart w:id="103" w:name="_Ref500145688"/>
      <w:r>
        <w:rPr>
          <w:rFonts w:ascii="Arial" w:hAnsi="Arial" w:hint="cs"/>
          <w:rtl/>
        </w:rPr>
        <w:lastRenderedPageBreak/>
        <w:t>ה</w:t>
      </w:r>
      <w:r w:rsidRPr="003908DE">
        <w:rPr>
          <w:rFonts w:ascii="Arial" w:hAnsi="Arial" w:hint="cs"/>
          <w:rtl/>
        </w:rPr>
        <w:t>מציע ישלם עבור שעת עבודה,</w:t>
      </w:r>
      <w:r w:rsidRPr="00AF68E5">
        <w:rPr>
          <w:rFonts w:ascii="Arial" w:hAnsi="Arial" w:hint="cs"/>
          <w:rtl/>
        </w:rPr>
        <w:t xml:space="preserve"> לכל הפחות, את </w:t>
      </w:r>
      <w:r>
        <w:rPr>
          <w:rFonts w:ascii="Arial" w:hAnsi="Arial" w:hint="cs"/>
          <w:rtl/>
        </w:rPr>
        <w:t>שכר היסוד</w:t>
      </w:r>
      <w:r w:rsidRPr="00AF68E5">
        <w:rPr>
          <w:rFonts w:ascii="Arial" w:hAnsi="Arial" w:hint="cs"/>
          <w:rtl/>
        </w:rPr>
        <w:t xml:space="preserve"> המפורט להלן:</w:t>
      </w:r>
      <w:bookmarkEnd w:id="103"/>
    </w:p>
    <w:p w14:paraId="28FF6D25" w14:textId="37983F84" w:rsidR="00751175" w:rsidRPr="00923556" w:rsidRDefault="00751175" w:rsidP="00751175">
      <w:pPr>
        <w:widowControl w:val="0"/>
        <w:numPr>
          <w:ilvl w:val="2"/>
          <w:numId w:val="4"/>
        </w:numPr>
        <w:tabs>
          <w:tab w:val="left" w:pos="425"/>
          <w:tab w:val="left" w:pos="850"/>
        </w:tabs>
        <w:adjustRightInd w:val="0"/>
        <w:spacing w:before="120" w:line="276" w:lineRule="auto"/>
        <w:ind w:left="1560" w:hanging="810"/>
        <w:jc w:val="both"/>
        <w:textAlignment w:val="baseline"/>
        <w:outlineLvl w:val="7"/>
        <w:rPr>
          <w:rFonts w:ascii="Arial" w:hAnsi="Arial"/>
          <w:rtl/>
        </w:rPr>
      </w:pPr>
      <w:r>
        <w:rPr>
          <w:rFonts w:ascii="Arial" w:hAnsi="Arial" w:hint="cs"/>
          <w:rtl/>
        </w:rPr>
        <w:t>לזקיף</w:t>
      </w:r>
      <w:r w:rsidRPr="00923556">
        <w:rPr>
          <w:rFonts w:ascii="Arial" w:hAnsi="Arial" w:hint="cs"/>
          <w:rtl/>
        </w:rPr>
        <w:t xml:space="preserve"> </w:t>
      </w:r>
      <w:r w:rsidRPr="00813F5F">
        <w:rPr>
          <w:rFonts w:ascii="Arial" w:hAnsi="Arial" w:hint="eastAsia"/>
          <w:u w:val="single"/>
          <w:rtl/>
        </w:rPr>
        <w:t>שכר</w:t>
      </w:r>
      <w:r w:rsidRPr="00813F5F">
        <w:rPr>
          <w:rFonts w:ascii="Arial" w:hAnsi="Arial"/>
          <w:u w:val="single"/>
          <w:rtl/>
        </w:rPr>
        <w:t xml:space="preserve"> </w:t>
      </w:r>
      <w:r w:rsidRPr="00813F5F">
        <w:rPr>
          <w:rFonts w:ascii="Arial" w:hAnsi="Arial" w:hint="eastAsia"/>
          <w:u w:val="single"/>
          <w:rtl/>
        </w:rPr>
        <w:t>יסוד</w:t>
      </w:r>
      <w:r w:rsidRPr="00923556">
        <w:rPr>
          <w:rFonts w:ascii="Arial" w:hAnsi="Arial" w:hint="cs"/>
          <w:rtl/>
        </w:rPr>
        <w:t xml:space="preserve"> </w:t>
      </w:r>
      <w:r>
        <w:rPr>
          <w:rFonts w:ascii="Arial" w:hAnsi="Arial" w:hint="cs"/>
          <w:rtl/>
        </w:rPr>
        <w:t>ש</w:t>
      </w:r>
      <w:r w:rsidRPr="00923556">
        <w:rPr>
          <w:rFonts w:ascii="Arial" w:hAnsi="Arial" w:hint="cs"/>
          <w:rtl/>
        </w:rPr>
        <w:t>לא יפחת מ-</w:t>
      </w:r>
      <w:r>
        <w:rPr>
          <w:rFonts w:ascii="Arial" w:hAnsi="Arial" w:hint="cs"/>
          <w:rtl/>
        </w:rPr>
        <w:t>42</w:t>
      </w:r>
      <w:r w:rsidRPr="00923556">
        <w:rPr>
          <w:rFonts w:ascii="Arial" w:hAnsi="Arial" w:hint="cs"/>
          <w:rtl/>
        </w:rPr>
        <w:t xml:space="preserve"> ₪</w:t>
      </w:r>
      <w:r>
        <w:rPr>
          <w:rFonts w:ascii="Arial" w:hAnsi="Arial" w:hint="cs"/>
          <w:rtl/>
        </w:rPr>
        <w:t xml:space="preserve"> לשעה</w:t>
      </w:r>
      <w:r w:rsidRPr="00923556">
        <w:rPr>
          <w:rFonts w:ascii="Arial" w:hAnsi="Arial" w:hint="cs"/>
          <w:rtl/>
        </w:rPr>
        <w:t>.</w:t>
      </w:r>
    </w:p>
    <w:p w14:paraId="6A0AF716" w14:textId="185B6DCE" w:rsidR="00751175" w:rsidRPr="00923556" w:rsidRDefault="00751175" w:rsidP="00751175">
      <w:pPr>
        <w:widowControl w:val="0"/>
        <w:numPr>
          <w:ilvl w:val="2"/>
          <w:numId w:val="4"/>
        </w:numPr>
        <w:tabs>
          <w:tab w:val="left" w:pos="425"/>
          <w:tab w:val="left" w:pos="850"/>
        </w:tabs>
        <w:adjustRightInd w:val="0"/>
        <w:spacing w:before="120" w:line="276" w:lineRule="auto"/>
        <w:ind w:left="1560" w:hanging="810"/>
        <w:jc w:val="both"/>
        <w:textAlignment w:val="baseline"/>
        <w:outlineLvl w:val="7"/>
        <w:rPr>
          <w:rFonts w:ascii="Arial" w:hAnsi="Arial"/>
        </w:rPr>
      </w:pPr>
      <w:proofErr w:type="spellStart"/>
      <w:r>
        <w:rPr>
          <w:rFonts w:ascii="Arial" w:hAnsi="Arial" w:hint="cs"/>
          <w:rtl/>
        </w:rPr>
        <w:t>לאחמ"ש</w:t>
      </w:r>
      <w:proofErr w:type="spellEnd"/>
      <w:r w:rsidRPr="00923556">
        <w:rPr>
          <w:rFonts w:ascii="Arial" w:hAnsi="Arial"/>
          <w:rtl/>
        </w:rPr>
        <w:t xml:space="preserve"> </w:t>
      </w:r>
      <w:r w:rsidRPr="00813F5F">
        <w:rPr>
          <w:rFonts w:ascii="Arial" w:hAnsi="Arial" w:hint="eastAsia"/>
          <w:u w:val="single"/>
          <w:rtl/>
        </w:rPr>
        <w:t>שכר</w:t>
      </w:r>
      <w:r w:rsidRPr="00813F5F">
        <w:rPr>
          <w:rFonts w:ascii="Arial" w:hAnsi="Arial"/>
          <w:u w:val="single"/>
          <w:rtl/>
        </w:rPr>
        <w:t xml:space="preserve"> </w:t>
      </w:r>
      <w:r w:rsidRPr="00813F5F">
        <w:rPr>
          <w:rFonts w:ascii="Arial" w:hAnsi="Arial" w:hint="eastAsia"/>
          <w:u w:val="single"/>
          <w:rtl/>
        </w:rPr>
        <w:t>יסוד</w:t>
      </w:r>
      <w:r w:rsidRPr="00923556">
        <w:rPr>
          <w:rFonts w:ascii="Arial" w:hAnsi="Arial"/>
          <w:rtl/>
        </w:rPr>
        <w:t xml:space="preserve"> </w:t>
      </w:r>
      <w:r>
        <w:rPr>
          <w:rFonts w:ascii="Arial" w:hAnsi="Arial" w:hint="cs"/>
          <w:rtl/>
        </w:rPr>
        <w:t>ש</w:t>
      </w:r>
      <w:r w:rsidRPr="00923556">
        <w:rPr>
          <w:rFonts w:ascii="Arial" w:hAnsi="Arial"/>
          <w:rtl/>
        </w:rPr>
        <w:t>לא יפחת מ-</w:t>
      </w:r>
      <w:r w:rsidRPr="00923556">
        <w:rPr>
          <w:rFonts w:ascii="Arial" w:hAnsi="Arial" w:hint="cs"/>
          <w:rtl/>
        </w:rPr>
        <w:t xml:space="preserve"> </w:t>
      </w:r>
      <w:r w:rsidR="00E30907">
        <w:rPr>
          <w:rFonts w:ascii="Arial" w:hAnsi="Arial" w:hint="cs"/>
          <w:rtl/>
        </w:rPr>
        <w:t>44</w:t>
      </w:r>
      <w:r w:rsidRPr="00923556">
        <w:rPr>
          <w:rFonts w:ascii="Arial" w:hAnsi="Arial"/>
          <w:rtl/>
        </w:rPr>
        <w:t xml:space="preserve"> ₪</w:t>
      </w:r>
      <w:r>
        <w:rPr>
          <w:rFonts w:ascii="Arial" w:hAnsi="Arial" w:hint="cs"/>
          <w:rtl/>
        </w:rPr>
        <w:t xml:space="preserve"> לשעה</w:t>
      </w:r>
      <w:r w:rsidRPr="00923556">
        <w:rPr>
          <w:rFonts w:ascii="Arial" w:hAnsi="Arial"/>
          <w:rtl/>
        </w:rPr>
        <w:t>.</w:t>
      </w:r>
    </w:p>
    <w:p w14:paraId="41B5EE3E" w14:textId="19EE4BFF" w:rsidR="00751175" w:rsidRPr="00923556" w:rsidRDefault="00751175" w:rsidP="00751175">
      <w:pPr>
        <w:widowControl w:val="0"/>
        <w:numPr>
          <w:ilvl w:val="2"/>
          <w:numId w:val="4"/>
        </w:numPr>
        <w:tabs>
          <w:tab w:val="left" w:pos="425"/>
          <w:tab w:val="left" w:pos="850"/>
        </w:tabs>
        <w:adjustRightInd w:val="0"/>
        <w:spacing w:before="120" w:line="276" w:lineRule="auto"/>
        <w:ind w:left="1560" w:hanging="810"/>
        <w:jc w:val="both"/>
        <w:textAlignment w:val="baseline"/>
        <w:outlineLvl w:val="7"/>
        <w:rPr>
          <w:rFonts w:ascii="Arial" w:hAnsi="Arial"/>
        </w:rPr>
      </w:pPr>
      <w:r>
        <w:rPr>
          <w:rFonts w:ascii="Arial" w:hAnsi="Arial" w:hint="cs"/>
          <w:rtl/>
        </w:rPr>
        <w:t>לעוזר קב"ט</w:t>
      </w:r>
      <w:r w:rsidRPr="00923556">
        <w:rPr>
          <w:rFonts w:ascii="Arial" w:hAnsi="Arial" w:hint="cs"/>
          <w:rtl/>
        </w:rPr>
        <w:t xml:space="preserve"> </w:t>
      </w:r>
      <w:r w:rsidRPr="00813F5F">
        <w:rPr>
          <w:rFonts w:ascii="Arial" w:hAnsi="Arial" w:hint="eastAsia"/>
          <w:u w:val="single"/>
          <w:rtl/>
        </w:rPr>
        <w:t>שכר</w:t>
      </w:r>
      <w:r w:rsidRPr="00813F5F">
        <w:rPr>
          <w:rFonts w:ascii="Arial" w:hAnsi="Arial"/>
          <w:u w:val="single"/>
          <w:rtl/>
        </w:rPr>
        <w:t xml:space="preserve"> </w:t>
      </w:r>
      <w:r w:rsidRPr="00813F5F">
        <w:rPr>
          <w:rFonts w:ascii="Arial" w:hAnsi="Arial" w:hint="eastAsia"/>
          <w:u w:val="single"/>
          <w:rtl/>
        </w:rPr>
        <w:t>יסוד</w:t>
      </w:r>
      <w:r w:rsidRPr="00923556">
        <w:rPr>
          <w:rFonts w:ascii="Arial" w:hAnsi="Arial" w:hint="cs"/>
          <w:rtl/>
        </w:rPr>
        <w:t xml:space="preserve"> </w:t>
      </w:r>
      <w:r>
        <w:rPr>
          <w:rFonts w:ascii="Arial" w:hAnsi="Arial" w:hint="cs"/>
          <w:rtl/>
        </w:rPr>
        <w:t>ש</w:t>
      </w:r>
      <w:r w:rsidRPr="00923556">
        <w:rPr>
          <w:rFonts w:ascii="Arial" w:hAnsi="Arial" w:hint="cs"/>
          <w:rtl/>
        </w:rPr>
        <w:t>לא יפחת מ-</w:t>
      </w:r>
      <w:r w:rsidR="00E30907">
        <w:rPr>
          <w:rFonts w:ascii="Arial" w:hAnsi="Arial" w:hint="cs"/>
          <w:rtl/>
        </w:rPr>
        <w:t>48</w:t>
      </w:r>
      <w:r w:rsidRPr="00923556">
        <w:rPr>
          <w:rFonts w:ascii="Arial" w:hAnsi="Arial" w:hint="cs"/>
          <w:rtl/>
        </w:rPr>
        <w:t xml:space="preserve"> ₪</w:t>
      </w:r>
      <w:r>
        <w:rPr>
          <w:rFonts w:ascii="Arial" w:hAnsi="Arial" w:hint="cs"/>
          <w:rtl/>
        </w:rPr>
        <w:t xml:space="preserve"> לשעה</w:t>
      </w:r>
      <w:r w:rsidRPr="00923556">
        <w:rPr>
          <w:rFonts w:ascii="Arial" w:hAnsi="Arial" w:hint="cs"/>
          <w:rtl/>
        </w:rPr>
        <w:t>.</w:t>
      </w:r>
    </w:p>
    <w:p w14:paraId="7B81A5E6" w14:textId="3E7E4944" w:rsidR="00751175" w:rsidRDefault="00751175" w:rsidP="00751175">
      <w:pPr>
        <w:widowControl w:val="0"/>
        <w:numPr>
          <w:ilvl w:val="2"/>
          <w:numId w:val="4"/>
        </w:numPr>
        <w:tabs>
          <w:tab w:val="left" w:pos="425"/>
          <w:tab w:val="left" w:pos="850"/>
        </w:tabs>
        <w:adjustRightInd w:val="0"/>
        <w:spacing w:before="120" w:line="276" w:lineRule="auto"/>
        <w:ind w:left="1560" w:hanging="810"/>
        <w:jc w:val="both"/>
        <w:textAlignment w:val="baseline"/>
        <w:outlineLvl w:val="7"/>
        <w:rPr>
          <w:rFonts w:ascii="Arial" w:hAnsi="Arial"/>
        </w:rPr>
      </w:pPr>
      <w:r w:rsidRPr="00923556">
        <w:rPr>
          <w:rFonts w:ascii="Arial" w:hAnsi="Arial" w:hint="cs"/>
          <w:rtl/>
        </w:rPr>
        <w:t xml:space="preserve">למוקדן </w:t>
      </w:r>
      <w:r w:rsidRPr="00813F5F">
        <w:rPr>
          <w:rFonts w:ascii="Arial" w:hAnsi="Arial" w:hint="eastAsia"/>
          <w:u w:val="single"/>
          <w:rtl/>
        </w:rPr>
        <w:t>שכר</w:t>
      </w:r>
      <w:r w:rsidRPr="00813F5F">
        <w:rPr>
          <w:rFonts w:ascii="Arial" w:hAnsi="Arial"/>
          <w:u w:val="single"/>
          <w:rtl/>
        </w:rPr>
        <w:t xml:space="preserve"> </w:t>
      </w:r>
      <w:r w:rsidRPr="00813F5F">
        <w:rPr>
          <w:rFonts w:ascii="Arial" w:hAnsi="Arial" w:hint="eastAsia"/>
          <w:u w:val="single"/>
          <w:rtl/>
        </w:rPr>
        <w:t>יסוד</w:t>
      </w:r>
      <w:r w:rsidRPr="00923556">
        <w:rPr>
          <w:rFonts w:ascii="Arial" w:hAnsi="Arial" w:hint="cs"/>
          <w:rtl/>
        </w:rPr>
        <w:t xml:space="preserve"> </w:t>
      </w:r>
      <w:r>
        <w:rPr>
          <w:rFonts w:ascii="Arial" w:hAnsi="Arial" w:hint="cs"/>
          <w:rtl/>
        </w:rPr>
        <w:t>ש</w:t>
      </w:r>
      <w:r w:rsidRPr="00923556">
        <w:rPr>
          <w:rFonts w:ascii="Arial" w:hAnsi="Arial" w:hint="cs"/>
          <w:rtl/>
        </w:rPr>
        <w:t xml:space="preserve">לא יפחת מ </w:t>
      </w:r>
      <w:r w:rsidRPr="00923556">
        <w:rPr>
          <w:rFonts w:ascii="Arial" w:hAnsi="Arial"/>
          <w:rtl/>
        </w:rPr>
        <w:t>–</w:t>
      </w:r>
      <w:r w:rsidRPr="00923556">
        <w:rPr>
          <w:rFonts w:ascii="Arial" w:hAnsi="Arial" w:hint="cs"/>
          <w:rtl/>
        </w:rPr>
        <w:t xml:space="preserve"> </w:t>
      </w:r>
      <w:r w:rsidR="00E30907">
        <w:rPr>
          <w:rFonts w:ascii="Arial" w:hAnsi="Arial" w:hint="cs"/>
          <w:rtl/>
        </w:rPr>
        <w:t>39</w:t>
      </w:r>
      <w:r w:rsidRPr="00923556">
        <w:rPr>
          <w:rFonts w:ascii="Arial" w:hAnsi="Arial" w:hint="cs"/>
          <w:rtl/>
        </w:rPr>
        <w:t xml:space="preserve"> ₪</w:t>
      </w:r>
      <w:r>
        <w:rPr>
          <w:rFonts w:ascii="Arial" w:hAnsi="Arial" w:hint="cs"/>
          <w:rtl/>
        </w:rPr>
        <w:t xml:space="preserve"> לשעה.</w:t>
      </w:r>
    </w:p>
    <w:p w14:paraId="0DCD88F4" w14:textId="0BF2E889" w:rsidR="002D3504" w:rsidRPr="002D3504" w:rsidRDefault="002D3504" w:rsidP="00751175">
      <w:pPr>
        <w:widowControl w:val="0"/>
        <w:numPr>
          <w:ilvl w:val="2"/>
          <w:numId w:val="4"/>
        </w:numPr>
        <w:tabs>
          <w:tab w:val="left" w:pos="425"/>
          <w:tab w:val="left" w:pos="850"/>
        </w:tabs>
        <w:adjustRightInd w:val="0"/>
        <w:spacing w:before="120" w:line="276" w:lineRule="auto"/>
        <w:ind w:left="1560" w:hanging="810"/>
        <w:jc w:val="both"/>
        <w:textAlignment w:val="baseline"/>
        <w:outlineLvl w:val="7"/>
        <w:rPr>
          <w:rFonts w:ascii="Arial" w:hAnsi="Arial"/>
        </w:rPr>
      </w:pPr>
      <w:r>
        <w:rPr>
          <w:rFonts w:hint="cs"/>
          <w:rtl/>
        </w:rPr>
        <w:t>זקיף</w:t>
      </w:r>
      <w:r w:rsidRPr="00BB3A0E">
        <w:rPr>
          <w:rFonts w:hint="cs"/>
          <w:rtl/>
        </w:rPr>
        <w:t xml:space="preserve"> </w:t>
      </w:r>
      <w:proofErr w:type="spellStart"/>
      <w:r>
        <w:rPr>
          <w:rFonts w:hint="cs"/>
          <w:rtl/>
        </w:rPr>
        <w:t>למאויים</w:t>
      </w:r>
      <w:proofErr w:type="spellEnd"/>
      <w:r>
        <w:rPr>
          <w:rFonts w:hint="cs"/>
          <w:rtl/>
        </w:rPr>
        <w:t xml:space="preserve"> </w:t>
      </w:r>
      <w:r w:rsidRPr="00813F5F">
        <w:rPr>
          <w:rFonts w:ascii="Arial" w:hAnsi="Arial" w:hint="eastAsia"/>
          <w:u w:val="single"/>
          <w:rtl/>
        </w:rPr>
        <w:t>שכר</w:t>
      </w:r>
      <w:r w:rsidRPr="00813F5F">
        <w:rPr>
          <w:rFonts w:ascii="Arial" w:hAnsi="Arial"/>
          <w:u w:val="single"/>
          <w:rtl/>
        </w:rPr>
        <w:t xml:space="preserve"> </w:t>
      </w:r>
      <w:r w:rsidRPr="00813F5F">
        <w:rPr>
          <w:rFonts w:ascii="Arial" w:hAnsi="Arial" w:hint="eastAsia"/>
          <w:u w:val="single"/>
          <w:rtl/>
        </w:rPr>
        <w:t>יסוד</w:t>
      </w:r>
      <w:r w:rsidRPr="00923556">
        <w:rPr>
          <w:rFonts w:ascii="Arial" w:hAnsi="Arial" w:hint="cs"/>
          <w:rtl/>
        </w:rPr>
        <w:t xml:space="preserve"> </w:t>
      </w:r>
      <w:r>
        <w:rPr>
          <w:rFonts w:ascii="Arial" w:hAnsi="Arial" w:hint="cs"/>
          <w:rtl/>
        </w:rPr>
        <w:t>ש</w:t>
      </w:r>
      <w:r w:rsidRPr="00923556">
        <w:rPr>
          <w:rFonts w:ascii="Arial" w:hAnsi="Arial" w:hint="cs"/>
          <w:rtl/>
        </w:rPr>
        <w:t>לא יפחת מ</w:t>
      </w:r>
      <w:r>
        <w:rPr>
          <w:rFonts w:ascii="Arial" w:hAnsi="Arial" w:hint="cs"/>
          <w:rtl/>
        </w:rPr>
        <w:t>-</w:t>
      </w:r>
      <w:r>
        <w:rPr>
          <w:rFonts w:hint="cs"/>
          <w:rtl/>
        </w:rPr>
        <w:t xml:space="preserve"> 43 ₪.</w:t>
      </w:r>
    </w:p>
    <w:p w14:paraId="00CF8559" w14:textId="7507FB1C" w:rsidR="002D3504" w:rsidRPr="00923556" w:rsidRDefault="002D3504" w:rsidP="00751175">
      <w:pPr>
        <w:widowControl w:val="0"/>
        <w:numPr>
          <w:ilvl w:val="2"/>
          <w:numId w:val="4"/>
        </w:numPr>
        <w:tabs>
          <w:tab w:val="left" w:pos="425"/>
          <w:tab w:val="left" w:pos="850"/>
        </w:tabs>
        <w:adjustRightInd w:val="0"/>
        <w:spacing w:before="120" w:line="276" w:lineRule="auto"/>
        <w:ind w:left="1560" w:hanging="810"/>
        <w:jc w:val="both"/>
        <w:textAlignment w:val="baseline"/>
        <w:outlineLvl w:val="7"/>
        <w:rPr>
          <w:rFonts w:ascii="Arial" w:hAnsi="Arial"/>
        </w:rPr>
      </w:pPr>
      <w:r>
        <w:rPr>
          <w:rFonts w:hint="cs"/>
          <w:rtl/>
        </w:rPr>
        <w:t xml:space="preserve">מאבטח צמוד </w:t>
      </w:r>
      <w:proofErr w:type="spellStart"/>
      <w:r>
        <w:rPr>
          <w:rFonts w:hint="cs"/>
          <w:rtl/>
        </w:rPr>
        <w:t>למאויים</w:t>
      </w:r>
      <w:proofErr w:type="spellEnd"/>
      <w:r w:rsidRPr="00BB3A0E">
        <w:rPr>
          <w:rFonts w:hint="cs"/>
          <w:rtl/>
        </w:rPr>
        <w:t xml:space="preserve"> </w:t>
      </w:r>
      <w:r w:rsidRPr="00813F5F">
        <w:rPr>
          <w:rFonts w:ascii="Arial" w:hAnsi="Arial" w:hint="eastAsia"/>
          <w:u w:val="single"/>
          <w:rtl/>
        </w:rPr>
        <w:t>שכר</w:t>
      </w:r>
      <w:r w:rsidRPr="00813F5F">
        <w:rPr>
          <w:rFonts w:ascii="Arial" w:hAnsi="Arial"/>
          <w:u w:val="single"/>
          <w:rtl/>
        </w:rPr>
        <w:t xml:space="preserve"> </w:t>
      </w:r>
      <w:r w:rsidRPr="00813F5F">
        <w:rPr>
          <w:rFonts w:ascii="Arial" w:hAnsi="Arial" w:hint="eastAsia"/>
          <w:u w:val="single"/>
          <w:rtl/>
        </w:rPr>
        <w:t>יסוד</w:t>
      </w:r>
      <w:r w:rsidRPr="00923556">
        <w:rPr>
          <w:rFonts w:ascii="Arial" w:hAnsi="Arial" w:hint="cs"/>
          <w:rtl/>
        </w:rPr>
        <w:t xml:space="preserve"> </w:t>
      </w:r>
      <w:r>
        <w:rPr>
          <w:rFonts w:ascii="Arial" w:hAnsi="Arial" w:hint="cs"/>
          <w:rtl/>
        </w:rPr>
        <w:t>ש</w:t>
      </w:r>
      <w:r w:rsidRPr="00923556">
        <w:rPr>
          <w:rFonts w:ascii="Arial" w:hAnsi="Arial" w:hint="cs"/>
          <w:rtl/>
        </w:rPr>
        <w:t>לא יפחת מ</w:t>
      </w:r>
      <w:r>
        <w:rPr>
          <w:rFonts w:ascii="Arial" w:hAnsi="Arial" w:hint="cs"/>
          <w:rtl/>
        </w:rPr>
        <w:t>-</w:t>
      </w:r>
      <w:r>
        <w:rPr>
          <w:rFonts w:hint="cs"/>
          <w:rtl/>
        </w:rPr>
        <w:t>60 ש"ח.</w:t>
      </w:r>
    </w:p>
    <w:p w14:paraId="37C65F8B" w14:textId="70E03653" w:rsidR="00751175" w:rsidRDefault="00751175" w:rsidP="00751175">
      <w:pPr>
        <w:widowControl w:val="0"/>
        <w:numPr>
          <w:ilvl w:val="1"/>
          <w:numId w:val="4"/>
        </w:numPr>
        <w:tabs>
          <w:tab w:val="left" w:pos="425"/>
          <w:tab w:val="left" w:pos="850"/>
        </w:tabs>
        <w:adjustRightInd w:val="0"/>
        <w:spacing w:before="120" w:line="276" w:lineRule="auto"/>
        <w:ind w:hanging="492"/>
        <w:jc w:val="both"/>
        <w:textAlignment w:val="baseline"/>
        <w:outlineLvl w:val="7"/>
        <w:rPr>
          <w:rFonts w:ascii="Arial" w:hAnsi="Arial"/>
        </w:rPr>
      </w:pPr>
      <w:r>
        <w:rPr>
          <w:rFonts w:ascii="Arial" w:hAnsi="Arial" w:hint="cs"/>
          <w:rtl/>
        </w:rPr>
        <w:t xml:space="preserve">שעות נוספות ישולמו בהתאם לסכומים ולהוראות הנספח </w:t>
      </w:r>
      <w:proofErr w:type="spellStart"/>
      <w:r>
        <w:rPr>
          <w:rFonts w:ascii="Arial" w:hAnsi="Arial" w:hint="cs"/>
          <w:rtl/>
        </w:rPr>
        <w:t>התמחירי</w:t>
      </w:r>
      <w:proofErr w:type="spellEnd"/>
      <w:r>
        <w:rPr>
          <w:rFonts w:ascii="Arial" w:hAnsi="Arial" w:hint="cs"/>
          <w:rtl/>
        </w:rPr>
        <w:t xml:space="preserve"> המצורף </w:t>
      </w:r>
      <w:r w:rsidRPr="003E73F8">
        <w:rPr>
          <w:rFonts w:ascii="Arial" w:hAnsi="Arial" w:hint="cs"/>
          <w:rtl/>
        </w:rPr>
        <w:t xml:space="preserve">כנספח </w:t>
      </w:r>
      <w:r w:rsidR="003E73F8" w:rsidRPr="003E73F8">
        <w:rPr>
          <w:rFonts w:ascii="Arial" w:hAnsi="Arial" w:hint="cs"/>
          <w:rtl/>
        </w:rPr>
        <w:t>א'15</w:t>
      </w:r>
      <w:r w:rsidRPr="003E73F8">
        <w:rPr>
          <w:rFonts w:ascii="Arial" w:hAnsi="Arial" w:hint="cs"/>
          <w:rtl/>
        </w:rPr>
        <w:t xml:space="preserve"> למכרז</w:t>
      </w:r>
      <w:r>
        <w:rPr>
          <w:rFonts w:ascii="Arial" w:hAnsi="Arial" w:hint="cs"/>
          <w:rtl/>
        </w:rPr>
        <w:t>.</w:t>
      </w:r>
    </w:p>
    <w:p w14:paraId="504C1C0E" w14:textId="77777777" w:rsidR="00751175" w:rsidRDefault="00751175" w:rsidP="00751175">
      <w:pPr>
        <w:widowControl w:val="0"/>
        <w:numPr>
          <w:ilvl w:val="1"/>
          <w:numId w:val="4"/>
        </w:numPr>
        <w:tabs>
          <w:tab w:val="left" w:pos="425"/>
          <w:tab w:val="left" w:pos="850"/>
        </w:tabs>
        <w:adjustRightInd w:val="0"/>
        <w:spacing w:before="120" w:line="276" w:lineRule="auto"/>
        <w:ind w:hanging="492"/>
        <w:jc w:val="both"/>
        <w:textAlignment w:val="baseline"/>
        <w:outlineLvl w:val="7"/>
        <w:rPr>
          <w:rFonts w:ascii="Arial" w:hAnsi="Arial"/>
        </w:rPr>
      </w:pPr>
      <w:r w:rsidRPr="003F4ECF">
        <w:rPr>
          <w:rFonts w:ascii="Arial" w:hAnsi="Arial"/>
          <w:rtl/>
        </w:rPr>
        <w:t>ה</w:t>
      </w:r>
      <w:r>
        <w:rPr>
          <w:rFonts w:ascii="Arial" w:hAnsi="Arial" w:hint="cs"/>
          <w:rtl/>
        </w:rPr>
        <w:t>מציע</w:t>
      </w:r>
      <w:r w:rsidRPr="003F4ECF">
        <w:rPr>
          <w:rFonts w:ascii="Arial" w:hAnsi="Arial"/>
          <w:rtl/>
        </w:rPr>
        <w:t xml:space="preserve"> מתחייב לשלם לעובדים המועסקים על ידו, בקשר </w:t>
      </w:r>
      <w:r>
        <w:rPr>
          <w:rFonts w:ascii="Arial" w:hAnsi="Arial" w:hint="cs"/>
          <w:rtl/>
        </w:rPr>
        <w:t xml:space="preserve">למתן השירותים במסגרת מכרז </w:t>
      </w:r>
      <w:r w:rsidRPr="003F4ECF">
        <w:rPr>
          <w:rFonts w:ascii="Arial" w:hAnsi="Arial"/>
          <w:rtl/>
        </w:rPr>
        <w:t xml:space="preserve">זה, כל תשלום או זכות המגיעים להם על פי כל דין, הסכם קיבוצי או צו הרחבה החלים עליהם וכן על פי הוראות </w:t>
      </w:r>
      <w:r>
        <w:rPr>
          <w:rFonts w:ascii="Arial" w:hAnsi="Arial" w:hint="cs"/>
          <w:rtl/>
        </w:rPr>
        <w:t>מכרז</w:t>
      </w:r>
      <w:r w:rsidRPr="003F4ECF">
        <w:rPr>
          <w:rFonts w:ascii="Arial" w:hAnsi="Arial"/>
          <w:rtl/>
        </w:rPr>
        <w:t xml:space="preserve"> זה</w:t>
      </w:r>
      <w:r>
        <w:rPr>
          <w:rFonts w:ascii="Arial" w:hAnsi="Arial" w:hint="cs"/>
          <w:rtl/>
        </w:rPr>
        <w:t>.</w:t>
      </w:r>
      <w:r w:rsidRPr="003F4ECF">
        <w:rPr>
          <w:rFonts w:ascii="Arial" w:hAnsi="Arial"/>
          <w:rtl/>
        </w:rPr>
        <w:t xml:space="preserve"> </w:t>
      </w:r>
    </w:p>
    <w:p w14:paraId="12DD26A5" w14:textId="2CC8630A" w:rsidR="00751175" w:rsidRDefault="00751175" w:rsidP="00751175">
      <w:pPr>
        <w:widowControl w:val="0"/>
        <w:numPr>
          <w:ilvl w:val="1"/>
          <w:numId w:val="4"/>
        </w:numPr>
        <w:tabs>
          <w:tab w:val="left" w:pos="425"/>
          <w:tab w:val="left" w:pos="850"/>
        </w:tabs>
        <w:adjustRightInd w:val="0"/>
        <w:spacing w:before="120" w:line="276" w:lineRule="auto"/>
        <w:ind w:hanging="492"/>
        <w:jc w:val="both"/>
        <w:textAlignment w:val="baseline"/>
        <w:outlineLvl w:val="7"/>
        <w:rPr>
          <w:rFonts w:ascii="Arial" w:hAnsi="Arial"/>
        </w:rPr>
      </w:pPr>
      <w:r>
        <w:rPr>
          <w:rFonts w:ascii="Arial" w:hAnsi="Arial" w:hint="cs"/>
          <w:rtl/>
        </w:rPr>
        <w:t>עלות המעביד לשעת עבודה של</w:t>
      </w:r>
      <w:r w:rsidRPr="003F4ECF">
        <w:rPr>
          <w:rFonts w:ascii="Arial" w:hAnsi="Arial"/>
          <w:rtl/>
        </w:rPr>
        <w:t xml:space="preserve"> </w:t>
      </w:r>
      <w:r>
        <w:rPr>
          <w:rFonts w:ascii="Arial" w:hAnsi="Arial" w:hint="cs"/>
          <w:rtl/>
        </w:rPr>
        <w:t xml:space="preserve">המציע </w:t>
      </w:r>
      <w:r w:rsidRPr="003F4ECF">
        <w:rPr>
          <w:rFonts w:ascii="Arial" w:hAnsi="Arial"/>
          <w:rtl/>
        </w:rPr>
        <w:t xml:space="preserve">לא </w:t>
      </w:r>
      <w:r>
        <w:rPr>
          <w:rFonts w:ascii="Arial" w:hAnsi="Arial" w:hint="cs"/>
          <w:rtl/>
        </w:rPr>
        <w:t>ת</w:t>
      </w:r>
      <w:r w:rsidRPr="003F4ECF">
        <w:rPr>
          <w:rFonts w:ascii="Arial" w:hAnsi="Arial"/>
          <w:rtl/>
        </w:rPr>
        <w:t>פחת מ</w:t>
      </w:r>
      <w:r>
        <w:rPr>
          <w:rFonts w:ascii="Arial" w:hAnsi="Arial" w:hint="cs"/>
          <w:rtl/>
        </w:rPr>
        <w:t>ה</w:t>
      </w:r>
      <w:r w:rsidRPr="003F4ECF">
        <w:rPr>
          <w:rFonts w:ascii="Arial" w:hAnsi="Arial"/>
          <w:rtl/>
        </w:rPr>
        <w:t>עלות כפי שהצהיר עליה במועד הגשת ההצעות למכרז, ובכל מקרה עלות זו לא תפחת מעלות השכר המינימלית הנקבעת על ידי שר הכלכלה ומתעדכנת מעת לעת. יובהר</w:t>
      </w:r>
      <w:r>
        <w:rPr>
          <w:rFonts w:ascii="Arial" w:hAnsi="Arial" w:hint="cs"/>
          <w:rtl/>
        </w:rPr>
        <w:t>,</w:t>
      </w:r>
      <w:r w:rsidRPr="003F4ECF">
        <w:rPr>
          <w:rFonts w:ascii="Arial" w:hAnsi="Arial"/>
          <w:rtl/>
        </w:rPr>
        <w:t xml:space="preserve"> כי במקרים שבהם נספח התמחיר שנקבע במכרז מיטיב עם העובד לעומת הוראות הדין, יש לפעול בהתאם לקבוע בנספח התמחיר. הפרת סעיף זה </w:t>
      </w:r>
      <w:r>
        <w:rPr>
          <w:rFonts w:ascii="Arial" w:hAnsi="Arial" w:hint="cs"/>
          <w:rtl/>
        </w:rPr>
        <w:t>תחשב ל"</w:t>
      </w:r>
      <w:r w:rsidRPr="003F4ECF">
        <w:rPr>
          <w:rFonts w:ascii="Arial" w:hAnsi="Arial"/>
          <w:rtl/>
        </w:rPr>
        <w:t>הפרה יסודית</w:t>
      </w:r>
      <w:r>
        <w:rPr>
          <w:rFonts w:ascii="Arial" w:hAnsi="Arial" w:hint="cs"/>
          <w:rtl/>
        </w:rPr>
        <w:t>"</w:t>
      </w:r>
      <w:r w:rsidRPr="003F4ECF">
        <w:rPr>
          <w:rFonts w:ascii="Arial" w:hAnsi="Arial"/>
          <w:rtl/>
        </w:rPr>
        <w:t xml:space="preserve"> ועילה לביטולו המידי</w:t>
      </w:r>
      <w:r>
        <w:rPr>
          <w:rFonts w:ascii="Arial" w:hAnsi="Arial" w:hint="cs"/>
          <w:rtl/>
        </w:rPr>
        <w:t xml:space="preserve"> של ההסכם עם המציע הזוכה</w:t>
      </w:r>
      <w:r w:rsidRPr="003F4ECF">
        <w:rPr>
          <w:rFonts w:ascii="Arial" w:hAnsi="Arial"/>
          <w:rtl/>
        </w:rPr>
        <w:t xml:space="preserve">. </w:t>
      </w:r>
    </w:p>
    <w:p w14:paraId="4445D48B" w14:textId="2E880DCC" w:rsidR="00E27AD1"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45F7A992" w14:textId="77777777" w:rsidR="004E5848"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 xml:space="preserve">הוראות ההסכם שייחתם </w:t>
      </w:r>
      <w:proofErr w:type="spellStart"/>
      <w:r w:rsidRPr="00CA6E12">
        <w:rPr>
          <w:rtl/>
        </w:rPr>
        <w:t>עימו</w:t>
      </w:r>
      <w:proofErr w:type="spellEnd"/>
      <w:r w:rsidRPr="00CA6E12">
        <w:rPr>
          <w:rFonts w:hint="cs"/>
          <w:rtl/>
        </w:rPr>
        <w:t xml:space="preserve"> על נספחיו. </w:t>
      </w:r>
    </w:p>
    <w:p w14:paraId="49310E0B" w14:textId="3E08D8A8" w:rsidR="0068050A"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w:t>
      </w:r>
      <w:proofErr w:type="spellStart"/>
      <w:r w:rsidRPr="00CA6E12">
        <w:rPr>
          <w:rtl/>
        </w:rPr>
        <w:t>מהמציע</w:t>
      </w:r>
      <w:proofErr w:type="spellEnd"/>
      <w:r w:rsidRPr="00CA6E12">
        <w:rPr>
          <w:rtl/>
        </w:rPr>
        <w:t xml:space="preserve"> בגין כל נזק שנגרם לו כתוצאה מהפרה זו. </w:t>
      </w:r>
    </w:p>
    <w:p w14:paraId="79F4AB30" w14:textId="77777777" w:rsidR="0068050A"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3A583F8F" w14:textId="77777777" w:rsidR="00883692"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668B12CF" w14:textId="77777777" w:rsidR="00883692"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005D8271" w14:textId="77777777" w:rsidR="00AD43CE"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1E61EA77" w14:textId="77777777" w:rsidR="00AD43CE"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בכל מקרה של סתירה בין נוסח המכרז לבין נוסח החוזה יעשה מאמץ ליישב בין שני הנוסחים.</w:t>
      </w:r>
    </w:p>
    <w:p w14:paraId="2D6CA0AA" w14:textId="77777777" w:rsidR="00A77948"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3B5C5BEC" w14:textId="77777777" w:rsidR="00D418FF"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613F2F1F" w14:textId="77777777" w:rsidR="00D418FF"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w:t>
      </w:r>
      <w:r w:rsidRPr="00CA6E12">
        <w:rPr>
          <w:rFonts w:hint="cs"/>
          <w:rtl/>
        </w:rPr>
        <w:lastRenderedPageBreak/>
        <w:t xml:space="preserve">מע"מ </w:t>
      </w:r>
      <w:r w:rsidRPr="00CA6E12">
        <w:rPr>
          <w:rtl/>
        </w:rPr>
        <w:t>בהתאם להודעת</w:t>
      </w:r>
      <w:r w:rsidRPr="00CA6E12">
        <w:rPr>
          <w:rFonts w:hint="cs"/>
          <w:rtl/>
        </w:rPr>
        <w:t xml:space="preserve"> </w:t>
      </w:r>
      <w:r w:rsidRPr="00CA6E12">
        <w:rPr>
          <w:rtl/>
        </w:rPr>
        <w:t xml:space="preserve">הזכייה. </w:t>
      </w:r>
    </w:p>
    <w:p w14:paraId="4FFF8F8D" w14:textId="77777777" w:rsidR="00D16A5F"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הוראות נוספות בדבר ערבות הביצוע מעוגנות בהסכם שייחתם בין המשרד לבין הזוכה.</w:t>
      </w:r>
    </w:p>
    <w:p w14:paraId="1A330584" w14:textId="77777777" w:rsidR="00737CE3"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0B3FCF64" w14:textId="29D4FADE" w:rsidR="002B5435" w:rsidRDefault="002B5435"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104" w:name="_Toc81106420"/>
      <w:r>
        <w:rPr>
          <w:rFonts w:hint="cs"/>
          <w:rtl/>
        </w:rPr>
        <w:t>המשרד מעוניין לבחור ב</w:t>
      </w:r>
      <w:r w:rsidR="00751175">
        <w:rPr>
          <w:rFonts w:hint="cs"/>
          <w:rtl/>
        </w:rPr>
        <w:t>ז</w:t>
      </w:r>
      <w:r>
        <w:rPr>
          <w:rFonts w:hint="cs"/>
          <w:rtl/>
        </w:rPr>
        <w:t>וכה אחד במכרז זה.</w:t>
      </w:r>
    </w:p>
    <w:p w14:paraId="32676502" w14:textId="54B051D2"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439ABF37"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22A67161"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66586C41" w14:textId="7D3570A6" w:rsidR="00885701" w:rsidRPr="003435BE" w:rsidRDefault="002D3504"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w:t>
      </w:r>
      <w:proofErr w:type="spellStart"/>
      <w:r w:rsidR="00885701" w:rsidRPr="003435BE">
        <w:rPr>
          <w:rtl/>
        </w:rPr>
        <w:t>בהירויות</w:t>
      </w:r>
      <w:proofErr w:type="spellEnd"/>
      <w:r w:rsidR="00885701" w:rsidRPr="003435BE">
        <w:rPr>
          <w:rtl/>
        </w:rPr>
        <w:t xml:space="preserve">, בכפוף לחוק חובת המכרזים, </w:t>
      </w:r>
      <w:proofErr w:type="spellStart"/>
      <w:r w:rsidR="00885701" w:rsidRPr="003435BE">
        <w:rPr>
          <w:rtl/>
        </w:rPr>
        <w:t>התשנ"ג</w:t>
      </w:r>
      <w:proofErr w:type="spellEnd"/>
      <w:r w:rsidR="00885701"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693DE788" w14:textId="0302D3A0"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104"/>
    </w:p>
    <w:p w14:paraId="06E83828" w14:textId="77777777" w:rsidR="004D3335"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w:t>
      </w:r>
      <w:proofErr w:type="spellStart"/>
      <w:r w:rsidRPr="00CA6E12">
        <w:rPr>
          <w:rtl/>
        </w:rPr>
        <w:t>עימו</w:t>
      </w:r>
      <w:proofErr w:type="spellEnd"/>
      <w:r w:rsidRPr="00CA6E12">
        <w:rPr>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15BF11A7" w14:textId="74B4A18B" w:rsidR="00891F5C"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אין בסעיפי המכרז כדי לגרוע מזכויות המשרד על פי כל דין.</w:t>
      </w:r>
    </w:p>
    <w:p w14:paraId="5E14F335" w14:textId="77777777" w:rsidR="007A5BB8"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64C3134A"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2AC7F253"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53A817F8"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72AC594F"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58EB3232"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51F183CD"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395A2EEF"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53C74A09"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1F70127D"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lastRenderedPageBreak/>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2982095F" w14:textId="77777777" w:rsidR="0027208F"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7CAE51AE" w14:textId="77777777" w:rsidR="005A1A7B"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56A29527" w14:textId="77777777" w:rsidR="002B5435" w:rsidRDefault="002B5435">
      <w:pPr>
        <w:bidi w:val="0"/>
        <w:rPr>
          <w:rFonts w:ascii="David" w:hAnsi="David"/>
          <w:b/>
          <w:bCs/>
          <w:rtl/>
        </w:rPr>
      </w:pPr>
      <w:bookmarkStart w:id="105" w:name="_Toc485982310"/>
      <w:r>
        <w:rPr>
          <w:rFonts w:ascii="David" w:hAnsi="David"/>
          <w:b/>
          <w:bCs/>
          <w:rtl/>
        </w:rPr>
        <w:br w:type="page"/>
      </w:r>
    </w:p>
    <w:p w14:paraId="30E7FC77" w14:textId="5BAB532C"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105"/>
    </w:p>
    <w:p w14:paraId="4ECD3899" w14:textId="77777777" w:rsidR="006472E0" w:rsidRPr="00DD6E47" w:rsidRDefault="006472E0" w:rsidP="006472E0">
      <w:pPr>
        <w:spacing w:line="360" w:lineRule="auto"/>
        <w:rPr>
          <w:rFonts w:ascii="David" w:hAnsi="David"/>
          <w:rtl/>
        </w:rPr>
      </w:pPr>
    </w:p>
    <w:p w14:paraId="3201177B" w14:textId="77777777" w:rsidR="006472E0" w:rsidRPr="00DD6E47" w:rsidRDefault="006472E0" w:rsidP="006472E0">
      <w:pPr>
        <w:spacing w:line="360" w:lineRule="auto"/>
        <w:rPr>
          <w:rFonts w:ascii="David" w:hAnsi="David"/>
          <w:rtl/>
        </w:rPr>
      </w:pPr>
      <w:r w:rsidRPr="00DD6E47">
        <w:rPr>
          <w:rFonts w:ascii="David" w:hAnsi="David"/>
          <w:rtl/>
        </w:rPr>
        <w:t>לכבוד</w:t>
      </w:r>
    </w:p>
    <w:p w14:paraId="6EEE919D"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51551C42" w14:textId="77777777" w:rsidR="006472E0" w:rsidRPr="00DD6E47" w:rsidRDefault="006472E0" w:rsidP="006472E0">
      <w:pPr>
        <w:spacing w:line="360" w:lineRule="auto"/>
        <w:jc w:val="center"/>
        <w:rPr>
          <w:rFonts w:ascii="David" w:hAnsi="David"/>
          <w:rtl/>
        </w:rPr>
      </w:pPr>
    </w:p>
    <w:p w14:paraId="492A034A" w14:textId="578BCC60" w:rsidR="006472E0" w:rsidRPr="00DD6E47" w:rsidDel="005B1F0E" w:rsidRDefault="006472E0" w:rsidP="005F1F4A">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81723E">
        <w:rPr>
          <w:rFonts w:ascii="David" w:hAnsi="David"/>
          <w:b/>
          <w:bCs/>
          <w:u w:val="single"/>
          <w:rtl/>
        </w:rPr>
        <w:t>37/2018</w:t>
      </w:r>
      <w:r w:rsidR="00573A5E">
        <w:rPr>
          <w:rFonts w:ascii="David" w:hAnsi="David"/>
          <w:b/>
          <w:bCs/>
          <w:u w:val="single"/>
          <w:rtl/>
        </w:rPr>
        <w:t xml:space="preserve"> </w:t>
      </w:r>
      <w:r w:rsidR="00396BAA">
        <w:rPr>
          <w:rFonts w:ascii="David" w:hAnsi="David"/>
          <w:b/>
          <w:bCs/>
          <w:u w:val="single"/>
          <w:rtl/>
        </w:rPr>
        <w:t>למתן שירותי אבטחה באתרי משרד הפנים בירושלים</w:t>
      </w:r>
      <w:r w:rsidR="00573A5E">
        <w:rPr>
          <w:rFonts w:ascii="David" w:hAnsi="David"/>
          <w:b/>
          <w:bCs/>
          <w:u w:val="single"/>
          <w:rtl/>
        </w:rPr>
        <w:t xml:space="preserve"> </w:t>
      </w:r>
      <w:r w:rsidR="003F1099">
        <w:rPr>
          <w:rFonts w:ascii="David" w:hAnsi="David" w:hint="cs"/>
          <w:b/>
          <w:bCs/>
          <w:u w:val="single"/>
          <w:rtl/>
        </w:rPr>
        <w:t xml:space="preserve"> </w:t>
      </w:r>
      <w:r w:rsidR="00A77AA1" w:rsidRPr="00A77AA1">
        <w:rPr>
          <w:rFonts w:ascii="David" w:hAnsi="David" w:hint="cs"/>
          <w:b/>
          <w:bCs/>
          <w:u w:val="single"/>
          <w:rtl/>
        </w:rPr>
        <w:t xml:space="preserve"> </w:t>
      </w:r>
    </w:p>
    <w:p w14:paraId="6BCD1CA0" w14:textId="77777777" w:rsidR="006472E0" w:rsidRPr="00DD6E47" w:rsidRDefault="006472E0" w:rsidP="006472E0">
      <w:pPr>
        <w:spacing w:line="360" w:lineRule="auto"/>
        <w:jc w:val="center"/>
        <w:rPr>
          <w:rFonts w:ascii="David" w:hAnsi="David"/>
          <w:b/>
          <w:bCs/>
          <w:u w:val="single"/>
          <w:rtl/>
        </w:rPr>
      </w:pPr>
    </w:p>
    <w:p w14:paraId="451058AF" w14:textId="66169AD1" w:rsidR="004A0E09" w:rsidRPr="004A0E09" w:rsidRDefault="004A0E09" w:rsidP="004A0E09">
      <w:pPr>
        <w:widowControl w:val="0"/>
        <w:numPr>
          <w:ilvl w:val="0"/>
          <w:numId w:val="14"/>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1F270A37" w14:textId="7F909EC1" w:rsidR="004A0E09" w:rsidRPr="004A0E09" w:rsidRDefault="004A0E09" w:rsidP="004A0E09">
      <w:pPr>
        <w:widowControl w:val="0"/>
        <w:numPr>
          <w:ilvl w:val="0"/>
          <w:numId w:val="14"/>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7BFB540" w14:textId="175C8CDB" w:rsidR="004A0E09" w:rsidRPr="004A0E09" w:rsidRDefault="004A0E09" w:rsidP="004A0E09">
      <w:pPr>
        <w:widowControl w:val="0"/>
        <w:numPr>
          <w:ilvl w:val="0"/>
          <w:numId w:val="14"/>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509926D9" w14:textId="216E9116" w:rsidR="004A0E09" w:rsidRPr="004A0E09" w:rsidRDefault="004A0E09" w:rsidP="004A0E09">
      <w:pPr>
        <w:widowControl w:val="0"/>
        <w:numPr>
          <w:ilvl w:val="0"/>
          <w:numId w:val="14"/>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1E74416E" w14:textId="56DD1BF8" w:rsidR="004A0E09" w:rsidRPr="004A0E09" w:rsidRDefault="004A0E09" w:rsidP="004A0E09">
      <w:pPr>
        <w:widowControl w:val="0"/>
        <w:numPr>
          <w:ilvl w:val="0"/>
          <w:numId w:val="14"/>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6CFED055" w14:textId="77777777" w:rsidR="004A0E09" w:rsidRPr="004A0E09" w:rsidRDefault="004A0E09" w:rsidP="004A0E09">
      <w:pPr>
        <w:widowControl w:val="0"/>
        <w:numPr>
          <w:ilvl w:val="0"/>
          <w:numId w:val="14"/>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068B2FA3" w14:textId="77777777" w:rsidR="004A0E09" w:rsidRPr="004A0E09" w:rsidRDefault="004A0E09" w:rsidP="004A0E09">
      <w:pPr>
        <w:widowControl w:val="0"/>
        <w:numPr>
          <w:ilvl w:val="0"/>
          <w:numId w:val="14"/>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5EFC4FBF"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657CA5F6" w14:textId="77777777" w:rsidR="006472E0" w:rsidRPr="00DD6E47" w:rsidRDefault="006472E0" w:rsidP="0043672F">
      <w:pPr>
        <w:pageBreakBefore/>
        <w:widowControl w:val="0"/>
        <w:numPr>
          <w:ilvl w:val="0"/>
          <w:numId w:val="14"/>
        </w:numPr>
        <w:adjustRightInd w:val="0"/>
        <w:spacing w:line="360" w:lineRule="auto"/>
        <w:ind w:left="357" w:hanging="357"/>
        <w:jc w:val="both"/>
        <w:textAlignment w:val="baseline"/>
        <w:rPr>
          <w:rFonts w:ascii="David" w:hAnsi="David"/>
          <w:b/>
          <w:bCs/>
          <w:u w:val="single"/>
          <w:rtl/>
        </w:rPr>
      </w:pPr>
      <w:bookmarkStart w:id="106"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255BCE91" w14:textId="77777777" w:rsidTr="00117249">
        <w:trPr>
          <w:trHeight w:hRule="exact" w:val="680"/>
          <w:hidden/>
        </w:trPr>
        <w:tc>
          <w:tcPr>
            <w:tcW w:w="3850" w:type="dxa"/>
            <w:tcBorders>
              <w:top w:val="nil"/>
              <w:left w:val="nil"/>
              <w:bottom w:val="nil"/>
            </w:tcBorders>
            <w:vAlign w:val="center"/>
          </w:tcPr>
          <w:p w14:paraId="79F7CDE4" w14:textId="77777777"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14:paraId="32A2A9E0"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2E641352" w14:textId="77777777" w:rsidTr="00117249">
        <w:trPr>
          <w:trHeight w:hRule="exact" w:val="680"/>
          <w:hidden/>
        </w:trPr>
        <w:tc>
          <w:tcPr>
            <w:tcW w:w="3850" w:type="dxa"/>
            <w:tcBorders>
              <w:top w:val="nil"/>
              <w:left w:val="nil"/>
              <w:bottom w:val="nil"/>
            </w:tcBorders>
            <w:vAlign w:val="center"/>
          </w:tcPr>
          <w:p w14:paraId="4E10627F"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659F8976"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34696037"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499CEA7B"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23DC5BFC"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57C18A38"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36E05E9C"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589A5F76"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354D1513"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692E4042" w14:textId="77777777" w:rsidR="006472E0" w:rsidRPr="00DD6E47" w:rsidRDefault="006472E0" w:rsidP="006472E0">
            <w:pPr>
              <w:spacing w:line="360" w:lineRule="auto"/>
              <w:rPr>
                <w:rFonts w:ascii="David" w:hAnsi="David"/>
              </w:rPr>
            </w:pPr>
          </w:p>
        </w:tc>
      </w:tr>
      <w:tr w:rsidR="006472E0" w:rsidRPr="006472E0" w14:paraId="0E3D62E1" w14:textId="77777777" w:rsidTr="00117249">
        <w:trPr>
          <w:trHeight w:hRule="exact" w:val="680"/>
        </w:trPr>
        <w:tc>
          <w:tcPr>
            <w:tcW w:w="3850" w:type="dxa"/>
            <w:tcBorders>
              <w:top w:val="nil"/>
              <w:left w:val="nil"/>
              <w:bottom w:val="nil"/>
            </w:tcBorders>
            <w:vAlign w:val="center"/>
          </w:tcPr>
          <w:p w14:paraId="5046077B"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2999D998" w14:textId="77777777" w:rsidR="006472E0" w:rsidRPr="00DD6E47" w:rsidRDefault="006472E0" w:rsidP="006472E0">
            <w:pPr>
              <w:spacing w:line="360" w:lineRule="auto"/>
              <w:rPr>
                <w:rFonts w:ascii="David" w:hAnsi="David"/>
              </w:rPr>
            </w:pPr>
          </w:p>
        </w:tc>
      </w:tr>
      <w:tr w:rsidR="006472E0" w:rsidRPr="006472E0" w14:paraId="57A90DFC" w14:textId="77777777" w:rsidTr="00117249">
        <w:trPr>
          <w:trHeight w:hRule="exact" w:val="680"/>
        </w:trPr>
        <w:tc>
          <w:tcPr>
            <w:tcW w:w="3850" w:type="dxa"/>
            <w:tcBorders>
              <w:top w:val="nil"/>
              <w:left w:val="nil"/>
              <w:bottom w:val="nil"/>
            </w:tcBorders>
            <w:vAlign w:val="center"/>
          </w:tcPr>
          <w:p w14:paraId="6407103A"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7E066DA3"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34CA982C" w14:textId="77777777" w:rsidTr="00117249">
        <w:trPr>
          <w:trHeight w:hRule="exact" w:val="680"/>
        </w:trPr>
        <w:tc>
          <w:tcPr>
            <w:tcW w:w="3850" w:type="dxa"/>
            <w:tcBorders>
              <w:top w:val="nil"/>
              <w:left w:val="nil"/>
              <w:bottom w:val="nil"/>
            </w:tcBorders>
            <w:vAlign w:val="center"/>
          </w:tcPr>
          <w:p w14:paraId="0B8A5B7C" w14:textId="77777777" w:rsidR="006472E0" w:rsidRPr="00DD6E47" w:rsidRDefault="006472E0" w:rsidP="00B700D3">
            <w:pPr>
              <w:pStyle w:val="ListParagraph"/>
              <w:widowControl w:val="0"/>
              <w:numPr>
                <w:ilvl w:val="1"/>
                <w:numId w:val="15"/>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55E45CD7" w14:textId="77777777" w:rsidR="006472E0" w:rsidRPr="00DD6E47" w:rsidRDefault="006472E0" w:rsidP="006472E0">
            <w:pPr>
              <w:spacing w:line="360" w:lineRule="auto"/>
              <w:rPr>
                <w:rFonts w:ascii="David" w:hAnsi="David"/>
              </w:rPr>
            </w:pPr>
          </w:p>
        </w:tc>
      </w:tr>
      <w:tr w:rsidR="006472E0" w:rsidRPr="006472E0" w14:paraId="3952684C" w14:textId="77777777" w:rsidTr="00117249">
        <w:trPr>
          <w:trHeight w:hRule="exact" w:val="680"/>
        </w:trPr>
        <w:tc>
          <w:tcPr>
            <w:tcW w:w="3850" w:type="dxa"/>
            <w:tcBorders>
              <w:top w:val="nil"/>
              <w:left w:val="nil"/>
              <w:bottom w:val="nil"/>
            </w:tcBorders>
            <w:vAlign w:val="center"/>
          </w:tcPr>
          <w:p w14:paraId="5B3C9152"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3D9FDF9D" w14:textId="77777777" w:rsidR="006472E0" w:rsidRPr="00DD6E47" w:rsidRDefault="006472E0" w:rsidP="006472E0">
            <w:pPr>
              <w:spacing w:line="360" w:lineRule="auto"/>
              <w:rPr>
                <w:rFonts w:ascii="David" w:hAnsi="David"/>
              </w:rPr>
            </w:pPr>
          </w:p>
        </w:tc>
      </w:tr>
      <w:tr w:rsidR="006472E0" w:rsidRPr="006472E0" w14:paraId="6706AAF0" w14:textId="77777777" w:rsidTr="00117249">
        <w:trPr>
          <w:trHeight w:hRule="exact" w:val="1021"/>
        </w:trPr>
        <w:tc>
          <w:tcPr>
            <w:tcW w:w="3850" w:type="dxa"/>
            <w:tcBorders>
              <w:top w:val="nil"/>
              <w:left w:val="nil"/>
              <w:bottom w:val="nil"/>
            </w:tcBorders>
            <w:vAlign w:val="center"/>
          </w:tcPr>
          <w:p w14:paraId="2977F26B"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799BBF4B" w14:textId="77777777" w:rsidR="006472E0" w:rsidRPr="00DD6E47" w:rsidRDefault="006472E0" w:rsidP="006472E0">
            <w:pPr>
              <w:spacing w:line="360" w:lineRule="auto"/>
              <w:rPr>
                <w:rFonts w:ascii="David" w:hAnsi="David"/>
              </w:rPr>
            </w:pPr>
          </w:p>
        </w:tc>
      </w:tr>
      <w:tr w:rsidR="006472E0" w:rsidRPr="006472E0" w14:paraId="65737C1F" w14:textId="77777777" w:rsidTr="00117249">
        <w:trPr>
          <w:trHeight w:hRule="exact" w:val="680"/>
        </w:trPr>
        <w:tc>
          <w:tcPr>
            <w:tcW w:w="3850" w:type="dxa"/>
            <w:tcBorders>
              <w:top w:val="nil"/>
              <w:left w:val="nil"/>
              <w:bottom w:val="nil"/>
            </w:tcBorders>
            <w:vAlign w:val="center"/>
          </w:tcPr>
          <w:p w14:paraId="05D89B6C"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61CF36BB" w14:textId="77777777" w:rsidR="006472E0" w:rsidRPr="00DD6E47" w:rsidRDefault="006472E0" w:rsidP="006472E0">
            <w:pPr>
              <w:spacing w:line="360" w:lineRule="auto"/>
              <w:rPr>
                <w:rFonts w:ascii="David" w:hAnsi="David"/>
              </w:rPr>
            </w:pPr>
          </w:p>
        </w:tc>
      </w:tr>
      <w:tr w:rsidR="006472E0" w:rsidRPr="006472E0" w14:paraId="35547C02" w14:textId="77777777" w:rsidTr="00117249">
        <w:trPr>
          <w:trHeight w:hRule="exact" w:val="680"/>
        </w:trPr>
        <w:tc>
          <w:tcPr>
            <w:tcW w:w="3850" w:type="dxa"/>
            <w:tcBorders>
              <w:top w:val="nil"/>
              <w:left w:val="nil"/>
              <w:bottom w:val="nil"/>
            </w:tcBorders>
            <w:vAlign w:val="center"/>
          </w:tcPr>
          <w:p w14:paraId="1A6DA973"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7C0A61BD" w14:textId="77777777" w:rsidR="006472E0" w:rsidRPr="00DD6E47" w:rsidRDefault="006472E0" w:rsidP="006472E0">
            <w:pPr>
              <w:spacing w:line="360" w:lineRule="auto"/>
              <w:rPr>
                <w:rFonts w:ascii="David" w:hAnsi="David"/>
              </w:rPr>
            </w:pPr>
          </w:p>
        </w:tc>
      </w:tr>
      <w:tr w:rsidR="006472E0" w:rsidRPr="006472E0" w14:paraId="52ED80F7" w14:textId="77777777" w:rsidTr="00117249">
        <w:trPr>
          <w:trHeight w:hRule="exact" w:val="680"/>
        </w:trPr>
        <w:tc>
          <w:tcPr>
            <w:tcW w:w="3850" w:type="dxa"/>
            <w:tcBorders>
              <w:top w:val="nil"/>
              <w:left w:val="nil"/>
              <w:bottom w:val="nil"/>
            </w:tcBorders>
            <w:vAlign w:val="center"/>
          </w:tcPr>
          <w:p w14:paraId="05262562" w14:textId="77777777" w:rsidR="006472E0" w:rsidRPr="00DD6E47" w:rsidRDefault="00A77AA1"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2374CD1C" w14:textId="77777777" w:rsidR="006472E0" w:rsidRPr="00DD6E47" w:rsidRDefault="006472E0" w:rsidP="006472E0">
            <w:pPr>
              <w:spacing w:line="360" w:lineRule="auto"/>
              <w:rPr>
                <w:rFonts w:ascii="David" w:hAnsi="David"/>
              </w:rPr>
            </w:pPr>
          </w:p>
        </w:tc>
      </w:tr>
      <w:tr w:rsidR="006472E0" w:rsidRPr="006472E0" w14:paraId="181B41C9" w14:textId="77777777" w:rsidTr="00117249">
        <w:trPr>
          <w:trHeight w:hRule="exact" w:val="680"/>
        </w:trPr>
        <w:tc>
          <w:tcPr>
            <w:tcW w:w="3850" w:type="dxa"/>
            <w:tcBorders>
              <w:top w:val="nil"/>
              <w:left w:val="nil"/>
              <w:bottom w:val="nil"/>
            </w:tcBorders>
            <w:vAlign w:val="center"/>
          </w:tcPr>
          <w:p w14:paraId="7C795CBE" w14:textId="77777777" w:rsidR="006472E0" w:rsidRPr="00DD6E47" w:rsidRDefault="006472E0" w:rsidP="00B700D3">
            <w:pPr>
              <w:pStyle w:val="ListParagraph"/>
              <w:widowControl w:val="0"/>
              <w:numPr>
                <w:ilvl w:val="1"/>
                <w:numId w:val="15"/>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56E7DD22" w14:textId="77777777" w:rsidR="006472E0" w:rsidRPr="00DD6E47" w:rsidRDefault="006472E0" w:rsidP="006472E0">
            <w:pPr>
              <w:spacing w:line="360" w:lineRule="auto"/>
              <w:rPr>
                <w:rFonts w:ascii="David" w:hAnsi="David"/>
              </w:rPr>
            </w:pPr>
          </w:p>
        </w:tc>
      </w:tr>
      <w:tr w:rsidR="006472E0" w:rsidRPr="006472E0" w14:paraId="4C923D66" w14:textId="77777777" w:rsidTr="00117249">
        <w:trPr>
          <w:trHeight w:hRule="exact" w:val="680"/>
        </w:trPr>
        <w:tc>
          <w:tcPr>
            <w:tcW w:w="3850" w:type="dxa"/>
            <w:tcBorders>
              <w:top w:val="nil"/>
              <w:left w:val="nil"/>
              <w:bottom w:val="nil"/>
            </w:tcBorders>
            <w:vAlign w:val="center"/>
          </w:tcPr>
          <w:p w14:paraId="68B78D17" w14:textId="77777777" w:rsidR="006472E0" w:rsidRPr="00DD6E47" w:rsidRDefault="006472E0" w:rsidP="00B700D3">
            <w:pPr>
              <w:pStyle w:val="ListParagraph"/>
              <w:widowControl w:val="0"/>
              <w:numPr>
                <w:ilvl w:val="1"/>
                <w:numId w:val="15"/>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64AC99B9" w14:textId="77777777" w:rsidR="006472E0" w:rsidRPr="00DD6E47" w:rsidRDefault="006472E0" w:rsidP="006472E0">
            <w:pPr>
              <w:spacing w:line="360" w:lineRule="auto"/>
              <w:rPr>
                <w:rFonts w:ascii="David" w:hAnsi="David"/>
              </w:rPr>
            </w:pPr>
          </w:p>
        </w:tc>
      </w:tr>
      <w:tr w:rsidR="006472E0" w:rsidRPr="006472E0" w14:paraId="422AADA0" w14:textId="77777777" w:rsidTr="00117249">
        <w:trPr>
          <w:trHeight w:hRule="exact" w:val="680"/>
        </w:trPr>
        <w:tc>
          <w:tcPr>
            <w:tcW w:w="3850" w:type="dxa"/>
            <w:tcBorders>
              <w:top w:val="nil"/>
              <w:left w:val="nil"/>
              <w:bottom w:val="nil"/>
            </w:tcBorders>
            <w:vAlign w:val="center"/>
          </w:tcPr>
          <w:p w14:paraId="214A612D" w14:textId="77777777" w:rsidR="006472E0" w:rsidRPr="00DD6E47" w:rsidRDefault="006472E0" w:rsidP="00B700D3">
            <w:pPr>
              <w:pStyle w:val="ListParagraph"/>
              <w:widowControl w:val="0"/>
              <w:numPr>
                <w:ilvl w:val="1"/>
                <w:numId w:val="15"/>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3D7EBD23" w14:textId="77777777" w:rsidR="006472E0" w:rsidRPr="00DD6E47" w:rsidRDefault="006472E0" w:rsidP="006472E0">
            <w:pPr>
              <w:spacing w:line="360" w:lineRule="auto"/>
              <w:rPr>
                <w:rFonts w:ascii="David" w:hAnsi="David"/>
              </w:rPr>
            </w:pPr>
          </w:p>
        </w:tc>
      </w:tr>
      <w:tr w:rsidR="006472E0" w:rsidRPr="006472E0" w14:paraId="4AF89D83" w14:textId="77777777" w:rsidTr="00117249">
        <w:trPr>
          <w:trHeight w:hRule="exact" w:val="680"/>
        </w:trPr>
        <w:tc>
          <w:tcPr>
            <w:tcW w:w="3850" w:type="dxa"/>
            <w:tcBorders>
              <w:top w:val="nil"/>
              <w:left w:val="nil"/>
              <w:bottom w:val="nil"/>
            </w:tcBorders>
            <w:vAlign w:val="center"/>
          </w:tcPr>
          <w:p w14:paraId="7A5398A8" w14:textId="77777777" w:rsidR="006472E0" w:rsidRPr="00DD6E47" w:rsidRDefault="006472E0" w:rsidP="00B700D3">
            <w:pPr>
              <w:pStyle w:val="ListParagraph"/>
              <w:widowControl w:val="0"/>
              <w:numPr>
                <w:ilvl w:val="1"/>
                <w:numId w:val="15"/>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74145472" w14:textId="77777777" w:rsidR="006472E0" w:rsidRPr="00DD6E47" w:rsidRDefault="006472E0" w:rsidP="006472E0">
            <w:pPr>
              <w:spacing w:line="360" w:lineRule="auto"/>
              <w:rPr>
                <w:rFonts w:ascii="David" w:hAnsi="David"/>
              </w:rPr>
            </w:pPr>
          </w:p>
        </w:tc>
      </w:tr>
    </w:tbl>
    <w:p w14:paraId="3EBF8D6C" w14:textId="77777777" w:rsidR="006472E0" w:rsidRPr="00DD6E47" w:rsidRDefault="006472E0" w:rsidP="006472E0">
      <w:pPr>
        <w:spacing w:line="360" w:lineRule="auto"/>
        <w:ind w:right="-156" w:firstLine="360"/>
        <w:rPr>
          <w:rFonts w:ascii="David" w:hAnsi="David"/>
          <w:b/>
          <w:bCs/>
          <w:rtl/>
        </w:rPr>
      </w:pPr>
    </w:p>
    <w:bookmarkEnd w:id="106"/>
    <w:p w14:paraId="55A1321D"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p>
    <w:p w14:paraId="240C601F"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0F006987" w14:textId="77777777" w:rsidTr="006472E0">
        <w:trPr>
          <w:trHeight w:val="510"/>
        </w:trPr>
        <w:tc>
          <w:tcPr>
            <w:tcW w:w="2181" w:type="dxa"/>
          </w:tcPr>
          <w:p w14:paraId="09D05A16" w14:textId="77777777" w:rsidR="006472E0" w:rsidRPr="00DD6E47" w:rsidRDefault="006472E0" w:rsidP="006472E0">
            <w:pPr>
              <w:spacing w:line="360" w:lineRule="auto"/>
              <w:rPr>
                <w:rFonts w:ascii="David" w:hAnsi="David"/>
              </w:rPr>
            </w:pPr>
          </w:p>
        </w:tc>
        <w:tc>
          <w:tcPr>
            <w:tcW w:w="4056" w:type="dxa"/>
          </w:tcPr>
          <w:p w14:paraId="191CA2C9" w14:textId="77777777" w:rsidR="006472E0" w:rsidRPr="00DD6E47" w:rsidRDefault="006472E0" w:rsidP="006472E0">
            <w:pPr>
              <w:spacing w:line="360" w:lineRule="auto"/>
              <w:rPr>
                <w:rFonts w:ascii="David" w:hAnsi="David"/>
              </w:rPr>
            </w:pPr>
          </w:p>
        </w:tc>
        <w:tc>
          <w:tcPr>
            <w:tcW w:w="3618" w:type="dxa"/>
          </w:tcPr>
          <w:p w14:paraId="7A9DB39C" w14:textId="77777777" w:rsidR="006472E0" w:rsidRPr="00DD6E47" w:rsidRDefault="006472E0" w:rsidP="006472E0">
            <w:pPr>
              <w:spacing w:line="360" w:lineRule="auto"/>
              <w:rPr>
                <w:rFonts w:ascii="David" w:hAnsi="David"/>
              </w:rPr>
            </w:pPr>
          </w:p>
        </w:tc>
      </w:tr>
      <w:tr w:rsidR="006472E0" w:rsidRPr="006472E0" w14:paraId="0A930EE6" w14:textId="77777777" w:rsidTr="006472E0">
        <w:trPr>
          <w:trHeight w:val="510"/>
        </w:trPr>
        <w:tc>
          <w:tcPr>
            <w:tcW w:w="2181" w:type="dxa"/>
            <w:shd w:val="pct5" w:color="auto" w:fill="auto"/>
          </w:tcPr>
          <w:p w14:paraId="1DDD0B47"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44067537"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46CB9154"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46AF36B1" w14:textId="77777777" w:rsidR="006472E0" w:rsidRPr="00DD6E47" w:rsidRDefault="006472E0" w:rsidP="006472E0">
      <w:pPr>
        <w:spacing w:line="360" w:lineRule="auto"/>
        <w:rPr>
          <w:rFonts w:ascii="David" w:hAnsi="David"/>
          <w:b/>
          <w:bCs/>
          <w:u w:val="single"/>
          <w:rtl/>
        </w:rPr>
      </w:pPr>
    </w:p>
    <w:p w14:paraId="4AD1F36D" w14:textId="77777777" w:rsidR="006472E0" w:rsidRPr="00DD6E47" w:rsidRDefault="006472E0" w:rsidP="006472E0">
      <w:pPr>
        <w:spacing w:line="360" w:lineRule="auto"/>
        <w:rPr>
          <w:rFonts w:ascii="David" w:hAnsi="David"/>
          <w:b/>
          <w:bCs/>
          <w:u w:val="single"/>
          <w:rtl/>
        </w:rPr>
      </w:pPr>
    </w:p>
    <w:p w14:paraId="73746F3E" w14:textId="77777777" w:rsidR="006472E0" w:rsidRPr="00DD6E47" w:rsidRDefault="006472E0" w:rsidP="006472E0">
      <w:pPr>
        <w:spacing w:line="360" w:lineRule="auto"/>
        <w:rPr>
          <w:rFonts w:ascii="David" w:hAnsi="David"/>
          <w:b/>
          <w:bCs/>
          <w:u w:val="single"/>
          <w:rtl/>
        </w:rPr>
      </w:pPr>
    </w:p>
    <w:p w14:paraId="54DC84C6" w14:textId="77777777" w:rsidR="006472E0" w:rsidRDefault="006472E0" w:rsidP="006472E0">
      <w:pPr>
        <w:spacing w:line="360" w:lineRule="auto"/>
        <w:rPr>
          <w:rFonts w:ascii="David" w:hAnsi="David"/>
          <w:b/>
          <w:bCs/>
          <w:u w:val="single"/>
          <w:rtl/>
        </w:rPr>
      </w:pPr>
    </w:p>
    <w:p w14:paraId="2ADE8576" w14:textId="77777777" w:rsidR="006472E0" w:rsidRDefault="006472E0" w:rsidP="006472E0">
      <w:pPr>
        <w:spacing w:line="360" w:lineRule="auto"/>
        <w:rPr>
          <w:rFonts w:ascii="David" w:hAnsi="David"/>
          <w:b/>
          <w:bCs/>
          <w:u w:val="single"/>
          <w:rtl/>
        </w:rPr>
      </w:pPr>
    </w:p>
    <w:p w14:paraId="35B2B810" w14:textId="77777777" w:rsidR="006472E0" w:rsidRPr="00DD6E47" w:rsidRDefault="006472E0" w:rsidP="006472E0">
      <w:pPr>
        <w:spacing w:line="360" w:lineRule="auto"/>
        <w:rPr>
          <w:rFonts w:ascii="David" w:hAnsi="David"/>
          <w:b/>
          <w:bCs/>
          <w:u w:val="single"/>
          <w:rtl/>
        </w:rPr>
      </w:pPr>
    </w:p>
    <w:p w14:paraId="244C207F" w14:textId="77777777" w:rsidR="006472E0" w:rsidRPr="00DD6E47" w:rsidRDefault="006472E0" w:rsidP="00B700D3">
      <w:pPr>
        <w:pStyle w:val="ListParagraph"/>
        <w:keepLines/>
        <w:widowControl w:val="0"/>
        <w:numPr>
          <w:ilvl w:val="0"/>
          <w:numId w:val="15"/>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107" w:name="_Toc174250181"/>
      <w:bookmarkStart w:id="108" w:name="_Toc179603292"/>
      <w:r w:rsidRPr="00DD6E47">
        <w:rPr>
          <w:rFonts w:ascii="David" w:hAnsi="David" w:cs="David"/>
          <w:b/>
          <w:bCs/>
          <w:u w:val="single"/>
          <w:rtl/>
        </w:rPr>
        <w:t>סמכים, אישורים ונספחים מצורפים</w:t>
      </w:r>
      <w:bookmarkEnd w:id="107"/>
      <w:bookmarkEnd w:id="108"/>
    </w:p>
    <w:p w14:paraId="6E9DF9E1" w14:textId="2F90B933" w:rsidR="00CB2CD0" w:rsidRPr="001B1AFA" w:rsidRDefault="00CB2CD0" w:rsidP="00CB2CD0">
      <w:pPr>
        <w:pStyle w:val="ListParagraph"/>
        <w:keepLines/>
        <w:spacing w:line="360" w:lineRule="auto"/>
        <w:ind w:left="360"/>
        <w:jc w:val="both"/>
        <w:rPr>
          <w:rFonts w:ascii="David" w:hAnsi="David" w:cs="David"/>
          <w:rtl/>
        </w:rPr>
      </w:pPr>
    </w:p>
    <w:tbl>
      <w:tblPr>
        <w:bidiVisual/>
        <w:tblW w:w="104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6201"/>
        <w:gridCol w:w="3271"/>
      </w:tblGrid>
      <w:tr w:rsidR="006472E0" w:rsidRPr="006472E0" w14:paraId="32D15592" w14:textId="77777777" w:rsidTr="00AF3585">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40173918"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6201" w:type="dxa"/>
            <w:tcBorders>
              <w:top w:val="single" w:sz="4" w:space="0" w:color="auto"/>
              <w:left w:val="single" w:sz="4" w:space="0" w:color="auto"/>
              <w:bottom w:val="single" w:sz="4" w:space="0" w:color="auto"/>
              <w:right w:val="single" w:sz="4" w:space="0" w:color="auto"/>
            </w:tcBorders>
            <w:shd w:val="clear" w:color="auto" w:fill="FFFFFF"/>
            <w:vAlign w:val="center"/>
          </w:tcPr>
          <w:p w14:paraId="55F621CA"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5E7B1494"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7B345C07" w14:textId="77777777" w:rsidTr="00AF3585">
        <w:trPr>
          <w:trHeight w:val="170"/>
          <w:jc w:val="center"/>
        </w:trPr>
        <w:tc>
          <w:tcPr>
            <w:tcW w:w="10471" w:type="dxa"/>
            <w:gridSpan w:val="3"/>
            <w:tcBorders>
              <w:left w:val="single" w:sz="4" w:space="0" w:color="auto"/>
              <w:bottom w:val="single" w:sz="4" w:space="0" w:color="auto"/>
              <w:right w:val="single" w:sz="4" w:space="0" w:color="auto"/>
            </w:tcBorders>
            <w:shd w:val="clear" w:color="auto" w:fill="FFFFFF"/>
            <w:vAlign w:val="center"/>
          </w:tcPr>
          <w:p w14:paraId="23CC99C8"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5B4698D0"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2BB7899" w14:textId="4952680C"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FE48A2">
              <w:rPr>
                <w:rFonts w:ascii="David" w:hAnsi="David"/>
                <w:rtl/>
              </w:rPr>
              <w:t>‏11.1.1</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vAlign w:val="center"/>
          </w:tcPr>
          <w:p w14:paraId="0D0E4965"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782269ED" w14:textId="1D977FEA"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FE48A2">
              <w:rPr>
                <w:rFonts w:ascii="David" w:hAnsi="David"/>
                <w:rtl/>
              </w:rPr>
              <w:t>‏12.1</w:t>
            </w:r>
            <w:r w:rsidR="00BB0970">
              <w:rPr>
                <w:rFonts w:ascii="David" w:hAnsi="David"/>
                <w:rtl/>
              </w:rPr>
              <w:fldChar w:fldCharType="end"/>
            </w:r>
          </w:p>
        </w:tc>
      </w:tr>
      <w:tr w:rsidR="006472E0" w:rsidRPr="006472E0" w14:paraId="6C55BC95"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E615D2C" w14:textId="6CCADDBA"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FE48A2">
              <w:rPr>
                <w:rFonts w:ascii="David" w:hAnsi="David"/>
                <w:rtl/>
              </w:rPr>
              <w:t>‏11.1.2</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vAlign w:val="center"/>
          </w:tcPr>
          <w:p w14:paraId="38403342"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11FB2F64"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6C99D124"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030953E" w14:textId="1C6E929D"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FE48A2">
              <w:rPr>
                <w:rFonts w:ascii="David" w:hAnsi="David"/>
                <w:rtl/>
              </w:rPr>
              <w:t>‏11.1.2.2</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vAlign w:val="center"/>
          </w:tcPr>
          <w:p w14:paraId="52DA41C4"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1A19D8AB"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6A67FBDA"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2C0C59F" w14:textId="39FECD15"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Ref330476171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FE48A2">
              <w:rPr>
                <w:rFonts w:ascii="David" w:hAnsi="David"/>
                <w:rtl/>
              </w:rPr>
              <w:t>‏11.1.3</w:t>
            </w:r>
            <w:r w:rsidRPr="00DD6E47">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vAlign w:val="center"/>
          </w:tcPr>
          <w:p w14:paraId="386A1445"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58986BAF"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C35C36" w:rsidRPr="006472E0" w14:paraId="4673E7E3"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8A10A4A" w14:textId="682AD108" w:rsidR="00C35C36" w:rsidRPr="00DD6E47" w:rsidRDefault="00C35C36" w:rsidP="00C35C36">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Ref343505645 \r \h</w:instrText>
            </w:r>
            <w:r>
              <w:rPr>
                <w:rFonts w:ascii="David" w:hAnsi="David"/>
                <w:rtl/>
              </w:rPr>
              <w:instrText xml:space="preserve"> </w:instrText>
            </w:r>
            <w:r>
              <w:rPr>
                <w:rFonts w:ascii="David" w:hAnsi="David"/>
                <w:rtl/>
              </w:rPr>
            </w:r>
            <w:r>
              <w:rPr>
                <w:rFonts w:ascii="David" w:hAnsi="David"/>
                <w:rtl/>
              </w:rPr>
              <w:fldChar w:fldCharType="separate"/>
            </w:r>
            <w:r w:rsidR="00FE48A2">
              <w:rPr>
                <w:rFonts w:ascii="David" w:hAnsi="David"/>
                <w:rtl/>
              </w:rPr>
              <w:t>‏1</w:t>
            </w:r>
            <w:r w:rsidR="00FE48A2">
              <w:rPr>
                <w:rFonts w:ascii="David" w:hAnsi="David"/>
                <w:rtl/>
              </w:rPr>
              <w:t>1</w:t>
            </w:r>
            <w:r w:rsidR="00FE48A2">
              <w:rPr>
                <w:rFonts w:ascii="David" w:hAnsi="David"/>
                <w:rtl/>
              </w:rPr>
              <w:t>.</w:t>
            </w:r>
            <w:r w:rsidR="00FE48A2">
              <w:rPr>
                <w:rFonts w:ascii="David" w:hAnsi="David"/>
                <w:rtl/>
              </w:rPr>
              <w:t>1</w:t>
            </w:r>
            <w:r w:rsidR="00FE48A2">
              <w:rPr>
                <w:rFonts w:ascii="David" w:hAnsi="David"/>
                <w:rtl/>
              </w:rPr>
              <w:t>.4</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tcPr>
          <w:p w14:paraId="751467B6" w14:textId="32809A4D" w:rsidR="00C35C36" w:rsidRPr="00DD6E47" w:rsidRDefault="00C35C36" w:rsidP="00C35C36">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2ADB9F1D" w14:textId="7ED40E05" w:rsidR="00C35C36" w:rsidRPr="00DD6E47" w:rsidRDefault="00C35C36" w:rsidP="00C35C36">
            <w:pPr>
              <w:keepLines/>
              <w:spacing w:line="360" w:lineRule="auto"/>
              <w:jc w:val="center"/>
              <w:rPr>
                <w:rFonts w:ascii="David" w:hAnsi="David"/>
                <w:rtl/>
              </w:rPr>
            </w:pPr>
            <w:r>
              <w:rPr>
                <w:rFonts w:ascii="David" w:hAnsi="David" w:hint="cs"/>
                <w:rtl/>
              </w:rPr>
              <w:t>בנוסח נספח א'</w:t>
            </w:r>
            <w:r w:rsidR="00FE48A2">
              <w:rPr>
                <w:rFonts w:ascii="David" w:hAnsi="David" w:hint="cs"/>
                <w:rtl/>
              </w:rPr>
              <w:t>8</w:t>
            </w:r>
          </w:p>
        </w:tc>
      </w:tr>
      <w:tr w:rsidR="00C35C36" w:rsidRPr="006472E0" w14:paraId="6597DD00"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CC1D805" w14:textId="5E5DB35C" w:rsidR="00C35C36" w:rsidRDefault="00C35C36" w:rsidP="00C35C36">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FE48A2">
              <w:rPr>
                <w:rFonts w:ascii="David" w:hAnsi="David"/>
                <w:rtl/>
              </w:rPr>
              <w:t>‏11.1.5</w:t>
            </w:r>
            <w:r w:rsidRPr="00DD6E47">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tcPr>
          <w:p w14:paraId="0388DE1C" w14:textId="5C0AD160" w:rsidR="00C35C36" w:rsidRDefault="00C35C36" w:rsidP="00C35C36">
            <w:pPr>
              <w:keepLines/>
              <w:spacing w:line="360" w:lineRule="auto"/>
              <w:rPr>
                <w:rFonts w:ascii="David" w:hAnsi="David" w:hint="cs"/>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34BD84AE" w14:textId="260F47E9" w:rsidR="00C35C36" w:rsidRDefault="00C35C36" w:rsidP="00C35C36">
            <w:pPr>
              <w:keepLines/>
              <w:spacing w:line="360" w:lineRule="auto"/>
              <w:jc w:val="center"/>
              <w:rPr>
                <w:rFonts w:ascii="David" w:hAnsi="David" w:hint="cs"/>
                <w:rtl/>
              </w:rPr>
            </w:pPr>
            <w:r w:rsidRPr="00DD6E47">
              <w:rPr>
                <w:rFonts w:ascii="David" w:hAnsi="David"/>
                <w:rtl/>
              </w:rPr>
              <w:t>נספח א'</w:t>
            </w:r>
            <w:r>
              <w:rPr>
                <w:rFonts w:ascii="David" w:hAnsi="David" w:hint="cs"/>
                <w:rtl/>
              </w:rPr>
              <w:t>4</w:t>
            </w:r>
            <w:r w:rsidRPr="00DD6E47">
              <w:rPr>
                <w:rFonts w:ascii="David" w:hAnsi="David"/>
                <w:rtl/>
              </w:rPr>
              <w:t xml:space="preserve"> חתום כדין</w:t>
            </w:r>
          </w:p>
        </w:tc>
      </w:tr>
      <w:tr w:rsidR="00C35C36" w:rsidRPr="006472E0" w14:paraId="26E1786F"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B22FE4E" w14:textId="3EBC23D1" w:rsidR="00C35C36" w:rsidRDefault="00C35C36" w:rsidP="00C35C36">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Ref520192489 \r \h</w:instrText>
            </w:r>
            <w:r>
              <w:rPr>
                <w:rFonts w:ascii="David" w:hAnsi="David"/>
                <w:rtl/>
              </w:rPr>
              <w:instrText xml:space="preserve"> </w:instrText>
            </w:r>
            <w:r>
              <w:rPr>
                <w:rFonts w:ascii="David" w:hAnsi="David"/>
                <w:rtl/>
              </w:rPr>
            </w:r>
            <w:r>
              <w:rPr>
                <w:rFonts w:ascii="David" w:hAnsi="David"/>
                <w:rtl/>
              </w:rPr>
              <w:fldChar w:fldCharType="separate"/>
            </w:r>
            <w:r w:rsidR="00FE48A2">
              <w:rPr>
                <w:rFonts w:ascii="David" w:hAnsi="David"/>
                <w:rtl/>
              </w:rPr>
              <w:t>‏11.1.6</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tcPr>
          <w:p w14:paraId="0882E3CF" w14:textId="34EA1A7F" w:rsidR="00C35C36" w:rsidRDefault="00C35C36" w:rsidP="00C35C36">
            <w:pPr>
              <w:keepLines/>
              <w:spacing w:line="360" w:lineRule="auto"/>
              <w:rPr>
                <w:rFonts w:ascii="David" w:hAnsi="David" w:hint="cs"/>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206A3E37" w14:textId="140745E4" w:rsidR="00C35C36" w:rsidRDefault="00C35C36" w:rsidP="00C35C36">
            <w:pPr>
              <w:keepLines/>
              <w:spacing w:line="360" w:lineRule="auto"/>
              <w:jc w:val="center"/>
              <w:rPr>
                <w:rFonts w:ascii="David" w:hAnsi="David" w:hint="cs"/>
                <w:rtl/>
              </w:rPr>
            </w:pPr>
            <w:r w:rsidRPr="00DD6E47">
              <w:rPr>
                <w:rFonts w:ascii="David" w:hAnsi="David"/>
                <w:rtl/>
              </w:rPr>
              <w:t>נספח א'</w:t>
            </w:r>
            <w:r>
              <w:rPr>
                <w:rFonts w:ascii="David" w:hAnsi="David" w:hint="cs"/>
                <w:rtl/>
              </w:rPr>
              <w:t>3 חתום כדין</w:t>
            </w:r>
          </w:p>
        </w:tc>
      </w:tr>
      <w:tr w:rsidR="00C35C36" w:rsidRPr="006472E0" w14:paraId="348BF221"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B43F46B" w14:textId="4B20E227" w:rsidR="00C35C36" w:rsidRDefault="00C35C36" w:rsidP="00C35C36">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FE48A2">
              <w:rPr>
                <w:rFonts w:ascii="David" w:hAnsi="David"/>
                <w:rtl/>
              </w:rPr>
              <w:t>‏11.1.7</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tcPr>
          <w:p w14:paraId="19047E3F" w14:textId="06654AB9" w:rsidR="00C35C36" w:rsidRDefault="00C35C36" w:rsidP="00C35C36">
            <w:pPr>
              <w:keepLines/>
              <w:spacing w:line="360" w:lineRule="auto"/>
              <w:rPr>
                <w:rFonts w:ascii="David" w:hAnsi="David" w:hint="cs"/>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5C6BF467" w14:textId="76F0496F" w:rsidR="00C35C36" w:rsidRDefault="00C35C36" w:rsidP="00C35C36">
            <w:pPr>
              <w:keepLines/>
              <w:spacing w:line="360" w:lineRule="auto"/>
              <w:jc w:val="center"/>
              <w:rPr>
                <w:rFonts w:ascii="David" w:hAnsi="David" w:hint="cs"/>
                <w:rtl/>
              </w:rPr>
            </w:pPr>
            <w:r w:rsidRPr="00DD6E47">
              <w:rPr>
                <w:rFonts w:ascii="David" w:hAnsi="David"/>
                <w:rtl/>
              </w:rPr>
              <w:t>נספח א'</w:t>
            </w:r>
            <w:r>
              <w:rPr>
                <w:rFonts w:ascii="David" w:hAnsi="David" w:hint="cs"/>
                <w:rtl/>
              </w:rPr>
              <w:t>5</w:t>
            </w:r>
            <w:r w:rsidRPr="00DD6E47">
              <w:rPr>
                <w:rFonts w:ascii="David" w:hAnsi="David"/>
                <w:rtl/>
              </w:rPr>
              <w:t xml:space="preserve"> חתום כדין</w:t>
            </w:r>
          </w:p>
        </w:tc>
      </w:tr>
      <w:tr w:rsidR="00C35C36" w:rsidRPr="006472E0" w14:paraId="0E334276"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838EC32" w14:textId="1ACC64EF" w:rsidR="00C35C36" w:rsidRDefault="00C35C36" w:rsidP="00C35C36">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Ref520192630 \r \h</w:instrText>
            </w:r>
            <w:r>
              <w:rPr>
                <w:rFonts w:ascii="David" w:hAnsi="David"/>
                <w:rtl/>
              </w:rPr>
              <w:instrText xml:space="preserve"> </w:instrText>
            </w:r>
            <w:r>
              <w:rPr>
                <w:rFonts w:ascii="David" w:hAnsi="David"/>
                <w:rtl/>
              </w:rPr>
            </w:r>
            <w:r>
              <w:rPr>
                <w:rFonts w:ascii="David" w:hAnsi="David"/>
                <w:rtl/>
              </w:rPr>
              <w:fldChar w:fldCharType="separate"/>
            </w:r>
            <w:r w:rsidR="00FE48A2">
              <w:rPr>
                <w:rFonts w:ascii="David" w:hAnsi="David"/>
                <w:rtl/>
              </w:rPr>
              <w:t>‏11.1.8</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tcPr>
          <w:p w14:paraId="3ACA3FE9" w14:textId="5024512C" w:rsidR="00C35C36" w:rsidRPr="00DD6E47" w:rsidRDefault="00C35C36" w:rsidP="00C35C36">
            <w:pPr>
              <w:keepLines/>
              <w:spacing w:line="360" w:lineRule="auto"/>
              <w:rPr>
                <w:rFonts w:ascii="David" w:hAnsi="David"/>
                <w:rtl/>
              </w:rPr>
            </w:pPr>
            <w:r w:rsidRPr="005E63C4">
              <w:rPr>
                <w:rtl/>
              </w:rPr>
              <w:t xml:space="preserve">רישיון לעסוק כקבלן שירות כמשמעותו </w:t>
            </w:r>
            <w:r w:rsidRPr="002011D9">
              <w:rPr>
                <w:rtl/>
              </w:rPr>
              <w:t>בחוק העסקת עובדים על ידי קבלני כוח אדם, תשנ"ו-1996</w:t>
            </w:r>
          </w:p>
        </w:tc>
        <w:tc>
          <w:tcPr>
            <w:tcW w:w="3271" w:type="dxa"/>
            <w:tcBorders>
              <w:top w:val="single" w:sz="4" w:space="0" w:color="auto"/>
              <w:left w:val="single" w:sz="4" w:space="0" w:color="auto"/>
              <w:bottom w:val="single" w:sz="4" w:space="0" w:color="auto"/>
              <w:right w:val="single" w:sz="4" w:space="0" w:color="auto"/>
            </w:tcBorders>
            <w:vAlign w:val="center"/>
          </w:tcPr>
          <w:p w14:paraId="7C02B052" w14:textId="4D954526" w:rsidR="00C35C36" w:rsidRPr="00DD6E47" w:rsidRDefault="00C35C36" w:rsidP="00C35C36">
            <w:pPr>
              <w:keepLines/>
              <w:spacing w:line="360" w:lineRule="auto"/>
              <w:jc w:val="center"/>
              <w:rPr>
                <w:rFonts w:ascii="David" w:hAnsi="David"/>
                <w:rtl/>
              </w:rPr>
            </w:pPr>
            <w:proofErr w:type="spellStart"/>
            <w:r>
              <w:rPr>
                <w:rFonts w:ascii="David" w:hAnsi="David" w:hint="cs"/>
                <w:rtl/>
              </w:rPr>
              <w:t>רשיון</w:t>
            </w:r>
            <w:proofErr w:type="spellEnd"/>
            <w:r>
              <w:rPr>
                <w:rFonts w:ascii="David" w:hAnsi="David" w:hint="cs"/>
                <w:rtl/>
              </w:rPr>
              <w:t xml:space="preserve"> לעסוק כקבלן שירות</w:t>
            </w:r>
          </w:p>
        </w:tc>
      </w:tr>
      <w:tr w:rsidR="00C35C36" w:rsidRPr="006472E0" w14:paraId="471AD312"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4C14207" w14:textId="3C84C94D" w:rsidR="00C35C36" w:rsidRDefault="00C35C36" w:rsidP="00C35C36">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Ref520192659 \r \h</w:instrText>
            </w:r>
            <w:r>
              <w:rPr>
                <w:rFonts w:ascii="David" w:hAnsi="David"/>
                <w:rtl/>
              </w:rPr>
              <w:instrText xml:space="preserve"> </w:instrText>
            </w:r>
            <w:r>
              <w:rPr>
                <w:rFonts w:ascii="David" w:hAnsi="David"/>
                <w:rtl/>
              </w:rPr>
            </w:r>
            <w:r>
              <w:rPr>
                <w:rFonts w:ascii="David" w:hAnsi="David"/>
                <w:rtl/>
              </w:rPr>
              <w:fldChar w:fldCharType="separate"/>
            </w:r>
            <w:r w:rsidR="00FE48A2">
              <w:rPr>
                <w:rFonts w:ascii="David" w:hAnsi="David"/>
                <w:rtl/>
              </w:rPr>
              <w:t>‏11.1.9</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tcPr>
          <w:p w14:paraId="350EEBC6" w14:textId="4036CD48" w:rsidR="00C35C36" w:rsidRPr="00DD6E47" w:rsidRDefault="00C35C36" w:rsidP="00C35C36">
            <w:pPr>
              <w:keepLines/>
              <w:spacing w:line="360" w:lineRule="auto"/>
              <w:rPr>
                <w:rFonts w:ascii="David" w:hAnsi="David"/>
                <w:rtl/>
              </w:rPr>
            </w:pPr>
            <w:r w:rsidRPr="00EC6EDC">
              <w:rPr>
                <w:rtl/>
              </w:rPr>
              <w:t>ר</w:t>
            </w:r>
            <w:r w:rsidRPr="00EC6EDC">
              <w:rPr>
                <w:rFonts w:hint="cs"/>
                <w:rtl/>
              </w:rPr>
              <w:t>י</w:t>
            </w:r>
            <w:r w:rsidRPr="00EC6EDC">
              <w:rPr>
                <w:rtl/>
              </w:rPr>
              <w:t xml:space="preserve">שיון </w:t>
            </w:r>
            <w:r>
              <w:rPr>
                <w:rFonts w:hint="cs"/>
                <w:rtl/>
              </w:rPr>
              <w:t>בתוקף, במועד הגשת ההצעות,</w:t>
            </w:r>
            <w:r w:rsidRPr="00EC6EDC">
              <w:rPr>
                <w:rtl/>
              </w:rPr>
              <w:t xml:space="preserve"> למתן שירותי שמירה על פי חוק חוקרים פרטיים ושרותי שמירה </w:t>
            </w:r>
            <w:proofErr w:type="spellStart"/>
            <w:r w:rsidRPr="00EC6EDC">
              <w:rPr>
                <w:rtl/>
              </w:rPr>
              <w:t>התשל"ב</w:t>
            </w:r>
            <w:proofErr w:type="spellEnd"/>
            <w:r w:rsidRPr="00EC6EDC">
              <w:rPr>
                <w:rtl/>
              </w:rPr>
              <w:t xml:space="preserve"> – 1972</w:t>
            </w:r>
            <w:r>
              <w:rPr>
                <w:rFonts w:hint="cs"/>
                <w:rtl/>
              </w:rPr>
              <w:t>, אשר ניתן על ידי משרד המשפטים</w:t>
            </w:r>
          </w:p>
        </w:tc>
        <w:tc>
          <w:tcPr>
            <w:tcW w:w="3271" w:type="dxa"/>
            <w:tcBorders>
              <w:top w:val="single" w:sz="4" w:space="0" w:color="auto"/>
              <w:left w:val="single" w:sz="4" w:space="0" w:color="auto"/>
              <w:bottom w:val="single" w:sz="4" w:space="0" w:color="auto"/>
              <w:right w:val="single" w:sz="4" w:space="0" w:color="auto"/>
            </w:tcBorders>
            <w:vAlign w:val="center"/>
          </w:tcPr>
          <w:p w14:paraId="1877CDB2" w14:textId="4A8E9AF6" w:rsidR="00C35C36" w:rsidRPr="00DD6E47" w:rsidRDefault="00C35C36" w:rsidP="00C35C36">
            <w:pPr>
              <w:keepLines/>
              <w:spacing w:line="360" w:lineRule="auto"/>
              <w:jc w:val="center"/>
              <w:rPr>
                <w:rFonts w:ascii="David" w:hAnsi="David"/>
                <w:rtl/>
              </w:rPr>
            </w:pPr>
            <w:r w:rsidRPr="00EC6EDC">
              <w:rPr>
                <w:rtl/>
              </w:rPr>
              <w:t>ר</w:t>
            </w:r>
            <w:r w:rsidRPr="00EC6EDC">
              <w:rPr>
                <w:rFonts w:hint="cs"/>
                <w:rtl/>
              </w:rPr>
              <w:t>י</w:t>
            </w:r>
            <w:r w:rsidRPr="00EC6EDC">
              <w:rPr>
                <w:rtl/>
              </w:rPr>
              <w:t xml:space="preserve">שיון למתן שירותי שמירה על פי חוק חוקרים פרטיים ושרותי שמירה </w:t>
            </w:r>
            <w:proofErr w:type="spellStart"/>
            <w:r w:rsidRPr="00EC6EDC">
              <w:rPr>
                <w:rtl/>
              </w:rPr>
              <w:t>התשל"ב</w:t>
            </w:r>
            <w:proofErr w:type="spellEnd"/>
            <w:r w:rsidRPr="00EC6EDC">
              <w:rPr>
                <w:rtl/>
              </w:rPr>
              <w:t xml:space="preserve"> – 1972</w:t>
            </w:r>
            <w:r>
              <w:rPr>
                <w:rFonts w:hint="cs"/>
                <w:rtl/>
              </w:rPr>
              <w:t>, אשר ניתן על ידי משרד המשפטים</w:t>
            </w:r>
          </w:p>
        </w:tc>
      </w:tr>
      <w:tr w:rsidR="00C35C36" w:rsidRPr="006472E0" w14:paraId="24FED605"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497693C" w14:textId="11E5AD54" w:rsidR="00C35C36" w:rsidRPr="00C35C36" w:rsidRDefault="00C35C36" w:rsidP="00C35C36">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Ref461528810 \r \h</w:instrText>
            </w:r>
            <w:r>
              <w:rPr>
                <w:rFonts w:ascii="David" w:hAnsi="David"/>
                <w:rtl/>
              </w:rPr>
              <w:instrText xml:space="preserve"> </w:instrText>
            </w:r>
            <w:r>
              <w:rPr>
                <w:rFonts w:ascii="David" w:hAnsi="David"/>
                <w:rtl/>
              </w:rPr>
            </w:r>
            <w:r>
              <w:rPr>
                <w:rFonts w:ascii="David" w:hAnsi="David"/>
                <w:rtl/>
              </w:rPr>
              <w:fldChar w:fldCharType="separate"/>
            </w:r>
            <w:r w:rsidR="00FE48A2">
              <w:rPr>
                <w:rFonts w:ascii="David" w:hAnsi="David"/>
                <w:rtl/>
              </w:rPr>
              <w:t>‏11.1.10</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tcPr>
          <w:p w14:paraId="5FACEC13" w14:textId="4D5CEBD5" w:rsidR="00C35C36" w:rsidRPr="00DD6E47" w:rsidRDefault="00FE48A2" w:rsidP="00C35C36">
            <w:pPr>
              <w:keepLines/>
              <w:spacing w:line="360" w:lineRule="auto"/>
              <w:rPr>
                <w:rFonts w:ascii="David" w:hAnsi="David"/>
                <w:rtl/>
              </w:rPr>
            </w:pPr>
            <w:r>
              <w:rPr>
                <w:rFonts w:ascii="David" w:hAnsi="David" w:hint="cs"/>
                <w:rtl/>
              </w:rPr>
              <w:t>מידע בדבר עיצומים כספיים</w:t>
            </w:r>
          </w:p>
        </w:tc>
        <w:tc>
          <w:tcPr>
            <w:tcW w:w="3271" w:type="dxa"/>
            <w:tcBorders>
              <w:top w:val="single" w:sz="4" w:space="0" w:color="auto"/>
              <w:left w:val="single" w:sz="4" w:space="0" w:color="auto"/>
              <w:bottom w:val="single" w:sz="4" w:space="0" w:color="auto"/>
              <w:right w:val="single" w:sz="4" w:space="0" w:color="auto"/>
            </w:tcBorders>
            <w:vAlign w:val="center"/>
          </w:tcPr>
          <w:p w14:paraId="07E98779" w14:textId="0121E45C" w:rsidR="00C35C36" w:rsidRPr="00DD6E47" w:rsidRDefault="00FE48A2" w:rsidP="00C35C36">
            <w:pPr>
              <w:keepLines/>
              <w:spacing w:line="360" w:lineRule="auto"/>
              <w:jc w:val="center"/>
              <w:rPr>
                <w:rFonts w:ascii="David" w:hAnsi="David"/>
                <w:rtl/>
              </w:rPr>
            </w:pPr>
            <w:r w:rsidRPr="00813F5F">
              <w:rPr>
                <w:rtl/>
              </w:rPr>
              <w:t xml:space="preserve">אישור של </w:t>
            </w:r>
            <w:proofErr w:type="spellStart"/>
            <w:r w:rsidRPr="00813F5F">
              <w:rPr>
                <w:rtl/>
              </w:rPr>
              <w:t>מינהל</w:t>
            </w:r>
            <w:proofErr w:type="spellEnd"/>
            <w:r w:rsidRPr="00813F5F">
              <w:rPr>
                <w:rtl/>
              </w:rPr>
              <w:t xml:space="preserve"> ההסדרה והאכיפה במשרד ה</w:t>
            </w:r>
            <w:r w:rsidRPr="00813F5F">
              <w:rPr>
                <w:rFonts w:hint="eastAsia"/>
                <w:rtl/>
              </w:rPr>
              <w:t>כלכלה</w:t>
            </w:r>
            <w:r w:rsidRPr="00813F5F">
              <w:rPr>
                <w:rtl/>
              </w:rPr>
              <w:t xml:space="preserve"> בדבר הרשעות ו/או קנסות ו/או עיצומים כספיים בגין הפרת חוקי העבודה או אישור בדבר היעדרם</w:t>
            </w:r>
          </w:p>
        </w:tc>
      </w:tr>
      <w:tr w:rsidR="00C35C36" w:rsidRPr="006472E0" w14:paraId="22C63184"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F94F09C" w14:textId="66EFA8CE" w:rsidR="00C35C36" w:rsidRDefault="00FE48A2" w:rsidP="00C35C36">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Ref500142995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‏11.1.11</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tcPr>
          <w:p w14:paraId="7FDF6F74" w14:textId="1F35E19A" w:rsidR="00C35C36" w:rsidRPr="00DD6E47" w:rsidRDefault="00FE48A2" w:rsidP="00C35C36">
            <w:pPr>
              <w:keepLines/>
              <w:spacing w:line="360" w:lineRule="auto"/>
              <w:rPr>
                <w:rFonts w:ascii="David" w:hAnsi="David"/>
                <w:rtl/>
              </w:rPr>
            </w:pPr>
            <w:r>
              <w:rPr>
                <w:rFonts w:hint="cs"/>
                <w:rtl/>
              </w:rPr>
              <w:t>מידע בדבר עבירות בגין הפרת חוקי העבודה</w:t>
            </w:r>
          </w:p>
        </w:tc>
        <w:tc>
          <w:tcPr>
            <w:tcW w:w="3271" w:type="dxa"/>
            <w:tcBorders>
              <w:top w:val="single" w:sz="4" w:space="0" w:color="auto"/>
              <w:left w:val="single" w:sz="4" w:space="0" w:color="auto"/>
              <w:bottom w:val="single" w:sz="4" w:space="0" w:color="auto"/>
              <w:right w:val="single" w:sz="4" w:space="0" w:color="auto"/>
            </w:tcBorders>
            <w:vAlign w:val="center"/>
          </w:tcPr>
          <w:p w14:paraId="39C3ACBA" w14:textId="3855D8D8" w:rsidR="00C35C36" w:rsidRPr="00DD6E47" w:rsidRDefault="00FE48A2" w:rsidP="00C35C36">
            <w:pPr>
              <w:keepLines/>
              <w:spacing w:line="360" w:lineRule="auto"/>
              <w:jc w:val="center"/>
              <w:rPr>
                <w:rFonts w:ascii="David" w:hAnsi="David"/>
                <w:rtl/>
              </w:rPr>
            </w:pPr>
            <w:r w:rsidRPr="008C7D52">
              <w:rPr>
                <w:rFonts w:hint="cs"/>
                <w:rtl/>
              </w:rPr>
              <w:t>נספחים א'11-א'12 למכרז</w:t>
            </w:r>
            <w:r>
              <w:rPr>
                <w:rFonts w:hint="cs"/>
                <w:rtl/>
              </w:rPr>
              <w:t>,</w:t>
            </w:r>
            <w:r w:rsidRPr="000C02BC">
              <w:rPr>
                <w:rtl/>
              </w:rPr>
              <w:t xml:space="preserve"> חתו</w:t>
            </w:r>
            <w:r>
              <w:rPr>
                <w:rFonts w:hint="cs"/>
                <w:rtl/>
              </w:rPr>
              <w:t>מים</w:t>
            </w:r>
            <w:r w:rsidRPr="000C02BC">
              <w:rPr>
                <w:rtl/>
              </w:rPr>
              <w:t xml:space="preserve"> כדין</w:t>
            </w:r>
          </w:p>
        </w:tc>
      </w:tr>
      <w:tr w:rsidR="00FE48A2" w:rsidRPr="006472E0" w14:paraId="0749634E"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B8FBBC7" w14:textId="29CA5FD9" w:rsidR="00FE48A2" w:rsidRDefault="00FE48A2" w:rsidP="00C35C36">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Ref500143018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w:t>
            </w:r>
            <w:r>
              <w:rPr>
                <w:rFonts w:ascii="David" w:hAnsi="David"/>
                <w:rtl/>
              </w:rPr>
              <w:t>1</w:t>
            </w:r>
            <w:r>
              <w:rPr>
                <w:rFonts w:ascii="David" w:hAnsi="David"/>
                <w:rtl/>
              </w:rPr>
              <w:t>.</w:t>
            </w:r>
            <w:r>
              <w:rPr>
                <w:rFonts w:ascii="David" w:hAnsi="David"/>
                <w:rtl/>
              </w:rPr>
              <w:t>1</w:t>
            </w:r>
            <w:r>
              <w:rPr>
                <w:rFonts w:ascii="David" w:hAnsi="David"/>
                <w:rtl/>
              </w:rPr>
              <w:t>2</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tcPr>
          <w:p w14:paraId="742379C9" w14:textId="17B91E48" w:rsidR="00FE48A2" w:rsidRDefault="00FE48A2" w:rsidP="00C35C36">
            <w:pPr>
              <w:keepLines/>
              <w:spacing w:line="360" w:lineRule="auto"/>
              <w:rPr>
                <w:rFonts w:hint="cs"/>
                <w:rtl/>
              </w:rPr>
            </w:pPr>
            <w:r>
              <w:rPr>
                <w:rFonts w:hint="cs"/>
                <w:rtl/>
              </w:rPr>
              <w:t>התחייבות שלא</w:t>
            </w:r>
            <w:r w:rsidRPr="00923556">
              <w:rPr>
                <w:rtl/>
              </w:rPr>
              <w:t xml:space="preserve"> יועסקו עובדים זרים</w:t>
            </w:r>
          </w:p>
        </w:tc>
        <w:tc>
          <w:tcPr>
            <w:tcW w:w="3271" w:type="dxa"/>
            <w:tcBorders>
              <w:top w:val="single" w:sz="4" w:space="0" w:color="auto"/>
              <w:left w:val="single" w:sz="4" w:space="0" w:color="auto"/>
              <w:bottom w:val="single" w:sz="4" w:space="0" w:color="auto"/>
              <w:right w:val="single" w:sz="4" w:space="0" w:color="auto"/>
            </w:tcBorders>
            <w:vAlign w:val="center"/>
          </w:tcPr>
          <w:p w14:paraId="10041294" w14:textId="51BCE228" w:rsidR="00FE48A2" w:rsidRPr="008C7D52" w:rsidRDefault="00FE48A2" w:rsidP="00C35C36">
            <w:pPr>
              <w:keepLines/>
              <w:spacing w:line="360" w:lineRule="auto"/>
              <w:jc w:val="center"/>
              <w:rPr>
                <w:rFonts w:hint="cs"/>
                <w:rtl/>
              </w:rPr>
            </w:pPr>
            <w:r w:rsidRPr="008C7D52">
              <w:rPr>
                <w:rFonts w:hint="cs"/>
                <w:rtl/>
              </w:rPr>
              <w:t>נספח א'13 למכרז,</w:t>
            </w:r>
            <w:r w:rsidRPr="00923556">
              <w:rPr>
                <w:rtl/>
              </w:rPr>
              <w:t xml:space="preserve"> חתום כדין</w:t>
            </w:r>
          </w:p>
        </w:tc>
      </w:tr>
      <w:tr w:rsidR="006472E0" w:rsidRPr="006472E0" w14:paraId="0723DDBC"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235CDE3" w14:textId="110FB893" w:rsidR="006472E0" w:rsidRPr="00DD6E47" w:rsidRDefault="00C35C36"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Ref387352981 \r \h</w:instrText>
            </w:r>
            <w:r>
              <w:rPr>
                <w:rFonts w:ascii="David" w:hAnsi="David"/>
                <w:rtl/>
              </w:rPr>
              <w:instrText xml:space="preserve"> </w:instrText>
            </w:r>
            <w:r>
              <w:rPr>
                <w:rFonts w:ascii="David" w:hAnsi="David"/>
                <w:rtl/>
              </w:rPr>
            </w:r>
            <w:r>
              <w:rPr>
                <w:rFonts w:ascii="David" w:hAnsi="David"/>
                <w:rtl/>
              </w:rPr>
              <w:fldChar w:fldCharType="separate"/>
            </w:r>
            <w:r w:rsidR="00FE48A2">
              <w:rPr>
                <w:rFonts w:ascii="David" w:hAnsi="David"/>
                <w:rtl/>
              </w:rPr>
              <w:t>‏11.</w:t>
            </w:r>
            <w:r w:rsidR="00FE48A2">
              <w:rPr>
                <w:rFonts w:ascii="David" w:hAnsi="David"/>
                <w:rtl/>
              </w:rPr>
              <w:t>1</w:t>
            </w:r>
            <w:r w:rsidR="00FE48A2">
              <w:rPr>
                <w:rFonts w:ascii="David" w:hAnsi="David"/>
                <w:rtl/>
              </w:rPr>
              <w:t>.13</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tcPr>
          <w:p w14:paraId="55284253"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04854139"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CB2CD0" w:rsidRPr="006472E0" w14:paraId="61B97055"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C7C028" w14:textId="66DC904E" w:rsidR="00CB2CD0" w:rsidRDefault="00C35C36"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Ref500143242 \r \h</w:instrText>
            </w:r>
            <w:r>
              <w:rPr>
                <w:rFonts w:ascii="David" w:hAnsi="David"/>
                <w:rtl/>
              </w:rPr>
              <w:instrText xml:space="preserve"> </w:instrText>
            </w:r>
            <w:r>
              <w:rPr>
                <w:rFonts w:ascii="David" w:hAnsi="David"/>
                <w:rtl/>
              </w:rPr>
            </w:r>
            <w:r>
              <w:rPr>
                <w:rFonts w:ascii="David" w:hAnsi="David"/>
                <w:rtl/>
              </w:rPr>
              <w:fldChar w:fldCharType="separate"/>
            </w:r>
            <w:r w:rsidR="00FE48A2">
              <w:rPr>
                <w:rFonts w:ascii="David" w:hAnsi="David"/>
                <w:rtl/>
              </w:rPr>
              <w:t>‏11.1.14</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tcPr>
          <w:p w14:paraId="0023BEAA" w14:textId="700B8A69" w:rsidR="00CB2CD0" w:rsidRPr="00DD6E47" w:rsidRDefault="00CB2CD0" w:rsidP="006472E0">
            <w:pPr>
              <w:keepLines/>
              <w:spacing w:line="360" w:lineRule="auto"/>
              <w:rPr>
                <w:rFonts w:ascii="David" w:hAnsi="David"/>
                <w:rtl/>
              </w:rPr>
            </w:pPr>
            <w:r>
              <w:rPr>
                <w:rFonts w:ascii="David" w:hAnsi="David" w:hint="cs"/>
                <w:rtl/>
              </w:rPr>
              <w:t>המציע צירף ערבות בנקאית</w:t>
            </w:r>
          </w:p>
        </w:tc>
        <w:tc>
          <w:tcPr>
            <w:tcW w:w="3271" w:type="dxa"/>
            <w:tcBorders>
              <w:top w:val="single" w:sz="4" w:space="0" w:color="auto"/>
              <w:left w:val="single" w:sz="4" w:space="0" w:color="auto"/>
              <w:bottom w:val="single" w:sz="4" w:space="0" w:color="auto"/>
              <w:right w:val="single" w:sz="4" w:space="0" w:color="auto"/>
            </w:tcBorders>
            <w:vAlign w:val="center"/>
          </w:tcPr>
          <w:p w14:paraId="7656243F" w14:textId="4B4FCB35" w:rsidR="00CB2CD0" w:rsidRPr="00DD6E47" w:rsidRDefault="00CB2CD0" w:rsidP="006472E0">
            <w:pPr>
              <w:keepLines/>
              <w:spacing w:line="360" w:lineRule="auto"/>
              <w:jc w:val="center"/>
              <w:rPr>
                <w:rFonts w:ascii="David" w:hAnsi="David"/>
                <w:rtl/>
              </w:rPr>
            </w:pPr>
            <w:r>
              <w:rPr>
                <w:rFonts w:ascii="David" w:hAnsi="David" w:hint="cs"/>
                <w:rtl/>
              </w:rPr>
              <w:t>בנוסח נספח א'1</w:t>
            </w:r>
            <w:r w:rsidR="006827EE">
              <w:rPr>
                <w:rFonts w:ascii="David" w:hAnsi="David" w:hint="cs"/>
                <w:rtl/>
              </w:rPr>
              <w:t>0</w:t>
            </w:r>
          </w:p>
        </w:tc>
      </w:tr>
      <w:tr w:rsidR="00FE48A2" w:rsidRPr="006472E0" w14:paraId="0BD44F9F"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ED26C80" w14:textId="0E72F007" w:rsidR="00FE48A2" w:rsidRDefault="00FE48A2" w:rsidP="006472E0">
            <w:pPr>
              <w:keepLines/>
              <w:spacing w:line="360" w:lineRule="auto"/>
              <w:rPr>
                <w:rFonts w:ascii="David" w:hAnsi="David"/>
                <w:rtl/>
              </w:rPr>
            </w:pPr>
            <w:r>
              <w:rPr>
                <w:rFonts w:ascii="David" w:hAnsi="David"/>
                <w:rtl/>
              </w:rPr>
              <w:lastRenderedPageBreak/>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Ref500143344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‏11.1.15</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tcPr>
          <w:p w14:paraId="29993F3F" w14:textId="6FFBE558" w:rsidR="00FE48A2" w:rsidRDefault="00FE48A2" w:rsidP="006472E0">
            <w:pPr>
              <w:keepLines/>
              <w:spacing w:line="360" w:lineRule="auto"/>
              <w:rPr>
                <w:rFonts w:ascii="David" w:hAnsi="David" w:hint="cs"/>
                <w:rtl/>
              </w:rPr>
            </w:pPr>
            <w:r>
              <w:rPr>
                <w:rFonts w:ascii="David" w:hAnsi="David" w:hint="cs"/>
                <w:rtl/>
              </w:rPr>
              <w:t>מחזור כספי של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771C1812" w14:textId="760384CE" w:rsidR="00FE48A2" w:rsidRDefault="00FE48A2" w:rsidP="006472E0">
            <w:pPr>
              <w:keepLines/>
              <w:spacing w:line="360" w:lineRule="auto"/>
              <w:jc w:val="center"/>
              <w:rPr>
                <w:rFonts w:ascii="David" w:hAnsi="David" w:hint="cs"/>
                <w:rtl/>
              </w:rPr>
            </w:pPr>
            <w:r>
              <w:rPr>
                <w:rFonts w:ascii="David" w:hAnsi="David" w:hint="cs"/>
                <w:rtl/>
              </w:rPr>
              <w:t>אישור רואה חשבון בנוסח נספח א'9</w:t>
            </w:r>
          </w:p>
        </w:tc>
      </w:tr>
      <w:tr w:rsidR="006472E0" w:rsidRPr="006472E0" w14:paraId="357EDB9B"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01B8EFF" w14:textId="235266DD"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FE48A2">
              <w:rPr>
                <w:rFonts w:ascii="David" w:hAnsi="David"/>
                <w:rtl/>
              </w:rPr>
              <w:t>‏11.2</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vAlign w:val="center"/>
          </w:tcPr>
          <w:p w14:paraId="1C49B22B"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5244D3D1"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60B38BDC" w14:textId="77777777" w:rsidTr="00AF3585">
        <w:trPr>
          <w:trHeight w:val="170"/>
          <w:jc w:val="center"/>
        </w:trPr>
        <w:tc>
          <w:tcPr>
            <w:tcW w:w="10471" w:type="dxa"/>
            <w:gridSpan w:val="3"/>
            <w:tcBorders>
              <w:top w:val="single" w:sz="4" w:space="0" w:color="auto"/>
              <w:left w:val="single" w:sz="4" w:space="0" w:color="auto"/>
              <w:bottom w:val="single" w:sz="4" w:space="0" w:color="auto"/>
              <w:right w:val="single" w:sz="4" w:space="0" w:color="auto"/>
            </w:tcBorders>
            <w:vAlign w:val="center"/>
          </w:tcPr>
          <w:p w14:paraId="5EBBAB9D"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050F2029"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F9BA87C" w14:textId="7738CC72" w:rsidR="006472E0" w:rsidRPr="00DD6E47" w:rsidRDefault="006472E0" w:rsidP="006472E0">
            <w:pPr>
              <w:keepLines/>
              <w:spacing w:line="360" w:lineRule="auto"/>
              <w:jc w:val="center"/>
              <w:rPr>
                <w:rFonts w:ascii="David" w:hAnsi="David"/>
                <w:rtl/>
              </w:rPr>
            </w:pPr>
          </w:p>
        </w:tc>
        <w:tc>
          <w:tcPr>
            <w:tcW w:w="6201" w:type="dxa"/>
            <w:tcBorders>
              <w:top w:val="single" w:sz="4" w:space="0" w:color="auto"/>
              <w:left w:val="single" w:sz="4" w:space="0" w:color="auto"/>
              <w:bottom w:val="single" w:sz="4" w:space="0" w:color="auto"/>
              <w:right w:val="single" w:sz="4" w:space="0" w:color="auto"/>
            </w:tcBorders>
            <w:vAlign w:val="center"/>
          </w:tcPr>
          <w:p w14:paraId="519B7DB4"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5532485E" w14:textId="35D2456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0A5CB66E"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DA81F3F" w14:textId="77777777" w:rsidR="006472E0" w:rsidRPr="00DD6E47" w:rsidRDefault="006472E0" w:rsidP="006472E0">
            <w:pPr>
              <w:keepLines/>
              <w:spacing w:line="360" w:lineRule="auto"/>
              <w:jc w:val="center"/>
              <w:rPr>
                <w:rFonts w:ascii="David" w:hAnsi="David"/>
                <w:rtl/>
              </w:rPr>
            </w:pPr>
          </w:p>
        </w:tc>
        <w:tc>
          <w:tcPr>
            <w:tcW w:w="6201" w:type="dxa"/>
            <w:tcBorders>
              <w:top w:val="single" w:sz="4" w:space="0" w:color="auto"/>
              <w:left w:val="single" w:sz="4" w:space="0" w:color="auto"/>
              <w:bottom w:val="single" w:sz="4" w:space="0" w:color="auto"/>
              <w:right w:val="single" w:sz="4" w:space="0" w:color="auto"/>
            </w:tcBorders>
            <w:vAlign w:val="center"/>
          </w:tcPr>
          <w:p w14:paraId="75C3778B"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66CE1085" w14:textId="46137A21"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14:paraId="104A9317" w14:textId="1439C4DC"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109" w:name="_Toc289933516"/>
      <w:bookmarkStart w:id="110" w:name="_Toc289933650"/>
      <w:bookmarkStart w:id="111" w:name="_Toc289933517"/>
      <w:bookmarkStart w:id="112" w:name="_Toc289933651"/>
      <w:bookmarkStart w:id="113" w:name="_Toc289933527"/>
      <w:bookmarkStart w:id="114" w:name="_Toc289933661"/>
      <w:bookmarkStart w:id="115" w:name="_Toc289933528"/>
      <w:bookmarkStart w:id="116" w:name="_Toc289933662"/>
      <w:bookmarkStart w:id="117" w:name="_Toc289933529"/>
      <w:bookmarkStart w:id="118" w:name="_Toc289933663"/>
      <w:bookmarkStart w:id="119" w:name="_Toc289933530"/>
      <w:bookmarkStart w:id="120" w:name="_Toc289933664"/>
      <w:bookmarkStart w:id="121" w:name="_Toc289933531"/>
      <w:bookmarkStart w:id="122" w:name="_Toc289933665"/>
      <w:bookmarkStart w:id="123" w:name="_Toc289933532"/>
      <w:bookmarkStart w:id="124" w:name="_Toc289933666"/>
      <w:bookmarkStart w:id="125" w:name="_Toc289933533"/>
      <w:bookmarkStart w:id="126" w:name="_Toc289933667"/>
      <w:bookmarkStart w:id="127" w:name="_Toc289933534"/>
      <w:bookmarkStart w:id="128" w:name="_Toc289933668"/>
      <w:bookmarkStart w:id="129" w:name="_Toc289933535"/>
      <w:bookmarkStart w:id="130" w:name="_Toc289933669"/>
      <w:bookmarkStart w:id="131" w:name="_Toc289933536"/>
      <w:bookmarkStart w:id="132" w:name="_Toc289933670"/>
      <w:bookmarkStart w:id="133" w:name="_Toc289933537"/>
      <w:bookmarkStart w:id="134" w:name="_Toc289933671"/>
      <w:bookmarkStart w:id="135" w:name="_Toc289933538"/>
      <w:bookmarkStart w:id="136" w:name="_Toc289933672"/>
      <w:bookmarkStart w:id="137" w:name="_Toc289933539"/>
      <w:bookmarkStart w:id="138" w:name="_Toc289933673"/>
      <w:bookmarkStart w:id="139" w:name="_Toc289933540"/>
      <w:bookmarkStart w:id="140" w:name="_Toc289933674"/>
      <w:bookmarkStart w:id="141" w:name="_Toc289933541"/>
      <w:bookmarkStart w:id="142" w:name="_Toc289933675"/>
      <w:bookmarkStart w:id="143" w:name="_Toc289933542"/>
      <w:bookmarkStart w:id="144" w:name="_Toc289933676"/>
      <w:bookmarkStart w:id="145" w:name="_Toc289933543"/>
      <w:bookmarkStart w:id="146" w:name="_Toc289933677"/>
      <w:bookmarkStart w:id="147" w:name="_Toc289933544"/>
      <w:bookmarkStart w:id="148" w:name="_Toc289933678"/>
      <w:bookmarkStart w:id="149" w:name="_Toc289933549"/>
      <w:bookmarkStart w:id="150" w:name="_Toc289933683"/>
      <w:bookmarkStart w:id="151" w:name="_Toc289933550"/>
      <w:bookmarkStart w:id="152" w:name="_Toc289933684"/>
      <w:bookmarkStart w:id="153" w:name="_Toc289933553"/>
      <w:bookmarkStart w:id="154" w:name="_Toc289933687"/>
      <w:bookmarkStart w:id="155" w:name="_Toc289933554"/>
      <w:bookmarkStart w:id="156" w:name="_Toc289933688"/>
      <w:bookmarkStart w:id="157" w:name="_Ref376442094"/>
      <w:bookmarkStart w:id="158" w:name="_Ref447649558"/>
      <w:bookmarkStart w:id="159" w:name="_Toc203986076"/>
      <w:bookmarkStart w:id="160" w:name="_Toc220648257"/>
      <w:bookmarkStart w:id="161" w:name="_Toc268077152"/>
      <w:bookmarkStart w:id="162" w:name="_Toc268775994"/>
      <w:bookmarkStart w:id="163" w:name="_Toc275421020"/>
      <w:bookmarkStart w:id="164" w:name="_Toc185193114"/>
      <w:bookmarkStart w:id="165" w:name="_Toc78167944"/>
      <w:bookmarkStart w:id="166" w:name="_Toc78123023"/>
      <w:bookmarkStart w:id="167" w:name="_Toc61602138"/>
      <w:bookmarkStart w:id="168" w:name="_Toc252446110"/>
      <w:bookmarkStart w:id="169" w:name="_Toc289865313"/>
      <w:bookmarkStart w:id="170" w:name="_Toc306010997"/>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p>
    <w:p w14:paraId="5E42064C" w14:textId="76A76E97" w:rsidR="006472E0" w:rsidRPr="00DD6E47" w:rsidRDefault="006472E0" w:rsidP="00B700D3">
      <w:pPr>
        <w:pStyle w:val="ListParagraph"/>
        <w:widowControl w:val="0"/>
        <w:numPr>
          <w:ilvl w:val="0"/>
          <w:numId w:val="15"/>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r w:rsidRPr="00DD6E47">
        <w:rPr>
          <w:rFonts w:ascii="David" w:hAnsi="David" w:cs="David" w:hint="eastAsia"/>
          <w:b/>
          <w:bCs/>
          <w:u w:val="single"/>
          <w:rtl/>
        </w:rPr>
        <w:t>המציע</w:t>
      </w:r>
      <w:bookmarkEnd w:id="157"/>
      <w:bookmarkEnd w:id="158"/>
    </w:p>
    <w:p w14:paraId="47B30047" w14:textId="754D710F" w:rsidR="00246DAD" w:rsidRDefault="0081723E" w:rsidP="00B700D3">
      <w:pPr>
        <w:pStyle w:val="ListParagraph"/>
        <w:widowControl w:val="0"/>
        <w:numPr>
          <w:ilvl w:val="1"/>
          <w:numId w:val="15"/>
        </w:numPr>
        <w:adjustRightInd w:val="0"/>
        <w:spacing w:line="360" w:lineRule="auto"/>
        <w:ind w:left="840" w:hanging="540"/>
        <w:jc w:val="both"/>
        <w:textAlignment w:val="baseline"/>
        <w:rPr>
          <w:rFonts w:ascii="David" w:hAnsi="David" w:cs="David"/>
        </w:rPr>
      </w:pPr>
      <w:r>
        <w:rPr>
          <w:rFonts w:ascii="David" w:hAnsi="David" w:cs="David" w:hint="cs"/>
          <w:rtl/>
        </w:rPr>
        <w:t xml:space="preserve">פירוט הסניף הפעיל בעיר ירושלים, עומד בדרישות תנאי סף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Ref499456887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FE48A2">
        <w:rPr>
          <w:rFonts w:ascii="David" w:hAnsi="David" w:cs="David"/>
          <w:rtl/>
        </w:rPr>
        <w:t>‏11.2.1</w:t>
      </w:r>
      <w:r>
        <w:rPr>
          <w:rFonts w:ascii="David" w:hAnsi="David" w:cs="David"/>
          <w:rtl/>
        </w:rPr>
        <w:fldChar w:fldCharType="end"/>
      </w:r>
      <w:r w:rsidR="00246DAD">
        <w:rPr>
          <w:rFonts w:ascii="David" w:hAnsi="David" w:cs="David" w:hint="cs"/>
          <w:rtl/>
        </w:rPr>
        <w:t>:</w:t>
      </w:r>
    </w:p>
    <w:tbl>
      <w:tblPr>
        <w:tblStyle w:val="TableGrid"/>
        <w:bidiVisual/>
        <w:tblW w:w="0" w:type="auto"/>
        <w:tblInd w:w="840" w:type="dxa"/>
        <w:tblLook w:val="04A0" w:firstRow="1" w:lastRow="0" w:firstColumn="1" w:lastColumn="0" w:noHBand="0" w:noVBand="1"/>
      </w:tblPr>
      <w:tblGrid>
        <w:gridCol w:w="1380"/>
        <w:gridCol w:w="1388"/>
        <w:gridCol w:w="1358"/>
        <w:gridCol w:w="3499"/>
      </w:tblGrid>
      <w:tr w:rsidR="00246DAD" w14:paraId="11EA8305" w14:textId="77777777" w:rsidTr="00246DAD">
        <w:tc>
          <w:tcPr>
            <w:tcW w:w="1380" w:type="dxa"/>
            <w:shd w:val="clear" w:color="auto" w:fill="BFBFBF" w:themeFill="background1" w:themeFillShade="BF"/>
          </w:tcPr>
          <w:p w14:paraId="229BD327" w14:textId="705496DE" w:rsidR="00246DAD" w:rsidRPr="00246DAD" w:rsidRDefault="00246DAD" w:rsidP="00246DAD">
            <w:pPr>
              <w:pStyle w:val="ListParagraph"/>
              <w:widowControl w:val="0"/>
              <w:adjustRightInd w:val="0"/>
              <w:spacing w:line="360" w:lineRule="auto"/>
              <w:ind w:left="0"/>
              <w:jc w:val="center"/>
              <w:textAlignment w:val="baseline"/>
              <w:rPr>
                <w:rFonts w:ascii="David" w:hAnsi="David" w:cs="David"/>
                <w:b/>
                <w:bCs/>
                <w:rtl/>
              </w:rPr>
            </w:pPr>
            <w:r w:rsidRPr="00246DAD">
              <w:rPr>
                <w:rFonts w:ascii="David" w:hAnsi="David" w:cs="David" w:hint="cs"/>
                <w:b/>
                <w:bCs/>
                <w:rtl/>
              </w:rPr>
              <w:t>רחוב</w:t>
            </w:r>
          </w:p>
        </w:tc>
        <w:tc>
          <w:tcPr>
            <w:tcW w:w="1388" w:type="dxa"/>
            <w:shd w:val="clear" w:color="auto" w:fill="BFBFBF" w:themeFill="background1" w:themeFillShade="BF"/>
          </w:tcPr>
          <w:p w14:paraId="4F0049B9" w14:textId="37CB9271" w:rsidR="00246DAD" w:rsidRPr="00246DAD" w:rsidRDefault="00246DAD" w:rsidP="00246DAD">
            <w:pPr>
              <w:pStyle w:val="ListParagraph"/>
              <w:widowControl w:val="0"/>
              <w:adjustRightInd w:val="0"/>
              <w:spacing w:line="360" w:lineRule="auto"/>
              <w:ind w:left="0"/>
              <w:jc w:val="center"/>
              <w:textAlignment w:val="baseline"/>
              <w:rPr>
                <w:rFonts w:ascii="David" w:hAnsi="David" w:cs="David"/>
                <w:b/>
                <w:bCs/>
                <w:rtl/>
              </w:rPr>
            </w:pPr>
            <w:r w:rsidRPr="00246DAD">
              <w:rPr>
                <w:rFonts w:ascii="David" w:hAnsi="David" w:cs="David" w:hint="cs"/>
                <w:b/>
                <w:bCs/>
                <w:rtl/>
              </w:rPr>
              <w:t>מספר בית</w:t>
            </w:r>
          </w:p>
        </w:tc>
        <w:tc>
          <w:tcPr>
            <w:tcW w:w="1358" w:type="dxa"/>
            <w:shd w:val="clear" w:color="auto" w:fill="BFBFBF" w:themeFill="background1" w:themeFillShade="BF"/>
          </w:tcPr>
          <w:p w14:paraId="59190DC8" w14:textId="784DD851" w:rsidR="00246DAD" w:rsidRPr="00246DAD" w:rsidRDefault="00246DAD" w:rsidP="00246DAD">
            <w:pPr>
              <w:pStyle w:val="ListParagraph"/>
              <w:widowControl w:val="0"/>
              <w:adjustRightInd w:val="0"/>
              <w:spacing w:line="360" w:lineRule="auto"/>
              <w:ind w:left="0"/>
              <w:jc w:val="center"/>
              <w:textAlignment w:val="baseline"/>
              <w:rPr>
                <w:rFonts w:ascii="David" w:hAnsi="David" w:cs="David"/>
                <w:b/>
                <w:bCs/>
                <w:rtl/>
              </w:rPr>
            </w:pPr>
            <w:r w:rsidRPr="00246DAD">
              <w:rPr>
                <w:rFonts w:ascii="David" w:hAnsi="David" w:cs="David" w:hint="cs"/>
                <w:b/>
                <w:bCs/>
                <w:rtl/>
              </w:rPr>
              <w:t>עיר</w:t>
            </w:r>
          </w:p>
        </w:tc>
        <w:tc>
          <w:tcPr>
            <w:tcW w:w="3499" w:type="dxa"/>
            <w:shd w:val="clear" w:color="auto" w:fill="BFBFBF" w:themeFill="background1" w:themeFillShade="BF"/>
          </w:tcPr>
          <w:p w14:paraId="1A994273" w14:textId="77777777" w:rsidR="0081723E" w:rsidRDefault="0081723E" w:rsidP="00246DAD">
            <w:pPr>
              <w:pStyle w:val="ListParagraph"/>
              <w:widowControl w:val="0"/>
              <w:adjustRightInd w:val="0"/>
              <w:spacing w:line="360" w:lineRule="auto"/>
              <w:ind w:left="0"/>
              <w:jc w:val="center"/>
              <w:textAlignment w:val="baseline"/>
              <w:rPr>
                <w:rFonts w:ascii="David" w:hAnsi="David" w:cs="David"/>
                <w:b/>
                <w:bCs/>
                <w:rtl/>
              </w:rPr>
            </w:pPr>
            <w:r>
              <w:rPr>
                <w:rFonts w:ascii="David" w:hAnsi="David" w:cs="David" w:hint="cs"/>
                <w:b/>
                <w:bCs/>
                <w:rtl/>
              </w:rPr>
              <w:t>מס' כלי הירייה המאוחסנים בסניף</w:t>
            </w:r>
          </w:p>
          <w:p w14:paraId="313287C0" w14:textId="1573BE85" w:rsidR="00246DAD" w:rsidRPr="0081723E" w:rsidRDefault="0081723E" w:rsidP="0081723E">
            <w:pPr>
              <w:pStyle w:val="ListParagraph"/>
              <w:widowControl w:val="0"/>
              <w:adjustRightInd w:val="0"/>
              <w:spacing w:line="360" w:lineRule="auto"/>
              <w:ind w:left="0"/>
              <w:jc w:val="center"/>
              <w:textAlignment w:val="baseline"/>
              <w:rPr>
                <w:rFonts w:ascii="David" w:hAnsi="David" w:cs="David"/>
                <w:rtl/>
              </w:rPr>
            </w:pPr>
            <w:r w:rsidRPr="0081723E">
              <w:rPr>
                <w:rFonts w:ascii="David" w:hAnsi="David" w:cs="David" w:hint="cs"/>
                <w:rtl/>
              </w:rPr>
              <w:t>(יש ל</w:t>
            </w:r>
            <w:r w:rsidRPr="0081723E">
              <w:rPr>
                <w:rFonts w:ascii="David" w:hAnsi="David" w:cs="David"/>
                <w:rtl/>
              </w:rPr>
              <w:t xml:space="preserve">צרף </w:t>
            </w:r>
            <w:r w:rsidRPr="0081723E">
              <w:rPr>
                <w:rFonts w:ascii="David" w:hAnsi="David" w:cs="David" w:hint="cs"/>
                <w:rtl/>
              </w:rPr>
              <w:t>העתק נאמן למקור מאושר על ידי עורך דין</w:t>
            </w:r>
            <w:r w:rsidRPr="0081723E">
              <w:rPr>
                <w:rFonts w:ascii="David" w:hAnsi="David" w:cs="David"/>
                <w:rtl/>
              </w:rPr>
              <w:t xml:space="preserve"> </w:t>
            </w:r>
            <w:r w:rsidRPr="0081723E">
              <w:rPr>
                <w:rFonts w:ascii="David" w:hAnsi="David" w:cs="David" w:hint="cs"/>
                <w:rtl/>
              </w:rPr>
              <w:t xml:space="preserve">של </w:t>
            </w:r>
            <w:r w:rsidRPr="0081723E">
              <w:rPr>
                <w:rFonts w:ascii="David" w:hAnsi="David" w:cs="David"/>
                <w:rtl/>
              </w:rPr>
              <w:t>רישיון תקף מיוחד להחזקת כלי ירייה</w:t>
            </w:r>
            <w:r w:rsidRPr="0081723E">
              <w:rPr>
                <w:rFonts w:ascii="David" w:hAnsi="David" w:cs="David" w:hint="cs"/>
                <w:rtl/>
              </w:rPr>
              <w:t xml:space="preserve"> לסניף</w:t>
            </w:r>
            <w:r w:rsidRPr="0081723E">
              <w:rPr>
                <w:rFonts w:ascii="David" w:hAnsi="David" w:cs="David"/>
                <w:rtl/>
              </w:rPr>
              <w:t xml:space="preserve"> מטעם </w:t>
            </w:r>
            <w:r w:rsidRPr="0081723E">
              <w:rPr>
                <w:rFonts w:ascii="David" w:hAnsi="David" w:cs="David" w:hint="cs"/>
                <w:rtl/>
              </w:rPr>
              <w:t>ה</w:t>
            </w:r>
            <w:r w:rsidRPr="0081723E">
              <w:rPr>
                <w:rFonts w:ascii="David" w:hAnsi="David" w:cs="David"/>
                <w:rtl/>
              </w:rPr>
              <w:t xml:space="preserve">משרד </w:t>
            </w:r>
            <w:r w:rsidRPr="0081723E">
              <w:rPr>
                <w:rFonts w:ascii="David" w:hAnsi="David" w:cs="David" w:hint="cs"/>
                <w:rtl/>
              </w:rPr>
              <w:t>לביטחון פנים)</w:t>
            </w:r>
          </w:p>
        </w:tc>
      </w:tr>
      <w:tr w:rsidR="00246DAD" w14:paraId="4ADC10C8" w14:textId="77777777" w:rsidTr="00246DAD">
        <w:tc>
          <w:tcPr>
            <w:tcW w:w="1380" w:type="dxa"/>
          </w:tcPr>
          <w:p w14:paraId="4720D743" w14:textId="77777777" w:rsidR="00246DAD" w:rsidRDefault="00246DAD" w:rsidP="00246DAD">
            <w:pPr>
              <w:pStyle w:val="ListParagraph"/>
              <w:widowControl w:val="0"/>
              <w:adjustRightInd w:val="0"/>
              <w:spacing w:line="360" w:lineRule="auto"/>
              <w:ind w:left="0"/>
              <w:jc w:val="both"/>
              <w:textAlignment w:val="baseline"/>
              <w:rPr>
                <w:rFonts w:ascii="David" w:hAnsi="David" w:cs="David"/>
                <w:rtl/>
              </w:rPr>
            </w:pPr>
          </w:p>
          <w:p w14:paraId="2C0C8B93" w14:textId="77777777" w:rsidR="00246DAD" w:rsidRDefault="00246DAD" w:rsidP="00246DAD">
            <w:pPr>
              <w:pStyle w:val="ListParagraph"/>
              <w:widowControl w:val="0"/>
              <w:adjustRightInd w:val="0"/>
              <w:spacing w:line="360" w:lineRule="auto"/>
              <w:ind w:left="0"/>
              <w:jc w:val="both"/>
              <w:textAlignment w:val="baseline"/>
              <w:rPr>
                <w:rFonts w:ascii="David" w:hAnsi="David" w:cs="David"/>
                <w:rtl/>
              </w:rPr>
            </w:pPr>
          </w:p>
          <w:p w14:paraId="01421574" w14:textId="77777777" w:rsidR="00246DAD" w:rsidRDefault="00246DAD" w:rsidP="00246DAD">
            <w:pPr>
              <w:pStyle w:val="ListParagraph"/>
              <w:widowControl w:val="0"/>
              <w:adjustRightInd w:val="0"/>
              <w:spacing w:line="360" w:lineRule="auto"/>
              <w:ind w:left="0"/>
              <w:jc w:val="both"/>
              <w:textAlignment w:val="baseline"/>
              <w:rPr>
                <w:rFonts w:ascii="David" w:hAnsi="David" w:cs="David"/>
                <w:rtl/>
              </w:rPr>
            </w:pPr>
          </w:p>
          <w:p w14:paraId="0263469C" w14:textId="77777777" w:rsidR="00246DAD" w:rsidRDefault="00246DAD" w:rsidP="00246DAD">
            <w:pPr>
              <w:pStyle w:val="ListParagraph"/>
              <w:widowControl w:val="0"/>
              <w:adjustRightInd w:val="0"/>
              <w:spacing w:line="360" w:lineRule="auto"/>
              <w:ind w:left="0"/>
              <w:jc w:val="both"/>
              <w:textAlignment w:val="baseline"/>
              <w:rPr>
                <w:rFonts w:ascii="David" w:hAnsi="David" w:cs="David"/>
                <w:rtl/>
              </w:rPr>
            </w:pPr>
          </w:p>
          <w:p w14:paraId="7B1DEDC7" w14:textId="77777777" w:rsidR="00246DAD" w:rsidRDefault="00246DAD" w:rsidP="00246DAD">
            <w:pPr>
              <w:pStyle w:val="ListParagraph"/>
              <w:widowControl w:val="0"/>
              <w:adjustRightInd w:val="0"/>
              <w:spacing w:line="360" w:lineRule="auto"/>
              <w:ind w:left="0"/>
              <w:jc w:val="both"/>
              <w:textAlignment w:val="baseline"/>
              <w:rPr>
                <w:rFonts w:ascii="David" w:hAnsi="David" w:cs="David"/>
                <w:rtl/>
              </w:rPr>
            </w:pPr>
          </w:p>
          <w:p w14:paraId="61D6F463" w14:textId="77777777" w:rsidR="00246DAD" w:rsidRDefault="00246DAD" w:rsidP="00246DAD">
            <w:pPr>
              <w:pStyle w:val="ListParagraph"/>
              <w:widowControl w:val="0"/>
              <w:adjustRightInd w:val="0"/>
              <w:spacing w:line="360" w:lineRule="auto"/>
              <w:ind w:left="0"/>
              <w:jc w:val="both"/>
              <w:textAlignment w:val="baseline"/>
              <w:rPr>
                <w:rFonts w:ascii="David" w:hAnsi="David" w:cs="David"/>
                <w:rtl/>
              </w:rPr>
            </w:pPr>
          </w:p>
          <w:p w14:paraId="6CB119CD" w14:textId="7DC3F690" w:rsidR="00246DAD" w:rsidRDefault="00246DAD" w:rsidP="00246DAD">
            <w:pPr>
              <w:pStyle w:val="ListParagraph"/>
              <w:widowControl w:val="0"/>
              <w:adjustRightInd w:val="0"/>
              <w:spacing w:line="360" w:lineRule="auto"/>
              <w:ind w:left="0"/>
              <w:jc w:val="both"/>
              <w:textAlignment w:val="baseline"/>
              <w:rPr>
                <w:rFonts w:ascii="David" w:hAnsi="David" w:cs="David"/>
                <w:rtl/>
              </w:rPr>
            </w:pPr>
          </w:p>
        </w:tc>
        <w:tc>
          <w:tcPr>
            <w:tcW w:w="1388" w:type="dxa"/>
          </w:tcPr>
          <w:p w14:paraId="6137B625" w14:textId="77777777" w:rsidR="00246DAD" w:rsidRDefault="00246DAD" w:rsidP="00246DAD">
            <w:pPr>
              <w:pStyle w:val="ListParagraph"/>
              <w:widowControl w:val="0"/>
              <w:adjustRightInd w:val="0"/>
              <w:spacing w:line="360" w:lineRule="auto"/>
              <w:ind w:left="0"/>
              <w:jc w:val="both"/>
              <w:textAlignment w:val="baseline"/>
              <w:rPr>
                <w:rFonts w:ascii="David" w:hAnsi="David" w:cs="David"/>
                <w:rtl/>
              </w:rPr>
            </w:pPr>
          </w:p>
        </w:tc>
        <w:tc>
          <w:tcPr>
            <w:tcW w:w="1358" w:type="dxa"/>
          </w:tcPr>
          <w:p w14:paraId="3153A034" w14:textId="77777777" w:rsidR="00246DAD" w:rsidRDefault="00246DAD" w:rsidP="00246DAD">
            <w:pPr>
              <w:pStyle w:val="ListParagraph"/>
              <w:widowControl w:val="0"/>
              <w:adjustRightInd w:val="0"/>
              <w:spacing w:line="360" w:lineRule="auto"/>
              <w:ind w:left="0"/>
              <w:jc w:val="both"/>
              <w:textAlignment w:val="baseline"/>
              <w:rPr>
                <w:rFonts w:ascii="David" w:hAnsi="David" w:cs="David"/>
                <w:rtl/>
              </w:rPr>
            </w:pPr>
          </w:p>
        </w:tc>
        <w:tc>
          <w:tcPr>
            <w:tcW w:w="3499" w:type="dxa"/>
          </w:tcPr>
          <w:p w14:paraId="7035C0E8" w14:textId="77777777" w:rsidR="00246DAD" w:rsidRDefault="00246DAD" w:rsidP="00246DAD">
            <w:pPr>
              <w:pStyle w:val="ListParagraph"/>
              <w:widowControl w:val="0"/>
              <w:adjustRightInd w:val="0"/>
              <w:spacing w:line="360" w:lineRule="auto"/>
              <w:ind w:left="0"/>
              <w:jc w:val="both"/>
              <w:textAlignment w:val="baseline"/>
              <w:rPr>
                <w:rFonts w:ascii="David" w:hAnsi="David" w:cs="David"/>
                <w:rtl/>
              </w:rPr>
            </w:pPr>
          </w:p>
        </w:tc>
      </w:tr>
    </w:tbl>
    <w:p w14:paraId="3B4A51D7" w14:textId="77777777" w:rsidR="00246DAD" w:rsidRDefault="00246DAD" w:rsidP="00246DAD">
      <w:pPr>
        <w:pStyle w:val="ListParagraph"/>
        <w:widowControl w:val="0"/>
        <w:adjustRightInd w:val="0"/>
        <w:spacing w:line="360" w:lineRule="auto"/>
        <w:ind w:left="840"/>
        <w:jc w:val="both"/>
        <w:textAlignment w:val="baseline"/>
        <w:rPr>
          <w:rFonts w:ascii="David" w:hAnsi="David" w:cs="David"/>
        </w:rPr>
      </w:pPr>
    </w:p>
    <w:p w14:paraId="37B2E049" w14:textId="448FDF18" w:rsidR="0081723E" w:rsidRDefault="0081723E" w:rsidP="0081723E">
      <w:pPr>
        <w:pStyle w:val="ListParagraph"/>
        <w:widowControl w:val="0"/>
        <w:numPr>
          <w:ilvl w:val="1"/>
          <w:numId w:val="15"/>
        </w:numPr>
        <w:adjustRightInd w:val="0"/>
        <w:spacing w:line="360" w:lineRule="auto"/>
        <w:ind w:left="840" w:hanging="540"/>
        <w:jc w:val="both"/>
        <w:textAlignment w:val="baseline"/>
        <w:rPr>
          <w:rFonts w:ascii="David" w:hAnsi="David" w:cs="David"/>
        </w:rPr>
      </w:pPr>
      <w:r>
        <w:rPr>
          <w:rFonts w:ascii="David" w:hAnsi="David" w:cs="David" w:hint="cs"/>
          <w:rtl/>
        </w:rPr>
        <w:t xml:space="preserve">פירוט </w:t>
      </w:r>
      <w:r w:rsidRPr="0081723E">
        <w:rPr>
          <w:rFonts w:ascii="David" w:hAnsi="David" w:cs="David"/>
          <w:rtl/>
        </w:rPr>
        <w:t>מוקד קשר מבצעי ארצי</w:t>
      </w:r>
      <w:r w:rsidRPr="0081723E">
        <w:rPr>
          <w:rFonts w:ascii="David" w:hAnsi="David" w:cs="David" w:hint="cs"/>
          <w:rtl/>
        </w:rPr>
        <w:t>, ה</w:t>
      </w:r>
      <w:r w:rsidRPr="0081723E">
        <w:rPr>
          <w:rFonts w:ascii="David" w:hAnsi="David" w:cs="David"/>
          <w:rtl/>
        </w:rPr>
        <w:t>מאויש 24 שעות ביממה</w:t>
      </w:r>
      <w:r w:rsidRPr="0081723E">
        <w:rPr>
          <w:rFonts w:ascii="David" w:hAnsi="David" w:cs="David" w:hint="cs"/>
          <w:rtl/>
        </w:rPr>
        <w:t>,</w:t>
      </w:r>
      <w:r w:rsidRPr="0081723E">
        <w:rPr>
          <w:rFonts w:ascii="David" w:hAnsi="David" w:cs="David"/>
          <w:rtl/>
        </w:rPr>
        <w:t xml:space="preserve"> 365</w:t>
      </w:r>
      <w:r w:rsidRPr="0081723E">
        <w:rPr>
          <w:rFonts w:ascii="David" w:hAnsi="David" w:cs="David" w:hint="cs"/>
          <w:rtl/>
        </w:rPr>
        <w:t xml:space="preserve"> ימים </w:t>
      </w:r>
      <w:r w:rsidRPr="0081723E">
        <w:rPr>
          <w:rFonts w:ascii="David" w:hAnsi="David" w:cs="David"/>
          <w:rtl/>
        </w:rPr>
        <w:t>בשנה</w:t>
      </w:r>
      <w:r w:rsidRPr="0081723E">
        <w:rPr>
          <w:rFonts w:ascii="David" w:hAnsi="David" w:cs="David" w:hint="cs"/>
          <w:rtl/>
        </w:rPr>
        <w:t xml:space="preserve"> (מוקד רמה א')</w:t>
      </w:r>
      <w:r>
        <w:rPr>
          <w:rFonts w:ascii="David" w:hAnsi="David" w:cs="David" w:hint="cs"/>
          <w:rtl/>
        </w:rPr>
        <w:t xml:space="preserve">, העומד בדרישות תנאי סף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Ref519071045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FE48A2">
        <w:rPr>
          <w:rFonts w:ascii="David" w:hAnsi="David" w:cs="David"/>
          <w:rtl/>
        </w:rPr>
        <w:t>‏11.2.3</w:t>
      </w:r>
      <w:r>
        <w:rPr>
          <w:rFonts w:ascii="David" w:hAnsi="David" w:cs="David"/>
          <w:rtl/>
        </w:rPr>
        <w:fldChar w:fldCharType="end"/>
      </w:r>
      <w:r>
        <w:rPr>
          <w:rFonts w:ascii="David" w:hAnsi="David" w:cs="David" w:hint="cs"/>
          <w:rtl/>
        </w:rPr>
        <w:t>:</w:t>
      </w:r>
    </w:p>
    <w:tbl>
      <w:tblPr>
        <w:tblStyle w:val="TableGrid"/>
        <w:bidiVisual/>
        <w:tblW w:w="10551" w:type="dxa"/>
        <w:tblInd w:w="840" w:type="dxa"/>
        <w:tblLook w:val="04A0" w:firstRow="1" w:lastRow="0" w:firstColumn="1" w:lastColumn="0" w:noHBand="0" w:noVBand="1"/>
      </w:tblPr>
      <w:tblGrid>
        <w:gridCol w:w="1237"/>
        <w:gridCol w:w="1128"/>
        <w:gridCol w:w="1223"/>
        <w:gridCol w:w="2124"/>
        <w:gridCol w:w="1610"/>
        <w:gridCol w:w="1500"/>
        <w:gridCol w:w="1729"/>
      </w:tblGrid>
      <w:tr w:rsidR="0081723E" w14:paraId="530BE962" w14:textId="12212B62" w:rsidTr="0081723E">
        <w:tc>
          <w:tcPr>
            <w:tcW w:w="1237" w:type="dxa"/>
            <w:shd w:val="clear" w:color="auto" w:fill="BFBFBF" w:themeFill="background1" w:themeFillShade="BF"/>
          </w:tcPr>
          <w:p w14:paraId="07286017" w14:textId="77777777" w:rsidR="0081723E" w:rsidRPr="00246DAD" w:rsidRDefault="0081723E" w:rsidP="00C35C36">
            <w:pPr>
              <w:pStyle w:val="ListParagraph"/>
              <w:widowControl w:val="0"/>
              <w:adjustRightInd w:val="0"/>
              <w:spacing w:line="360" w:lineRule="auto"/>
              <w:ind w:left="0"/>
              <w:jc w:val="center"/>
              <w:textAlignment w:val="baseline"/>
              <w:rPr>
                <w:rFonts w:ascii="David" w:hAnsi="David" w:cs="David"/>
                <w:b/>
                <w:bCs/>
                <w:rtl/>
              </w:rPr>
            </w:pPr>
            <w:r w:rsidRPr="00246DAD">
              <w:rPr>
                <w:rFonts w:ascii="David" w:hAnsi="David" w:cs="David" w:hint="cs"/>
                <w:b/>
                <w:bCs/>
                <w:rtl/>
              </w:rPr>
              <w:t>רחוב</w:t>
            </w:r>
          </w:p>
        </w:tc>
        <w:tc>
          <w:tcPr>
            <w:tcW w:w="1128" w:type="dxa"/>
            <w:shd w:val="clear" w:color="auto" w:fill="BFBFBF" w:themeFill="background1" w:themeFillShade="BF"/>
          </w:tcPr>
          <w:p w14:paraId="32FB072E" w14:textId="77777777" w:rsidR="0081723E" w:rsidRPr="00246DAD" w:rsidRDefault="0081723E" w:rsidP="00C35C36">
            <w:pPr>
              <w:pStyle w:val="ListParagraph"/>
              <w:widowControl w:val="0"/>
              <w:adjustRightInd w:val="0"/>
              <w:spacing w:line="360" w:lineRule="auto"/>
              <w:ind w:left="0"/>
              <w:jc w:val="center"/>
              <w:textAlignment w:val="baseline"/>
              <w:rPr>
                <w:rFonts w:ascii="David" w:hAnsi="David" w:cs="David"/>
                <w:b/>
                <w:bCs/>
                <w:rtl/>
              </w:rPr>
            </w:pPr>
            <w:r w:rsidRPr="00246DAD">
              <w:rPr>
                <w:rFonts w:ascii="David" w:hAnsi="David" w:cs="David" w:hint="cs"/>
                <w:b/>
                <w:bCs/>
                <w:rtl/>
              </w:rPr>
              <w:t>מספר בית</w:t>
            </w:r>
          </w:p>
        </w:tc>
        <w:tc>
          <w:tcPr>
            <w:tcW w:w="1223" w:type="dxa"/>
            <w:shd w:val="clear" w:color="auto" w:fill="BFBFBF" w:themeFill="background1" w:themeFillShade="BF"/>
          </w:tcPr>
          <w:p w14:paraId="634F4BB9" w14:textId="77777777" w:rsidR="0081723E" w:rsidRPr="00246DAD" w:rsidRDefault="0081723E" w:rsidP="00C35C36">
            <w:pPr>
              <w:pStyle w:val="ListParagraph"/>
              <w:widowControl w:val="0"/>
              <w:adjustRightInd w:val="0"/>
              <w:spacing w:line="360" w:lineRule="auto"/>
              <w:ind w:left="0"/>
              <w:jc w:val="center"/>
              <w:textAlignment w:val="baseline"/>
              <w:rPr>
                <w:rFonts w:ascii="David" w:hAnsi="David" w:cs="David"/>
                <w:b/>
                <w:bCs/>
                <w:rtl/>
              </w:rPr>
            </w:pPr>
            <w:r w:rsidRPr="00246DAD">
              <w:rPr>
                <w:rFonts w:ascii="David" w:hAnsi="David" w:cs="David" w:hint="cs"/>
                <w:b/>
                <w:bCs/>
                <w:rtl/>
              </w:rPr>
              <w:t>עיר</w:t>
            </w:r>
          </w:p>
        </w:tc>
        <w:tc>
          <w:tcPr>
            <w:tcW w:w="2124" w:type="dxa"/>
            <w:shd w:val="clear" w:color="auto" w:fill="BFBFBF" w:themeFill="background1" w:themeFillShade="BF"/>
          </w:tcPr>
          <w:p w14:paraId="3058C405" w14:textId="17D50400" w:rsidR="0081723E" w:rsidRDefault="0081723E" w:rsidP="00C35C36">
            <w:pPr>
              <w:pStyle w:val="ListParagraph"/>
              <w:widowControl w:val="0"/>
              <w:adjustRightInd w:val="0"/>
              <w:spacing w:line="360" w:lineRule="auto"/>
              <w:ind w:left="0"/>
              <w:jc w:val="center"/>
              <w:textAlignment w:val="baseline"/>
              <w:rPr>
                <w:rFonts w:ascii="David" w:hAnsi="David" w:cs="David"/>
                <w:b/>
                <w:bCs/>
                <w:rtl/>
              </w:rPr>
            </w:pPr>
            <w:r>
              <w:rPr>
                <w:rFonts w:ascii="David" w:hAnsi="David" w:cs="David" w:hint="cs"/>
                <w:b/>
                <w:bCs/>
                <w:rtl/>
              </w:rPr>
              <w:t xml:space="preserve">המוקד בבעלות המציע / חברת בת (יש לציין ובמידה ומדובר בחברת בת </w:t>
            </w:r>
            <w:r>
              <w:rPr>
                <w:rFonts w:ascii="David" w:hAnsi="David" w:cs="David"/>
                <w:b/>
                <w:bCs/>
                <w:rtl/>
              </w:rPr>
              <w:t>–</w:t>
            </w:r>
            <w:r>
              <w:rPr>
                <w:rFonts w:ascii="David" w:hAnsi="David" w:cs="David" w:hint="cs"/>
                <w:b/>
                <w:bCs/>
                <w:rtl/>
              </w:rPr>
              <w:t xml:space="preserve"> יש לצרף נסח של חברת הבת</w:t>
            </w:r>
          </w:p>
        </w:tc>
        <w:tc>
          <w:tcPr>
            <w:tcW w:w="1610" w:type="dxa"/>
            <w:shd w:val="clear" w:color="auto" w:fill="BFBFBF" w:themeFill="background1" w:themeFillShade="BF"/>
          </w:tcPr>
          <w:p w14:paraId="778F6468" w14:textId="22FF1F19" w:rsidR="0081723E" w:rsidRPr="0081723E" w:rsidRDefault="0081723E" w:rsidP="00C35C36">
            <w:pPr>
              <w:pStyle w:val="ListParagraph"/>
              <w:widowControl w:val="0"/>
              <w:adjustRightInd w:val="0"/>
              <w:spacing w:line="360" w:lineRule="auto"/>
              <w:ind w:left="0"/>
              <w:jc w:val="center"/>
              <w:textAlignment w:val="baseline"/>
              <w:rPr>
                <w:rFonts w:ascii="David" w:hAnsi="David" w:cs="David"/>
                <w:rtl/>
              </w:rPr>
            </w:pPr>
            <w:r>
              <w:rPr>
                <w:rFonts w:ascii="David" w:hAnsi="David" w:cs="David" w:hint="cs"/>
                <w:b/>
                <w:bCs/>
                <w:rtl/>
              </w:rPr>
              <w:t>מס' שעות ביממה שמאויש</w:t>
            </w:r>
          </w:p>
        </w:tc>
        <w:tc>
          <w:tcPr>
            <w:tcW w:w="1500" w:type="dxa"/>
            <w:shd w:val="clear" w:color="auto" w:fill="BFBFBF" w:themeFill="background1" w:themeFillShade="BF"/>
          </w:tcPr>
          <w:p w14:paraId="52A851CB" w14:textId="63E64CF0" w:rsidR="0081723E" w:rsidRDefault="0081723E" w:rsidP="00C35C36">
            <w:pPr>
              <w:pStyle w:val="ListParagraph"/>
              <w:widowControl w:val="0"/>
              <w:adjustRightInd w:val="0"/>
              <w:spacing w:line="360" w:lineRule="auto"/>
              <w:ind w:left="0"/>
              <w:jc w:val="center"/>
              <w:textAlignment w:val="baseline"/>
              <w:rPr>
                <w:rFonts w:ascii="David" w:hAnsi="David" w:cs="David"/>
                <w:b/>
                <w:bCs/>
                <w:rtl/>
              </w:rPr>
            </w:pPr>
            <w:r>
              <w:rPr>
                <w:rFonts w:ascii="David" w:hAnsi="David" w:cs="David" w:hint="cs"/>
                <w:b/>
                <w:bCs/>
                <w:rtl/>
              </w:rPr>
              <w:t>מס' ימים בשנה שמאויש</w:t>
            </w:r>
          </w:p>
        </w:tc>
        <w:tc>
          <w:tcPr>
            <w:tcW w:w="1729" w:type="dxa"/>
            <w:shd w:val="clear" w:color="auto" w:fill="BFBFBF" w:themeFill="background1" w:themeFillShade="BF"/>
          </w:tcPr>
          <w:p w14:paraId="1D8A0D78" w14:textId="75A288C8" w:rsidR="0081723E" w:rsidRDefault="0081723E" w:rsidP="00C35C36">
            <w:pPr>
              <w:pStyle w:val="ListParagraph"/>
              <w:widowControl w:val="0"/>
              <w:adjustRightInd w:val="0"/>
              <w:spacing w:line="360" w:lineRule="auto"/>
              <w:ind w:left="0"/>
              <w:jc w:val="center"/>
              <w:textAlignment w:val="baseline"/>
              <w:rPr>
                <w:rFonts w:ascii="David" w:hAnsi="David" w:cs="David"/>
                <w:b/>
                <w:bCs/>
                <w:rtl/>
              </w:rPr>
            </w:pPr>
            <w:r>
              <w:rPr>
                <w:rFonts w:ascii="David" w:hAnsi="David" w:cs="David" w:hint="cs"/>
                <w:b/>
                <w:bCs/>
                <w:rtl/>
              </w:rPr>
              <w:t>פירוט על יכולות המוקד</w:t>
            </w:r>
          </w:p>
        </w:tc>
      </w:tr>
      <w:tr w:rsidR="0081723E" w14:paraId="7D706763" w14:textId="54337747" w:rsidTr="0081723E">
        <w:tc>
          <w:tcPr>
            <w:tcW w:w="1237" w:type="dxa"/>
          </w:tcPr>
          <w:p w14:paraId="0B053B55" w14:textId="77777777" w:rsidR="0081723E" w:rsidRDefault="0081723E" w:rsidP="00C35C36">
            <w:pPr>
              <w:pStyle w:val="ListParagraph"/>
              <w:widowControl w:val="0"/>
              <w:adjustRightInd w:val="0"/>
              <w:spacing w:line="360" w:lineRule="auto"/>
              <w:ind w:left="0"/>
              <w:jc w:val="both"/>
              <w:textAlignment w:val="baseline"/>
              <w:rPr>
                <w:rFonts w:ascii="David" w:hAnsi="David" w:cs="David"/>
                <w:rtl/>
              </w:rPr>
            </w:pPr>
          </w:p>
          <w:p w14:paraId="62C1E07A" w14:textId="77777777" w:rsidR="0081723E" w:rsidRDefault="0081723E" w:rsidP="00C35C36">
            <w:pPr>
              <w:pStyle w:val="ListParagraph"/>
              <w:widowControl w:val="0"/>
              <w:adjustRightInd w:val="0"/>
              <w:spacing w:line="360" w:lineRule="auto"/>
              <w:ind w:left="0"/>
              <w:jc w:val="both"/>
              <w:textAlignment w:val="baseline"/>
              <w:rPr>
                <w:rFonts w:ascii="David" w:hAnsi="David" w:cs="David"/>
                <w:rtl/>
              </w:rPr>
            </w:pPr>
          </w:p>
          <w:p w14:paraId="42CD95CA" w14:textId="77777777" w:rsidR="0081723E" w:rsidRDefault="0081723E" w:rsidP="00C35C36">
            <w:pPr>
              <w:pStyle w:val="ListParagraph"/>
              <w:widowControl w:val="0"/>
              <w:adjustRightInd w:val="0"/>
              <w:spacing w:line="360" w:lineRule="auto"/>
              <w:ind w:left="0"/>
              <w:jc w:val="both"/>
              <w:textAlignment w:val="baseline"/>
              <w:rPr>
                <w:rFonts w:ascii="David" w:hAnsi="David" w:cs="David"/>
                <w:rtl/>
              </w:rPr>
            </w:pPr>
          </w:p>
          <w:p w14:paraId="63F84EAE" w14:textId="77777777" w:rsidR="0081723E" w:rsidRDefault="0081723E" w:rsidP="00C35C36">
            <w:pPr>
              <w:pStyle w:val="ListParagraph"/>
              <w:widowControl w:val="0"/>
              <w:adjustRightInd w:val="0"/>
              <w:spacing w:line="360" w:lineRule="auto"/>
              <w:ind w:left="0"/>
              <w:jc w:val="both"/>
              <w:textAlignment w:val="baseline"/>
              <w:rPr>
                <w:rFonts w:ascii="David" w:hAnsi="David" w:cs="David"/>
                <w:rtl/>
              </w:rPr>
            </w:pPr>
          </w:p>
          <w:p w14:paraId="47EF636B" w14:textId="77777777" w:rsidR="0081723E" w:rsidRDefault="0081723E" w:rsidP="00C35C36">
            <w:pPr>
              <w:pStyle w:val="ListParagraph"/>
              <w:widowControl w:val="0"/>
              <w:adjustRightInd w:val="0"/>
              <w:spacing w:line="360" w:lineRule="auto"/>
              <w:ind w:left="0"/>
              <w:jc w:val="both"/>
              <w:textAlignment w:val="baseline"/>
              <w:rPr>
                <w:rFonts w:ascii="David" w:hAnsi="David" w:cs="David"/>
                <w:rtl/>
              </w:rPr>
            </w:pPr>
          </w:p>
          <w:p w14:paraId="45C5E387" w14:textId="77777777" w:rsidR="0081723E" w:rsidRDefault="0081723E" w:rsidP="00C35C36">
            <w:pPr>
              <w:pStyle w:val="ListParagraph"/>
              <w:widowControl w:val="0"/>
              <w:adjustRightInd w:val="0"/>
              <w:spacing w:line="360" w:lineRule="auto"/>
              <w:ind w:left="0"/>
              <w:jc w:val="both"/>
              <w:textAlignment w:val="baseline"/>
              <w:rPr>
                <w:rFonts w:ascii="David" w:hAnsi="David" w:cs="David"/>
                <w:rtl/>
              </w:rPr>
            </w:pPr>
          </w:p>
          <w:p w14:paraId="53B67BD9" w14:textId="77777777" w:rsidR="0081723E" w:rsidRDefault="0081723E" w:rsidP="00C35C36">
            <w:pPr>
              <w:pStyle w:val="ListParagraph"/>
              <w:widowControl w:val="0"/>
              <w:adjustRightInd w:val="0"/>
              <w:spacing w:line="360" w:lineRule="auto"/>
              <w:ind w:left="0"/>
              <w:jc w:val="both"/>
              <w:textAlignment w:val="baseline"/>
              <w:rPr>
                <w:rFonts w:ascii="David" w:hAnsi="David" w:cs="David"/>
                <w:rtl/>
              </w:rPr>
            </w:pPr>
          </w:p>
        </w:tc>
        <w:tc>
          <w:tcPr>
            <w:tcW w:w="1128" w:type="dxa"/>
          </w:tcPr>
          <w:p w14:paraId="1ABA0A74" w14:textId="77777777" w:rsidR="0081723E" w:rsidRDefault="0081723E" w:rsidP="00C35C36">
            <w:pPr>
              <w:pStyle w:val="ListParagraph"/>
              <w:widowControl w:val="0"/>
              <w:adjustRightInd w:val="0"/>
              <w:spacing w:line="360" w:lineRule="auto"/>
              <w:ind w:left="0"/>
              <w:jc w:val="both"/>
              <w:textAlignment w:val="baseline"/>
              <w:rPr>
                <w:rFonts w:ascii="David" w:hAnsi="David" w:cs="David"/>
                <w:rtl/>
              </w:rPr>
            </w:pPr>
          </w:p>
        </w:tc>
        <w:tc>
          <w:tcPr>
            <w:tcW w:w="1223" w:type="dxa"/>
          </w:tcPr>
          <w:p w14:paraId="6E2FB6B7" w14:textId="77777777" w:rsidR="0081723E" w:rsidRDefault="0081723E" w:rsidP="00C35C36">
            <w:pPr>
              <w:pStyle w:val="ListParagraph"/>
              <w:widowControl w:val="0"/>
              <w:adjustRightInd w:val="0"/>
              <w:spacing w:line="360" w:lineRule="auto"/>
              <w:ind w:left="0"/>
              <w:jc w:val="both"/>
              <w:textAlignment w:val="baseline"/>
              <w:rPr>
                <w:rFonts w:ascii="David" w:hAnsi="David" w:cs="David"/>
                <w:rtl/>
              </w:rPr>
            </w:pPr>
          </w:p>
        </w:tc>
        <w:tc>
          <w:tcPr>
            <w:tcW w:w="2124" w:type="dxa"/>
          </w:tcPr>
          <w:p w14:paraId="2D4C820D" w14:textId="77777777" w:rsidR="0081723E" w:rsidRDefault="0081723E" w:rsidP="00C35C36">
            <w:pPr>
              <w:pStyle w:val="ListParagraph"/>
              <w:widowControl w:val="0"/>
              <w:adjustRightInd w:val="0"/>
              <w:spacing w:line="360" w:lineRule="auto"/>
              <w:ind w:left="0"/>
              <w:jc w:val="both"/>
              <w:textAlignment w:val="baseline"/>
              <w:rPr>
                <w:rFonts w:ascii="David" w:hAnsi="David" w:cs="David"/>
                <w:rtl/>
              </w:rPr>
            </w:pPr>
          </w:p>
        </w:tc>
        <w:tc>
          <w:tcPr>
            <w:tcW w:w="1610" w:type="dxa"/>
          </w:tcPr>
          <w:p w14:paraId="37817B9F" w14:textId="5864C7A9" w:rsidR="0081723E" w:rsidRDefault="0081723E" w:rsidP="00C35C36">
            <w:pPr>
              <w:pStyle w:val="ListParagraph"/>
              <w:widowControl w:val="0"/>
              <w:adjustRightInd w:val="0"/>
              <w:spacing w:line="360" w:lineRule="auto"/>
              <w:ind w:left="0"/>
              <w:jc w:val="both"/>
              <w:textAlignment w:val="baseline"/>
              <w:rPr>
                <w:rFonts w:ascii="David" w:hAnsi="David" w:cs="David"/>
                <w:rtl/>
              </w:rPr>
            </w:pPr>
          </w:p>
        </w:tc>
        <w:tc>
          <w:tcPr>
            <w:tcW w:w="1500" w:type="dxa"/>
          </w:tcPr>
          <w:p w14:paraId="00E28117" w14:textId="77777777" w:rsidR="0081723E" w:rsidRDefault="0081723E" w:rsidP="00C35C36">
            <w:pPr>
              <w:pStyle w:val="ListParagraph"/>
              <w:widowControl w:val="0"/>
              <w:adjustRightInd w:val="0"/>
              <w:spacing w:line="360" w:lineRule="auto"/>
              <w:ind w:left="0"/>
              <w:jc w:val="both"/>
              <w:textAlignment w:val="baseline"/>
              <w:rPr>
                <w:rFonts w:ascii="David" w:hAnsi="David" w:cs="David"/>
                <w:rtl/>
              </w:rPr>
            </w:pPr>
          </w:p>
        </w:tc>
        <w:tc>
          <w:tcPr>
            <w:tcW w:w="1729" w:type="dxa"/>
          </w:tcPr>
          <w:p w14:paraId="5573D1F5" w14:textId="77777777" w:rsidR="0081723E" w:rsidRDefault="0081723E" w:rsidP="00C35C36">
            <w:pPr>
              <w:pStyle w:val="ListParagraph"/>
              <w:widowControl w:val="0"/>
              <w:adjustRightInd w:val="0"/>
              <w:spacing w:line="360" w:lineRule="auto"/>
              <w:ind w:left="0"/>
              <w:jc w:val="both"/>
              <w:textAlignment w:val="baseline"/>
              <w:rPr>
                <w:rFonts w:ascii="David" w:hAnsi="David" w:cs="David"/>
                <w:rtl/>
              </w:rPr>
            </w:pPr>
          </w:p>
        </w:tc>
      </w:tr>
    </w:tbl>
    <w:p w14:paraId="5A4F851F" w14:textId="77777777" w:rsidR="0081723E" w:rsidRPr="0081723E" w:rsidRDefault="0081723E" w:rsidP="0081723E">
      <w:pPr>
        <w:pStyle w:val="ListParagraph"/>
        <w:widowControl w:val="0"/>
        <w:adjustRightInd w:val="0"/>
        <w:spacing w:line="360" w:lineRule="auto"/>
        <w:ind w:left="840"/>
        <w:jc w:val="both"/>
        <w:textAlignment w:val="baseline"/>
        <w:rPr>
          <w:rFonts w:ascii="David" w:hAnsi="David" w:cs="David"/>
        </w:rPr>
      </w:pPr>
    </w:p>
    <w:p w14:paraId="405EE49F" w14:textId="429DABA6" w:rsidR="00C01AF4" w:rsidRDefault="00D3120E" w:rsidP="000001FA">
      <w:pPr>
        <w:pStyle w:val="ListParagraph"/>
        <w:widowControl w:val="0"/>
        <w:numPr>
          <w:ilvl w:val="1"/>
          <w:numId w:val="15"/>
        </w:numPr>
        <w:adjustRightInd w:val="0"/>
        <w:spacing w:line="360" w:lineRule="auto"/>
        <w:ind w:left="840" w:hanging="540"/>
        <w:jc w:val="both"/>
        <w:textAlignment w:val="baseline"/>
        <w:rPr>
          <w:rFonts w:ascii="David" w:hAnsi="David" w:cs="David"/>
        </w:rPr>
      </w:pPr>
      <w:r w:rsidRPr="00C01AF4">
        <w:rPr>
          <w:rFonts w:ascii="David" w:hAnsi="David" w:cs="David"/>
          <w:rtl/>
        </w:rPr>
        <w:t xml:space="preserve">על המציע </w:t>
      </w:r>
      <w:r w:rsidR="000001FA">
        <w:rPr>
          <w:rFonts w:ascii="David" w:hAnsi="David" w:cs="David" w:hint="cs"/>
          <w:rtl/>
        </w:rPr>
        <w:t xml:space="preserve">לפרט </w:t>
      </w:r>
      <w:proofErr w:type="spellStart"/>
      <w:r w:rsidR="000001FA" w:rsidRPr="000001FA">
        <w:rPr>
          <w:rFonts w:ascii="David" w:hAnsi="David" w:cs="David" w:hint="cs"/>
          <w:rtl/>
        </w:rPr>
        <w:t>נסיון</w:t>
      </w:r>
      <w:proofErr w:type="spellEnd"/>
      <w:r w:rsidR="000001FA" w:rsidRPr="000001FA">
        <w:rPr>
          <w:rFonts w:ascii="David" w:hAnsi="David" w:cs="David" w:hint="cs"/>
          <w:rtl/>
        </w:rPr>
        <w:t>,</w:t>
      </w:r>
      <w:r w:rsidR="000001FA" w:rsidRPr="000001FA">
        <w:rPr>
          <w:rFonts w:ascii="David" w:hAnsi="David" w:cs="David"/>
          <w:rtl/>
        </w:rPr>
        <w:t xml:space="preserve"> במשך </w:t>
      </w:r>
      <w:r w:rsidR="000001FA" w:rsidRPr="000001FA">
        <w:rPr>
          <w:rFonts w:ascii="David" w:hAnsi="David" w:cs="David" w:hint="cs"/>
          <w:rtl/>
        </w:rPr>
        <w:t>4</w:t>
      </w:r>
      <w:r w:rsidR="000001FA" w:rsidRPr="000001FA">
        <w:rPr>
          <w:rFonts w:ascii="David" w:hAnsi="David" w:cs="David"/>
          <w:rtl/>
        </w:rPr>
        <w:t xml:space="preserve"> השנים האחרונות ברצף לפחות, במתן שירותי </w:t>
      </w:r>
      <w:r w:rsidR="000001FA" w:rsidRPr="000001FA">
        <w:rPr>
          <w:rFonts w:ascii="David" w:hAnsi="David" w:cs="David" w:hint="cs"/>
          <w:rtl/>
        </w:rPr>
        <w:t xml:space="preserve">אבטחה למשרדי ממשלה או לגופים המנויים בתוספת השנייה לחוק להסדרת </w:t>
      </w:r>
      <w:proofErr w:type="spellStart"/>
      <w:r w:rsidR="000001FA" w:rsidRPr="000001FA">
        <w:rPr>
          <w:rFonts w:ascii="David" w:hAnsi="David" w:cs="David" w:hint="cs"/>
          <w:rtl/>
        </w:rPr>
        <w:t>הבטחון</w:t>
      </w:r>
      <w:proofErr w:type="spellEnd"/>
      <w:r w:rsidR="000001FA" w:rsidRPr="000001FA">
        <w:rPr>
          <w:rFonts w:ascii="David" w:hAnsi="David" w:cs="David" w:hint="cs"/>
          <w:rtl/>
        </w:rPr>
        <w:t xml:space="preserve"> בגופים ציבוריים, התשנ"ח-1998, בהיקף של לפחות 50 מאבטחים לכל שנת התקשרות, אשר כל אחד נושא נשק</w:t>
      </w:r>
      <w:r w:rsidR="00573A5E" w:rsidRPr="00573A5E">
        <w:rPr>
          <w:rFonts w:ascii="David" w:hAnsi="David" w:cs="David" w:hint="cs"/>
          <w:rtl/>
        </w:rPr>
        <w:t>.</w:t>
      </w:r>
      <w:r w:rsidR="000001FA">
        <w:rPr>
          <w:rFonts w:ascii="David" w:hAnsi="David" w:cs="David" w:hint="cs"/>
          <w:rtl/>
        </w:rPr>
        <w:t xml:space="preserve"> יש לפרט </w:t>
      </w:r>
      <w:proofErr w:type="spellStart"/>
      <w:r w:rsidR="000001FA">
        <w:rPr>
          <w:rFonts w:ascii="David" w:hAnsi="David" w:cs="David" w:hint="cs"/>
          <w:rtl/>
        </w:rPr>
        <w:lastRenderedPageBreak/>
        <w:t>נסיון</w:t>
      </w:r>
      <w:proofErr w:type="spellEnd"/>
      <w:r w:rsidR="000001FA">
        <w:rPr>
          <w:rFonts w:ascii="David" w:hAnsi="David" w:cs="David" w:hint="cs"/>
          <w:rtl/>
        </w:rPr>
        <w:t xml:space="preserve"> העולה על הנדרש לצורך ניקוד איכות המציע.</w:t>
      </w:r>
    </w:p>
    <w:p w14:paraId="2C325905" w14:textId="77777777" w:rsidR="00573A5E" w:rsidRPr="00C01AF4" w:rsidRDefault="00573A5E" w:rsidP="00573A5E">
      <w:pPr>
        <w:pStyle w:val="ListParagraph"/>
        <w:widowControl w:val="0"/>
        <w:adjustRightInd w:val="0"/>
        <w:spacing w:line="360" w:lineRule="auto"/>
        <w:ind w:left="840"/>
        <w:jc w:val="both"/>
        <w:textAlignment w:val="baseline"/>
        <w:rPr>
          <w:rFonts w:ascii="David" w:hAnsi="David" w:cs="David"/>
        </w:rPr>
      </w:pPr>
    </w:p>
    <w:tbl>
      <w:tblPr>
        <w:tblStyle w:val="TableGrid"/>
        <w:bidiVisual/>
        <w:tblW w:w="9841" w:type="dxa"/>
        <w:jc w:val="center"/>
        <w:tblLook w:val="04A0" w:firstRow="1" w:lastRow="0" w:firstColumn="1" w:lastColumn="0" w:noHBand="0" w:noVBand="1"/>
      </w:tblPr>
      <w:tblGrid>
        <w:gridCol w:w="1086"/>
        <w:gridCol w:w="1285"/>
        <w:gridCol w:w="2124"/>
        <w:gridCol w:w="2686"/>
        <w:gridCol w:w="2660"/>
      </w:tblGrid>
      <w:tr w:rsidR="000001FA" w:rsidRPr="00725CAE" w14:paraId="64959B4C" w14:textId="77777777" w:rsidTr="000001FA">
        <w:trPr>
          <w:jc w:val="center"/>
        </w:trPr>
        <w:tc>
          <w:tcPr>
            <w:tcW w:w="4495" w:type="dxa"/>
            <w:gridSpan w:val="3"/>
            <w:shd w:val="clear" w:color="auto" w:fill="F2F2F2"/>
            <w:vAlign w:val="center"/>
          </w:tcPr>
          <w:p w14:paraId="09819669" w14:textId="013FB912" w:rsidR="000001FA" w:rsidRPr="00725CAE" w:rsidRDefault="000001FA" w:rsidP="005B0C4D">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הלקוח</w:t>
            </w:r>
            <w:r>
              <w:rPr>
                <w:rFonts w:ascii="David" w:eastAsia="David" w:hAnsi="David" w:hint="cs"/>
                <w:b/>
                <w:bCs/>
                <w:rtl/>
                <w:lang w:eastAsia="he-IL"/>
              </w:rPr>
              <w:t xml:space="preserve"> </w:t>
            </w:r>
          </w:p>
        </w:tc>
        <w:tc>
          <w:tcPr>
            <w:tcW w:w="2686" w:type="dxa"/>
            <w:vMerge w:val="restart"/>
            <w:shd w:val="clear" w:color="auto" w:fill="F2F2F2"/>
            <w:vAlign w:val="center"/>
          </w:tcPr>
          <w:p w14:paraId="4B74005A" w14:textId="2D324AC5" w:rsidR="000001FA" w:rsidRPr="003668BA" w:rsidRDefault="000001FA" w:rsidP="005B0C4D">
            <w:pPr>
              <w:spacing w:line="360" w:lineRule="auto"/>
              <w:contextualSpacing/>
              <w:jc w:val="center"/>
              <w:rPr>
                <w:rFonts w:ascii="David" w:eastAsia="David" w:hAnsi="David"/>
                <w:rtl/>
                <w:lang w:eastAsia="he-IL"/>
              </w:rPr>
            </w:pPr>
            <w:r w:rsidRPr="00621AE5">
              <w:rPr>
                <w:rFonts w:ascii="David" w:hAnsi="David" w:hint="cs"/>
                <w:b/>
                <w:bCs/>
                <w:rtl/>
              </w:rPr>
              <w:t xml:space="preserve">מועדי אספקת </w:t>
            </w:r>
            <w:r>
              <w:rPr>
                <w:rFonts w:ascii="David" w:hAnsi="David" w:hint="cs"/>
                <w:b/>
                <w:bCs/>
                <w:rtl/>
              </w:rPr>
              <w:t>שירותי אבטחה</w:t>
            </w:r>
            <w:r w:rsidRPr="00725CAE">
              <w:rPr>
                <w:rFonts w:ascii="David" w:eastAsia="David" w:hAnsi="David"/>
                <w:b/>
                <w:bCs/>
                <w:rtl/>
                <w:lang w:eastAsia="he-IL"/>
              </w:rPr>
              <w:t xml:space="preserve"> (חודש ושנה</w:t>
            </w:r>
            <w:r>
              <w:rPr>
                <w:rFonts w:ascii="David" w:eastAsia="David" w:hAnsi="David" w:hint="cs"/>
                <w:b/>
                <w:bCs/>
                <w:rtl/>
                <w:lang w:eastAsia="he-IL"/>
              </w:rPr>
              <w:t xml:space="preserve"> עד חודש ושנה</w:t>
            </w:r>
            <w:r w:rsidRPr="00725CAE">
              <w:rPr>
                <w:rFonts w:ascii="David" w:eastAsia="David" w:hAnsi="David"/>
                <w:b/>
                <w:bCs/>
                <w:rtl/>
                <w:lang w:eastAsia="he-IL"/>
              </w:rPr>
              <w:t>)</w:t>
            </w:r>
          </w:p>
        </w:tc>
        <w:tc>
          <w:tcPr>
            <w:tcW w:w="2660" w:type="dxa"/>
            <w:vMerge w:val="restart"/>
            <w:shd w:val="clear" w:color="auto" w:fill="F2F2F2"/>
            <w:vAlign w:val="center"/>
          </w:tcPr>
          <w:p w14:paraId="3C3E5E1A" w14:textId="77777777" w:rsidR="000001FA" w:rsidRDefault="000001FA" w:rsidP="005B0C4D">
            <w:pPr>
              <w:spacing w:line="360" w:lineRule="auto"/>
              <w:contextualSpacing/>
              <w:jc w:val="center"/>
              <w:rPr>
                <w:rFonts w:ascii="David" w:eastAsia="David" w:hAnsi="David"/>
                <w:b/>
                <w:bCs/>
                <w:rtl/>
                <w:lang w:eastAsia="he-IL"/>
              </w:rPr>
            </w:pPr>
          </w:p>
          <w:p w14:paraId="3FACEA61" w14:textId="26476924" w:rsidR="000001FA" w:rsidRPr="00C01AF4" w:rsidRDefault="000001FA" w:rsidP="00C01AF4">
            <w:pPr>
              <w:spacing w:line="360" w:lineRule="auto"/>
              <w:contextualSpacing/>
              <w:jc w:val="center"/>
              <w:rPr>
                <w:rFonts w:ascii="David" w:eastAsia="David" w:hAnsi="David"/>
                <w:rtl/>
                <w:lang w:eastAsia="he-IL"/>
              </w:rPr>
            </w:pPr>
            <w:r>
              <w:rPr>
                <w:rFonts w:ascii="David" w:eastAsia="David" w:hAnsi="David" w:hint="cs"/>
                <w:b/>
                <w:bCs/>
                <w:rtl/>
                <w:lang w:eastAsia="he-IL"/>
              </w:rPr>
              <w:t>מס' המאבטחים נושאי הנשק שהוקצו ללקוח</w:t>
            </w:r>
          </w:p>
        </w:tc>
      </w:tr>
      <w:tr w:rsidR="000001FA" w:rsidRPr="00725CAE" w14:paraId="406BA5B1" w14:textId="77777777" w:rsidTr="000001FA">
        <w:trPr>
          <w:jc w:val="center"/>
        </w:trPr>
        <w:tc>
          <w:tcPr>
            <w:tcW w:w="1086" w:type="dxa"/>
            <w:shd w:val="clear" w:color="auto" w:fill="F2F2F2"/>
            <w:vAlign w:val="center"/>
          </w:tcPr>
          <w:p w14:paraId="5A73A6BF" w14:textId="33A28451" w:rsidR="000001FA" w:rsidRPr="00725CAE" w:rsidRDefault="000001FA" w:rsidP="005B0C4D">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שם</w:t>
            </w:r>
            <w:r w:rsidRPr="00725CAE">
              <w:rPr>
                <w:rFonts w:ascii="David" w:eastAsia="David" w:hAnsi="David"/>
                <w:b/>
                <w:bCs/>
                <w:rtl/>
                <w:lang w:eastAsia="he-IL"/>
              </w:rPr>
              <w:t xml:space="preserve"> </w:t>
            </w:r>
            <w:r w:rsidRPr="00725CAE">
              <w:rPr>
                <w:rFonts w:ascii="David" w:eastAsia="David" w:hAnsi="David" w:hint="eastAsia"/>
                <w:b/>
                <w:bCs/>
                <w:rtl/>
                <w:lang w:eastAsia="he-IL"/>
              </w:rPr>
              <w:t>הלקוח</w:t>
            </w:r>
            <w:r>
              <w:rPr>
                <w:rFonts w:ascii="David" w:eastAsia="David" w:hAnsi="David" w:hint="cs"/>
                <w:b/>
                <w:bCs/>
                <w:rtl/>
                <w:lang w:eastAsia="he-IL"/>
              </w:rPr>
              <w:t xml:space="preserve"> </w:t>
            </w:r>
          </w:p>
        </w:tc>
        <w:tc>
          <w:tcPr>
            <w:tcW w:w="1285" w:type="dxa"/>
            <w:shd w:val="clear" w:color="auto" w:fill="F2F2F2"/>
            <w:vAlign w:val="center"/>
          </w:tcPr>
          <w:p w14:paraId="21D0DC0F" w14:textId="07DECC86" w:rsidR="000001FA" w:rsidRPr="00725CAE" w:rsidRDefault="000001FA" w:rsidP="005B0C4D">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שם</w:t>
            </w:r>
            <w:r w:rsidRPr="00725CAE">
              <w:rPr>
                <w:rFonts w:ascii="David" w:eastAsia="David" w:hAnsi="David"/>
                <w:b/>
                <w:bCs/>
                <w:rtl/>
                <w:lang w:eastAsia="he-IL"/>
              </w:rPr>
              <w:t xml:space="preserve"> </w:t>
            </w:r>
            <w:r w:rsidRPr="00725CAE">
              <w:rPr>
                <w:rFonts w:ascii="David" w:eastAsia="David" w:hAnsi="David" w:hint="eastAsia"/>
                <w:b/>
                <w:bCs/>
                <w:rtl/>
                <w:lang w:eastAsia="he-IL"/>
              </w:rPr>
              <w:t>ותפקיד</w:t>
            </w:r>
            <w:r w:rsidRPr="00725CAE">
              <w:rPr>
                <w:rFonts w:ascii="David" w:eastAsia="David" w:hAnsi="David"/>
                <w:b/>
                <w:bCs/>
                <w:rtl/>
                <w:lang w:eastAsia="he-IL"/>
              </w:rPr>
              <w:t xml:space="preserve"> </w:t>
            </w:r>
            <w:r w:rsidRPr="00725CAE">
              <w:rPr>
                <w:rFonts w:ascii="David" w:eastAsia="David" w:hAnsi="David" w:hint="eastAsia"/>
                <w:b/>
                <w:bCs/>
                <w:rtl/>
                <w:lang w:eastAsia="he-IL"/>
              </w:rPr>
              <w:t>איש</w:t>
            </w:r>
            <w:r w:rsidRPr="00725CAE">
              <w:rPr>
                <w:rFonts w:ascii="David" w:eastAsia="David" w:hAnsi="David"/>
                <w:b/>
                <w:bCs/>
                <w:rtl/>
                <w:lang w:eastAsia="he-IL"/>
              </w:rPr>
              <w:t xml:space="preserve"> </w:t>
            </w:r>
            <w:r w:rsidRPr="00725CAE">
              <w:rPr>
                <w:rFonts w:ascii="David" w:eastAsia="David" w:hAnsi="David" w:hint="eastAsia"/>
                <w:b/>
                <w:bCs/>
                <w:rtl/>
                <w:lang w:eastAsia="he-IL"/>
              </w:rPr>
              <w:t>קשר</w:t>
            </w:r>
            <w:r>
              <w:rPr>
                <w:rFonts w:ascii="David" w:eastAsia="David" w:hAnsi="David" w:hint="cs"/>
                <w:b/>
                <w:bCs/>
                <w:rtl/>
                <w:lang w:eastAsia="he-IL"/>
              </w:rPr>
              <w:t xml:space="preserve"> אצל הלקוח </w:t>
            </w:r>
          </w:p>
        </w:tc>
        <w:tc>
          <w:tcPr>
            <w:tcW w:w="2124" w:type="dxa"/>
            <w:shd w:val="clear" w:color="auto" w:fill="F2F2F2"/>
            <w:vAlign w:val="center"/>
          </w:tcPr>
          <w:p w14:paraId="6496E9CA" w14:textId="77777777" w:rsidR="000001FA" w:rsidRPr="00725CAE" w:rsidRDefault="000001FA" w:rsidP="005B0C4D">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טלפון</w:t>
            </w:r>
            <w:r>
              <w:rPr>
                <w:rFonts w:ascii="David" w:eastAsia="David" w:hAnsi="David" w:hint="cs"/>
                <w:b/>
                <w:bCs/>
                <w:rtl/>
                <w:lang w:eastAsia="he-IL"/>
              </w:rPr>
              <w:t xml:space="preserve"> + טלפון סלולרי רלוונטי </w:t>
            </w:r>
          </w:p>
        </w:tc>
        <w:tc>
          <w:tcPr>
            <w:tcW w:w="2686" w:type="dxa"/>
            <w:vMerge/>
            <w:vAlign w:val="center"/>
          </w:tcPr>
          <w:p w14:paraId="0C93C905" w14:textId="77777777" w:rsidR="000001FA" w:rsidRPr="00725CAE" w:rsidRDefault="000001FA" w:rsidP="005B0C4D">
            <w:pPr>
              <w:spacing w:line="360" w:lineRule="auto"/>
              <w:contextualSpacing/>
              <w:jc w:val="center"/>
              <w:rPr>
                <w:rFonts w:ascii="David" w:eastAsia="David" w:hAnsi="David"/>
                <w:rtl/>
                <w:lang w:eastAsia="he-IL"/>
              </w:rPr>
            </w:pPr>
          </w:p>
        </w:tc>
        <w:tc>
          <w:tcPr>
            <w:tcW w:w="2660" w:type="dxa"/>
            <w:vMerge/>
            <w:vAlign w:val="center"/>
          </w:tcPr>
          <w:p w14:paraId="1C93881B" w14:textId="77777777" w:rsidR="000001FA" w:rsidRPr="00725CAE" w:rsidRDefault="000001FA" w:rsidP="005B0C4D">
            <w:pPr>
              <w:spacing w:line="360" w:lineRule="auto"/>
              <w:contextualSpacing/>
              <w:jc w:val="center"/>
              <w:rPr>
                <w:rFonts w:ascii="David" w:eastAsia="David" w:hAnsi="David"/>
                <w:rtl/>
                <w:lang w:eastAsia="he-IL"/>
              </w:rPr>
            </w:pPr>
          </w:p>
        </w:tc>
      </w:tr>
      <w:tr w:rsidR="000001FA" w:rsidRPr="00725CAE" w14:paraId="7DFDD3E0" w14:textId="77777777" w:rsidTr="000001FA">
        <w:trPr>
          <w:trHeight w:val="510"/>
          <w:jc w:val="center"/>
        </w:trPr>
        <w:tc>
          <w:tcPr>
            <w:tcW w:w="1086" w:type="dxa"/>
            <w:vAlign w:val="center"/>
          </w:tcPr>
          <w:p w14:paraId="7CC047D8" w14:textId="77777777" w:rsidR="000001FA" w:rsidRDefault="000001FA" w:rsidP="005B0C4D">
            <w:pPr>
              <w:spacing w:line="360" w:lineRule="auto"/>
              <w:contextualSpacing/>
              <w:rPr>
                <w:rFonts w:ascii="David" w:eastAsia="David" w:hAnsi="David"/>
                <w:rtl/>
                <w:lang w:eastAsia="he-IL"/>
              </w:rPr>
            </w:pPr>
          </w:p>
          <w:p w14:paraId="779133C9" w14:textId="77777777" w:rsidR="000001FA" w:rsidRDefault="000001FA" w:rsidP="005B0C4D">
            <w:pPr>
              <w:spacing w:line="360" w:lineRule="auto"/>
              <w:contextualSpacing/>
              <w:rPr>
                <w:rFonts w:ascii="David" w:eastAsia="David" w:hAnsi="David"/>
                <w:rtl/>
                <w:lang w:eastAsia="he-IL"/>
              </w:rPr>
            </w:pPr>
          </w:p>
          <w:p w14:paraId="187C8BDA" w14:textId="77777777" w:rsidR="000001FA" w:rsidRPr="00725CAE" w:rsidRDefault="000001FA" w:rsidP="005B0C4D">
            <w:pPr>
              <w:spacing w:line="360" w:lineRule="auto"/>
              <w:contextualSpacing/>
              <w:rPr>
                <w:rFonts w:ascii="David" w:eastAsia="David" w:hAnsi="David"/>
                <w:rtl/>
                <w:lang w:eastAsia="he-IL"/>
              </w:rPr>
            </w:pPr>
          </w:p>
        </w:tc>
        <w:tc>
          <w:tcPr>
            <w:tcW w:w="1285" w:type="dxa"/>
            <w:vAlign w:val="center"/>
          </w:tcPr>
          <w:p w14:paraId="66C2E04A" w14:textId="72BC5683" w:rsidR="000001FA" w:rsidRDefault="000001FA" w:rsidP="005B0C4D">
            <w:pPr>
              <w:spacing w:line="360" w:lineRule="auto"/>
              <w:contextualSpacing/>
              <w:rPr>
                <w:rFonts w:ascii="David" w:eastAsia="David" w:hAnsi="David"/>
                <w:rtl/>
                <w:lang w:eastAsia="he-IL"/>
              </w:rPr>
            </w:pPr>
          </w:p>
          <w:p w14:paraId="5D235FDB" w14:textId="77777777" w:rsidR="000001FA" w:rsidRDefault="000001FA" w:rsidP="005B0C4D">
            <w:pPr>
              <w:spacing w:line="360" w:lineRule="auto"/>
              <w:contextualSpacing/>
              <w:rPr>
                <w:rFonts w:ascii="David" w:eastAsia="David" w:hAnsi="David"/>
                <w:rtl/>
                <w:lang w:eastAsia="he-IL"/>
              </w:rPr>
            </w:pPr>
          </w:p>
          <w:p w14:paraId="312140C2" w14:textId="77777777" w:rsidR="000001FA" w:rsidRDefault="000001FA" w:rsidP="005B0C4D">
            <w:pPr>
              <w:spacing w:line="360" w:lineRule="auto"/>
              <w:contextualSpacing/>
              <w:rPr>
                <w:rFonts w:ascii="David" w:eastAsia="David" w:hAnsi="David"/>
                <w:rtl/>
                <w:lang w:eastAsia="he-IL"/>
              </w:rPr>
            </w:pPr>
          </w:p>
          <w:p w14:paraId="63BE110A" w14:textId="77777777" w:rsidR="000001FA" w:rsidRDefault="000001FA" w:rsidP="005B0C4D">
            <w:pPr>
              <w:spacing w:line="360" w:lineRule="auto"/>
              <w:contextualSpacing/>
              <w:rPr>
                <w:rFonts w:ascii="David" w:eastAsia="David" w:hAnsi="David"/>
                <w:rtl/>
                <w:lang w:eastAsia="he-IL"/>
              </w:rPr>
            </w:pPr>
          </w:p>
          <w:p w14:paraId="0DA0A02D" w14:textId="77777777" w:rsidR="000001FA" w:rsidRPr="00725CAE" w:rsidRDefault="000001FA" w:rsidP="005B0C4D">
            <w:pPr>
              <w:spacing w:line="360" w:lineRule="auto"/>
              <w:contextualSpacing/>
              <w:rPr>
                <w:rFonts w:ascii="David" w:eastAsia="David" w:hAnsi="David"/>
                <w:rtl/>
                <w:lang w:eastAsia="he-IL"/>
              </w:rPr>
            </w:pPr>
          </w:p>
        </w:tc>
        <w:tc>
          <w:tcPr>
            <w:tcW w:w="2124" w:type="dxa"/>
            <w:vAlign w:val="center"/>
          </w:tcPr>
          <w:p w14:paraId="662D9545" w14:textId="77777777" w:rsidR="000001FA" w:rsidRPr="00725CAE" w:rsidRDefault="000001FA" w:rsidP="005B0C4D">
            <w:pPr>
              <w:spacing w:line="360" w:lineRule="auto"/>
              <w:contextualSpacing/>
              <w:rPr>
                <w:rFonts w:ascii="David" w:eastAsia="David" w:hAnsi="David"/>
                <w:rtl/>
                <w:lang w:eastAsia="he-IL"/>
              </w:rPr>
            </w:pPr>
          </w:p>
        </w:tc>
        <w:tc>
          <w:tcPr>
            <w:tcW w:w="2686" w:type="dxa"/>
            <w:vAlign w:val="center"/>
          </w:tcPr>
          <w:p w14:paraId="7DC4575F" w14:textId="77777777" w:rsidR="000001FA" w:rsidRPr="00725CAE" w:rsidRDefault="000001FA" w:rsidP="005B0C4D">
            <w:pPr>
              <w:spacing w:line="360" w:lineRule="auto"/>
              <w:contextualSpacing/>
              <w:rPr>
                <w:rFonts w:ascii="David" w:eastAsia="David" w:hAnsi="David"/>
                <w:rtl/>
                <w:lang w:eastAsia="he-IL"/>
              </w:rPr>
            </w:pPr>
          </w:p>
        </w:tc>
        <w:tc>
          <w:tcPr>
            <w:tcW w:w="2660" w:type="dxa"/>
            <w:vAlign w:val="center"/>
          </w:tcPr>
          <w:p w14:paraId="7058D982" w14:textId="77777777" w:rsidR="000001FA" w:rsidRPr="00725CAE" w:rsidRDefault="000001FA" w:rsidP="005B0C4D">
            <w:pPr>
              <w:spacing w:line="360" w:lineRule="auto"/>
              <w:contextualSpacing/>
              <w:rPr>
                <w:rFonts w:ascii="David" w:eastAsia="David" w:hAnsi="David"/>
                <w:rtl/>
                <w:lang w:eastAsia="he-IL"/>
              </w:rPr>
            </w:pPr>
          </w:p>
        </w:tc>
      </w:tr>
      <w:tr w:rsidR="000001FA" w:rsidRPr="00725CAE" w14:paraId="1BE776E1" w14:textId="77777777" w:rsidTr="000001FA">
        <w:trPr>
          <w:trHeight w:val="510"/>
          <w:jc w:val="center"/>
        </w:trPr>
        <w:tc>
          <w:tcPr>
            <w:tcW w:w="1086" w:type="dxa"/>
            <w:vAlign w:val="center"/>
          </w:tcPr>
          <w:p w14:paraId="0DB638CE" w14:textId="77777777" w:rsidR="000001FA" w:rsidRDefault="000001FA" w:rsidP="005B0C4D">
            <w:pPr>
              <w:spacing w:line="360" w:lineRule="auto"/>
              <w:contextualSpacing/>
              <w:rPr>
                <w:rFonts w:ascii="David" w:eastAsia="David" w:hAnsi="David"/>
                <w:rtl/>
                <w:lang w:eastAsia="he-IL"/>
              </w:rPr>
            </w:pPr>
          </w:p>
          <w:p w14:paraId="22ADF734" w14:textId="77777777" w:rsidR="000001FA" w:rsidRDefault="000001FA" w:rsidP="005B0C4D">
            <w:pPr>
              <w:spacing w:line="360" w:lineRule="auto"/>
              <w:contextualSpacing/>
              <w:rPr>
                <w:rFonts w:ascii="David" w:eastAsia="David" w:hAnsi="David"/>
                <w:rtl/>
                <w:lang w:eastAsia="he-IL"/>
              </w:rPr>
            </w:pPr>
          </w:p>
          <w:p w14:paraId="06F13A7E" w14:textId="77777777" w:rsidR="000001FA" w:rsidRDefault="000001FA" w:rsidP="005B0C4D">
            <w:pPr>
              <w:spacing w:line="360" w:lineRule="auto"/>
              <w:contextualSpacing/>
              <w:rPr>
                <w:rFonts w:ascii="David" w:eastAsia="David" w:hAnsi="David"/>
                <w:rtl/>
                <w:lang w:eastAsia="he-IL"/>
              </w:rPr>
            </w:pPr>
          </w:p>
          <w:p w14:paraId="6F5DBAE1" w14:textId="77777777" w:rsidR="000001FA" w:rsidRDefault="000001FA" w:rsidP="005B0C4D">
            <w:pPr>
              <w:spacing w:line="360" w:lineRule="auto"/>
              <w:contextualSpacing/>
              <w:rPr>
                <w:rFonts w:ascii="David" w:eastAsia="David" w:hAnsi="David"/>
                <w:rtl/>
                <w:lang w:eastAsia="he-IL"/>
              </w:rPr>
            </w:pPr>
          </w:p>
          <w:p w14:paraId="79D73209" w14:textId="77777777" w:rsidR="000001FA" w:rsidRPr="00725CAE" w:rsidRDefault="000001FA" w:rsidP="005B0C4D">
            <w:pPr>
              <w:spacing w:line="360" w:lineRule="auto"/>
              <w:contextualSpacing/>
              <w:rPr>
                <w:rFonts w:ascii="David" w:eastAsia="David" w:hAnsi="David"/>
                <w:rtl/>
                <w:lang w:eastAsia="he-IL"/>
              </w:rPr>
            </w:pPr>
          </w:p>
        </w:tc>
        <w:tc>
          <w:tcPr>
            <w:tcW w:w="1285" w:type="dxa"/>
            <w:vAlign w:val="center"/>
          </w:tcPr>
          <w:p w14:paraId="4FA77D7A" w14:textId="77777777" w:rsidR="000001FA" w:rsidRPr="00725CAE" w:rsidRDefault="000001FA" w:rsidP="005B0C4D">
            <w:pPr>
              <w:spacing w:line="360" w:lineRule="auto"/>
              <w:contextualSpacing/>
              <w:rPr>
                <w:rFonts w:ascii="David" w:eastAsia="David" w:hAnsi="David"/>
                <w:rtl/>
                <w:lang w:eastAsia="he-IL"/>
              </w:rPr>
            </w:pPr>
          </w:p>
        </w:tc>
        <w:tc>
          <w:tcPr>
            <w:tcW w:w="2124" w:type="dxa"/>
            <w:vAlign w:val="center"/>
          </w:tcPr>
          <w:p w14:paraId="6785950C" w14:textId="77777777" w:rsidR="000001FA" w:rsidRPr="00725CAE" w:rsidRDefault="000001FA" w:rsidP="005B0C4D">
            <w:pPr>
              <w:spacing w:line="360" w:lineRule="auto"/>
              <w:contextualSpacing/>
              <w:rPr>
                <w:rFonts w:ascii="David" w:eastAsia="David" w:hAnsi="David"/>
                <w:rtl/>
                <w:lang w:eastAsia="he-IL"/>
              </w:rPr>
            </w:pPr>
          </w:p>
        </w:tc>
        <w:tc>
          <w:tcPr>
            <w:tcW w:w="2686" w:type="dxa"/>
            <w:vAlign w:val="center"/>
          </w:tcPr>
          <w:p w14:paraId="0AB3E480" w14:textId="77777777" w:rsidR="000001FA" w:rsidRPr="00725CAE" w:rsidRDefault="000001FA" w:rsidP="005B0C4D">
            <w:pPr>
              <w:spacing w:line="360" w:lineRule="auto"/>
              <w:contextualSpacing/>
              <w:rPr>
                <w:rFonts w:ascii="David" w:eastAsia="David" w:hAnsi="David"/>
                <w:rtl/>
                <w:lang w:eastAsia="he-IL"/>
              </w:rPr>
            </w:pPr>
          </w:p>
        </w:tc>
        <w:tc>
          <w:tcPr>
            <w:tcW w:w="2660" w:type="dxa"/>
            <w:vAlign w:val="center"/>
          </w:tcPr>
          <w:p w14:paraId="3251AEA2" w14:textId="77777777" w:rsidR="000001FA" w:rsidRPr="00725CAE" w:rsidRDefault="000001FA" w:rsidP="005B0C4D">
            <w:pPr>
              <w:spacing w:line="360" w:lineRule="auto"/>
              <w:contextualSpacing/>
              <w:rPr>
                <w:rFonts w:ascii="David" w:eastAsia="David" w:hAnsi="David"/>
                <w:rtl/>
                <w:lang w:eastAsia="he-IL"/>
              </w:rPr>
            </w:pPr>
          </w:p>
        </w:tc>
      </w:tr>
      <w:tr w:rsidR="000001FA" w:rsidRPr="00725CAE" w14:paraId="63F99197" w14:textId="77777777" w:rsidTr="000001FA">
        <w:trPr>
          <w:trHeight w:val="510"/>
          <w:jc w:val="center"/>
        </w:trPr>
        <w:tc>
          <w:tcPr>
            <w:tcW w:w="1086" w:type="dxa"/>
            <w:vAlign w:val="center"/>
          </w:tcPr>
          <w:p w14:paraId="19C8659E" w14:textId="77777777" w:rsidR="000001FA" w:rsidRDefault="000001FA" w:rsidP="005B0C4D">
            <w:pPr>
              <w:spacing w:line="360" w:lineRule="auto"/>
              <w:contextualSpacing/>
              <w:rPr>
                <w:rFonts w:ascii="David" w:eastAsia="David" w:hAnsi="David"/>
                <w:rtl/>
                <w:lang w:eastAsia="he-IL"/>
              </w:rPr>
            </w:pPr>
          </w:p>
          <w:p w14:paraId="37EF1AA4" w14:textId="77777777" w:rsidR="000001FA" w:rsidRDefault="000001FA" w:rsidP="005B0C4D">
            <w:pPr>
              <w:spacing w:line="360" w:lineRule="auto"/>
              <w:contextualSpacing/>
              <w:rPr>
                <w:rFonts w:ascii="David" w:eastAsia="David" w:hAnsi="David"/>
                <w:rtl/>
                <w:lang w:eastAsia="he-IL"/>
              </w:rPr>
            </w:pPr>
          </w:p>
          <w:p w14:paraId="6ADDE0EA" w14:textId="77777777" w:rsidR="000001FA" w:rsidRDefault="000001FA" w:rsidP="005B0C4D">
            <w:pPr>
              <w:spacing w:line="360" w:lineRule="auto"/>
              <w:contextualSpacing/>
              <w:rPr>
                <w:rFonts w:ascii="David" w:eastAsia="David" w:hAnsi="David"/>
                <w:rtl/>
                <w:lang w:eastAsia="he-IL"/>
              </w:rPr>
            </w:pPr>
          </w:p>
          <w:p w14:paraId="5D0A5AF4" w14:textId="77777777" w:rsidR="000001FA" w:rsidRDefault="000001FA" w:rsidP="005B0C4D">
            <w:pPr>
              <w:spacing w:line="360" w:lineRule="auto"/>
              <w:contextualSpacing/>
              <w:rPr>
                <w:rFonts w:ascii="David" w:eastAsia="David" w:hAnsi="David"/>
                <w:rtl/>
                <w:lang w:eastAsia="he-IL"/>
              </w:rPr>
            </w:pPr>
          </w:p>
          <w:p w14:paraId="71503CD9" w14:textId="77777777" w:rsidR="000001FA" w:rsidRDefault="000001FA" w:rsidP="005B0C4D">
            <w:pPr>
              <w:spacing w:line="360" w:lineRule="auto"/>
              <w:contextualSpacing/>
              <w:rPr>
                <w:rFonts w:ascii="David" w:eastAsia="David" w:hAnsi="David"/>
                <w:rtl/>
                <w:lang w:eastAsia="he-IL"/>
              </w:rPr>
            </w:pPr>
          </w:p>
        </w:tc>
        <w:tc>
          <w:tcPr>
            <w:tcW w:w="1285" w:type="dxa"/>
            <w:vAlign w:val="center"/>
          </w:tcPr>
          <w:p w14:paraId="2E3B347D" w14:textId="77777777" w:rsidR="000001FA" w:rsidRPr="00725CAE" w:rsidRDefault="000001FA" w:rsidP="005B0C4D">
            <w:pPr>
              <w:spacing w:line="360" w:lineRule="auto"/>
              <w:contextualSpacing/>
              <w:rPr>
                <w:rFonts w:ascii="David" w:eastAsia="David" w:hAnsi="David"/>
                <w:rtl/>
                <w:lang w:eastAsia="he-IL"/>
              </w:rPr>
            </w:pPr>
          </w:p>
        </w:tc>
        <w:tc>
          <w:tcPr>
            <w:tcW w:w="2124" w:type="dxa"/>
            <w:vAlign w:val="center"/>
          </w:tcPr>
          <w:p w14:paraId="3059695E" w14:textId="77777777" w:rsidR="000001FA" w:rsidRPr="00725CAE" w:rsidRDefault="000001FA" w:rsidP="005B0C4D">
            <w:pPr>
              <w:spacing w:line="360" w:lineRule="auto"/>
              <w:contextualSpacing/>
              <w:rPr>
                <w:rFonts w:ascii="David" w:eastAsia="David" w:hAnsi="David"/>
                <w:rtl/>
                <w:lang w:eastAsia="he-IL"/>
              </w:rPr>
            </w:pPr>
          </w:p>
        </w:tc>
        <w:tc>
          <w:tcPr>
            <w:tcW w:w="2686" w:type="dxa"/>
            <w:vAlign w:val="center"/>
          </w:tcPr>
          <w:p w14:paraId="712BF956" w14:textId="77777777" w:rsidR="000001FA" w:rsidRPr="00725CAE" w:rsidRDefault="000001FA" w:rsidP="005B0C4D">
            <w:pPr>
              <w:spacing w:line="360" w:lineRule="auto"/>
              <w:contextualSpacing/>
              <w:rPr>
                <w:rFonts w:ascii="David" w:eastAsia="David" w:hAnsi="David"/>
                <w:rtl/>
                <w:lang w:eastAsia="he-IL"/>
              </w:rPr>
            </w:pPr>
          </w:p>
        </w:tc>
        <w:tc>
          <w:tcPr>
            <w:tcW w:w="2660" w:type="dxa"/>
            <w:vAlign w:val="center"/>
          </w:tcPr>
          <w:p w14:paraId="3F094F4E" w14:textId="77777777" w:rsidR="000001FA" w:rsidRPr="00725CAE" w:rsidRDefault="000001FA" w:rsidP="005B0C4D">
            <w:pPr>
              <w:spacing w:line="360" w:lineRule="auto"/>
              <w:contextualSpacing/>
              <w:rPr>
                <w:rFonts w:ascii="David" w:eastAsia="David" w:hAnsi="David"/>
                <w:rtl/>
                <w:lang w:eastAsia="he-IL"/>
              </w:rPr>
            </w:pPr>
          </w:p>
        </w:tc>
      </w:tr>
    </w:tbl>
    <w:p w14:paraId="36DD5D9D" w14:textId="77777777" w:rsidR="00621AE5" w:rsidRDefault="00621AE5" w:rsidP="00621AE5">
      <w:pPr>
        <w:keepNext/>
        <w:keepLines/>
        <w:widowControl w:val="0"/>
        <w:adjustRightInd w:val="0"/>
        <w:spacing w:line="360" w:lineRule="auto"/>
        <w:ind w:left="549"/>
        <w:jc w:val="both"/>
        <w:textAlignment w:val="baseline"/>
        <w:rPr>
          <w:rFonts w:ascii="David" w:hAnsi="David"/>
          <w:b/>
          <w:bCs/>
          <w:rtl/>
        </w:rPr>
      </w:pPr>
    </w:p>
    <w:p w14:paraId="56CAF74F" w14:textId="1201D54A" w:rsidR="00621AE5" w:rsidRDefault="00621AE5" w:rsidP="00621AE5">
      <w:pPr>
        <w:keepNext/>
        <w:keepLines/>
        <w:widowControl w:val="0"/>
        <w:adjustRightInd w:val="0"/>
        <w:spacing w:line="360" w:lineRule="auto"/>
        <w:ind w:left="3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6B6021FD" w14:textId="77777777" w:rsidR="00DA0633" w:rsidRPr="00DA0633" w:rsidRDefault="00DA0633" w:rsidP="00621AE5">
      <w:pPr>
        <w:keepNext/>
        <w:keepLines/>
        <w:widowControl w:val="0"/>
        <w:adjustRightInd w:val="0"/>
        <w:spacing w:line="360" w:lineRule="auto"/>
        <w:ind w:left="30"/>
        <w:jc w:val="both"/>
        <w:textAlignment w:val="baseline"/>
        <w:rPr>
          <w:rFonts w:ascii="David" w:hAnsi="David"/>
          <w:b/>
          <w:bCs/>
          <w:rtl/>
        </w:rPr>
      </w:pPr>
    </w:p>
    <w:p w14:paraId="1DF6B952" w14:textId="6CB83CE4" w:rsidR="000001FA" w:rsidRPr="000001FA" w:rsidRDefault="002B5435" w:rsidP="000001FA">
      <w:pPr>
        <w:pStyle w:val="ListParagraph"/>
        <w:widowControl w:val="0"/>
        <w:numPr>
          <w:ilvl w:val="1"/>
          <w:numId w:val="15"/>
        </w:numPr>
        <w:adjustRightInd w:val="0"/>
        <w:spacing w:line="360" w:lineRule="auto"/>
        <w:ind w:left="840" w:hanging="540"/>
        <w:jc w:val="both"/>
        <w:textAlignment w:val="baseline"/>
        <w:rPr>
          <w:rFonts w:ascii="David" w:hAnsi="David" w:cs="David"/>
        </w:rPr>
      </w:pPr>
      <w:r w:rsidRPr="00BB0970">
        <w:rPr>
          <w:rFonts w:ascii="David" w:hAnsi="David" w:cs="David" w:hint="cs"/>
          <w:rtl/>
        </w:rPr>
        <w:t xml:space="preserve">במידת הצורך ניתן להוסיף דפים עפ"י </w:t>
      </w:r>
      <w:r>
        <w:rPr>
          <w:rFonts w:ascii="David" w:hAnsi="David" w:cs="David" w:hint="cs"/>
          <w:rtl/>
        </w:rPr>
        <w:t>הטבלאות שלעיל</w:t>
      </w:r>
      <w:r w:rsidRPr="00BB0970">
        <w:rPr>
          <w:rFonts w:ascii="David" w:hAnsi="David" w:cs="David" w:hint="cs"/>
          <w:rtl/>
        </w:rPr>
        <w:t xml:space="preserve">, ככל </w:t>
      </w:r>
      <w:proofErr w:type="spellStart"/>
      <w:r w:rsidRPr="00BB0970">
        <w:rPr>
          <w:rFonts w:ascii="David" w:hAnsi="David" w:cs="David" w:hint="cs"/>
          <w:rtl/>
        </w:rPr>
        <w:t>שידרש</w:t>
      </w:r>
      <w:proofErr w:type="spellEnd"/>
      <w:r w:rsidRPr="00BB0970">
        <w:rPr>
          <w:rFonts w:ascii="David" w:hAnsi="David" w:cs="David" w:hint="cs"/>
          <w:rtl/>
        </w:rPr>
        <w:t>.</w:t>
      </w:r>
    </w:p>
    <w:p w14:paraId="432ADBE7" w14:textId="5BD11013" w:rsidR="006472E0" w:rsidRPr="002B5435" w:rsidRDefault="006472E0" w:rsidP="006472E0">
      <w:pPr>
        <w:pStyle w:val="ListParagraph"/>
        <w:spacing w:line="360" w:lineRule="auto"/>
        <w:ind w:left="357"/>
        <w:rPr>
          <w:rFonts w:ascii="David" w:hAnsi="David" w:cs="David"/>
          <w:b/>
          <w:bCs/>
          <w:u w:val="single"/>
          <w:rtl/>
        </w:rPr>
      </w:pPr>
    </w:p>
    <w:p w14:paraId="5E431045" w14:textId="77777777" w:rsidR="006472E0" w:rsidRPr="00DD6E47" w:rsidRDefault="006472E0" w:rsidP="006472E0">
      <w:pPr>
        <w:spacing w:line="360" w:lineRule="auto"/>
        <w:jc w:val="center"/>
        <w:rPr>
          <w:rFonts w:ascii="David" w:hAnsi="David"/>
          <w:b/>
          <w:bCs/>
          <w:rtl/>
        </w:rPr>
      </w:pPr>
      <w:bookmarkStart w:id="171" w:name="_Toc179603297"/>
      <w:bookmarkStart w:id="172" w:name="_Toc220648261"/>
      <w:bookmarkStart w:id="173" w:name="_Toc268077162"/>
      <w:bookmarkStart w:id="174" w:name="_Toc268775998"/>
      <w:bookmarkStart w:id="175" w:name="_Toc275421024"/>
      <w:bookmarkStart w:id="176" w:name="_Toc289845821"/>
      <w:bookmarkStart w:id="177" w:name="_Toc289865317"/>
      <w:bookmarkStart w:id="178" w:name="_Toc306011001"/>
      <w:bookmarkStart w:id="179" w:name="_Toc313188226"/>
      <w:bookmarkStart w:id="180" w:name="_Toc218923281"/>
      <w:bookmarkStart w:id="181" w:name="_Toc252446113"/>
      <w:bookmarkEnd w:id="159"/>
      <w:bookmarkEnd w:id="160"/>
      <w:bookmarkEnd w:id="161"/>
      <w:bookmarkEnd w:id="162"/>
      <w:bookmarkEnd w:id="163"/>
      <w:bookmarkEnd w:id="164"/>
      <w:bookmarkEnd w:id="165"/>
      <w:bookmarkEnd w:id="166"/>
      <w:bookmarkEnd w:id="167"/>
      <w:bookmarkEnd w:id="168"/>
      <w:bookmarkEnd w:id="169"/>
      <w:bookmarkEnd w:id="170"/>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3FCFB8F2" w14:textId="77777777" w:rsidTr="006472E0">
        <w:trPr>
          <w:trHeight w:val="510"/>
        </w:trPr>
        <w:tc>
          <w:tcPr>
            <w:tcW w:w="2181" w:type="dxa"/>
          </w:tcPr>
          <w:p w14:paraId="4DD421B9" w14:textId="77777777" w:rsidR="006472E0" w:rsidRPr="00DD6E47" w:rsidRDefault="006472E0" w:rsidP="006472E0">
            <w:pPr>
              <w:tabs>
                <w:tab w:val="center" w:pos="4153"/>
                <w:tab w:val="right" w:pos="8306"/>
              </w:tabs>
              <w:spacing w:line="360" w:lineRule="auto"/>
              <w:jc w:val="right"/>
              <w:rPr>
                <w:rFonts w:ascii="David" w:hAnsi="David"/>
              </w:rPr>
            </w:pPr>
          </w:p>
        </w:tc>
        <w:tc>
          <w:tcPr>
            <w:tcW w:w="4056" w:type="dxa"/>
          </w:tcPr>
          <w:p w14:paraId="5E1E9D4F" w14:textId="77777777" w:rsidR="006472E0" w:rsidRPr="00DD6E47" w:rsidRDefault="006472E0" w:rsidP="006472E0">
            <w:pPr>
              <w:tabs>
                <w:tab w:val="center" w:pos="4153"/>
                <w:tab w:val="right" w:pos="8306"/>
              </w:tabs>
              <w:spacing w:line="360" w:lineRule="auto"/>
              <w:jc w:val="right"/>
              <w:rPr>
                <w:rFonts w:ascii="David" w:hAnsi="David"/>
              </w:rPr>
            </w:pPr>
          </w:p>
        </w:tc>
        <w:tc>
          <w:tcPr>
            <w:tcW w:w="3618" w:type="dxa"/>
          </w:tcPr>
          <w:p w14:paraId="5785B724" w14:textId="77777777" w:rsidR="006472E0" w:rsidRPr="00DD6E47" w:rsidRDefault="006472E0" w:rsidP="006472E0">
            <w:pPr>
              <w:tabs>
                <w:tab w:val="center" w:pos="4153"/>
                <w:tab w:val="right" w:pos="8306"/>
              </w:tabs>
              <w:spacing w:line="360" w:lineRule="auto"/>
              <w:jc w:val="right"/>
              <w:rPr>
                <w:rFonts w:ascii="David" w:hAnsi="David"/>
              </w:rPr>
            </w:pPr>
          </w:p>
        </w:tc>
      </w:tr>
      <w:tr w:rsidR="006472E0" w:rsidRPr="006472E0" w14:paraId="316DB4D5" w14:textId="77777777" w:rsidTr="006472E0">
        <w:trPr>
          <w:trHeight w:val="510"/>
        </w:trPr>
        <w:tc>
          <w:tcPr>
            <w:tcW w:w="2181" w:type="dxa"/>
            <w:shd w:val="pct5" w:color="auto" w:fill="auto"/>
          </w:tcPr>
          <w:p w14:paraId="1EF6DFBA"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7FF1A4CE"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החותם</w:t>
            </w:r>
            <w:r w:rsidRPr="00DD6E47">
              <w:rPr>
                <w:rFonts w:ascii="David" w:hAnsi="David"/>
                <w:rtl/>
              </w:rPr>
              <w:t xml:space="preserve"> </w:t>
            </w:r>
            <w:r w:rsidRPr="00DD6E47">
              <w:rPr>
                <w:rFonts w:ascii="David" w:hAnsi="David" w:hint="eastAsia"/>
                <w:rtl/>
              </w:rPr>
              <w:t>בשם</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744C628D"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58BF21B9"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377DA7F3"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3975756B" w14:textId="77777777"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6A265C84"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5CB81B34"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F87F45" w14:textId="77777777" w:rsidR="006472E0" w:rsidRPr="00DD6E47" w:rsidRDefault="006472E0" w:rsidP="006472E0">
      <w:pPr>
        <w:spacing w:line="360" w:lineRule="auto"/>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61374AB0" w14:textId="77777777" w:rsidR="006472E0" w:rsidRPr="00DD6E47" w:rsidRDefault="006472E0" w:rsidP="006472E0">
      <w:pPr>
        <w:spacing w:line="360" w:lineRule="auto"/>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685C9630" w14:textId="7314DDB1" w:rsidR="006472E0" w:rsidRPr="00DD6E47" w:rsidRDefault="006472E0" w:rsidP="00FE48A2">
      <w:pPr>
        <w:bidi w:val="0"/>
        <w:jc w:val="right"/>
        <w:rPr>
          <w:rFonts w:ascii="David" w:hAnsi="David"/>
          <w:rtl/>
        </w:rPr>
      </w:pPr>
      <w:r w:rsidRPr="00DD6E47">
        <w:rPr>
          <w:rFonts w:ascii="David" w:hAnsi="David"/>
          <w:b/>
          <w:bCs/>
          <w:rtl/>
        </w:rPr>
        <w:br w:type="page"/>
      </w:r>
      <w:bookmarkStart w:id="182" w:name="_Toc485982311"/>
      <w:r w:rsidRPr="00DD6E47">
        <w:rPr>
          <w:rFonts w:ascii="David" w:hAnsi="David" w:hint="eastAsia"/>
          <w:b/>
          <w:bCs/>
          <w:rtl/>
        </w:rPr>
        <w:lastRenderedPageBreak/>
        <w:t>נספח</w:t>
      </w:r>
      <w:r w:rsidRPr="00DD6E47">
        <w:rPr>
          <w:rFonts w:ascii="David" w:hAnsi="David"/>
          <w:b/>
          <w:bCs/>
          <w:rtl/>
        </w:rPr>
        <w:t xml:space="preserve"> א'1 </w:t>
      </w:r>
      <w:r w:rsidRPr="00DD6E47">
        <w:rPr>
          <w:rFonts w:ascii="David" w:hAnsi="David"/>
          <w:rtl/>
        </w:rPr>
        <w:t>תצהיר בדבר העדר הרשעות לפי חוק עובדים זרים וחוק שכר מינימום</w:t>
      </w:r>
      <w:bookmarkEnd w:id="182"/>
    </w:p>
    <w:p w14:paraId="42FAACB8"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25C0DD4C"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72F666E7"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71D691E5"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4FA7E046"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653AE6D"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03577301"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4CE393F3"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1AFC005"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5E666B7D" w14:textId="77777777" w:rsidR="006472E0" w:rsidRPr="00DD6E47" w:rsidRDefault="006472E0" w:rsidP="00DD6E47">
      <w:pPr>
        <w:spacing w:line="360" w:lineRule="auto"/>
        <w:jc w:val="both"/>
        <w:rPr>
          <w:rFonts w:ascii="David" w:hAnsi="David"/>
          <w:rtl/>
        </w:rPr>
      </w:pPr>
    </w:p>
    <w:p w14:paraId="1A3674ED"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36306BC2" w14:textId="77777777" w:rsidR="006472E0" w:rsidRPr="00DD6E47" w:rsidRDefault="006472E0" w:rsidP="00044B17">
      <w:pPr>
        <w:numPr>
          <w:ilvl w:val="0"/>
          <w:numId w:val="8"/>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14:paraId="7AA2CC23" w14:textId="77777777" w:rsidR="006472E0" w:rsidRPr="00DD6E47" w:rsidRDefault="006472E0" w:rsidP="00044B17">
      <w:pPr>
        <w:numPr>
          <w:ilvl w:val="0"/>
          <w:numId w:val="8"/>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527E52AD" w14:textId="77777777" w:rsidR="006472E0" w:rsidRPr="00DD6E47" w:rsidRDefault="006472E0" w:rsidP="00044B17">
      <w:pPr>
        <w:numPr>
          <w:ilvl w:val="0"/>
          <w:numId w:val="8"/>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53368958" w14:textId="77777777" w:rsidR="006472E0" w:rsidRPr="00DD6E47" w:rsidRDefault="006472E0" w:rsidP="00DD6E47">
      <w:pPr>
        <w:spacing w:line="360" w:lineRule="auto"/>
        <w:jc w:val="both"/>
        <w:rPr>
          <w:rFonts w:ascii="David" w:hAnsi="David"/>
          <w:b/>
          <w:bCs/>
          <w:rtl/>
        </w:rPr>
      </w:pPr>
    </w:p>
    <w:p w14:paraId="6E3FCE48"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20D98DC7"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5520DB3E"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6887AC18"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83"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37E1F501"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7280EA7F"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B100BF"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5F768DE8"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83"/>
    <w:p w14:paraId="622ED40C" w14:textId="77777777" w:rsidR="006472E0" w:rsidRPr="00DD6E47" w:rsidRDefault="006472E0" w:rsidP="006472E0">
      <w:pPr>
        <w:pStyle w:val="ListParagraph"/>
        <w:keepLines/>
        <w:spacing w:line="360" w:lineRule="auto"/>
        <w:ind w:left="0"/>
        <w:outlineLvl w:val="0"/>
        <w:rPr>
          <w:rFonts w:ascii="David" w:hAnsi="David" w:cs="David"/>
          <w:b/>
          <w:bCs/>
          <w:rtl/>
          <w:lang w:eastAsia="en-US"/>
        </w:rPr>
      </w:pPr>
    </w:p>
    <w:p w14:paraId="6D0D1B55" w14:textId="77777777" w:rsidR="000A2370" w:rsidRDefault="000A2370">
      <w:pPr>
        <w:bidi w:val="0"/>
        <w:rPr>
          <w:rFonts w:ascii="David" w:hAnsi="David"/>
          <w:b/>
          <w:bCs/>
          <w:rtl/>
        </w:rPr>
      </w:pPr>
      <w:bookmarkStart w:id="184" w:name="_Toc485982312"/>
      <w:r>
        <w:rPr>
          <w:rFonts w:ascii="David" w:hAnsi="David"/>
          <w:b/>
          <w:bCs/>
          <w:rtl/>
        </w:rPr>
        <w:br w:type="page"/>
      </w:r>
    </w:p>
    <w:p w14:paraId="3989B73D" w14:textId="25D4BAC0" w:rsidR="006472E0" w:rsidRPr="00DD6E47" w:rsidRDefault="006472E0" w:rsidP="006472E0">
      <w:pPr>
        <w:pStyle w:val="ListParagraph"/>
        <w:keepLines/>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א'2 </w:t>
      </w:r>
      <w:bookmarkEnd w:id="171"/>
      <w:bookmarkEnd w:id="172"/>
      <w:bookmarkEnd w:id="173"/>
      <w:bookmarkEnd w:id="174"/>
      <w:bookmarkEnd w:id="175"/>
      <w:bookmarkEnd w:id="176"/>
      <w:bookmarkEnd w:id="177"/>
      <w:bookmarkEnd w:id="178"/>
      <w:bookmarkEnd w:id="179"/>
      <w:r w:rsidRPr="00DD6E47">
        <w:rPr>
          <w:rFonts w:ascii="David" w:hAnsi="David" w:cs="David"/>
          <w:rtl/>
        </w:rPr>
        <w:t>אישור לקיום החקיקה בתחום העסקת עובדים</w:t>
      </w:r>
      <w:bookmarkEnd w:id="184"/>
    </w:p>
    <w:p w14:paraId="734761B2" w14:textId="77777777" w:rsidR="006472E0" w:rsidRPr="00DD6E47" w:rsidRDefault="006472E0" w:rsidP="006472E0">
      <w:pPr>
        <w:keepLines/>
        <w:spacing w:line="360" w:lineRule="auto"/>
        <w:jc w:val="right"/>
        <w:rPr>
          <w:rFonts w:ascii="David" w:hAnsi="David"/>
          <w:rtl/>
        </w:rPr>
      </w:pPr>
      <w:bookmarkStart w:id="185" w:name="_Toc348433818"/>
      <w:bookmarkStart w:id="186" w:name="_Toc306011003"/>
      <w:bookmarkStart w:id="187" w:name="_Toc313188227"/>
      <w:bookmarkEnd w:id="180"/>
      <w:bookmarkEnd w:id="181"/>
      <w:r w:rsidRPr="00DD6E47">
        <w:rPr>
          <w:rFonts w:ascii="David" w:hAnsi="David" w:hint="eastAsia"/>
          <w:rtl/>
        </w:rPr>
        <w:t>תאריך</w:t>
      </w:r>
      <w:r w:rsidRPr="00DD6E47">
        <w:rPr>
          <w:rFonts w:ascii="David" w:hAnsi="David"/>
          <w:rtl/>
        </w:rPr>
        <w:t xml:space="preserve"> : ___/___/____</w:t>
      </w:r>
    </w:p>
    <w:p w14:paraId="147BCEE5"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6CBCE9F3"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2668096A"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003DDDFC"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6079C20B"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3A16145D"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1513BD02" w14:textId="77777777" w:rsidR="000A2370" w:rsidRPr="00125160" w:rsidRDefault="000A2370" w:rsidP="000A2370">
      <w:pPr>
        <w:spacing w:line="360" w:lineRule="auto"/>
        <w:jc w:val="both"/>
        <w:rPr>
          <w:rFonts w:ascii="Arial" w:hAnsi="Arial"/>
          <w:rtl/>
        </w:rPr>
      </w:pPr>
      <w:r w:rsidRPr="00125160">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14:paraId="3146C29B" w14:textId="69A7380E" w:rsidR="000A2370" w:rsidRPr="00144BBB" w:rsidRDefault="000A2370" w:rsidP="000A2370">
      <w:pPr>
        <w:spacing w:line="276" w:lineRule="auto"/>
        <w:jc w:val="both"/>
        <w:rPr>
          <w:rtl/>
        </w:rPr>
      </w:pPr>
      <w:r>
        <w:rPr>
          <w:rFonts w:hint="cs"/>
          <w:rtl/>
        </w:rPr>
        <w:t xml:space="preserve">ככל שאבחר במסגרת מכרז זה לספק את השירותים הנדרשים, </w:t>
      </w:r>
      <w:r w:rsidRPr="00144BBB">
        <w:rPr>
          <w:rtl/>
        </w:rPr>
        <w:t xml:space="preserve">הריני מתחייב לקיים בכל תקופת </w:t>
      </w:r>
      <w:r>
        <w:rPr>
          <w:rFonts w:hint="cs"/>
          <w:rtl/>
        </w:rPr>
        <w:t>ההסכם</w:t>
      </w:r>
      <w:r w:rsidRPr="00144BBB">
        <w:rPr>
          <w:rtl/>
        </w:rPr>
        <w:t xml:space="preserve">, לגבי העובדים שיועסקו על ידי ועל מנת </w:t>
      </w:r>
      <w:r>
        <w:rPr>
          <w:rFonts w:hint="cs"/>
          <w:rtl/>
        </w:rPr>
        <w:t>לספק</w:t>
      </w:r>
      <w:r w:rsidRPr="00144BBB">
        <w:rPr>
          <w:rtl/>
        </w:rPr>
        <w:t xml:space="preserve"> את השירותים לפי </w:t>
      </w:r>
      <w:r>
        <w:rPr>
          <w:rFonts w:hint="cs"/>
          <w:rtl/>
        </w:rPr>
        <w:t>מכרז זה וההסכם</w:t>
      </w:r>
      <w:r w:rsidRPr="00144BBB">
        <w:rPr>
          <w:rtl/>
        </w:rPr>
        <w:t>, את האמור</w:t>
      </w:r>
      <w:r>
        <w:rPr>
          <w:rFonts w:hint="cs"/>
          <w:rtl/>
        </w:rPr>
        <w:t>:</w:t>
      </w:r>
      <w:r w:rsidRPr="00144BBB">
        <w:rPr>
          <w:rtl/>
        </w:rPr>
        <w:t xml:space="preserve"> ב</w:t>
      </w:r>
      <w:r>
        <w:rPr>
          <w:rFonts w:hint="cs"/>
          <w:rtl/>
        </w:rPr>
        <w:t xml:space="preserve">כל </w:t>
      </w:r>
      <w:r w:rsidRPr="00144BBB">
        <w:rPr>
          <w:rtl/>
        </w:rPr>
        <w:t xml:space="preserve">חוקי העבודה המפורטים </w:t>
      </w:r>
      <w:r>
        <w:rPr>
          <w:rFonts w:hint="cs"/>
          <w:rtl/>
        </w:rPr>
        <w:t xml:space="preserve">להלן </w:t>
      </w:r>
      <w:r w:rsidRPr="00144BBB">
        <w:rPr>
          <w:rtl/>
        </w:rPr>
        <w:t>וב</w:t>
      </w:r>
      <w:r>
        <w:rPr>
          <w:rFonts w:hint="cs"/>
          <w:rtl/>
        </w:rPr>
        <w:t xml:space="preserve">כל </w:t>
      </w:r>
      <w:r w:rsidRPr="00144BBB">
        <w:rPr>
          <w:rtl/>
        </w:rPr>
        <w:t xml:space="preserve">חוקי העבודה העתידיים שיהיו בתוקף, </w:t>
      </w:r>
      <w:r>
        <w:rPr>
          <w:rFonts w:hint="cs"/>
          <w:rtl/>
        </w:rPr>
        <w:t xml:space="preserve">בכל </w:t>
      </w:r>
      <w:r w:rsidRPr="00144BBB">
        <w:rPr>
          <w:rtl/>
        </w:rPr>
        <w:t xml:space="preserve">הוראות ההסכמים הקיבוציים </w:t>
      </w:r>
      <w:r>
        <w:rPr>
          <w:rFonts w:hint="cs"/>
          <w:rtl/>
        </w:rPr>
        <w:t>החלים על המציע כמעסיק ובכל ההסכמים העתידיים, ככל שייחתמו</w:t>
      </w:r>
      <w:r w:rsidRPr="00144BBB">
        <w:rPr>
          <w:rtl/>
        </w:rPr>
        <w:t xml:space="preserve">, </w:t>
      </w:r>
      <w:r>
        <w:rPr>
          <w:rFonts w:hint="cs"/>
          <w:rtl/>
        </w:rPr>
        <w:t xml:space="preserve">ו/או יתוקנו </w:t>
      </w:r>
      <w:r w:rsidRPr="00144BBB">
        <w:rPr>
          <w:rtl/>
        </w:rPr>
        <w:t>לרבות צווי ההרחבה שהוצאו על פי הסכמים אלה.</w:t>
      </w:r>
    </w:p>
    <w:p w14:paraId="02A475BA" w14:textId="77777777" w:rsidR="000A2370" w:rsidRDefault="000A2370" w:rsidP="000A2370">
      <w:pPr>
        <w:spacing w:line="276" w:lineRule="auto"/>
        <w:jc w:val="both"/>
        <w:rPr>
          <w:rtl/>
        </w:rPr>
      </w:pPr>
    </w:p>
    <w:p w14:paraId="7A4503A2" w14:textId="77777777" w:rsidR="000A2370" w:rsidRPr="00144BBB" w:rsidRDefault="000A2370" w:rsidP="000A2370">
      <w:pPr>
        <w:spacing w:line="276" w:lineRule="auto"/>
        <w:jc w:val="both"/>
        <w:rPr>
          <w:rtl/>
        </w:rPr>
      </w:pPr>
      <w:r>
        <w:rPr>
          <w:rFonts w:hint="cs"/>
          <w:rtl/>
        </w:rPr>
        <w:t xml:space="preserve">להלן פירוט חוקי העבודה: </w:t>
      </w:r>
    </w:p>
    <w:p w14:paraId="44A95E5B" w14:textId="7CF2217F" w:rsidR="000A2370" w:rsidRPr="00923556" w:rsidRDefault="00C35C36" w:rsidP="00ED3960">
      <w:pPr>
        <w:pStyle w:val="P11"/>
        <w:numPr>
          <w:ilvl w:val="0"/>
          <w:numId w:val="56"/>
        </w:numPr>
        <w:spacing w:line="276" w:lineRule="auto"/>
        <w:ind w:left="368"/>
        <w:rPr>
          <w:rFonts w:cs="David"/>
          <w:sz w:val="24"/>
          <w:szCs w:val="24"/>
          <w:rtl/>
        </w:rPr>
      </w:pPr>
      <w:hyperlink r:id="rId14" w:history="1">
        <w:r w:rsidR="000A2370" w:rsidRPr="00923556">
          <w:rPr>
            <w:rFonts w:cs="David"/>
            <w:sz w:val="24"/>
            <w:szCs w:val="24"/>
            <w:rtl/>
          </w:rPr>
          <w:t>פקודת תאונות ומחלות משלוח יד (הודעה), 1945</w:t>
        </w:r>
      </w:hyperlink>
      <w:r w:rsidR="000A2370" w:rsidRPr="00923556">
        <w:rPr>
          <w:rFonts w:cs="David" w:hint="cs"/>
          <w:sz w:val="24"/>
          <w:szCs w:val="24"/>
          <w:rtl/>
        </w:rPr>
        <w:t>.</w:t>
      </w:r>
    </w:p>
    <w:p w14:paraId="3095A73F" w14:textId="77777777" w:rsidR="000A2370" w:rsidRPr="00923556" w:rsidRDefault="000A2370" w:rsidP="00ED3960">
      <w:pPr>
        <w:pStyle w:val="P11"/>
        <w:numPr>
          <w:ilvl w:val="0"/>
          <w:numId w:val="56"/>
        </w:numPr>
        <w:spacing w:line="276" w:lineRule="auto"/>
        <w:ind w:left="368"/>
        <w:rPr>
          <w:rFonts w:cs="David"/>
          <w:sz w:val="24"/>
          <w:szCs w:val="24"/>
          <w:rtl/>
        </w:rPr>
      </w:pPr>
      <w:r w:rsidRPr="00923556">
        <w:rPr>
          <w:rFonts w:cs="David"/>
          <w:sz w:val="24"/>
          <w:szCs w:val="24"/>
          <w:rtl/>
        </w:rPr>
        <w:t>פקודת הבטיחות בעבודה, 1946</w:t>
      </w:r>
      <w:r w:rsidRPr="00923556">
        <w:rPr>
          <w:rFonts w:cs="David" w:hint="cs"/>
          <w:sz w:val="24"/>
          <w:szCs w:val="24"/>
          <w:rtl/>
        </w:rPr>
        <w:t>.</w:t>
      </w:r>
    </w:p>
    <w:p w14:paraId="783DDBB9" w14:textId="6FFC0A5B" w:rsidR="000A2370" w:rsidRPr="00923556" w:rsidRDefault="00C35C36" w:rsidP="00ED3960">
      <w:pPr>
        <w:pStyle w:val="P11"/>
        <w:numPr>
          <w:ilvl w:val="0"/>
          <w:numId w:val="56"/>
        </w:numPr>
        <w:spacing w:line="276" w:lineRule="auto"/>
        <w:ind w:left="368"/>
        <w:rPr>
          <w:rFonts w:cs="David"/>
          <w:sz w:val="24"/>
          <w:szCs w:val="24"/>
          <w:rtl/>
        </w:rPr>
      </w:pPr>
      <w:hyperlink r:id="rId15" w:history="1">
        <w:r w:rsidR="000A2370" w:rsidRPr="00923556">
          <w:rPr>
            <w:rFonts w:cs="David"/>
            <w:sz w:val="24"/>
            <w:szCs w:val="24"/>
            <w:rtl/>
          </w:rPr>
          <w:t>חוק החיילים המשוחררים (החזרה לעבודה), תש"ט- 1949</w:t>
        </w:r>
      </w:hyperlink>
      <w:r w:rsidR="000A2370" w:rsidRPr="00923556">
        <w:rPr>
          <w:rFonts w:cs="David" w:hint="cs"/>
          <w:sz w:val="24"/>
          <w:szCs w:val="24"/>
          <w:rtl/>
        </w:rPr>
        <w:t>.</w:t>
      </w:r>
    </w:p>
    <w:p w14:paraId="78233F1D" w14:textId="332643C3" w:rsidR="000A2370" w:rsidRPr="00923556" w:rsidRDefault="00C35C36" w:rsidP="00ED3960">
      <w:pPr>
        <w:pStyle w:val="P11"/>
        <w:numPr>
          <w:ilvl w:val="0"/>
          <w:numId w:val="56"/>
        </w:numPr>
        <w:spacing w:line="276" w:lineRule="auto"/>
        <w:ind w:left="368"/>
        <w:rPr>
          <w:rFonts w:cs="David"/>
          <w:sz w:val="24"/>
          <w:szCs w:val="24"/>
          <w:rtl/>
        </w:rPr>
      </w:pPr>
      <w:hyperlink r:id="rId16" w:history="1">
        <w:r w:rsidR="000A2370" w:rsidRPr="00923556">
          <w:rPr>
            <w:rFonts w:cs="David"/>
            <w:sz w:val="24"/>
            <w:szCs w:val="24"/>
            <w:rtl/>
          </w:rPr>
          <w:t>חוק שעות עבודה ומנוחה, תשי"א-1951</w:t>
        </w:r>
      </w:hyperlink>
      <w:r w:rsidR="000A2370" w:rsidRPr="00923556">
        <w:rPr>
          <w:rFonts w:cs="David" w:hint="cs"/>
          <w:sz w:val="24"/>
          <w:szCs w:val="24"/>
          <w:rtl/>
        </w:rPr>
        <w:t>.</w:t>
      </w:r>
    </w:p>
    <w:p w14:paraId="7B3945ED" w14:textId="5E026FAC" w:rsidR="000A2370" w:rsidRPr="00923556" w:rsidRDefault="00C35C36" w:rsidP="00ED3960">
      <w:pPr>
        <w:pStyle w:val="P11"/>
        <w:numPr>
          <w:ilvl w:val="0"/>
          <w:numId w:val="56"/>
        </w:numPr>
        <w:spacing w:line="276" w:lineRule="auto"/>
        <w:ind w:left="368"/>
        <w:rPr>
          <w:rFonts w:cs="David"/>
          <w:sz w:val="24"/>
          <w:szCs w:val="24"/>
          <w:rtl/>
        </w:rPr>
      </w:pPr>
      <w:hyperlink r:id="rId17" w:history="1">
        <w:r w:rsidR="000A2370" w:rsidRPr="00923556">
          <w:rPr>
            <w:rFonts w:cs="David"/>
            <w:sz w:val="24"/>
            <w:szCs w:val="24"/>
            <w:rtl/>
          </w:rPr>
          <w:t>חוק חופשה שנתית, תשי"א-1951</w:t>
        </w:r>
      </w:hyperlink>
      <w:r w:rsidR="000A2370" w:rsidRPr="00923556">
        <w:rPr>
          <w:rFonts w:cs="David" w:hint="cs"/>
          <w:sz w:val="24"/>
          <w:szCs w:val="24"/>
          <w:rtl/>
        </w:rPr>
        <w:t>.</w:t>
      </w:r>
    </w:p>
    <w:p w14:paraId="5F3C81D1" w14:textId="1E82FF8A" w:rsidR="000A2370" w:rsidRPr="00923556" w:rsidRDefault="00C35C36" w:rsidP="00ED3960">
      <w:pPr>
        <w:pStyle w:val="P11"/>
        <w:numPr>
          <w:ilvl w:val="0"/>
          <w:numId w:val="56"/>
        </w:numPr>
        <w:spacing w:line="276" w:lineRule="auto"/>
        <w:ind w:left="368"/>
        <w:rPr>
          <w:rFonts w:cs="David"/>
          <w:sz w:val="24"/>
          <w:szCs w:val="24"/>
          <w:rtl/>
        </w:rPr>
      </w:pPr>
      <w:hyperlink r:id="rId18" w:history="1">
        <w:r w:rsidR="000A2370" w:rsidRPr="00923556">
          <w:rPr>
            <w:rFonts w:cs="David"/>
            <w:sz w:val="24"/>
            <w:szCs w:val="24"/>
            <w:rtl/>
          </w:rPr>
          <w:t>חוק החניכות, תשי"ג-1953</w:t>
        </w:r>
      </w:hyperlink>
      <w:r w:rsidR="000A2370" w:rsidRPr="00923556">
        <w:rPr>
          <w:rFonts w:cs="David" w:hint="cs"/>
          <w:sz w:val="24"/>
          <w:szCs w:val="24"/>
          <w:rtl/>
        </w:rPr>
        <w:t>.</w:t>
      </w:r>
    </w:p>
    <w:p w14:paraId="2F4D1E58" w14:textId="229213BF" w:rsidR="000A2370" w:rsidRPr="00923556" w:rsidRDefault="00C35C36" w:rsidP="00ED3960">
      <w:pPr>
        <w:pStyle w:val="P11"/>
        <w:numPr>
          <w:ilvl w:val="0"/>
          <w:numId w:val="56"/>
        </w:numPr>
        <w:spacing w:line="276" w:lineRule="auto"/>
        <w:ind w:left="368"/>
        <w:rPr>
          <w:rFonts w:cs="David"/>
          <w:sz w:val="24"/>
          <w:szCs w:val="24"/>
          <w:rtl/>
        </w:rPr>
      </w:pPr>
      <w:hyperlink r:id="rId19" w:history="1">
        <w:r w:rsidR="000A2370" w:rsidRPr="00923556">
          <w:rPr>
            <w:rFonts w:cs="David"/>
            <w:sz w:val="24"/>
            <w:szCs w:val="24"/>
            <w:rtl/>
          </w:rPr>
          <w:t>חוק עבודת הנוער, תשי"ג-1953</w:t>
        </w:r>
      </w:hyperlink>
      <w:r w:rsidR="000A2370" w:rsidRPr="00923556">
        <w:rPr>
          <w:rFonts w:cs="David" w:hint="cs"/>
          <w:sz w:val="24"/>
          <w:szCs w:val="24"/>
          <w:rtl/>
        </w:rPr>
        <w:t>.</w:t>
      </w:r>
    </w:p>
    <w:p w14:paraId="3C91F3A1" w14:textId="590C4C38" w:rsidR="000A2370" w:rsidRPr="00923556" w:rsidRDefault="00C35C36" w:rsidP="00ED3960">
      <w:pPr>
        <w:pStyle w:val="P11"/>
        <w:numPr>
          <w:ilvl w:val="0"/>
          <w:numId w:val="56"/>
        </w:numPr>
        <w:spacing w:line="276" w:lineRule="auto"/>
        <w:ind w:left="368"/>
        <w:rPr>
          <w:rFonts w:cs="David"/>
          <w:sz w:val="24"/>
          <w:szCs w:val="24"/>
          <w:rtl/>
        </w:rPr>
      </w:pPr>
      <w:hyperlink r:id="rId20" w:history="1">
        <w:r w:rsidR="000A2370" w:rsidRPr="00923556">
          <w:rPr>
            <w:rFonts w:cs="David"/>
            <w:sz w:val="24"/>
            <w:szCs w:val="24"/>
            <w:rtl/>
          </w:rPr>
          <w:t>חוק עבודת נשים, תשי"ד-1954</w:t>
        </w:r>
      </w:hyperlink>
      <w:r w:rsidR="000A2370" w:rsidRPr="00923556">
        <w:rPr>
          <w:rFonts w:cs="David" w:hint="cs"/>
          <w:sz w:val="24"/>
          <w:szCs w:val="24"/>
          <w:rtl/>
        </w:rPr>
        <w:t>.</w:t>
      </w:r>
    </w:p>
    <w:p w14:paraId="463C4346" w14:textId="47D4E546" w:rsidR="000A2370" w:rsidRPr="00923556" w:rsidRDefault="00C35C36" w:rsidP="00ED3960">
      <w:pPr>
        <w:pStyle w:val="P11"/>
        <w:numPr>
          <w:ilvl w:val="0"/>
          <w:numId w:val="56"/>
        </w:numPr>
        <w:spacing w:line="276" w:lineRule="auto"/>
        <w:ind w:left="368"/>
        <w:rPr>
          <w:rFonts w:cs="David"/>
          <w:sz w:val="24"/>
          <w:szCs w:val="24"/>
          <w:rtl/>
        </w:rPr>
      </w:pPr>
      <w:hyperlink r:id="rId21" w:history="1">
        <w:r w:rsidR="000A2370" w:rsidRPr="00923556">
          <w:rPr>
            <w:rFonts w:cs="David"/>
            <w:sz w:val="24"/>
            <w:szCs w:val="24"/>
            <w:rtl/>
          </w:rPr>
          <w:t>חוק ארגון הפיקוח על העבודה, תשי"ד-1954</w:t>
        </w:r>
      </w:hyperlink>
      <w:r w:rsidR="000A2370" w:rsidRPr="00923556">
        <w:rPr>
          <w:rFonts w:cs="David" w:hint="cs"/>
          <w:sz w:val="24"/>
          <w:szCs w:val="24"/>
          <w:rtl/>
        </w:rPr>
        <w:t>.</w:t>
      </w:r>
    </w:p>
    <w:p w14:paraId="10EDC1D4" w14:textId="4D6C7B9B" w:rsidR="000A2370" w:rsidRPr="00923556" w:rsidRDefault="00C35C36" w:rsidP="00ED3960">
      <w:pPr>
        <w:pStyle w:val="P11"/>
        <w:numPr>
          <w:ilvl w:val="0"/>
          <w:numId w:val="56"/>
        </w:numPr>
        <w:spacing w:line="276" w:lineRule="auto"/>
        <w:ind w:left="368"/>
        <w:rPr>
          <w:rFonts w:cs="David"/>
          <w:sz w:val="24"/>
          <w:szCs w:val="24"/>
          <w:rtl/>
        </w:rPr>
      </w:pPr>
      <w:hyperlink r:id="rId22" w:history="1">
        <w:r w:rsidR="000A2370" w:rsidRPr="00923556">
          <w:rPr>
            <w:rFonts w:cs="David"/>
            <w:sz w:val="24"/>
            <w:szCs w:val="24"/>
            <w:rtl/>
          </w:rPr>
          <w:t>חוק הגנת השכר, תשי"ח-1958</w:t>
        </w:r>
      </w:hyperlink>
      <w:r w:rsidR="000A2370" w:rsidRPr="00923556">
        <w:rPr>
          <w:rFonts w:cs="David" w:hint="cs"/>
          <w:sz w:val="24"/>
          <w:szCs w:val="24"/>
          <w:rtl/>
        </w:rPr>
        <w:t>.</w:t>
      </w:r>
    </w:p>
    <w:p w14:paraId="0C319CFD" w14:textId="55CEC698" w:rsidR="000A2370" w:rsidRPr="00923556" w:rsidRDefault="00C35C36" w:rsidP="00ED3960">
      <w:pPr>
        <w:pStyle w:val="P11"/>
        <w:numPr>
          <w:ilvl w:val="0"/>
          <w:numId w:val="56"/>
        </w:numPr>
        <w:spacing w:line="276" w:lineRule="auto"/>
        <w:ind w:left="368"/>
        <w:rPr>
          <w:rFonts w:cs="David"/>
          <w:sz w:val="24"/>
          <w:szCs w:val="24"/>
          <w:rtl/>
        </w:rPr>
      </w:pPr>
      <w:hyperlink r:id="rId23" w:history="1">
        <w:r w:rsidR="000A2370" w:rsidRPr="00923556">
          <w:rPr>
            <w:rFonts w:cs="David"/>
            <w:sz w:val="24"/>
            <w:szCs w:val="24"/>
            <w:rtl/>
          </w:rPr>
          <w:t>חוק שירות התעסוקה, תשי"ט-1959</w:t>
        </w:r>
        <w:r w:rsidR="000A2370" w:rsidRPr="00923556">
          <w:rPr>
            <w:rFonts w:cs="David" w:hint="cs"/>
            <w:sz w:val="24"/>
            <w:szCs w:val="24"/>
            <w:rtl/>
          </w:rPr>
          <w:t>.</w:t>
        </w:r>
      </w:hyperlink>
    </w:p>
    <w:p w14:paraId="66604783" w14:textId="78A59486" w:rsidR="000A2370" w:rsidRPr="00923556" w:rsidRDefault="00C35C36" w:rsidP="00ED3960">
      <w:pPr>
        <w:pStyle w:val="P11"/>
        <w:numPr>
          <w:ilvl w:val="0"/>
          <w:numId w:val="56"/>
        </w:numPr>
        <w:spacing w:line="276" w:lineRule="auto"/>
        <w:ind w:left="368"/>
        <w:rPr>
          <w:rFonts w:cs="David"/>
          <w:sz w:val="24"/>
          <w:szCs w:val="24"/>
          <w:rtl/>
        </w:rPr>
      </w:pPr>
      <w:hyperlink r:id="rId24" w:history="1">
        <w:r w:rsidR="000A2370" w:rsidRPr="00923556">
          <w:rPr>
            <w:rFonts w:cs="David"/>
            <w:sz w:val="24"/>
            <w:szCs w:val="24"/>
            <w:rtl/>
          </w:rPr>
          <w:t>חוק שירות עבודה בשעת חירום, תשכ"ז-1967</w:t>
        </w:r>
        <w:r w:rsidR="000A2370" w:rsidRPr="00923556">
          <w:rPr>
            <w:rFonts w:cs="David" w:hint="cs"/>
            <w:sz w:val="24"/>
            <w:szCs w:val="24"/>
            <w:rtl/>
          </w:rPr>
          <w:t>.</w:t>
        </w:r>
      </w:hyperlink>
    </w:p>
    <w:p w14:paraId="16A44FDF" w14:textId="033FDAAF" w:rsidR="000A2370" w:rsidRPr="00923556" w:rsidRDefault="00C35C36" w:rsidP="00ED3960">
      <w:pPr>
        <w:pStyle w:val="P11"/>
        <w:numPr>
          <w:ilvl w:val="0"/>
          <w:numId w:val="56"/>
        </w:numPr>
        <w:spacing w:line="276" w:lineRule="auto"/>
        <w:ind w:left="368"/>
        <w:rPr>
          <w:rFonts w:cs="David"/>
          <w:sz w:val="24"/>
          <w:szCs w:val="24"/>
          <w:rtl/>
        </w:rPr>
      </w:pPr>
      <w:hyperlink r:id="rId25" w:history="1">
        <w:r w:rsidR="000A2370" w:rsidRPr="00923556">
          <w:rPr>
            <w:rFonts w:cs="David"/>
            <w:sz w:val="24"/>
            <w:szCs w:val="24"/>
            <w:rtl/>
          </w:rPr>
          <w:t>חוק הביטוח הלאומי [נוסח משולב], תשנ"ה-1995</w:t>
        </w:r>
      </w:hyperlink>
      <w:r w:rsidR="000A2370" w:rsidRPr="00923556">
        <w:rPr>
          <w:rFonts w:cs="David" w:hint="cs"/>
          <w:sz w:val="24"/>
          <w:szCs w:val="24"/>
          <w:rtl/>
        </w:rPr>
        <w:t>.</w:t>
      </w:r>
    </w:p>
    <w:p w14:paraId="3898EB57" w14:textId="43B524BF" w:rsidR="000A2370" w:rsidRPr="00923556" w:rsidRDefault="00C35C36" w:rsidP="00ED3960">
      <w:pPr>
        <w:pStyle w:val="P11"/>
        <w:numPr>
          <w:ilvl w:val="0"/>
          <w:numId w:val="56"/>
        </w:numPr>
        <w:spacing w:line="276" w:lineRule="auto"/>
        <w:ind w:left="368"/>
        <w:rPr>
          <w:rFonts w:cs="David"/>
          <w:sz w:val="24"/>
          <w:szCs w:val="24"/>
          <w:rtl/>
        </w:rPr>
      </w:pPr>
      <w:hyperlink r:id="rId26" w:history="1">
        <w:r w:rsidR="000A2370" w:rsidRPr="00923556">
          <w:rPr>
            <w:rFonts w:cs="David"/>
            <w:sz w:val="24"/>
            <w:szCs w:val="24"/>
            <w:rtl/>
          </w:rPr>
          <w:t>חוק הסכמים קיבוציים, תשי"ז-1957</w:t>
        </w:r>
        <w:r w:rsidR="000A2370" w:rsidRPr="00923556">
          <w:rPr>
            <w:rFonts w:cs="David" w:hint="cs"/>
            <w:sz w:val="24"/>
            <w:szCs w:val="24"/>
            <w:rtl/>
          </w:rPr>
          <w:t>.</w:t>
        </w:r>
      </w:hyperlink>
    </w:p>
    <w:p w14:paraId="5D892D77" w14:textId="174F7D92" w:rsidR="000A2370" w:rsidRPr="00923556" w:rsidRDefault="00C35C36" w:rsidP="00ED3960">
      <w:pPr>
        <w:pStyle w:val="P11"/>
        <w:numPr>
          <w:ilvl w:val="0"/>
          <w:numId w:val="56"/>
        </w:numPr>
        <w:spacing w:line="276" w:lineRule="auto"/>
        <w:ind w:left="368"/>
        <w:rPr>
          <w:rFonts w:cs="David"/>
          <w:sz w:val="24"/>
          <w:szCs w:val="24"/>
          <w:rtl/>
        </w:rPr>
      </w:pPr>
      <w:hyperlink r:id="rId27" w:history="1">
        <w:r w:rsidR="000A2370" w:rsidRPr="00923556">
          <w:rPr>
            <w:rFonts w:cs="David"/>
            <w:sz w:val="24"/>
            <w:szCs w:val="24"/>
            <w:rtl/>
          </w:rPr>
          <w:t>חוק שכר מינימום, תשמ"ז-1987</w:t>
        </w:r>
      </w:hyperlink>
      <w:r w:rsidR="000A2370" w:rsidRPr="00923556">
        <w:rPr>
          <w:rFonts w:cs="David" w:hint="cs"/>
          <w:sz w:val="24"/>
          <w:szCs w:val="24"/>
          <w:rtl/>
        </w:rPr>
        <w:t>.</w:t>
      </w:r>
    </w:p>
    <w:p w14:paraId="72A2054B" w14:textId="5F910DC6" w:rsidR="000A2370" w:rsidRPr="00923556" w:rsidRDefault="00C35C36" w:rsidP="00ED3960">
      <w:pPr>
        <w:pStyle w:val="P11"/>
        <w:numPr>
          <w:ilvl w:val="0"/>
          <w:numId w:val="56"/>
        </w:numPr>
        <w:spacing w:line="276" w:lineRule="auto"/>
        <w:ind w:left="368"/>
        <w:rPr>
          <w:rFonts w:cs="David"/>
          <w:sz w:val="24"/>
          <w:szCs w:val="24"/>
          <w:rtl/>
        </w:rPr>
      </w:pPr>
      <w:hyperlink r:id="rId28" w:history="1">
        <w:r w:rsidR="000A2370" w:rsidRPr="00923556">
          <w:rPr>
            <w:rFonts w:cs="David"/>
            <w:sz w:val="24"/>
            <w:szCs w:val="24"/>
            <w:rtl/>
          </w:rPr>
          <w:t>חוק שוויון ההזדמנויות בעבודה, תשמ"ח-1988</w:t>
        </w:r>
      </w:hyperlink>
      <w:r w:rsidR="000A2370" w:rsidRPr="00923556">
        <w:rPr>
          <w:rFonts w:cs="David" w:hint="cs"/>
          <w:sz w:val="24"/>
          <w:szCs w:val="24"/>
          <w:rtl/>
        </w:rPr>
        <w:t>.</w:t>
      </w:r>
    </w:p>
    <w:p w14:paraId="4CB210FF" w14:textId="5ACA468F" w:rsidR="000A2370" w:rsidRPr="00923556" w:rsidRDefault="00C35C36" w:rsidP="00ED3960">
      <w:pPr>
        <w:pStyle w:val="P11"/>
        <w:numPr>
          <w:ilvl w:val="0"/>
          <w:numId w:val="56"/>
        </w:numPr>
        <w:spacing w:line="276" w:lineRule="auto"/>
        <w:ind w:left="368"/>
        <w:rPr>
          <w:rFonts w:cs="David"/>
          <w:sz w:val="24"/>
          <w:szCs w:val="24"/>
          <w:rtl/>
        </w:rPr>
      </w:pPr>
      <w:hyperlink r:id="rId29" w:history="1">
        <w:r w:rsidR="000A2370" w:rsidRPr="00923556">
          <w:rPr>
            <w:rFonts w:cs="David"/>
            <w:sz w:val="24"/>
            <w:szCs w:val="24"/>
            <w:rtl/>
          </w:rPr>
          <w:t>חוק עובדים זרים (העסקה שלא כדין), תשנ"א-1991</w:t>
        </w:r>
      </w:hyperlink>
      <w:r w:rsidR="000A2370" w:rsidRPr="00923556">
        <w:rPr>
          <w:rFonts w:cs="David" w:hint="cs"/>
          <w:sz w:val="24"/>
          <w:szCs w:val="24"/>
          <w:rtl/>
        </w:rPr>
        <w:t>.</w:t>
      </w:r>
    </w:p>
    <w:p w14:paraId="6642DF20" w14:textId="1D01CFCA" w:rsidR="000A2370" w:rsidRPr="00923556" w:rsidRDefault="00C35C36" w:rsidP="00ED3960">
      <w:pPr>
        <w:pStyle w:val="P11"/>
        <w:numPr>
          <w:ilvl w:val="0"/>
          <w:numId w:val="56"/>
        </w:numPr>
        <w:spacing w:line="276" w:lineRule="auto"/>
        <w:ind w:left="368"/>
        <w:rPr>
          <w:rFonts w:cs="David"/>
          <w:sz w:val="24"/>
          <w:szCs w:val="24"/>
          <w:rtl/>
        </w:rPr>
      </w:pPr>
      <w:hyperlink r:id="rId30" w:history="1">
        <w:r w:rsidR="000A2370" w:rsidRPr="00923556">
          <w:rPr>
            <w:rFonts w:cs="David"/>
            <w:sz w:val="24"/>
            <w:szCs w:val="24"/>
            <w:rtl/>
          </w:rPr>
          <w:t>חוק העסקת עובדים על ידי קבלני כוח אדם, תשנ"ו-1996</w:t>
        </w:r>
      </w:hyperlink>
      <w:r w:rsidR="000A2370" w:rsidRPr="00923556">
        <w:rPr>
          <w:rFonts w:cs="David" w:hint="cs"/>
          <w:sz w:val="24"/>
          <w:szCs w:val="24"/>
          <w:rtl/>
        </w:rPr>
        <w:t>.</w:t>
      </w:r>
    </w:p>
    <w:p w14:paraId="2E76BC52" w14:textId="698D4B2D" w:rsidR="000A2370" w:rsidRPr="00923556" w:rsidRDefault="00C35C36" w:rsidP="00ED3960">
      <w:pPr>
        <w:pStyle w:val="P11"/>
        <w:numPr>
          <w:ilvl w:val="0"/>
          <w:numId w:val="56"/>
        </w:numPr>
        <w:spacing w:line="276" w:lineRule="auto"/>
        <w:ind w:left="368"/>
        <w:rPr>
          <w:rFonts w:cs="David"/>
          <w:sz w:val="24"/>
          <w:szCs w:val="24"/>
          <w:rtl/>
        </w:rPr>
      </w:pPr>
      <w:hyperlink r:id="rId31" w:history="1">
        <w:r w:rsidR="000A2370" w:rsidRPr="00923556">
          <w:rPr>
            <w:rFonts w:cs="David"/>
            <w:sz w:val="24"/>
            <w:szCs w:val="24"/>
            <w:rtl/>
          </w:rPr>
          <w:t>חוק שוויון זכויות לאנשים עם מוגבלות, תשנ"ח-1998, פרק ד'</w:t>
        </w:r>
      </w:hyperlink>
      <w:r w:rsidR="000A2370" w:rsidRPr="00923556">
        <w:rPr>
          <w:rFonts w:cs="David" w:hint="cs"/>
          <w:sz w:val="24"/>
          <w:szCs w:val="24"/>
          <w:rtl/>
        </w:rPr>
        <w:t>.</w:t>
      </w:r>
    </w:p>
    <w:p w14:paraId="1C236CA2" w14:textId="6C89F288" w:rsidR="000A2370" w:rsidRPr="00923556" w:rsidRDefault="00C35C36" w:rsidP="00ED3960">
      <w:pPr>
        <w:pStyle w:val="P11"/>
        <w:numPr>
          <w:ilvl w:val="0"/>
          <w:numId w:val="56"/>
        </w:numPr>
        <w:spacing w:line="276" w:lineRule="auto"/>
        <w:ind w:left="368"/>
        <w:rPr>
          <w:rFonts w:cs="David"/>
          <w:sz w:val="24"/>
          <w:szCs w:val="24"/>
          <w:rtl/>
        </w:rPr>
      </w:pPr>
      <w:hyperlink r:id="rId32" w:history="1">
        <w:r w:rsidR="000A2370" w:rsidRPr="00923556">
          <w:rPr>
            <w:rFonts w:cs="David"/>
            <w:sz w:val="24"/>
            <w:szCs w:val="24"/>
            <w:rtl/>
          </w:rPr>
          <w:t>חוק למניעת הטרדה מינית, תשנ"ח-1988, סעיף 8</w:t>
        </w:r>
      </w:hyperlink>
      <w:r w:rsidR="000A2370" w:rsidRPr="00923556">
        <w:rPr>
          <w:rFonts w:cs="David" w:hint="cs"/>
          <w:sz w:val="24"/>
          <w:szCs w:val="24"/>
          <w:rtl/>
        </w:rPr>
        <w:t>.</w:t>
      </w:r>
    </w:p>
    <w:p w14:paraId="160B4A56" w14:textId="032A4EE9" w:rsidR="000A2370" w:rsidRPr="00923556" w:rsidRDefault="000A2370" w:rsidP="00ED3960">
      <w:pPr>
        <w:pStyle w:val="P11"/>
        <w:numPr>
          <w:ilvl w:val="0"/>
          <w:numId w:val="56"/>
        </w:numPr>
        <w:spacing w:line="276" w:lineRule="auto"/>
        <w:ind w:left="368"/>
        <w:rPr>
          <w:rFonts w:cs="David"/>
          <w:sz w:val="24"/>
          <w:szCs w:val="24"/>
          <w:rtl/>
        </w:rPr>
      </w:pPr>
      <w:r w:rsidRPr="00923556">
        <w:rPr>
          <w:rFonts w:cs="David"/>
          <w:sz w:val="24"/>
          <w:szCs w:val="24"/>
          <w:rtl/>
        </w:rPr>
        <w:fldChar w:fldCharType="begin"/>
      </w:r>
      <w:r w:rsidRPr="00923556">
        <w:rPr>
          <w:rFonts w:cs="David"/>
          <w:sz w:val="24"/>
          <w:szCs w:val="24"/>
          <w:rtl/>
        </w:rPr>
        <w:instrText xml:space="preserve"> </w:instrText>
      </w:r>
      <w:r w:rsidRPr="00923556">
        <w:rPr>
          <w:rFonts w:cs="David"/>
          <w:sz w:val="24"/>
          <w:szCs w:val="24"/>
        </w:rPr>
        <w:instrText>HYPERLINK</w:instrText>
      </w:r>
      <w:r w:rsidRPr="00923556">
        <w:rPr>
          <w:rFonts w:cs="David"/>
          <w:sz w:val="24"/>
          <w:szCs w:val="24"/>
          <w:rtl/>
        </w:rPr>
        <w:instrText xml:space="preserve"> "</w:instrText>
      </w:r>
      <w:r w:rsidRPr="00923556">
        <w:rPr>
          <w:rFonts w:cs="David"/>
          <w:sz w:val="24"/>
          <w:szCs w:val="24"/>
        </w:rPr>
        <w:instrText>http://www.tamas.gov.il/NR/exeres/5D0DD993-E5F3-4079-8880-59C5D176F508.htm</w:instrText>
      </w:r>
      <w:r w:rsidRPr="00923556">
        <w:rPr>
          <w:rFonts w:cs="David"/>
          <w:sz w:val="24"/>
          <w:szCs w:val="24"/>
          <w:rtl/>
        </w:rPr>
        <w:instrText xml:space="preserve">" </w:instrText>
      </w:r>
      <w:r w:rsidR="00C35C36" w:rsidRPr="00923556">
        <w:rPr>
          <w:rFonts w:cs="David"/>
          <w:sz w:val="24"/>
          <w:szCs w:val="24"/>
          <w:rtl/>
        </w:rPr>
      </w:r>
      <w:r w:rsidRPr="00923556">
        <w:rPr>
          <w:rFonts w:cs="David"/>
          <w:sz w:val="24"/>
          <w:szCs w:val="24"/>
          <w:rtl/>
        </w:rPr>
        <w:fldChar w:fldCharType="separate"/>
      </w:r>
      <w:r w:rsidRPr="00923556">
        <w:rPr>
          <w:rFonts w:cs="David"/>
          <w:sz w:val="24"/>
          <w:szCs w:val="24"/>
          <w:rtl/>
        </w:rPr>
        <w:t>חוק הודעה מוקדמת לפיטורים ולהתפטרות, תשס"א-2001</w:t>
      </w:r>
      <w:r w:rsidRPr="00923556">
        <w:rPr>
          <w:rFonts w:cs="David" w:hint="cs"/>
          <w:sz w:val="24"/>
          <w:szCs w:val="24"/>
          <w:rtl/>
        </w:rPr>
        <w:t>.</w:t>
      </w:r>
    </w:p>
    <w:p w14:paraId="4A2F83A8" w14:textId="0921EBBB" w:rsidR="000A2370" w:rsidRPr="00923556" w:rsidRDefault="000A2370" w:rsidP="00ED3960">
      <w:pPr>
        <w:pStyle w:val="P11"/>
        <w:numPr>
          <w:ilvl w:val="0"/>
          <w:numId w:val="56"/>
        </w:numPr>
        <w:spacing w:line="276" w:lineRule="auto"/>
        <w:ind w:left="368"/>
        <w:rPr>
          <w:rFonts w:cs="David"/>
          <w:sz w:val="24"/>
          <w:szCs w:val="24"/>
          <w:rtl/>
        </w:rPr>
      </w:pPr>
      <w:r w:rsidRPr="00923556">
        <w:rPr>
          <w:rFonts w:cs="David"/>
          <w:sz w:val="24"/>
          <w:szCs w:val="24"/>
          <w:rtl/>
        </w:rPr>
        <w:lastRenderedPageBreak/>
        <w:fldChar w:fldCharType="end"/>
      </w:r>
      <w:hyperlink r:id="rId33" w:history="1">
        <w:r w:rsidRPr="00923556">
          <w:rPr>
            <w:rFonts w:cs="David"/>
            <w:sz w:val="24"/>
            <w:szCs w:val="24"/>
            <w:rtl/>
          </w:rPr>
          <w:t>חוק מידע גנטי, תשס"א-2000, סעיף 29</w:t>
        </w:r>
      </w:hyperlink>
      <w:r w:rsidRPr="00923556">
        <w:rPr>
          <w:rFonts w:cs="David" w:hint="cs"/>
          <w:sz w:val="24"/>
          <w:szCs w:val="24"/>
          <w:rtl/>
        </w:rPr>
        <w:t>.</w:t>
      </w:r>
    </w:p>
    <w:p w14:paraId="1BDAA9A3" w14:textId="755D296B" w:rsidR="000A2370" w:rsidRDefault="00C35C36" w:rsidP="00ED3960">
      <w:pPr>
        <w:pStyle w:val="P11"/>
        <w:numPr>
          <w:ilvl w:val="0"/>
          <w:numId w:val="56"/>
        </w:numPr>
        <w:spacing w:line="276" w:lineRule="auto"/>
        <w:ind w:left="368"/>
        <w:rPr>
          <w:rFonts w:cs="David"/>
          <w:sz w:val="24"/>
          <w:szCs w:val="24"/>
        </w:rPr>
      </w:pPr>
      <w:hyperlink r:id="rId34" w:history="1">
        <w:r w:rsidR="000A2370" w:rsidRPr="00923556">
          <w:rPr>
            <w:rFonts w:cs="David"/>
            <w:sz w:val="24"/>
            <w:szCs w:val="24"/>
            <w:rtl/>
          </w:rPr>
          <w:t>חוק הודעה לעובד (תנאי עבודה), תשס"ב-2002</w:t>
        </w:r>
      </w:hyperlink>
      <w:r w:rsidR="000A2370" w:rsidRPr="00923556">
        <w:rPr>
          <w:rFonts w:cs="David" w:hint="cs"/>
          <w:sz w:val="24"/>
          <w:szCs w:val="24"/>
          <w:rtl/>
        </w:rPr>
        <w:t>.</w:t>
      </w:r>
    </w:p>
    <w:p w14:paraId="4562B8CA" w14:textId="120ADF75" w:rsidR="000A2370" w:rsidRPr="00923556" w:rsidRDefault="00C35C36" w:rsidP="00ED3960">
      <w:pPr>
        <w:pStyle w:val="P11"/>
        <w:numPr>
          <w:ilvl w:val="0"/>
          <w:numId w:val="56"/>
        </w:numPr>
        <w:spacing w:line="276" w:lineRule="auto"/>
        <w:ind w:left="368"/>
        <w:rPr>
          <w:rFonts w:cs="David"/>
          <w:sz w:val="24"/>
          <w:szCs w:val="24"/>
          <w:rtl/>
        </w:rPr>
      </w:pPr>
      <w:hyperlink r:id="rId35" w:history="1">
        <w:r w:rsidR="000A2370" w:rsidRPr="00923556">
          <w:rPr>
            <w:rFonts w:cs="David"/>
            <w:sz w:val="24"/>
            <w:szCs w:val="24"/>
            <w:rtl/>
          </w:rPr>
          <w:t>חוק הגנה על עובדים בשעת חירום, תשס"ו-2006</w:t>
        </w:r>
      </w:hyperlink>
      <w:r w:rsidR="000A2370" w:rsidRPr="00923556">
        <w:rPr>
          <w:rFonts w:cs="David" w:hint="cs"/>
          <w:sz w:val="24"/>
          <w:szCs w:val="24"/>
          <w:rtl/>
        </w:rPr>
        <w:t>.</w:t>
      </w:r>
    </w:p>
    <w:p w14:paraId="7757FFB0" w14:textId="462B3DEE" w:rsidR="000A2370" w:rsidRPr="00923556" w:rsidRDefault="00C35C36" w:rsidP="00ED3960">
      <w:pPr>
        <w:pStyle w:val="ListParagraph"/>
        <w:numPr>
          <w:ilvl w:val="0"/>
          <w:numId w:val="56"/>
        </w:numPr>
        <w:spacing w:line="276" w:lineRule="auto"/>
        <w:ind w:left="368"/>
        <w:contextualSpacing/>
        <w:jc w:val="both"/>
        <w:rPr>
          <w:rFonts w:cs="David"/>
          <w:rtl/>
        </w:rPr>
      </w:pPr>
      <w:hyperlink r:id="rId36" w:history="1">
        <w:r w:rsidR="000A2370" w:rsidRPr="00923556">
          <w:rPr>
            <w:rFonts w:cs="David"/>
            <w:rtl/>
          </w:rPr>
          <w:t xml:space="preserve">חוק הגנה על עובדים (חשיפת עבירות ופגיעה בטוהר המידות או </w:t>
        </w:r>
        <w:proofErr w:type="spellStart"/>
        <w:r w:rsidR="000A2370" w:rsidRPr="00923556">
          <w:rPr>
            <w:rFonts w:cs="David"/>
            <w:rtl/>
          </w:rPr>
          <w:t>במינהל</w:t>
        </w:r>
        <w:proofErr w:type="spellEnd"/>
        <w:r w:rsidR="000A2370" w:rsidRPr="00923556">
          <w:rPr>
            <w:rFonts w:cs="David"/>
            <w:rtl/>
          </w:rPr>
          <w:t xml:space="preserve"> התקין), תשנ"ז-1997, סעיף 5א</w:t>
        </w:r>
      </w:hyperlink>
    </w:p>
    <w:p w14:paraId="05F8E8C5" w14:textId="77777777" w:rsidR="000A2370" w:rsidRDefault="000A2370" w:rsidP="000A2370">
      <w:pPr>
        <w:spacing w:line="360" w:lineRule="auto"/>
        <w:jc w:val="both"/>
        <w:rPr>
          <w:rFonts w:ascii="Arial" w:hAnsi="Arial"/>
          <w:rtl/>
        </w:rPr>
      </w:pPr>
    </w:p>
    <w:p w14:paraId="39067B59" w14:textId="77777777" w:rsidR="000A2370" w:rsidRDefault="000A2370" w:rsidP="000A2370">
      <w:pPr>
        <w:spacing w:line="360" w:lineRule="auto"/>
        <w:jc w:val="both"/>
        <w:rPr>
          <w:rFonts w:ascii="Arial" w:hAnsi="Arial"/>
          <w:rtl/>
        </w:rPr>
      </w:pPr>
    </w:p>
    <w:p w14:paraId="48B6DE7F" w14:textId="77777777" w:rsidR="000A2370" w:rsidRPr="00923556" w:rsidRDefault="000A2370" w:rsidP="000A2370">
      <w:pPr>
        <w:spacing w:line="360" w:lineRule="auto"/>
        <w:jc w:val="both"/>
        <w:rPr>
          <w:rFonts w:ascii="Arial" w:hAnsi="Arial"/>
          <w:rtl/>
        </w:rPr>
      </w:pPr>
      <w:r w:rsidRPr="00923556">
        <w:rPr>
          <w:rFonts w:ascii="Arial" w:hAnsi="Arial"/>
          <w:rtl/>
        </w:rPr>
        <w:t xml:space="preserve">זה שמי, להלן חתימתי ותוכן תצהירי דלעיל אמת. </w:t>
      </w:r>
    </w:p>
    <w:p w14:paraId="2A828DD2" w14:textId="77777777" w:rsidR="000A2370" w:rsidRPr="00923556" w:rsidRDefault="000A2370" w:rsidP="000A2370">
      <w:pPr>
        <w:spacing w:line="360" w:lineRule="auto"/>
        <w:rPr>
          <w:rFonts w:ascii="Arial" w:hAnsi="Arial"/>
          <w:rtl/>
        </w:rPr>
      </w:pPr>
      <w:r w:rsidRPr="00923556">
        <w:rPr>
          <w:rFonts w:ascii="Arial" w:hAnsi="Arial"/>
          <w:rtl/>
        </w:rPr>
        <w:t>____________________</w:t>
      </w:r>
      <w:r w:rsidRPr="00923556">
        <w:rPr>
          <w:rFonts w:ascii="Arial" w:hAnsi="Arial" w:hint="cs"/>
          <w:rtl/>
        </w:rPr>
        <w:t xml:space="preserve">      </w:t>
      </w:r>
      <w:r w:rsidRPr="00923556">
        <w:rPr>
          <w:rFonts w:ascii="Arial" w:hAnsi="Arial"/>
          <w:rtl/>
        </w:rPr>
        <w:t>____________________</w:t>
      </w:r>
      <w:r w:rsidRPr="00923556">
        <w:rPr>
          <w:rFonts w:ascii="Arial" w:hAnsi="Arial"/>
          <w:rtl/>
        </w:rPr>
        <w:tab/>
      </w:r>
      <w:r w:rsidRPr="00923556">
        <w:rPr>
          <w:rFonts w:ascii="Arial" w:hAnsi="Arial" w:hint="cs"/>
          <w:rtl/>
        </w:rPr>
        <w:t xml:space="preserve"> </w:t>
      </w:r>
      <w:r w:rsidRPr="00923556">
        <w:rPr>
          <w:rFonts w:ascii="Arial" w:hAnsi="Arial"/>
          <w:rtl/>
        </w:rPr>
        <w:t>____________________</w:t>
      </w:r>
    </w:p>
    <w:p w14:paraId="6D878967" w14:textId="77777777" w:rsidR="000A2370" w:rsidRPr="00923556" w:rsidRDefault="000A2370" w:rsidP="000A2370">
      <w:pPr>
        <w:spacing w:line="360" w:lineRule="auto"/>
        <w:rPr>
          <w:rFonts w:ascii="Arial" w:hAnsi="Arial"/>
          <w:rtl/>
        </w:rPr>
      </w:pPr>
      <w:r w:rsidRPr="00923556">
        <w:rPr>
          <w:rFonts w:ascii="Arial" w:hAnsi="Arial"/>
          <w:rtl/>
        </w:rPr>
        <w:t>תאריך</w:t>
      </w:r>
      <w:r w:rsidRPr="00923556">
        <w:rPr>
          <w:rFonts w:ascii="Arial" w:hAnsi="Arial"/>
          <w:rtl/>
        </w:rPr>
        <w:tab/>
        <w:t xml:space="preserve">      </w:t>
      </w:r>
      <w:r w:rsidRPr="00923556">
        <w:rPr>
          <w:rFonts w:ascii="Arial" w:hAnsi="Arial" w:hint="cs"/>
          <w:rtl/>
        </w:rPr>
        <w:t xml:space="preserve">                    </w:t>
      </w:r>
      <w:r w:rsidRPr="00923556">
        <w:rPr>
          <w:rFonts w:ascii="Arial" w:hAnsi="Arial"/>
          <w:rtl/>
        </w:rPr>
        <w:t>שם</w:t>
      </w:r>
      <w:r w:rsidRPr="00923556">
        <w:rPr>
          <w:rFonts w:ascii="Arial" w:hAnsi="Arial"/>
          <w:rtl/>
        </w:rPr>
        <w:tab/>
      </w:r>
      <w:r w:rsidRPr="00923556">
        <w:rPr>
          <w:rFonts w:ascii="Arial" w:hAnsi="Arial"/>
          <w:rtl/>
        </w:rPr>
        <w:tab/>
      </w:r>
      <w:r w:rsidRPr="00923556">
        <w:rPr>
          <w:rFonts w:ascii="Arial" w:hAnsi="Arial"/>
          <w:rtl/>
        </w:rPr>
        <w:tab/>
        <w:t xml:space="preserve">          </w:t>
      </w:r>
      <w:r w:rsidRPr="00923556">
        <w:rPr>
          <w:rFonts w:ascii="Arial" w:hAnsi="Arial" w:hint="cs"/>
          <w:rtl/>
        </w:rPr>
        <w:t xml:space="preserve">               </w:t>
      </w:r>
      <w:r w:rsidRPr="00923556">
        <w:rPr>
          <w:rFonts w:ascii="Arial" w:hAnsi="Arial"/>
          <w:rtl/>
        </w:rPr>
        <w:t>חתימה וחותמת</w:t>
      </w:r>
    </w:p>
    <w:p w14:paraId="03AF25A3" w14:textId="77777777" w:rsidR="000A2370" w:rsidRPr="00923556" w:rsidRDefault="000A2370" w:rsidP="000A23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14:paraId="7143A35F" w14:textId="77777777" w:rsidR="000A2370" w:rsidRPr="00923556" w:rsidRDefault="000A2370" w:rsidP="000A23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923556">
        <w:rPr>
          <w:rFonts w:ascii="Arial" w:hAnsi="Arial"/>
          <w:b/>
          <w:bCs/>
          <w:u w:val="single"/>
          <w:rtl/>
        </w:rPr>
        <w:t>אישור עורך הדין</w:t>
      </w:r>
    </w:p>
    <w:p w14:paraId="4ADF6674" w14:textId="77777777" w:rsidR="000A2370" w:rsidRPr="00923556" w:rsidRDefault="000A2370" w:rsidP="000A2370">
      <w:pPr>
        <w:spacing w:line="360" w:lineRule="auto"/>
        <w:jc w:val="both"/>
        <w:rPr>
          <w:rFonts w:ascii="Arial" w:hAnsi="Arial"/>
          <w:rtl/>
        </w:rPr>
      </w:pPr>
      <w:r w:rsidRPr="00923556">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76A3C31" w14:textId="77777777" w:rsidR="000A2370" w:rsidRPr="00923556" w:rsidRDefault="000A2370" w:rsidP="000A2370">
      <w:pPr>
        <w:spacing w:line="360" w:lineRule="auto"/>
        <w:jc w:val="both"/>
        <w:rPr>
          <w:rFonts w:ascii="Arial" w:hAnsi="Arial"/>
          <w:rtl/>
        </w:rPr>
      </w:pPr>
    </w:p>
    <w:p w14:paraId="41940BA7" w14:textId="77777777" w:rsidR="000A2370" w:rsidRPr="00923556" w:rsidRDefault="000A2370" w:rsidP="000A2370">
      <w:pPr>
        <w:spacing w:line="360" w:lineRule="auto"/>
        <w:rPr>
          <w:rFonts w:ascii="Arial" w:hAnsi="Arial"/>
          <w:rtl/>
        </w:rPr>
      </w:pPr>
      <w:r w:rsidRPr="00923556">
        <w:rPr>
          <w:rFonts w:ascii="Arial" w:hAnsi="Arial"/>
          <w:rtl/>
        </w:rPr>
        <w:t>_________________</w:t>
      </w:r>
      <w:r w:rsidRPr="00923556">
        <w:rPr>
          <w:rFonts w:ascii="Arial" w:hAnsi="Arial"/>
          <w:rtl/>
        </w:rPr>
        <w:tab/>
        <w:t xml:space="preserve">      ___________________</w:t>
      </w:r>
      <w:r w:rsidRPr="00923556">
        <w:rPr>
          <w:rFonts w:ascii="Arial" w:hAnsi="Arial"/>
          <w:rtl/>
        </w:rPr>
        <w:tab/>
        <w:t xml:space="preserve">              ___________________</w:t>
      </w:r>
    </w:p>
    <w:p w14:paraId="678FD637" w14:textId="77777777" w:rsidR="000A2370" w:rsidRPr="00923556" w:rsidRDefault="000A2370" w:rsidP="000A2370">
      <w:pPr>
        <w:spacing w:line="360" w:lineRule="auto"/>
        <w:rPr>
          <w:rFonts w:ascii="Arial" w:hAnsi="Arial"/>
          <w:rtl/>
        </w:rPr>
      </w:pPr>
      <w:r w:rsidRPr="00923556">
        <w:rPr>
          <w:rFonts w:ascii="Arial" w:hAnsi="Arial"/>
          <w:rtl/>
        </w:rPr>
        <w:t xml:space="preserve">        </w:t>
      </w:r>
      <w:r w:rsidRPr="00923556">
        <w:rPr>
          <w:rFonts w:ascii="Arial" w:hAnsi="Arial" w:hint="cs"/>
          <w:rtl/>
        </w:rPr>
        <w:t xml:space="preserve">    </w:t>
      </w:r>
      <w:r w:rsidRPr="00923556">
        <w:rPr>
          <w:rFonts w:ascii="Arial" w:hAnsi="Arial"/>
          <w:rtl/>
        </w:rPr>
        <w:t>תאריך</w:t>
      </w:r>
      <w:r w:rsidRPr="00923556">
        <w:rPr>
          <w:rFonts w:ascii="Arial" w:hAnsi="Arial"/>
          <w:rtl/>
        </w:rPr>
        <w:tab/>
      </w:r>
      <w:r w:rsidRPr="00923556">
        <w:rPr>
          <w:rFonts w:ascii="Arial" w:hAnsi="Arial"/>
          <w:rtl/>
        </w:rPr>
        <w:tab/>
      </w:r>
      <w:r w:rsidRPr="00923556">
        <w:rPr>
          <w:rFonts w:ascii="Arial" w:hAnsi="Arial" w:hint="cs"/>
          <w:rtl/>
        </w:rPr>
        <w:t xml:space="preserve">              </w:t>
      </w:r>
      <w:r w:rsidRPr="00923556">
        <w:rPr>
          <w:rFonts w:ascii="Arial" w:hAnsi="Arial"/>
          <w:rtl/>
        </w:rPr>
        <w:t xml:space="preserve"> מספר רישיון</w:t>
      </w:r>
      <w:r w:rsidRPr="00923556">
        <w:rPr>
          <w:rFonts w:ascii="Arial" w:hAnsi="Arial"/>
          <w:rtl/>
        </w:rPr>
        <w:tab/>
      </w:r>
      <w:r w:rsidRPr="00923556">
        <w:rPr>
          <w:rFonts w:ascii="Arial" w:hAnsi="Arial"/>
          <w:rtl/>
        </w:rPr>
        <w:tab/>
        <w:t xml:space="preserve">         </w:t>
      </w:r>
      <w:r w:rsidRPr="00923556">
        <w:rPr>
          <w:rFonts w:ascii="Arial" w:hAnsi="Arial" w:hint="cs"/>
          <w:rtl/>
        </w:rPr>
        <w:t xml:space="preserve">              </w:t>
      </w:r>
      <w:r w:rsidRPr="00923556">
        <w:rPr>
          <w:rFonts w:ascii="Arial" w:hAnsi="Arial"/>
          <w:rtl/>
        </w:rPr>
        <w:t>חתימה וחותמת</w:t>
      </w:r>
    </w:p>
    <w:p w14:paraId="56C72152"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30563BC1" w14:textId="77777777" w:rsidR="006472E0" w:rsidRPr="00DD6E47" w:rsidRDefault="006472E0" w:rsidP="006472E0">
      <w:pPr>
        <w:bidi w:val="0"/>
        <w:rPr>
          <w:rFonts w:ascii="David" w:hAnsi="David"/>
          <w:b/>
          <w:bCs/>
        </w:rPr>
      </w:pPr>
      <w:r w:rsidRPr="00DD6E47">
        <w:rPr>
          <w:rFonts w:ascii="David" w:hAnsi="David"/>
          <w:b/>
          <w:bCs/>
          <w:rtl/>
        </w:rPr>
        <w:br w:type="page"/>
      </w:r>
    </w:p>
    <w:p w14:paraId="02E19D74" w14:textId="433EA76F" w:rsidR="006472E0" w:rsidRPr="00DD6E47" w:rsidRDefault="006472E0" w:rsidP="00F25F9A">
      <w:pPr>
        <w:pStyle w:val="ListParagraph"/>
        <w:spacing w:line="360" w:lineRule="auto"/>
        <w:ind w:left="0"/>
        <w:outlineLvl w:val="0"/>
        <w:rPr>
          <w:rFonts w:ascii="David" w:hAnsi="David" w:cs="David"/>
          <w:lang w:eastAsia="en-US"/>
        </w:rPr>
      </w:pPr>
      <w:bookmarkStart w:id="188" w:name="_Toc348433820"/>
      <w:bookmarkStart w:id="189" w:name="_Toc485982315"/>
      <w:bookmarkEnd w:id="185"/>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88"/>
      <w:bookmarkEnd w:id="189"/>
      <w:r w:rsidRPr="00DD6E47">
        <w:rPr>
          <w:rFonts w:ascii="David" w:hAnsi="David" w:cs="David"/>
          <w:rtl/>
          <w:lang w:eastAsia="en-US"/>
        </w:rPr>
        <w:t xml:space="preserve"> </w:t>
      </w:r>
    </w:p>
    <w:p w14:paraId="246210D5"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612C7CDE" w14:textId="77777777" w:rsidR="006472E0" w:rsidRPr="00DD6E47" w:rsidRDefault="006472E0" w:rsidP="006472E0">
      <w:pPr>
        <w:spacing w:line="360" w:lineRule="auto"/>
        <w:rPr>
          <w:rFonts w:ascii="David" w:hAnsi="David"/>
          <w:rtl/>
        </w:rPr>
      </w:pPr>
      <w:r w:rsidRPr="00DD6E47">
        <w:rPr>
          <w:rFonts w:ascii="David" w:hAnsi="David"/>
          <w:rtl/>
        </w:rPr>
        <w:t>לכבוד</w:t>
      </w:r>
    </w:p>
    <w:p w14:paraId="02BF380E"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7CD617AC"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3C57103B"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731683D1" w14:textId="77777777"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14:paraId="41CBE7B4"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4684CB1E" w14:textId="77777777" w:rsidR="006472E0" w:rsidRPr="00DD6E47" w:rsidRDefault="006472E0" w:rsidP="006472E0">
      <w:pPr>
        <w:spacing w:before="120" w:after="120" w:line="360" w:lineRule="auto"/>
        <w:jc w:val="center"/>
        <w:rPr>
          <w:rFonts w:ascii="David" w:hAnsi="David"/>
          <w:b/>
          <w:bCs/>
          <w:u w:val="single"/>
          <w:rtl/>
        </w:rPr>
      </w:pPr>
    </w:p>
    <w:p w14:paraId="6F7118DC"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60D39D64" w14:textId="77777777" w:rsidR="006472E0" w:rsidRPr="00DD6E47" w:rsidRDefault="006472E0" w:rsidP="00B700D3">
      <w:pPr>
        <w:numPr>
          <w:ilvl w:val="0"/>
          <w:numId w:val="20"/>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3149EDB4" w14:textId="77777777" w:rsidR="006472E0" w:rsidRPr="00DD6E47" w:rsidRDefault="006472E0" w:rsidP="00B700D3">
      <w:pPr>
        <w:numPr>
          <w:ilvl w:val="0"/>
          <w:numId w:val="20"/>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7C30ED33" w14:textId="77777777" w:rsidR="006472E0" w:rsidRPr="00DD6E47" w:rsidRDefault="006472E0" w:rsidP="00B700D3">
      <w:pPr>
        <w:numPr>
          <w:ilvl w:val="0"/>
          <w:numId w:val="20"/>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7C08C36C"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E02FB5F"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773DF6D9"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1F33E356"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4A52180" w14:textId="77777777" w:rsidR="006472E0" w:rsidRPr="00DD6E47" w:rsidRDefault="006472E0" w:rsidP="006472E0">
            <w:pPr>
              <w:spacing w:line="360" w:lineRule="auto"/>
              <w:jc w:val="center"/>
              <w:rPr>
                <w:rFonts w:ascii="David" w:hAnsi="David"/>
                <w:b/>
                <w:bCs/>
              </w:rPr>
            </w:pPr>
          </w:p>
        </w:tc>
      </w:tr>
      <w:tr w:rsidR="006472E0" w:rsidRPr="006472E0" w14:paraId="2308318B"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03725D7B"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5578F5CC"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1C7A8334"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0C615832" w14:textId="77777777" w:rsidR="006472E0" w:rsidRPr="00DD6E47" w:rsidRDefault="006472E0" w:rsidP="006472E0">
      <w:pPr>
        <w:autoSpaceDE w:val="0"/>
        <w:autoSpaceDN w:val="0"/>
        <w:spacing w:line="360" w:lineRule="auto"/>
        <w:jc w:val="center"/>
        <w:rPr>
          <w:rFonts w:ascii="David" w:eastAsia="Calibri" w:hAnsi="David"/>
          <w:rtl/>
        </w:rPr>
      </w:pPr>
    </w:p>
    <w:p w14:paraId="0D814092"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3296E2AD"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6182E52E" w14:textId="77777777" w:rsidR="006472E0" w:rsidRPr="00DD6E47" w:rsidRDefault="006472E0" w:rsidP="006472E0">
      <w:pPr>
        <w:pStyle w:val="1c"/>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0E683018"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759F09D9" w14:textId="77777777" w:rsidR="006472E0" w:rsidRPr="00DD6E47" w:rsidRDefault="006472E0" w:rsidP="006472E0">
            <w:pPr>
              <w:spacing w:line="360" w:lineRule="auto"/>
              <w:jc w:val="center"/>
              <w:rPr>
                <w:rFonts w:ascii="David" w:hAnsi="David"/>
                <w:b/>
                <w:bCs/>
                <w:rtl/>
              </w:rPr>
            </w:pPr>
          </w:p>
          <w:p w14:paraId="7149B880"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3437EB48"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049E878" w14:textId="77777777" w:rsidR="006472E0" w:rsidRPr="00DD6E47" w:rsidRDefault="006472E0" w:rsidP="006472E0">
            <w:pPr>
              <w:spacing w:line="360" w:lineRule="auto"/>
              <w:jc w:val="center"/>
              <w:rPr>
                <w:rFonts w:ascii="David" w:hAnsi="David"/>
                <w:b/>
                <w:bCs/>
              </w:rPr>
            </w:pPr>
          </w:p>
        </w:tc>
      </w:tr>
      <w:tr w:rsidR="006472E0" w:rsidRPr="006472E0" w14:paraId="06FD7A34"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4E09BCCB"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669C9ACD"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20EB8942"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4545CC78" w14:textId="77777777" w:rsidR="006472E0" w:rsidRPr="00DD6E47" w:rsidRDefault="006472E0" w:rsidP="006472E0">
      <w:pPr>
        <w:spacing w:line="360" w:lineRule="auto"/>
        <w:rPr>
          <w:rFonts w:ascii="David" w:hAnsi="David"/>
          <w:rtl/>
        </w:rPr>
      </w:pPr>
    </w:p>
    <w:p w14:paraId="21C1FE8C" w14:textId="77777777" w:rsidR="006472E0" w:rsidRPr="00DD6E47" w:rsidRDefault="006472E0" w:rsidP="006472E0">
      <w:pPr>
        <w:spacing w:line="360" w:lineRule="auto"/>
        <w:rPr>
          <w:rFonts w:ascii="David" w:hAnsi="David"/>
          <w:rtl/>
        </w:rPr>
      </w:pPr>
    </w:p>
    <w:p w14:paraId="2A4F0A5E"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354D72E5" w14:textId="48A5AAA3" w:rsidR="006472E0" w:rsidRPr="00DD6E47" w:rsidRDefault="006472E0" w:rsidP="00DD6E47">
      <w:pPr>
        <w:pStyle w:val="Heading1"/>
        <w:jc w:val="left"/>
        <w:rPr>
          <w:rFonts w:ascii="David" w:hAnsi="David" w:cs="David"/>
          <w:b w:val="0"/>
          <w:bCs w:val="0"/>
          <w:sz w:val="24"/>
          <w:szCs w:val="24"/>
          <w:rtl/>
        </w:rPr>
      </w:pPr>
      <w:bookmarkStart w:id="190" w:name="_Toc445039600"/>
      <w:bookmarkStart w:id="191" w:name="_Toc485982316"/>
      <w:bookmarkStart w:id="192"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90"/>
      <w:bookmarkEnd w:id="191"/>
      <w:bookmarkEnd w:id="192"/>
    </w:p>
    <w:p w14:paraId="773D7E40"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0D214CE6"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518FB98B"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11CDE6DC"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231E45D6"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5B69FA42"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0BB295D0"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5D2A0C40"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3124DC3A"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6E2162E7"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11DC1CD9" w14:textId="77777777" w:rsidR="006472E0" w:rsidRPr="00DD6E47" w:rsidRDefault="006472E0" w:rsidP="00ED3960">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444B7E15"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1F30CFE3"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2EA3EC4A" w14:textId="77777777" w:rsidR="006472E0" w:rsidRPr="00DD6E47" w:rsidRDefault="006472E0" w:rsidP="00DD6E47">
      <w:pPr>
        <w:spacing w:line="360" w:lineRule="auto"/>
        <w:jc w:val="both"/>
        <w:rPr>
          <w:rFonts w:ascii="David" w:hAnsi="David"/>
          <w:rtl/>
        </w:rPr>
      </w:pPr>
    </w:p>
    <w:p w14:paraId="61ACAEE5"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38BE6321"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42411837" w14:textId="77777777" w:rsidTr="006472E0">
        <w:tc>
          <w:tcPr>
            <w:tcW w:w="1548" w:type="dxa"/>
            <w:shd w:val="clear" w:color="auto" w:fill="auto"/>
          </w:tcPr>
          <w:p w14:paraId="7AEDBDF4"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0D9D3919"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63A42682"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2B662C6F"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09C364AF"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27FA568E"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49D75C47"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65FBEFB3"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0D27930D" w14:textId="77777777" w:rsidR="006472E0" w:rsidRPr="00DD6E47" w:rsidRDefault="006472E0" w:rsidP="006472E0">
            <w:pPr>
              <w:spacing w:line="360" w:lineRule="auto"/>
              <w:jc w:val="center"/>
              <w:rPr>
                <w:rFonts w:ascii="David" w:hAnsi="David"/>
                <w:rtl/>
              </w:rPr>
            </w:pPr>
          </w:p>
        </w:tc>
      </w:tr>
      <w:tr w:rsidR="006472E0" w:rsidRPr="006472E0" w14:paraId="169D39A9" w14:textId="77777777" w:rsidTr="006472E0">
        <w:tc>
          <w:tcPr>
            <w:tcW w:w="1548" w:type="dxa"/>
            <w:shd w:val="clear" w:color="auto" w:fill="auto"/>
          </w:tcPr>
          <w:p w14:paraId="564ABC30"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0C225ED9"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1D9D6368"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39FB4594"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77A90C77"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2B5018EF"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3AD94B49"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3D2A0DC8"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115F7877"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28B9C65D"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79FB9993"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43F9AA8"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571CFB6B"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0DE6104A" w14:textId="77777777" w:rsidR="006472E0" w:rsidRPr="00DD6E47" w:rsidRDefault="006472E0" w:rsidP="006472E0">
      <w:pPr>
        <w:bidi w:val="0"/>
        <w:rPr>
          <w:rFonts w:ascii="David" w:hAnsi="David"/>
          <w:b/>
          <w:bCs/>
          <w:rtl/>
        </w:rPr>
      </w:pPr>
      <w:r w:rsidRPr="00DD6E47">
        <w:rPr>
          <w:rFonts w:ascii="David" w:hAnsi="David"/>
          <w:b/>
          <w:bCs/>
          <w:rtl/>
        </w:rPr>
        <w:br w:type="page"/>
      </w:r>
    </w:p>
    <w:p w14:paraId="4E0BA73F" w14:textId="3AEDEA1B" w:rsidR="006472E0" w:rsidRPr="00DD6E47" w:rsidRDefault="006472E0" w:rsidP="00DD6E47">
      <w:pPr>
        <w:pStyle w:val="Heading1"/>
        <w:jc w:val="left"/>
        <w:rPr>
          <w:rFonts w:ascii="David" w:hAnsi="David" w:cs="David"/>
          <w:b w:val="0"/>
          <w:bCs w:val="0"/>
          <w:sz w:val="24"/>
          <w:szCs w:val="24"/>
          <w:rtl/>
        </w:rPr>
      </w:pPr>
      <w:bookmarkStart w:id="193" w:name="_Toc485982317"/>
      <w:bookmarkStart w:id="194"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93"/>
      <w:bookmarkEnd w:id="194"/>
    </w:p>
    <w:p w14:paraId="301BF6DA" w14:textId="03F3B6AC"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37" w:history="1">
        <w:r w:rsidRPr="00DD6E47">
          <w:rPr>
            <w:rStyle w:val="Hyperlink"/>
            <w:rFonts w:ascii="David" w:hAnsi="David"/>
          </w:rPr>
          <w:t>mateh.shiluv@economy.gov.il</w:t>
        </w:r>
      </w:hyperlink>
      <w:r w:rsidRPr="00DD6E47">
        <w:rPr>
          <w:rFonts w:ascii="David" w:hAnsi="David"/>
          <w:rtl/>
        </w:rPr>
        <w:t>.</w:t>
      </w:r>
    </w:p>
    <w:p w14:paraId="3BD9D04E" w14:textId="37B3847B"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38"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2E190246" w14:textId="77777777" w:rsidR="006472E0" w:rsidRPr="00DD6E47" w:rsidRDefault="006472E0" w:rsidP="006472E0">
      <w:pPr>
        <w:spacing w:line="360" w:lineRule="auto"/>
        <w:jc w:val="both"/>
        <w:rPr>
          <w:rFonts w:ascii="David" w:hAnsi="David"/>
          <w:rtl/>
        </w:rPr>
      </w:pPr>
    </w:p>
    <w:p w14:paraId="10790B47"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EB26016" w14:textId="77777777" w:rsidR="006472E0" w:rsidRPr="00DD6E47" w:rsidRDefault="006472E0" w:rsidP="00DD6E47">
      <w:pPr>
        <w:spacing w:line="360" w:lineRule="auto"/>
        <w:jc w:val="both"/>
        <w:rPr>
          <w:rFonts w:ascii="David" w:hAnsi="David"/>
          <w:rtl/>
        </w:rPr>
      </w:pPr>
    </w:p>
    <w:p w14:paraId="6C1CF5CB"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2E0E69BA" w14:textId="77777777" w:rsidR="006472E0" w:rsidRPr="00DD6E47" w:rsidRDefault="006472E0" w:rsidP="00DD6E47">
      <w:pPr>
        <w:spacing w:line="360" w:lineRule="auto"/>
        <w:jc w:val="both"/>
        <w:rPr>
          <w:rFonts w:ascii="David" w:hAnsi="David"/>
          <w:rtl/>
        </w:rPr>
      </w:pPr>
    </w:p>
    <w:p w14:paraId="79FADD82"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2810B55F" w14:textId="77777777" w:rsidR="006472E0" w:rsidRPr="00DD6E47" w:rsidRDefault="006472E0" w:rsidP="00044B17">
      <w:pPr>
        <w:numPr>
          <w:ilvl w:val="0"/>
          <w:numId w:val="8"/>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240ABBC7" w14:textId="77777777" w:rsidR="006472E0" w:rsidRPr="00DD6E47" w:rsidRDefault="006472E0" w:rsidP="00044B17">
      <w:pPr>
        <w:numPr>
          <w:ilvl w:val="0"/>
          <w:numId w:val="8"/>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4AD298F5"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0C42DCC7" w14:textId="77777777" w:rsidR="006472E0" w:rsidRPr="00DD6E47" w:rsidRDefault="006472E0" w:rsidP="00044B17">
      <w:pPr>
        <w:numPr>
          <w:ilvl w:val="0"/>
          <w:numId w:val="8"/>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7C1C75BD" w14:textId="77777777" w:rsidR="006472E0" w:rsidRPr="00DD6E47" w:rsidRDefault="006472E0" w:rsidP="00044B17">
      <w:pPr>
        <w:numPr>
          <w:ilvl w:val="0"/>
          <w:numId w:val="8"/>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6ADDBD62"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57B73DD4" w14:textId="77777777" w:rsidR="006472E0" w:rsidRPr="00DD6E47" w:rsidRDefault="006472E0" w:rsidP="00044B17">
      <w:pPr>
        <w:numPr>
          <w:ilvl w:val="0"/>
          <w:numId w:val="8"/>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2BCBD724" w14:textId="77777777" w:rsidR="006472E0" w:rsidRPr="00DD6E47" w:rsidRDefault="006472E0" w:rsidP="00044B17">
      <w:pPr>
        <w:numPr>
          <w:ilvl w:val="0"/>
          <w:numId w:val="8"/>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460953D9"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6EE28884" w14:textId="77777777"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039C243F"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182734C5"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3201FAA"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726B9C24"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2551F3B0" w14:textId="77777777" w:rsidR="006472E0" w:rsidRPr="00DD6E47" w:rsidRDefault="006472E0" w:rsidP="006472E0">
      <w:pPr>
        <w:rPr>
          <w:rFonts w:ascii="David" w:hAnsi="David"/>
        </w:rPr>
      </w:pPr>
    </w:p>
    <w:p w14:paraId="53FE5BE9" w14:textId="77777777" w:rsidR="00845573" w:rsidRDefault="00845573" w:rsidP="00DD6E47">
      <w:pPr>
        <w:bidi w:val="0"/>
        <w:rPr>
          <w:rFonts w:ascii="David" w:hAnsi="David"/>
          <w:rtl/>
        </w:rPr>
      </w:pPr>
      <w:bookmarkStart w:id="195" w:name="_Toc485982318"/>
    </w:p>
    <w:p w14:paraId="6018E397" w14:textId="357B4311" w:rsidR="006472E0" w:rsidRPr="00DD6E47" w:rsidRDefault="006472E0" w:rsidP="00DD6E47">
      <w:pPr>
        <w:pStyle w:val="Heading1"/>
        <w:jc w:val="left"/>
        <w:rPr>
          <w:rFonts w:ascii="David" w:hAnsi="David" w:cs="David"/>
          <w:sz w:val="24"/>
          <w:szCs w:val="24"/>
          <w:rtl/>
        </w:rPr>
      </w:pPr>
      <w:bookmarkStart w:id="196" w:name="_Toc500504569"/>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95"/>
      <w:bookmarkEnd w:id="196"/>
    </w:p>
    <w:p w14:paraId="35E011EA"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701C13B9" w14:textId="2503216D"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81723E">
        <w:rPr>
          <w:rFonts w:ascii="David" w:hAnsi="David"/>
          <w:rtl/>
        </w:rPr>
        <w:t>37/2018</w:t>
      </w:r>
      <w:r w:rsidR="00573A5E">
        <w:rPr>
          <w:rFonts w:ascii="David" w:hAnsi="David"/>
          <w:rtl/>
        </w:rPr>
        <w:t xml:space="preserve"> </w:t>
      </w:r>
      <w:r w:rsidR="00396BAA">
        <w:rPr>
          <w:rFonts w:ascii="David" w:hAnsi="David"/>
          <w:rtl/>
        </w:rPr>
        <w:t>למתן שירותי אבטחה באתרי משרד הפנים בירושלים</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02D989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7044BB5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0BA9A652" w14:textId="77777777" w:rsidTr="006472E0">
        <w:trPr>
          <w:trHeight w:val="63"/>
          <w:jc w:val="center"/>
        </w:trPr>
        <w:tc>
          <w:tcPr>
            <w:tcW w:w="3175" w:type="dxa"/>
            <w:tcMar>
              <w:top w:w="0" w:type="dxa"/>
              <w:left w:w="108" w:type="dxa"/>
              <w:bottom w:w="0" w:type="dxa"/>
              <w:right w:w="108" w:type="dxa"/>
            </w:tcMar>
            <w:vAlign w:val="bottom"/>
            <w:hideMark/>
          </w:tcPr>
          <w:p w14:paraId="17D3DF90"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363448D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0EDB3C6C"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4688F1F5" w14:textId="77777777" w:rsidTr="006472E0">
        <w:trPr>
          <w:trHeight w:val="289"/>
          <w:jc w:val="center"/>
        </w:trPr>
        <w:tc>
          <w:tcPr>
            <w:tcW w:w="3175" w:type="dxa"/>
            <w:tcMar>
              <w:top w:w="0" w:type="dxa"/>
              <w:left w:w="108" w:type="dxa"/>
              <w:bottom w:w="0" w:type="dxa"/>
              <w:right w:w="108" w:type="dxa"/>
            </w:tcMar>
            <w:vAlign w:val="bottom"/>
            <w:hideMark/>
          </w:tcPr>
          <w:p w14:paraId="065E5C4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6D06C404"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379ABE72"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0EB715FB"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20D2E6B9" w14:textId="77777777"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97" w:name="_Toc485982314"/>
    </w:p>
    <w:p w14:paraId="55EA04F2" w14:textId="3DB014C4"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97"/>
    </w:p>
    <w:p w14:paraId="0DCCAB88" w14:textId="77777777" w:rsidR="006472E0" w:rsidRPr="00894218" w:rsidRDefault="006472E0" w:rsidP="006472E0">
      <w:pPr>
        <w:spacing w:line="360" w:lineRule="auto"/>
        <w:rPr>
          <w:rFonts w:ascii="David" w:hAnsi="David"/>
          <w:b/>
          <w:bCs/>
          <w:kern w:val="32"/>
          <w:rtl/>
        </w:rPr>
      </w:pPr>
    </w:p>
    <w:p w14:paraId="7FDD3E4B"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65ABC4CC"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09A9A233" w14:textId="77777777" w:rsidR="006472E0" w:rsidRPr="00894218" w:rsidRDefault="006472E0" w:rsidP="00B700D3">
      <w:pPr>
        <w:numPr>
          <w:ilvl w:val="0"/>
          <w:numId w:val="22"/>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4BC03B12" w14:textId="77777777" w:rsidR="006472E0" w:rsidRPr="00894218" w:rsidRDefault="006472E0" w:rsidP="00B700D3">
      <w:pPr>
        <w:numPr>
          <w:ilvl w:val="0"/>
          <w:numId w:val="22"/>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28A6F263" w14:textId="77777777" w:rsidR="006472E0" w:rsidRPr="00894218" w:rsidRDefault="006472E0" w:rsidP="00B700D3">
      <w:pPr>
        <w:numPr>
          <w:ilvl w:val="0"/>
          <w:numId w:val="23"/>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27AD996E" w14:textId="77777777" w:rsidR="006472E0" w:rsidRPr="00894218" w:rsidRDefault="006472E0" w:rsidP="00B700D3">
      <w:pPr>
        <w:numPr>
          <w:ilvl w:val="0"/>
          <w:numId w:val="22"/>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49E3E627" w14:textId="77777777" w:rsidR="006472E0" w:rsidRPr="00894218" w:rsidRDefault="006472E0" w:rsidP="006472E0">
      <w:pPr>
        <w:spacing w:line="360" w:lineRule="auto"/>
        <w:rPr>
          <w:rFonts w:ascii="David" w:hAnsi="David"/>
          <w:b/>
          <w:bCs/>
          <w:u w:val="single"/>
        </w:rPr>
      </w:pPr>
    </w:p>
    <w:p w14:paraId="4701542A"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19069B9D"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2D8C8D09" w14:textId="77777777" w:rsidR="006472E0" w:rsidRPr="00894218" w:rsidRDefault="006472E0" w:rsidP="006472E0">
      <w:pPr>
        <w:pStyle w:val="1c"/>
        <w:spacing w:line="360" w:lineRule="auto"/>
        <w:rPr>
          <w:rFonts w:ascii="David" w:hAnsi="David" w:cs="David"/>
          <w:sz w:val="24"/>
          <w:szCs w:val="24"/>
          <w:rtl/>
        </w:rPr>
      </w:pPr>
    </w:p>
    <w:p w14:paraId="040B5230"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415CAC97" w14:textId="77777777" w:rsidR="006472E0" w:rsidRPr="00894218" w:rsidRDefault="006472E0" w:rsidP="00DD6E47">
      <w:pPr>
        <w:spacing w:line="360" w:lineRule="auto"/>
        <w:ind w:left="359"/>
        <w:jc w:val="both"/>
        <w:rPr>
          <w:rFonts w:ascii="David" w:hAnsi="David"/>
          <w:b/>
          <w:bCs/>
          <w:rtl/>
        </w:rPr>
      </w:pPr>
    </w:p>
    <w:p w14:paraId="1B55FCB1"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4CCBD1FD" w14:textId="77777777" w:rsidR="006472E0" w:rsidRPr="00894218" w:rsidRDefault="006472E0" w:rsidP="006472E0">
      <w:pPr>
        <w:spacing w:line="360" w:lineRule="auto"/>
        <w:ind w:left="359"/>
        <w:rPr>
          <w:rFonts w:ascii="David" w:hAnsi="David"/>
          <w:rtl/>
        </w:rPr>
      </w:pPr>
    </w:p>
    <w:p w14:paraId="4243BFE3"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3C252D4C"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7947A189" w14:textId="77777777" w:rsidR="006472E0" w:rsidRPr="00DD6E47" w:rsidRDefault="006472E0" w:rsidP="006472E0">
      <w:pPr>
        <w:bidi w:val="0"/>
        <w:rPr>
          <w:rFonts w:ascii="David" w:hAnsi="David"/>
          <w:b/>
          <w:bCs/>
          <w:rtl/>
        </w:rPr>
      </w:pPr>
    </w:p>
    <w:p w14:paraId="4C0CF84F" w14:textId="7F95B67E" w:rsidR="00845573" w:rsidRDefault="00845573">
      <w:pPr>
        <w:bidi w:val="0"/>
        <w:rPr>
          <w:rFonts w:ascii="David" w:hAnsi="David"/>
          <w:b/>
          <w:bCs/>
          <w:rtl/>
        </w:rPr>
      </w:pPr>
      <w:bookmarkStart w:id="198" w:name="_Toc485982319"/>
      <w:r>
        <w:rPr>
          <w:rFonts w:ascii="David" w:hAnsi="David"/>
          <w:b/>
          <w:bCs/>
          <w:rtl/>
        </w:rPr>
        <w:br w:type="page"/>
      </w:r>
    </w:p>
    <w:p w14:paraId="2D86EE4B" w14:textId="48C95978" w:rsidR="005F59C9" w:rsidRDefault="005F59C9" w:rsidP="005F59C9">
      <w:pPr>
        <w:bidi w:val="0"/>
        <w:rPr>
          <w:rFonts w:ascii="David" w:hAnsi="David"/>
          <w:b/>
          <w:bCs/>
          <w:rtl/>
        </w:rPr>
      </w:pPr>
    </w:p>
    <w:p w14:paraId="6F7A2D47" w14:textId="038D5421" w:rsidR="005F59C9" w:rsidRDefault="005F59C9" w:rsidP="005F59C9">
      <w:pPr>
        <w:bidi w:val="0"/>
        <w:rPr>
          <w:rFonts w:ascii="David" w:hAnsi="David"/>
          <w:b/>
          <w:bCs/>
          <w:rtl/>
        </w:rPr>
      </w:pPr>
    </w:p>
    <w:p w14:paraId="010590A6" w14:textId="58AE91F3" w:rsidR="00CB2CD0" w:rsidRDefault="00CB2CD0" w:rsidP="00121E61">
      <w:pPr>
        <w:pStyle w:val="ListParagraph"/>
        <w:keepNext/>
        <w:keepLines/>
        <w:widowControl w:val="0"/>
        <w:spacing w:line="360" w:lineRule="auto"/>
        <w:ind w:left="0"/>
        <w:outlineLvl w:val="0"/>
        <w:rPr>
          <w:rFonts w:ascii="David" w:hAnsi="David" w:cs="David"/>
          <w:rtl/>
          <w:lang w:eastAsia="en-US"/>
        </w:rPr>
      </w:pPr>
      <w:r>
        <w:rPr>
          <w:rFonts w:ascii="David" w:hAnsi="David" w:cs="David" w:hint="cs"/>
          <w:b/>
          <w:bCs/>
          <w:rtl/>
          <w:lang w:eastAsia="en-US"/>
        </w:rPr>
        <w:t>נספח א'</w:t>
      </w:r>
      <w:r w:rsidR="000A2370">
        <w:rPr>
          <w:rFonts w:ascii="David" w:hAnsi="David" w:cs="David" w:hint="cs"/>
          <w:b/>
          <w:bCs/>
          <w:rtl/>
          <w:lang w:eastAsia="en-US"/>
        </w:rPr>
        <w:t>8</w:t>
      </w:r>
      <w:r w:rsidR="006827EE">
        <w:rPr>
          <w:rFonts w:ascii="David" w:hAnsi="David" w:cs="David" w:hint="cs"/>
          <w:b/>
          <w:bCs/>
          <w:rtl/>
          <w:lang w:eastAsia="en-US"/>
        </w:rPr>
        <w:t xml:space="preserve"> </w:t>
      </w:r>
      <w:r>
        <w:rPr>
          <w:rFonts w:ascii="David" w:hAnsi="David" w:cs="David" w:hint="cs"/>
          <w:rtl/>
          <w:lang w:eastAsia="en-US"/>
        </w:rPr>
        <w:t>אישור רואה חשבון</w:t>
      </w:r>
    </w:p>
    <w:p w14:paraId="1303E2DA" w14:textId="77777777" w:rsidR="00CB2CD0" w:rsidRPr="00CB2CD0" w:rsidRDefault="00CB2CD0" w:rsidP="00CB2CD0">
      <w:pPr>
        <w:jc w:val="right"/>
        <w:rPr>
          <w:rFonts w:ascii="David" w:hAnsi="David"/>
          <w:rtl/>
        </w:rPr>
      </w:pPr>
      <w:r w:rsidRPr="00CB2CD0">
        <w:rPr>
          <w:rFonts w:ascii="David" w:hAnsi="David"/>
          <w:rtl/>
        </w:rPr>
        <w:t>תאריך:_______________</w:t>
      </w:r>
    </w:p>
    <w:p w14:paraId="17227CCC" w14:textId="77777777" w:rsidR="00CB2CD0" w:rsidRPr="00CB2CD0" w:rsidRDefault="00CB2CD0" w:rsidP="00CB2CD0">
      <w:pPr>
        <w:spacing w:line="360" w:lineRule="auto"/>
        <w:ind w:left="26"/>
        <w:jc w:val="right"/>
        <w:rPr>
          <w:rFonts w:ascii="David" w:hAnsi="David"/>
          <w:rtl/>
        </w:rPr>
      </w:pPr>
    </w:p>
    <w:p w14:paraId="211A490C"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087107E9"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7349321C" w14:textId="77777777" w:rsidR="00CB2CD0" w:rsidRPr="00CB2CD0" w:rsidRDefault="00CB2CD0" w:rsidP="00CB2CD0">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14:paraId="5A144C6A" w14:textId="77777777" w:rsidR="00CB2CD0" w:rsidRPr="00CB2CD0" w:rsidRDefault="00CB2CD0" w:rsidP="00CB2CD0">
      <w:pPr>
        <w:spacing w:line="360" w:lineRule="auto"/>
        <w:ind w:left="26"/>
        <w:rPr>
          <w:rFonts w:ascii="David" w:hAnsi="David"/>
          <w:rtl/>
        </w:rPr>
      </w:pPr>
    </w:p>
    <w:p w14:paraId="57C45C3E"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23139948" w14:textId="77777777" w:rsidR="00CB2CD0" w:rsidRPr="00CB2CD0" w:rsidRDefault="00CB2CD0" w:rsidP="00ED3960">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41EC2211"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1AE3C7E3" w14:textId="77777777" w:rsidR="00CB2CD0" w:rsidRPr="00CB2CD0" w:rsidRDefault="00CB2CD0" w:rsidP="00CB2CD0">
      <w:pPr>
        <w:ind w:left="752"/>
        <w:jc w:val="both"/>
        <w:rPr>
          <w:rFonts w:ascii="David" w:hAnsi="David"/>
          <w:rtl/>
        </w:rPr>
      </w:pPr>
    </w:p>
    <w:p w14:paraId="2F77FD8C"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2946B289" w14:textId="3C21F709"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183C00F9" w14:textId="77777777" w:rsidR="00CB2CD0" w:rsidRPr="00CB2CD0" w:rsidRDefault="00CB2CD0" w:rsidP="00CB2CD0">
      <w:pPr>
        <w:ind w:left="26"/>
        <w:jc w:val="both"/>
        <w:rPr>
          <w:rFonts w:ascii="David" w:hAnsi="David"/>
          <w:rtl/>
        </w:rPr>
      </w:pPr>
    </w:p>
    <w:p w14:paraId="50FE03B5" w14:textId="77777777" w:rsidR="00CB2CD0" w:rsidRPr="00CB2CD0" w:rsidRDefault="00CB2CD0" w:rsidP="00ED3960">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3BE119E2" w14:textId="77777777" w:rsidR="00CB2CD0" w:rsidRPr="00CB2CD0" w:rsidRDefault="00CB2CD0" w:rsidP="00CB2CD0">
      <w:pPr>
        <w:ind w:left="360"/>
        <w:jc w:val="both"/>
        <w:rPr>
          <w:rFonts w:ascii="David" w:hAnsi="David"/>
        </w:rPr>
      </w:pPr>
    </w:p>
    <w:p w14:paraId="45AAD8DB" w14:textId="77777777" w:rsidR="00CB2CD0" w:rsidRPr="00CB2CD0" w:rsidRDefault="00CB2CD0" w:rsidP="00ED3960">
      <w:pPr>
        <w:numPr>
          <w:ilvl w:val="0"/>
          <w:numId w:val="36"/>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464E16A9" w14:textId="77777777" w:rsidR="00CB2CD0" w:rsidRPr="00CB2CD0" w:rsidRDefault="00CB2CD0" w:rsidP="00CB2CD0">
      <w:pPr>
        <w:jc w:val="both"/>
        <w:rPr>
          <w:rFonts w:ascii="David" w:hAnsi="David"/>
        </w:rPr>
      </w:pPr>
    </w:p>
    <w:p w14:paraId="3CC827B6" w14:textId="77777777" w:rsidR="00CB2CD0" w:rsidRPr="00CB2CD0" w:rsidRDefault="00CB2CD0" w:rsidP="00ED3960">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65A8548C" w14:textId="77777777" w:rsidR="00CB2CD0" w:rsidRPr="00CB2CD0" w:rsidRDefault="00CB2CD0" w:rsidP="00CB2CD0">
      <w:pPr>
        <w:ind w:left="26"/>
        <w:jc w:val="both"/>
        <w:rPr>
          <w:rFonts w:ascii="David" w:hAnsi="David"/>
          <w:rtl/>
        </w:rPr>
      </w:pPr>
    </w:p>
    <w:p w14:paraId="05C05A20"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3F4E3A3E"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371D3457" w14:textId="77777777" w:rsidR="00CB2CD0" w:rsidRPr="00CB2CD0" w:rsidRDefault="00CB2CD0" w:rsidP="00CB2CD0">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766DC2F2" w14:textId="77777777" w:rsidR="00CB2CD0" w:rsidRPr="00CB2CD0" w:rsidRDefault="00CB2CD0" w:rsidP="00CB2CD0">
      <w:pPr>
        <w:jc w:val="right"/>
        <w:rPr>
          <w:rFonts w:ascii="David" w:hAnsi="David"/>
          <w:rtl/>
        </w:rPr>
      </w:pPr>
    </w:p>
    <w:p w14:paraId="6BDCB9D8" w14:textId="77777777" w:rsidR="00CB2CD0" w:rsidRPr="00CB2CD0" w:rsidRDefault="00CB2CD0" w:rsidP="00CB2CD0">
      <w:pPr>
        <w:jc w:val="right"/>
        <w:rPr>
          <w:rFonts w:ascii="David" w:hAnsi="David"/>
          <w:rtl/>
        </w:rPr>
      </w:pPr>
      <w:r w:rsidRPr="00CB2CD0">
        <w:rPr>
          <w:rFonts w:ascii="David" w:hAnsi="David"/>
          <w:rtl/>
        </w:rPr>
        <w:t>________________________</w:t>
      </w:r>
    </w:p>
    <w:p w14:paraId="0DD27E18" w14:textId="77777777" w:rsidR="00CB2CD0" w:rsidRPr="00CB2CD0" w:rsidRDefault="00CB2CD0" w:rsidP="00CB2CD0">
      <w:pPr>
        <w:ind w:left="6692"/>
        <w:jc w:val="both"/>
        <w:rPr>
          <w:rFonts w:ascii="David" w:hAnsi="David"/>
          <w:rtl/>
        </w:rPr>
      </w:pPr>
    </w:p>
    <w:p w14:paraId="5F3C247A"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21503A48" w14:textId="77777777" w:rsidR="00CB2CD0" w:rsidRPr="00CB2CD0" w:rsidRDefault="00CB2CD0" w:rsidP="00CB2CD0">
      <w:pPr>
        <w:jc w:val="both"/>
        <w:rPr>
          <w:rFonts w:ascii="David" w:hAnsi="David"/>
          <w:rtl/>
        </w:rPr>
      </w:pPr>
      <w:r w:rsidRPr="00CB2CD0">
        <w:rPr>
          <w:rFonts w:ascii="David" w:hAnsi="David"/>
          <w:rtl/>
        </w:rPr>
        <w:t xml:space="preserve">הערות: </w:t>
      </w:r>
    </w:p>
    <w:p w14:paraId="1DD8AD75" w14:textId="77777777" w:rsidR="00CB2CD0" w:rsidRPr="00CB2CD0" w:rsidRDefault="00CB2CD0" w:rsidP="00ED3960">
      <w:pPr>
        <w:numPr>
          <w:ilvl w:val="0"/>
          <w:numId w:val="37"/>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14:paraId="1C83180E" w14:textId="77777777" w:rsidR="00CB2CD0" w:rsidRPr="00CB2CD0" w:rsidRDefault="00CB2CD0" w:rsidP="00ED3960">
      <w:pPr>
        <w:pStyle w:val="Header"/>
        <w:numPr>
          <w:ilvl w:val="0"/>
          <w:numId w:val="37"/>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14:paraId="0142234C" w14:textId="77777777" w:rsidR="00764FB4" w:rsidRDefault="00764FB4"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71447317" w14:textId="77777777" w:rsidR="00764FB4" w:rsidRDefault="00764FB4">
      <w:pPr>
        <w:bidi w:val="0"/>
        <w:rPr>
          <w:rFonts w:ascii="David" w:hAnsi="David"/>
          <w:b/>
          <w:bCs/>
          <w:rtl/>
        </w:rPr>
      </w:pPr>
      <w:r>
        <w:rPr>
          <w:rFonts w:ascii="David" w:hAnsi="David"/>
          <w:b/>
          <w:bCs/>
          <w:rtl/>
        </w:rPr>
        <w:br w:type="page"/>
      </w:r>
    </w:p>
    <w:p w14:paraId="2F7D2135" w14:textId="603C66D2" w:rsidR="000A2370" w:rsidRDefault="000A2370"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א'9 נוסח אישור רואה חשבון בדבר מחזור כספי</w:t>
      </w:r>
    </w:p>
    <w:p w14:paraId="3E3AB738" w14:textId="77777777" w:rsidR="000A2370" w:rsidRPr="00923556" w:rsidRDefault="000A2370" w:rsidP="000A2370">
      <w:pPr>
        <w:jc w:val="right"/>
        <w:rPr>
          <w:rFonts w:ascii="David" w:hAnsi="David"/>
          <w:rtl/>
        </w:rPr>
      </w:pPr>
      <w:r w:rsidRPr="00923556">
        <w:rPr>
          <w:rFonts w:ascii="David" w:hAnsi="David"/>
          <w:rtl/>
        </w:rPr>
        <w:t>תאריך:_______________</w:t>
      </w:r>
    </w:p>
    <w:p w14:paraId="6D93A39A" w14:textId="77777777" w:rsidR="000A2370" w:rsidRPr="00923556" w:rsidRDefault="000A2370" w:rsidP="000A2370">
      <w:pPr>
        <w:jc w:val="both"/>
        <w:rPr>
          <w:rFonts w:ascii="David" w:hAnsi="David"/>
          <w:rtl/>
        </w:rPr>
      </w:pPr>
    </w:p>
    <w:p w14:paraId="53F836FE" w14:textId="77777777" w:rsidR="000A2370" w:rsidRPr="00923556" w:rsidRDefault="000A2370" w:rsidP="000A2370">
      <w:pPr>
        <w:jc w:val="both"/>
        <w:rPr>
          <w:rFonts w:ascii="David" w:hAnsi="David"/>
          <w:rtl/>
        </w:rPr>
      </w:pPr>
      <w:r w:rsidRPr="00923556">
        <w:rPr>
          <w:rFonts w:ascii="David" w:hAnsi="David"/>
          <w:rtl/>
        </w:rPr>
        <w:t>לכבוד</w:t>
      </w:r>
    </w:p>
    <w:p w14:paraId="7462856A" w14:textId="77777777" w:rsidR="000A2370" w:rsidRPr="00813F5F" w:rsidRDefault="000A2370" w:rsidP="000A2370">
      <w:pPr>
        <w:jc w:val="both"/>
        <w:rPr>
          <w:rFonts w:ascii="David" w:hAnsi="David"/>
          <w:u w:val="single"/>
          <w:rtl/>
        </w:rPr>
      </w:pPr>
      <w:r w:rsidRPr="00813F5F">
        <w:rPr>
          <w:rFonts w:ascii="David" w:hAnsi="David"/>
          <w:u w:val="single"/>
          <w:rtl/>
        </w:rPr>
        <w:t xml:space="preserve">(שם </w:t>
      </w:r>
      <w:r w:rsidRPr="00813F5F">
        <w:rPr>
          <w:rFonts w:ascii="David" w:hAnsi="David" w:hint="eastAsia"/>
          <w:u w:val="single"/>
          <w:rtl/>
        </w:rPr>
        <w:t>המציע</w:t>
      </w:r>
      <w:r w:rsidRPr="00813F5F">
        <w:rPr>
          <w:rFonts w:ascii="David" w:hAnsi="David"/>
          <w:u w:val="single"/>
          <w:rtl/>
        </w:rPr>
        <w:t>)</w:t>
      </w:r>
    </w:p>
    <w:p w14:paraId="02A516DE" w14:textId="77777777" w:rsidR="000A2370" w:rsidRPr="00923556" w:rsidRDefault="000A2370" w:rsidP="000A2370">
      <w:pPr>
        <w:jc w:val="center"/>
        <w:rPr>
          <w:rFonts w:ascii="David" w:hAnsi="David"/>
          <w:rtl/>
        </w:rPr>
      </w:pPr>
    </w:p>
    <w:p w14:paraId="126AF0BC" w14:textId="2E5EDA57" w:rsidR="000A2370" w:rsidRPr="00923556" w:rsidRDefault="000A2370" w:rsidP="000A2370">
      <w:pPr>
        <w:ind w:left="386" w:hanging="316"/>
        <w:jc w:val="center"/>
        <w:rPr>
          <w:rFonts w:ascii="David" w:hAnsi="David"/>
          <w:b/>
          <w:bCs/>
          <w:rtl/>
        </w:rPr>
      </w:pPr>
      <w:r w:rsidRPr="00923556">
        <w:rPr>
          <w:rFonts w:ascii="David" w:hAnsi="David"/>
          <w:rtl/>
        </w:rPr>
        <w:t xml:space="preserve">הנדון : </w:t>
      </w:r>
      <w:r w:rsidRPr="00923556">
        <w:rPr>
          <w:rFonts w:ascii="David" w:hAnsi="David"/>
          <w:b/>
          <w:bCs/>
          <w:rtl/>
        </w:rPr>
        <w:t xml:space="preserve">אישור על מחזור כספי </w:t>
      </w:r>
      <w:r>
        <w:rPr>
          <w:rFonts w:ascii="David" w:hAnsi="David" w:hint="cs"/>
          <w:b/>
          <w:bCs/>
          <w:rtl/>
        </w:rPr>
        <w:t>מפעילות בתחום האבטחה</w:t>
      </w:r>
      <w:r w:rsidRPr="00923556">
        <w:rPr>
          <w:rFonts w:ascii="David" w:hAnsi="David"/>
          <w:b/>
          <w:bCs/>
          <w:rtl/>
        </w:rPr>
        <w:t xml:space="preserve"> לכל אחת מ</w:t>
      </w:r>
      <w:r>
        <w:rPr>
          <w:rFonts w:ascii="David" w:hAnsi="David" w:hint="cs"/>
          <w:b/>
          <w:bCs/>
          <w:rtl/>
        </w:rPr>
        <w:t xml:space="preserve">שלוש </w:t>
      </w:r>
      <w:r w:rsidRPr="00923556">
        <w:rPr>
          <w:rFonts w:ascii="David" w:hAnsi="David"/>
          <w:b/>
          <w:bCs/>
          <w:rtl/>
        </w:rPr>
        <w:t xml:space="preserve">השנים שנסתיימו ביום </w:t>
      </w:r>
      <w:r>
        <w:rPr>
          <w:rFonts w:ascii="David" w:hAnsi="David" w:hint="cs"/>
          <w:b/>
          <w:bCs/>
          <w:rtl/>
        </w:rPr>
        <w:t>31.12.2017,</w:t>
      </w:r>
      <w:r w:rsidRPr="00923556">
        <w:rPr>
          <w:rFonts w:ascii="David" w:hAnsi="David"/>
          <w:b/>
          <w:bCs/>
          <w:rtl/>
        </w:rPr>
        <w:t xml:space="preserve"> ביום </w:t>
      </w:r>
      <w:r>
        <w:rPr>
          <w:rFonts w:ascii="David" w:hAnsi="David" w:hint="cs"/>
          <w:b/>
          <w:bCs/>
          <w:rtl/>
        </w:rPr>
        <w:t>31.12.2016</w:t>
      </w:r>
      <w:r w:rsidRPr="00923556">
        <w:rPr>
          <w:rFonts w:ascii="David" w:hAnsi="David"/>
          <w:b/>
          <w:bCs/>
          <w:rtl/>
        </w:rPr>
        <w:t xml:space="preserve"> </w:t>
      </w:r>
      <w:r>
        <w:rPr>
          <w:rFonts w:ascii="David" w:hAnsi="David" w:hint="cs"/>
          <w:b/>
          <w:bCs/>
          <w:rtl/>
        </w:rPr>
        <w:t>וביום 31.12.2015</w:t>
      </w:r>
    </w:p>
    <w:p w14:paraId="2BA2049D" w14:textId="77777777" w:rsidR="000A2370" w:rsidRPr="00923556" w:rsidRDefault="000A2370" w:rsidP="000A2370">
      <w:pPr>
        <w:jc w:val="both"/>
        <w:rPr>
          <w:rFonts w:ascii="David" w:hAnsi="David"/>
          <w:rtl/>
        </w:rPr>
      </w:pPr>
      <w:r w:rsidRPr="00923556">
        <w:rPr>
          <w:rFonts w:ascii="David" w:hAnsi="David"/>
          <w:rtl/>
        </w:rPr>
        <w:t xml:space="preserve"> </w:t>
      </w:r>
    </w:p>
    <w:p w14:paraId="0197BAE1" w14:textId="77777777" w:rsidR="000A2370" w:rsidRPr="00923556" w:rsidRDefault="000A2370" w:rsidP="000A2370">
      <w:pPr>
        <w:jc w:val="both"/>
        <w:rPr>
          <w:rFonts w:ascii="David" w:hAnsi="David"/>
          <w:rtl/>
        </w:rPr>
      </w:pPr>
      <w:r w:rsidRPr="00923556">
        <w:rPr>
          <w:rFonts w:ascii="David" w:hAnsi="David"/>
          <w:rtl/>
        </w:rPr>
        <w:t>לבקשתכם וכרואי החשבון של חברתכם הרינו לאשר כדלקמן:</w:t>
      </w:r>
    </w:p>
    <w:p w14:paraId="34E8F3ED" w14:textId="77777777" w:rsidR="000A2370" w:rsidRPr="00923556" w:rsidRDefault="000A2370" w:rsidP="000A2370">
      <w:pPr>
        <w:jc w:val="both"/>
        <w:rPr>
          <w:rFonts w:ascii="David" w:hAnsi="David"/>
          <w:rtl/>
        </w:rPr>
      </w:pPr>
    </w:p>
    <w:p w14:paraId="67E288B0" w14:textId="77777777" w:rsidR="000A2370" w:rsidRPr="00923556" w:rsidRDefault="000A2370" w:rsidP="00ED3960">
      <w:pPr>
        <w:numPr>
          <w:ilvl w:val="0"/>
          <w:numId w:val="58"/>
        </w:numPr>
        <w:jc w:val="both"/>
        <w:rPr>
          <w:rFonts w:ascii="David" w:hAnsi="David"/>
        </w:rPr>
      </w:pPr>
      <w:r w:rsidRPr="00923556">
        <w:rPr>
          <w:rFonts w:ascii="David" w:hAnsi="David"/>
          <w:rtl/>
        </w:rPr>
        <w:t xml:space="preserve">הננו משמשים כרואי החשבון של חברתכם משנת_________. </w:t>
      </w:r>
    </w:p>
    <w:p w14:paraId="78A2B91D" w14:textId="77777777" w:rsidR="000A2370" w:rsidRPr="00923556" w:rsidRDefault="000A2370" w:rsidP="000A2370">
      <w:pPr>
        <w:jc w:val="both"/>
        <w:rPr>
          <w:rFonts w:ascii="David" w:hAnsi="David"/>
        </w:rPr>
      </w:pPr>
    </w:p>
    <w:p w14:paraId="15A488B8" w14:textId="77777777" w:rsidR="000A2370" w:rsidRPr="00923556" w:rsidRDefault="000A2370" w:rsidP="00ED3960">
      <w:pPr>
        <w:numPr>
          <w:ilvl w:val="0"/>
          <w:numId w:val="58"/>
        </w:numPr>
        <w:jc w:val="both"/>
        <w:rPr>
          <w:rFonts w:ascii="David" w:hAnsi="David"/>
        </w:rPr>
      </w:pPr>
      <w:r w:rsidRPr="00923556">
        <w:rPr>
          <w:rFonts w:ascii="David" w:hAnsi="David"/>
          <w:rtl/>
        </w:rPr>
        <w:t>הדוחות הכספיים המבוקרים/סקורים של חברתכם ליום ______ (או לחילופין ליום____ וליום ____) (1)  בוקרו/נסקרו (בהתאמה) על ידי משרדנו.</w:t>
      </w:r>
    </w:p>
    <w:p w14:paraId="641DC5FF" w14:textId="77777777" w:rsidR="000A2370" w:rsidRPr="00923556" w:rsidRDefault="000A2370" w:rsidP="000A2370">
      <w:pPr>
        <w:ind w:left="360" w:hanging="514"/>
        <w:jc w:val="both"/>
        <w:rPr>
          <w:rFonts w:ascii="David" w:hAnsi="David"/>
          <w:b/>
          <w:bCs/>
          <w:rtl/>
        </w:rPr>
      </w:pPr>
    </w:p>
    <w:p w14:paraId="6541A898" w14:textId="77777777" w:rsidR="000A2370" w:rsidRPr="00923556" w:rsidRDefault="000A2370" w:rsidP="000A2370">
      <w:pPr>
        <w:ind w:left="360" w:hanging="514"/>
        <w:jc w:val="both"/>
        <w:rPr>
          <w:rFonts w:ascii="David" w:hAnsi="David"/>
          <w:b/>
          <w:bCs/>
        </w:rPr>
      </w:pPr>
      <w:r w:rsidRPr="00923556">
        <w:rPr>
          <w:rFonts w:ascii="David" w:hAnsi="David"/>
          <w:b/>
          <w:bCs/>
          <w:rtl/>
        </w:rPr>
        <w:t>לחילופין:</w:t>
      </w:r>
    </w:p>
    <w:p w14:paraId="22EDAAB5" w14:textId="77777777" w:rsidR="000A2370" w:rsidRPr="00923556" w:rsidRDefault="000A2370" w:rsidP="000A2370">
      <w:pPr>
        <w:ind w:left="360"/>
        <w:jc w:val="both"/>
        <w:rPr>
          <w:rFonts w:ascii="David" w:hAnsi="David"/>
          <w:rtl/>
        </w:rPr>
      </w:pPr>
      <w:r w:rsidRPr="00923556">
        <w:rPr>
          <w:rFonts w:ascii="David" w:hAnsi="David"/>
          <w:rtl/>
        </w:rPr>
        <w:t xml:space="preserve">הדוחות הכספיים המבוקרים/סקורים של חברתכם ליום/ימים (1) ______  בוקרו על ידי רואי חשבון אחרים. </w:t>
      </w:r>
    </w:p>
    <w:p w14:paraId="12BAB347" w14:textId="77777777" w:rsidR="000A2370" w:rsidRPr="00923556" w:rsidRDefault="000A2370" w:rsidP="000A2370">
      <w:pPr>
        <w:ind w:left="360" w:hanging="514"/>
        <w:jc w:val="both"/>
        <w:rPr>
          <w:rFonts w:ascii="David" w:hAnsi="David"/>
        </w:rPr>
      </w:pPr>
    </w:p>
    <w:p w14:paraId="1F7C7640" w14:textId="77777777" w:rsidR="000A2370" w:rsidRPr="00923556" w:rsidRDefault="000A2370" w:rsidP="00ED3960">
      <w:pPr>
        <w:numPr>
          <w:ilvl w:val="0"/>
          <w:numId w:val="58"/>
        </w:numPr>
        <w:jc w:val="both"/>
        <w:rPr>
          <w:rFonts w:ascii="David" w:hAnsi="David"/>
        </w:rPr>
      </w:pPr>
      <w:r w:rsidRPr="00923556">
        <w:rPr>
          <w:rFonts w:ascii="David" w:hAnsi="David"/>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04D1255C" w14:textId="77777777" w:rsidR="000A2370" w:rsidRPr="00923556" w:rsidRDefault="000A2370" w:rsidP="000A2370">
      <w:pPr>
        <w:ind w:left="360" w:hanging="514"/>
        <w:jc w:val="both"/>
        <w:rPr>
          <w:rFonts w:ascii="David" w:hAnsi="David"/>
          <w:b/>
          <w:bCs/>
          <w:rtl/>
        </w:rPr>
      </w:pPr>
    </w:p>
    <w:p w14:paraId="6692DF0F" w14:textId="77777777" w:rsidR="000A2370" w:rsidRPr="00923556" w:rsidRDefault="000A2370" w:rsidP="000A2370">
      <w:pPr>
        <w:ind w:left="360" w:hanging="514"/>
        <w:jc w:val="both"/>
        <w:rPr>
          <w:rFonts w:ascii="David" w:hAnsi="David"/>
          <w:b/>
          <w:bCs/>
        </w:rPr>
      </w:pPr>
      <w:r w:rsidRPr="00923556">
        <w:rPr>
          <w:rFonts w:ascii="David" w:hAnsi="David"/>
          <w:b/>
          <w:bCs/>
          <w:rtl/>
        </w:rPr>
        <w:t>לחילופין:</w:t>
      </w:r>
    </w:p>
    <w:p w14:paraId="2B843BD6" w14:textId="77777777" w:rsidR="000A2370" w:rsidRPr="00923556" w:rsidRDefault="000A2370" w:rsidP="000A2370">
      <w:pPr>
        <w:ind w:left="386"/>
        <w:jc w:val="both"/>
        <w:rPr>
          <w:rFonts w:ascii="David" w:hAnsi="David"/>
          <w:rtl/>
        </w:rPr>
      </w:pPr>
      <w:r w:rsidRPr="00923556">
        <w:rPr>
          <w:rFonts w:ascii="David" w:hAnsi="David"/>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0AF83E1D" w14:textId="77777777" w:rsidR="000A2370" w:rsidRPr="00923556" w:rsidRDefault="000A2370" w:rsidP="000A2370">
      <w:pPr>
        <w:ind w:left="360" w:hanging="514"/>
        <w:jc w:val="both"/>
        <w:rPr>
          <w:rFonts w:ascii="David" w:hAnsi="David"/>
          <w:b/>
          <w:bCs/>
          <w:rtl/>
        </w:rPr>
      </w:pPr>
    </w:p>
    <w:p w14:paraId="707388F1" w14:textId="77777777" w:rsidR="000A2370" w:rsidRPr="00923556" w:rsidRDefault="000A2370" w:rsidP="000A2370">
      <w:pPr>
        <w:ind w:left="360" w:hanging="514"/>
        <w:jc w:val="both"/>
        <w:rPr>
          <w:rFonts w:ascii="David" w:hAnsi="David"/>
          <w:b/>
          <w:bCs/>
        </w:rPr>
      </w:pPr>
      <w:r w:rsidRPr="00923556">
        <w:rPr>
          <w:rFonts w:ascii="David" w:hAnsi="David"/>
          <w:b/>
          <w:bCs/>
          <w:rtl/>
        </w:rPr>
        <w:t>לחילופין:</w:t>
      </w:r>
    </w:p>
    <w:p w14:paraId="1B597E6A" w14:textId="77777777" w:rsidR="000A2370" w:rsidRPr="00923556" w:rsidRDefault="000A2370" w:rsidP="000A2370">
      <w:pPr>
        <w:ind w:left="386" w:hanging="26"/>
        <w:jc w:val="both"/>
        <w:rPr>
          <w:rFonts w:ascii="David" w:hAnsi="David"/>
        </w:rPr>
      </w:pPr>
      <w:r w:rsidRPr="00923556">
        <w:rPr>
          <w:rFonts w:ascii="David" w:hAnsi="David"/>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53535B88" w14:textId="77777777" w:rsidR="000A2370" w:rsidRPr="00923556" w:rsidRDefault="000A2370" w:rsidP="000A2370">
      <w:pPr>
        <w:jc w:val="both"/>
        <w:rPr>
          <w:rFonts w:ascii="David" w:hAnsi="David"/>
        </w:rPr>
      </w:pPr>
      <w:r w:rsidRPr="00923556">
        <w:rPr>
          <w:rFonts w:ascii="David" w:hAnsi="David"/>
          <w:rtl/>
        </w:rPr>
        <w:t xml:space="preserve"> </w:t>
      </w:r>
    </w:p>
    <w:p w14:paraId="3FEB64FF" w14:textId="77777777" w:rsidR="000A2370" w:rsidRDefault="000A2370" w:rsidP="000A2370">
      <w:pPr>
        <w:spacing w:line="276" w:lineRule="auto"/>
        <w:ind w:left="90"/>
        <w:rPr>
          <w:rFonts w:ascii="David" w:hAnsi="David"/>
          <w:b/>
          <w:bCs/>
          <w:rtl/>
        </w:rPr>
      </w:pPr>
      <w:r w:rsidRPr="00923556">
        <w:rPr>
          <w:rFonts w:ascii="David" w:hAnsi="David"/>
          <w:rtl/>
        </w:rPr>
        <w:t xml:space="preserve">בהתאם לדוחות הכספיים האמורים המבוקרים/סקורים </w:t>
      </w:r>
      <w:r>
        <w:rPr>
          <w:rFonts w:ascii="David" w:hAnsi="David" w:hint="cs"/>
          <w:rtl/>
        </w:rPr>
        <w:t>ל</w:t>
      </w:r>
      <w:r w:rsidRPr="00923556">
        <w:rPr>
          <w:rFonts w:ascii="David" w:hAnsi="David"/>
          <w:rtl/>
        </w:rPr>
        <w:t xml:space="preserve">ימים </w:t>
      </w:r>
      <w:r>
        <w:rPr>
          <w:rFonts w:ascii="David" w:hAnsi="David" w:hint="cs"/>
          <w:rtl/>
        </w:rPr>
        <w:t xml:space="preserve">31.12.2016, 31.12.2015 ו-31.12.14 </w:t>
      </w:r>
      <w:r w:rsidRPr="00813F5F">
        <w:rPr>
          <w:rFonts w:ascii="David" w:hAnsi="David"/>
          <w:rtl/>
        </w:rPr>
        <w:t>המחזור</w:t>
      </w:r>
      <w:r w:rsidRPr="00923556">
        <w:rPr>
          <w:rFonts w:ascii="David" w:hAnsi="David"/>
          <w:b/>
          <w:bCs/>
          <w:rtl/>
        </w:rPr>
        <w:t xml:space="preserve"> </w:t>
      </w:r>
      <w:r w:rsidRPr="00813F5F">
        <w:rPr>
          <w:rFonts w:ascii="David" w:hAnsi="David"/>
          <w:rtl/>
        </w:rPr>
        <w:t xml:space="preserve">הכספי של חברתכם </w:t>
      </w:r>
      <w:r w:rsidRPr="00813F5F">
        <w:rPr>
          <w:rFonts w:ascii="David" w:hAnsi="David" w:hint="eastAsia"/>
          <w:rtl/>
        </w:rPr>
        <w:t>מפעילות</w:t>
      </w:r>
      <w:r w:rsidRPr="00813F5F">
        <w:rPr>
          <w:rFonts w:ascii="David" w:hAnsi="David"/>
          <w:rtl/>
        </w:rPr>
        <w:t xml:space="preserve"> בתחום האבטחה, לכל אחת מ</w:t>
      </w:r>
      <w:r w:rsidRPr="00813F5F">
        <w:rPr>
          <w:rFonts w:ascii="David" w:hAnsi="David" w:hint="eastAsia"/>
          <w:rtl/>
        </w:rPr>
        <w:t>שלוש</w:t>
      </w:r>
      <w:r w:rsidRPr="00813F5F">
        <w:rPr>
          <w:rFonts w:ascii="David" w:hAnsi="David"/>
          <w:rtl/>
        </w:rPr>
        <w:t xml:space="preserve"> השנים שנסתיימו </w:t>
      </w:r>
      <w:r>
        <w:rPr>
          <w:rFonts w:ascii="David" w:hAnsi="David" w:hint="cs"/>
          <w:rtl/>
        </w:rPr>
        <w:t xml:space="preserve">בתאריכים אלו </w:t>
      </w:r>
      <w:r w:rsidRPr="00923556">
        <w:rPr>
          <w:rFonts w:ascii="David" w:hAnsi="David"/>
          <w:b/>
          <w:bCs/>
          <w:rtl/>
        </w:rPr>
        <w:t>הינו</w:t>
      </w:r>
      <w:r>
        <w:rPr>
          <w:rFonts w:ascii="David" w:hAnsi="David" w:hint="cs"/>
          <w:b/>
          <w:bCs/>
          <w:rtl/>
        </w:rPr>
        <w:t xml:space="preserve"> כמפורט להלן:</w:t>
      </w:r>
    </w:p>
    <w:p w14:paraId="448E5664" w14:textId="77777777" w:rsidR="000A2370" w:rsidRPr="00923556" w:rsidRDefault="000A2370" w:rsidP="000A2370">
      <w:pPr>
        <w:jc w:val="both"/>
        <w:rPr>
          <w:rFonts w:ascii="David" w:hAnsi="David"/>
          <w:rtl/>
        </w:rPr>
      </w:pPr>
      <w:r w:rsidRPr="00923556">
        <w:rPr>
          <w:rFonts w:ascii="David" w:hAnsi="David"/>
          <w:b/>
          <w:bCs/>
          <w:rtl/>
        </w:rPr>
        <w:t xml:space="preserve"> </w:t>
      </w:r>
    </w:p>
    <w:tbl>
      <w:tblPr>
        <w:tblStyle w:val="TableGrid"/>
        <w:bidiVisual/>
        <w:tblW w:w="0" w:type="auto"/>
        <w:jc w:val="center"/>
        <w:tblLook w:val="04A0" w:firstRow="1" w:lastRow="0" w:firstColumn="1" w:lastColumn="0" w:noHBand="0" w:noVBand="1"/>
      </w:tblPr>
      <w:tblGrid>
        <w:gridCol w:w="907"/>
        <w:gridCol w:w="4961"/>
      </w:tblGrid>
      <w:tr w:rsidR="000A2370" w14:paraId="07F79BDE" w14:textId="77777777" w:rsidTr="00DA52EA">
        <w:trPr>
          <w:jc w:val="center"/>
        </w:trPr>
        <w:tc>
          <w:tcPr>
            <w:tcW w:w="907" w:type="dxa"/>
          </w:tcPr>
          <w:p w14:paraId="2395064F" w14:textId="77777777" w:rsidR="000A2370" w:rsidRPr="00813F5F" w:rsidRDefault="000A2370" w:rsidP="00DA52EA">
            <w:pPr>
              <w:jc w:val="both"/>
              <w:rPr>
                <w:rFonts w:ascii="David" w:hAnsi="David"/>
                <w:b/>
                <w:bCs/>
                <w:rtl/>
              </w:rPr>
            </w:pPr>
            <w:r w:rsidRPr="00813F5F">
              <w:rPr>
                <w:rFonts w:ascii="David" w:hAnsi="David" w:hint="eastAsia"/>
                <w:b/>
                <w:bCs/>
                <w:rtl/>
              </w:rPr>
              <w:t>לשנת</w:t>
            </w:r>
          </w:p>
        </w:tc>
        <w:tc>
          <w:tcPr>
            <w:tcW w:w="4961" w:type="dxa"/>
          </w:tcPr>
          <w:p w14:paraId="271FBF38" w14:textId="77777777" w:rsidR="000A2370" w:rsidRPr="00813F5F" w:rsidRDefault="000A2370" w:rsidP="00DA52EA">
            <w:pPr>
              <w:jc w:val="both"/>
              <w:rPr>
                <w:rFonts w:ascii="David" w:hAnsi="David"/>
                <w:b/>
                <w:bCs/>
                <w:rtl/>
              </w:rPr>
            </w:pPr>
            <w:r w:rsidRPr="00813F5F">
              <w:rPr>
                <w:rFonts w:ascii="David" w:hAnsi="David" w:hint="eastAsia"/>
                <w:b/>
                <w:bCs/>
                <w:rtl/>
              </w:rPr>
              <w:t>מחזור</w:t>
            </w:r>
            <w:r w:rsidRPr="00813F5F">
              <w:rPr>
                <w:rFonts w:ascii="David" w:hAnsi="David"/>
                <w:b/>
                <w:bCs/>
                <w:rtl/>
              </w:rPr>
              <w:t xml:space="preserve"> </w:t>
            </w:r>
            <w:r w:rsidRPr="00813F5F">
              <w:rPr>
                <w:rFonts w:ascii="David" w:hAnsi="David" w:hint="eastAsia"/>
                <w:b/>
                <w:bCs/>
                <w:rtl/>
              </w:rPr>
              <w:t>כספי</w:t>
            </w:r>
            <w:r w:rsidRPr="00813F5F">
              <w:rPr>
                <w:rFonts w:ascii="David" w:hAnsi="David"/>
                <w:b/>
                <w:bCs/>
                <w:rtl/>
              </w:rPr>
              <w:t xml:space="preserve"> </w:t>
            </w:r>
            <w:r w:rsidRPr="00813F5F">
              <w:rPr>
                <w:rFonts w:ascii="David" w:hAnsi="David" w:hint="eastAsia"/>
                <w:b/>
                <w:bCs/>
                <w:rtl/>
              </w:rPr>
              <w:t>מפעילות</w:t>
            </w:r>
            <w:r w:rsidRPr="00813F5F">
              <w:rPr>
                <w:rFonts w:ascii="David" w:hAnsi="David"/>
                <w:b/>
                <w:bCs/>
                <w:rtl/>
              </w:rPr>
              <w:t xml:space="preserve"> </w:t>
            </w:r>
            <w:r w:rsidRPr="00813F5F">
              <w:rPr>
                <w:rFonts w:ascii="David" w:hAnsi="David" w:hint="eastAsia"/>
                <w:b/>
                <w:bCs/>
                <w:rtl/>
              </w:rPr>
              <w:t>בתחום</w:t>
            </w:r>
            <w:r w:rsidRPr="00813F5F">
              <w:rPr>
                <w:rFonts w:ascii="David" w:hAnsi="David"/>
                <w:b/>
                <w:bCs/>
                <w:rtl/>
              </w:rPr>
              <w:t xml:space="preserve"> האבטחה באלפי ש"ח</w:t>
            </w:r>
          </w:p>
        </w:tc>
      </w:tr>
      <w:tr w:rsidR="000A2370" w14:paraId="1782DB20" w14:textId="77777777" w:rsidTr="00DA52EA">
        <w:trPr>
          <w:jc w:val="center"/>
        </w:trPr>
        <w:tc>
          <w:tcPr>
            <w:tcW w:w="907" w:type="dxa"/>
          </w:tcPr>
          <w:p w14:paraId="412342EE" w14:textId="0F5A098A" w:rsidR="000A2370" w:rsidRDefault="000A2370" w:rsidP="00DA52EA">
            <w:pPr>
              <w:jc w:val="both"/>
              <w:rPr>
                <w:rFonts w:ascii="David" w:hAnsi="David"/>
                <w:rtl/>
              </w:rPr>
            </w:pPr>
            <w:r>
              <w:rPr>
                <w:rFonts w:ascii="David" w:hAnsi="David" w:hint="cs"/>
                <w:rtl/>
              </w:rPr>
              <w:t>2017</w:t>
            </w:r>
          </w:p>
        </w:tc>
        <w:tc>
          <w:tcPr>
            <w:tcW w:w="4961" w:type="dxa"/>
          </w:tcPr>
          <w:p w14:paraId="00CB6F8B" w14:textId="77777777" w:rsidR="000A2370" w:rsidRDefault="000A2370" w:rsidP="00DA52EA">
            <w:pPr>
              <w:jc w:val="both"/>
              <w:rPr>
                <w:rFonts w:ascii="David" w:hAnsi="David"/>
                <w:rtl/>
              </w:rPr>
            </w:pPr>
          </w:p>
        </w:tc>
      </w:tr>
      <w:tr w:rsidR="000A2370" w14:paraId="365AE705" w14:textId="77777777" w:rsidTr="00DA52EA">
        <w:trPr>
          <w:jc w:val="center"/>
        </w:trPr>
        <w:tc>
          <w:tcPr>
            <w:tcW w:w="907" w:type="dxa"/>
          </w:tcPr>
          <w:p w14:paraId="121D13E0" w14:textId="359286F9" w:rsidR="000A2370" w:rsidRDefault="000A2370" w:rsidP="00DA52EA">
            <w:pPr>
              <w:jc w:val="both"/>
              <w:rPr>
                <w:rFonts w:ascii="David" w:hAnsi="David"/>
                <w:rtl/>
              </w:rPr>
            </w:pPr>
            <w:r>
              <w:rPr>
                <w:rFonts w:ascii="David" w:hAnsi="David" w:hint="cs"/>
                <w:rtl/>
              </w:rPr>
              <w:t>2016</w:t>
            </w:r>
          </w:p>
        </w:tc>
        <w:tc>
          <w:tcPr>
            <w:tcW w:w="4961" w:type="dxa"/>
          </w:tcPr>
          <w:p w14:paraId="00902EAA" w14:textId="77777777" w:rsidR="000A2370" w:rsidRDefault="000A2370" w:rsidP="00DA52EA">
            <w:pPr>
              <w:jc w:val="both"/>
              <w:rPr>
                <w:rFonts w:ascii="David" w:hAnsi="David"/>
                <w:rtl/>
              </w:rPr>
            </w:pPr>
          </w:p>
        </w:tc>
      </w:tr>
      <w:tr w:rsidR="000A2370" w14:paraId="6A359A28" w14:textId="77777777" w:rsidTr="00DA52EA">
        <w:trPr>
          <w:jc w:val="center"/>
        </w:trPr>
        <w:tc>
          <w:tcPr>
            <w:tcW w:w="907" w:type="dxa"/>
          </w:tcPr>
          <w:p w14:paraId="585D6FF0" w14:textId="5946B852" w:rsidR="000A2370" w:rsidRDefault="000A2370" w:rsidP="00DA52EA">
            <w:pPr>
              <w:jc w:val="both"/>
              <w:rPr>
                <w:rFonts w:ascii="David" w:hAnsi="David"/>
                <w:rtl/>
              </w:rPr>
            </w:pPr>
            <w:r>
              <w:rPr>
                <w:rFonts w:ascii="David" w:hAnsi="David" w:hint="cs"/>
                <w:rtl/>
              </w:rPr>
              <w:t>2015</w:t>
            </w:r>
          </w:p>
        </w:tc>
        <w:tc>
          <w:tcPr>
            <w:tcW w:w="4961" w:type="dxa"/>
          </w:tcPr>
          <w:p w14:paraId="139C31F7" w14:textId="77777777" w:rsidR="000A2370" w:rsidRDefault="000A2370" w:rsidP="00DA52EA">
            <w:pPr>
              <w:jc w:val="both"/>
              <w:rPr>
                <w:rFonts w:ascii="David" w:hAnsi="David"/>
                <w:rtl/>
              </w:rPr>
            </w:pPr>
          </w:p>
        </w:tc>
      </w:tr>
    </w:tbl>
    <w:p w14:paraId="2567F109" w14:textId="77777777" w:rsidR="000A2370" w:rsidRPr="00923556" w:rsidRDefault="000A2370" w:rsidP="000A2370">
      <w:pPr>
        <w:jc w:val="both"/>
        <w:rPr>
          <w:rFonts w:ascii="David" w:hAnsi="David"/>
          <w:rtl/>
        </w:rPr>
      </w:pPr>
    </w:p>
    <w:p w14:paraId="1F96AD74" w14:textId="77777777" w:rsidR="000A2370" w:rsidRPr="00923556" w:rsidRDefault="000A2370" w:rsidP="000A2370">
      <w:pPr>
        <w:tabs>
          <w:tab w:val="left" w:pos="6685"/>
          <w:tab w:val="right" w:pos="9070"/>
        </w:tabs>
        <w:ind w:left="6480"/>
        <w:rPr>
          <w:rFonts w:ascii="David" w:hAnsi="David"/>
          <w:rtl/>
        </w:rPr>
      </w:pPr>
      <w:r w:rsidRPr="00923556">
        <w:rPr>
          <w:rFonts w:ascii="David" w:hAnsi="David"/>
          <w:rtl/>
        </w:rPr>
        <w:tab/>
        <w:t>בכבוד רב,</w:t>
      </w:r>
    </w:p>
    <w:p w14:paraId="7289040B" w14:textId="77777777" w:rsidR="000A2370" w:rsidRPr="00923556" w:rsidRDefault="000A2370" w:rsidP="000A2370">
      <w:pPr>
        <w:ind w:left="6480"/>
        <w:jc w:val="right"/>
        <w:rPr>
          <w:rFonts w:ascii="David" w:hAnsi="David"/>
          <w:rtl/>
        </w:rPr>
      </w:pPr>
    </w:p>
    <w:p w14:paraId="0D6D1016" w14:textId="77777777" w:rsidR="000A2370" w:rsidRPr="00923556" w:rsidRDefault="000A2370" w:rsidP="000A2370">
      <w:pPr>
        <w:ind w:left="6480"/>
        <w:jc w:val="right"/>
        <w:rPr>
          <w:rFonts w:ascii="David" w:hAnsi="David"/>
          <w:rtl/>
        </w:rPr>
      </w:pPr>
      <w:r w:rsidRPr="00923556">
        <w:rPr>
          <w:rFonts w:ascii="David" w:hAnsi="David"/>
          <w:rtl/>
        </w:rPr>
        <w:t>_______________</w:t>
      </w:r>
    </w:p>
    <w:p w14:paraId="2C0ED9A9" w14:textId="77777777" w:rsidR="000A2370" w:rsidRPr="00923556" w:rsidRDefault="000A2370" w:rsidP="000A2370">
      <w:pPr>
        <w:ind w:left="6532"/>
        <w:jc w:val="both"/>
        <w:rPr>
          <w:rFonts w:ascii="David" w:hAnsi="David"/>
          <w:rtl/>
        </w:rPr>
      </w:pPr>
      <w:r w:rsidRPr="00923556">
        <w:rPr>
          <w:rFonts w:ascii="David" w:hAnsi="David"/>
          <w:rtl/>
        </w:rPr>
        <w:t xml:space="preserve">  רואי חשבון</w:t>
      </w:r>
    </w:p>
    <w:p w14:paraId="50C0EEAD" w14:textId="77777777" w:rsidR="000A2370" w:rsidRPr="00923556" w:rsidRDefault="000A2370" w:rsidP="000A2370">
      <w:pPr>
        <w:ind w:left="360"/>
        <w:jc w:val="both"/>
        <w:rPr>
          <w:rFonts w:ascii="David" w:hAnsi="David"/>
          <w:rtl/>
        </w:rPr>
      </w:pPr>
    </w:p>
    <w:p w14:paraId="14914B3A" w14:textId="77777777" w:rsidR="000A2370" w:rsidRPr="002C08AD" w:rsidRDefault="000A2370" w:rsidP="00ED3960">
      <w:pPr>
        <w:numPr>
          <w:ilvl w:val="0"/>
          <w:numId w:val="59"/>
        </w:numPr>
        <w:jc w:val="both"/>
        <w:rPr>
          <w:rFonts w:ascii="David" w:hAnsi="David"/>
          <w:sz w:val="20"/>
          <w:szCs w:val="20"/>
        </w:rPr>
      </w:pPr>
      <w:r w:rsidRPr="002C08AD">
        <w:rPr>
          <w:rFonts w:ascii="David" w:hAnsi="David"/>
          <w:sz w:val="20"/>
          <w:szCs w:val="20"/>
          <w:rtl/>
        </w:rPr>
        <w:t>לצרכי מכתב זה חוות הדעת הכוללות תוספות המפורטות בדוגמאות לתקן ביקורת מספר 99, יראו אותן כחוות דעת ללא סטייה מהנוסח האחיד.</w:t>
      </w:r>
    </w:p>
    <w:p w14:paraId="24FFA486" w14:textId="77777777" w:rsidR="000A2370" w:rsidRPr="002C08AD" w:rsidRDefault="000A2370" w:rsidP="000A2370">
      <w:pPr>
        <w:ind w:firstLine="360"/>
        <w:jc w:val="both"/>
        <w:rPr>
          <w:rFonts w:ascii="David" w:hAnsi="David"/>
          <w:sz w:val="20"/>
          <w:szCs w:val="20"/>
          <w:rtl/>
        </w:rPr>
      </w:pPr>
      <w:r w:rsidRPr="002C08AD">
        <w:rPr>
          <w:rFonts w:ascii="David" w:hAnsi="David"/>
          <w:sz w:val="20"/>
          <w:szCs w:val="20"/>
          <w:rtl/>
        </w:rPr>
        <w:t xml:space="preserve">הערות: </w:t>
      </w:r>
    </w:p>
    <w:p w14:paraId="7E5761D9" w14:textId="77777777" w:rsidR="000A2370" w:rsidRPr="002C08AD" w:rsidRDefault="000A2370" w:rsidP="00ED3960">
      <w:pPr>
        <w:numPr>
          <w:ilvl w:val="0"/>
          <w:numId w:val="57"/>
        </w:numPr>
        <w:jc w:val="both"/>
        <w:rPr>
          <w:rFonts w:ascii="David" w:hAnsi="David"/>
          <w:sz w:val="20"/>
          <w:szCs w:val="20"/>
          <w:rtl/>
        </w:rPr>
      </w:pPr>
      <w:r w:rsidRPr="002C08AD">
        <w:rPr>
          <w:rFonts w:ascii="David" w:hAnsi="David"/>
          <w:sz w:val="20"/>
          <w:szCs w:val="20"/>
          <w:rtl/>
        </w:rPr>
        <w:t xml:space="preserve">נוסח דיווח זה נקבע על ידי ועדה משותפת של </w:t>
      </w:r>
      <w:proofErr w:type="spellStart"/>
      <w:r w:rsidRPr="002C08AD">
        <w:rPr>
          <w:rFonts w:ascii="David" w:hAnsi="David"/>
          <w:sz w:val="20"/>
          <w:szCs w:val="20"/>
          <w:rtl/>
        </w:rPr>
        <w:t>מינהל</w:t>
      </w:r>
      <w:proofErr w:type="spellEnd"/>
      <w:r w:rsidRPr="002C08AD">
        <w:rPr>
          <w:rFonts w:ascii="David" w:hAnsi="David"/>
          <w:sz w:val="20"/>
          <w:szCs w:val="20"/>
          <w:rtl/>
        </w:rPr>
        <w:t xml:space="preserve"> הרכש הממשלתי ושל לשכת רואי החשבון בישראל – אוגוסט 2009. </w:t>
      </w:r>
    </w:p>
    <w:p w14:paraId="7951B25F" w14:textId="77777777" w:rsidR="000A2370" w:rsidRPr="002C08AD" w:rsidRDefault="000A2370" w:rsidP="00ED3960">
      <w:pPr>
        <w:numPr>
          <w:ilvl w:val="0"/>
          <w:numId w:val="57"/>
        </w:numPr>
        <w:jc w:val="both"/>
        <w:rPr>
          <w:rFonts w:ascii="David" w:hAnsi="David"/>
          <w:sz w:val="20"/>
          <w:szCs w:val="20"/>
          <w:u w:val="single"/>
          <w:rtl/>
        </w:rPr>
      </w:pPr>
      <w:r w:rsidRPr="002C08AD">
        <w:rPr>
          <w:rFonts w:ascii="David" w:hAnsi="David"/>
          <w:sz w:val="20"/>
          <w:szCs w:val="20"/>
          <w:rtl/>
        </w:rPr>
        <w:t xml:space="preserve">יודפס על נייר לוגו של משרד </w:t>
      </w:r>
      <w:proofErr w:type="spellStart"/>
      <w:r w:rsidRPr="002C08AD">
        <w:rPr>
          <w:rFonts w:ascii="David" w:hAnsi="David"/>
          <w:sz w:val="20"/>
          <w:szCs w:val="20"/>
          <w:rtl/>
        </w:rPr>
        <w:t>הרו"ח</w:t>
      </w:r>
      <w:proofErr w:type="spellEnd"/>
      <w:r w:rsidRPr="002C08AD">
        <w:rPr>
          <w:rFonts w:ascii="David" w:hAnsi="David"/>
          <w:sz w:val="20"/>
          <w:szCs w:val="20"/>
          <w:rtl/>
        </w:rPr>
        <w:t xml:space="preserve">. </w:t>
      </w:r>
      <w:r w:rsidRPr="002C08AD">
        <w:rPr>
          <w:rFonts w:ascii="David" w:hAnsi="David"/>
          <w:sz w:val="20"/>
          <w:szCs w:val="20"/>
          <w:rtl/>
        </w:rPr>
        <w:tab/>
      </w:r>
    </w:p>
    <w:p w14:paraId="50117826" w14:textId="77777777" w:rsidR="000A2370" w:rsidRDefault="000A2370" w:rsidP="00121E61">
      <w:pPr>
        <w:pStyle w:val="ListParagraph"/>
        <w:keepNext/>
        <w:keepLines/>
        <w:widowControl w:val="0"/>
        <w:spacing w:line="360" w:lineRule="auto"/>
        <w:ind w:left="0"/>
        <w:outlineLvl w:val="0"/>
        <w:rPr>
          <w:rFonts w:ascii="David" w:hAnsi="David" w:cs="David"/>
          <w:b/>
          <w:bCs/>
          <w:rtl/>
          <w:lang w:eastAsia="en-US"/>
        </w:rPr>
      </w:pPr>
    </w:p>
    <w:p w14:paraId="7F48C64A" w14:textId="77777777" w:rsidR="000A2370" w:rsidRDefault="000A2370" w:rsidP="00121E61">
      <w:pPr>
        <w:pStyle w:val="ListParagraph"/>
        <w:keepNext/>
        <w:keepLines/>
        <w:widowControl w:val="0"/>
        <w:spacing w:line="360" w:lineRule="auto"/>
        <w:ind w:left="0"/>
        <w:outlineLvl w:val="0"/>
        <w:rPr>
          <w:rFonts w:ascii="David" w:hAnsi="David" w:cs="David"/>
          <w:b/>
          <w:bCs/>
          <w:rtl/>
          <w:lang w:eastAsia="en-US"/>
        </w:rPr>
      </w:pPr>
    </w:p>
    <w:p w14:paraId="49326EFB" w14:textId="77777777" w:rsidR="000A2370" w:rsidRDefault="000A2370">
      <w:pPr>
        <w:bidi w:val="0"/>
        <w:rPr>
          <w:rFonts w:ascii="David" w:hAnsi="David"/>
          <w:b/>
          <w:bCs/>
          <w:rtl/>
        </w:rPr>
      </w:pPr>
      <w:r>
        <w:rPr>
          <w:rFonts w:ascii="David" w:hAnsi="David"/>
          <w:b/>
          <w:bCs/>
          <w:rtl/>
        </w:rPr>
        <w:br w:type="page"/>
      </w:r>
    </w:p>
    <w:p w14:paraId="02A00D3A" w14:textId="091A18B4" w:rsidR="00CB2CD0" w:rsidRPr="00764FB4" w:rsidRDefault="00CB2CD0"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א'1</w:t>
      </w:r>
      <w:r w:rsidR="006827EE">
        <w:rPr>
          <w:rFonts w:ascii="David" w:hAnsi="David" w:cs="David" w:hint="cs"/>
          <w:b/>
          <w:bCs/>
          <w:rtl/>
          <w:lang w:eastAsia="en-US"/>
        </w:rPr>
        <w:t>0</w:t>
      </w:r>
      <w:r>
        <w:rPr>
          <w:rFonts w:ascii="David" w:hAnsi="David" w:cs="David" w:hint="cs"/>
          <w:b/>
          <w:bCs/>
          <w:rtl/>
          <w:lang w:eastAsia="en-US"/>
        </w:rPr>
        <w:t xml:space="preserve"> </w:t>
      </w:r>
      <w:r w:rsidRPr="00764FB4">
        <w:rPr>
          <w:rFonts w:ascii="David" w:hAnsi="David" w:cs="David" w:hint="cs"/>
          <w:b/>
          <w:bCs/>
          <w:rtl/>
          <w:lang w:eastAsia="en-US"/>
        </w:rPr>
        <w:t>ערבות הצעה</w:t>
      </w:r>
    </w:p>
    <w:p w14:paraId="1401AA10" w14:textId="77777777" w:rsidR="00764FB4" w:rsidRDefault="00764FB4" w:rsidP="00CB2CD0">
      <w:pPr>
        <w:spacing w:line="360" w:lineRule="auto"/>
        <w:jc w:val="both"/>
        <w:rPr>
          <w:rFonts w:ascii="David" w:hAnsi="David"/>
          <w:rtl/>
        </w:rPr>
      </w:pPr>
    </w:p>
    <w:p w14:paraId="6F6A97D9" w14:textId="6D348C92" w:rsidR="00CB2CD0" w:rsidRPr="00E81EF1" w:rsidRDefault="00CB2CD0" w:rsidP="00CB2CD0">
      <w:pPr>
        <w:spacing w:line="360" w:lineRule="auto"/>
        <w:jc w:val="both"/>
        <w:rPr>
          <w:rFonts w:ascii="David" w:hAnsi="David"/>
        </w:rPr>
      </w:pPr>
      <w:r w:rsidRPr="00E81EF1">
        <w:rPr>
          <w:rFonts w:ascii="David" w:hAnsi="David"/>
          <w:rtl/>
        </w:rPr>
        <w:t>שם הבנק/חברת הביטוח ________________</w:t>
      </w:r>
    </w:p>
    <w:p w14:paraId="675052C5" w14:textId="77777777" w:rsidR="00CB2CD0" w:rsidRPr="00E81EF1" w:rsidRDefault="00CB2CD0" w:rsidP="00CB2CD0">
      <w:pPr>
        <w:spacing w:line="360" w:lineRule="auto"/>
        <w:jc w:val="both"/>
        <w:rPr>
          <w:rFonts w:ascii="David" w:hAnsi="David"/>
        </w:rPr>
      </w:pPr>
      <w:r w:rsidRPr="00E81EF1">
        <w:rPr>
          <w:rFonts w:ascii="David" w:hAnsi="David"/>
          <w:rtl/>
        </w:rPr>
        <w:t>מס' הטלפון ________________________</w:t>
      </w:r>
    </w:p>
    <w:p w14:paraId="0F8441FC" w14:textId="77777777" w:rsidR="00CB2CD0" w:rsidRPr="00E81EF1" w:rsidRDefault="00CB2CD0" w:rsidP="00CB2CD0">
      <w:pPr>
        <w:spacing w:line="360" w:lineRule="auto"/>
        <w:jc w:val="both"/>
        <w:rPr>
          <w:rFonts w:ascii="David" w:hAnsi="David"/>
        </w:rPr>
      </w:pPr>
      <w:r w:rsidRPr="00E81EF1">
        <w:rPr>
          <w:rFonts w:ascii="David" w:hAnsi="David"/>
          <w:rtl/>
        </w:rPr>
        <w:t>מס' הפקס: ________________________</w:t>
      </w:r>
    </w:p>
    <w:p w14:paraId="5FE42208" w14:textId="77777777" w:rsidR="00CB2CD0" w:rsidRPr="00E81EF1" w:rsidRDefault="00CB2CD0" w:rsidP="00CB2CD0">
      <w:pPr>
        <w:spacing w:line="360" w:lineRule="auto"/>
        <w:jc w:val="both"/>
        <w:rPr>
          <w:rFonts w:ascii="David" w:hAnsi="David"/>
        </w:rPr>
      </w:pPr>
    </w:p>
    <w:p w14:paraId="4DFA83AB" w14:textId="77777777" w:rsidR="00CB2CD0" w:rsidRPr="00E81EF1" w:rsidRDefault="00CB2CD0" w:rsidP="00CB2CD0">
      <w:pPr>
        <w:spacing w:line="360" w:lineRule="auto"/>
        <w:jc w:val="center"/>
        <w:rPr>
          <w:rFonts w:ascii="David" w:hAnsi="David"/>
          <w:b/>
          <w:bCs/>
          <w:u w:val="single"/>
        </w:rPr>
      </w:pPr>
      <w:r w:rsidRPr="00E81EF1">
        <w:rPr>
          <w:rFonts w:ascii="David" w:hAnsi="David"/>
          <w:b/>
          <w:bCs/>
          <w:u w:val="single"/>
          <w:rtl/>
        </w:rPr>
        <w:t>כתב ערבות</w:t>
      </w:r>
    </w:p>
    <w:p w14:paraId="1E9A0D24" w14:textId="77777777" w:rsidR="00CB2CD0" w:rsidRPr="00E81EF1" w:rsidRDefault="00CB2CD0" w:rsidP="00CB2CD0">
      <w:pPr>
        <w:spacing w:line="360" w:lineRule="auto"/>
        <w:jc w:val="both"/>
        <w:rPr>
          <w:rFonts w:ascii="David" w:hAnsi="David"/>
        </w:rPr>
      </w:pPr>
      <w:r w:rsidRPr="00E81EF1">
        <w:rPr>
          <w:rFonts w:ascii="David" w:hAnsi="David"/>
          <w:rtl/>
        </w:rPr>
        <w:t xml:space="preserve">לכבוד </w:t>
      </w:r>
    </w:p>
    <w:p w14:paraId="16F6E5A3" w14:textId="77777777" w:rsidR="00CB2CD0" w:rsidRPr="00E81EF1" w:rsidRDefault="00CB2CD0" w:rsidP="00CB2CD0">
      <w:pPr>
        <w:spacing w:line="360" w:lineRule="auto"/>
        <w:jc w:val="both"/>
        <w:rPr>
          <w:rFonts w:ascii="David" w:hAnsi="David"/>
        </w:rPr>
      </w:pPr>
      <w:r w:rsidRPr="00E81EF1">
        <w:rPr>
          <w:rFonts w:ascii="David" w:hAnsi="David"/>
          <w:rtl/>
        </w:rPr>
        <w:t xml:space="preserve">ממשלת ישראל </w:t>
      </w:r>
    </w:p>
    <w:p w14:paraId="18D4639A" w14:textId="77777777" w:rsidR="00CB2CD0" w:rsidRPr="00E81EF1" w:rsidRDefault="00CB2CD0" w:rsidP="00CB2CD0">
      <w:pPr>
        <w:spacing w:line="360" w:lineRule="auto"/>
        <w:jc w:val="both"/>
        <w:rPr>
          <w:rFonts w:ascii="David" w:hAnsi="David"/>
        </w:rPr>
      </w:pPr>
      <w:r w:rsidRPr="00E81EF1">
        <w:rPr>
          <w:rFonts w:ascii="David" w:hAnsi="David"/>
          <w:rtl/>
        </w:rPr>
        <w:t>באמצעות משרד ____________</w:t>
      </w:r>
    </w:p>
    <w:p w14:paraId="26FDC611" w14:textId="77777777" w:rsidR="00CB2CD0" w:rsidRPr="00E81EF1" w:rsidRDefault="00CB2CD0" w:rsidP="00CB2CD0">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70A439B6" w14:textId="76FB016A" w:rsidR="00CB2CD0" w:rsidRPr="00E81EF1" w:rsidRDefault="00CB2CD0" w:rsidP="00CB2CD0">
      <w:pPr>
        <w:spacing w:line="360" w:lineRule="auto"/>
        <w:jc w:val="both"/>
        <w:rPr>
          <w:rFonts w:ascii="David" w:hAnsi="David"/>
        </w:rPr>
      </w:pPr>
      <w:r w:rsidRPr="00E81EF1">
        <w:rPr>
          <w:rFonts w:ascii="David" w:hAnsi="David"/>
          <w:rtl/>
        </w:rPr>
        <w:t xml:space="preserve">אנו ערבים בזה כלפיכם לסילוק כל סכום עד לסך </w:t>
      </w:r>
      <w:r w:rsidR="000A2370">
        <w:rPr>
          <w:rFonts w:ascii="David" w:hAnsi="David" w:hint="cs"/>
          <w:rtl/>
        </w:rPr>
        <w:t>75</w:t>
      </w:r>
      <w:r>
        <w:rPr>
          <w:rFonts w:ascii="David" w:hAnsi="David" w:hint="cs"/>
          <w:rtl/>
        </w:rPr>
        <w:t xml:space="preserve">,000 ש"ח </w:t>
      </w:r>
      <w:r w:rsidRPr="00E81EF1">
        <w:rPr>
          <w:rFonts w:ascii="David" w:hAnsi="David"/>
          <w:rtl/>
        </w:rPr>
        <w:t>(במילים</w:t>
      </w:r>
      <w:r>
        <w:rPr>
          <w:rFonts w:ascii="David" w:hAnsi="David" w:hint="cs"/>
          <w:rtl/>
        </w:rPr>
        <w:t>:</w:t>
      </w:r>
      <w:r w:rsidRPr="00E81EF1">
        <w:rPr>
          <w:rFonts w:ascii="David" w:hAnsi="David"/>
          <w:rtl/>
        </w:rPr>
        <w:t xml:space="preserve"> </w:t>
      </w:r>
      <w:r w:rsidR="000A2370">
        <w:rPr>
          <w:rFonts w:ascii="David" w:hAnsi="David" w:hint="cs"/>
          <w:rtl/>
        </w:rPr>
        <w:t>שבעים וחמישה</w:t>
      </w:r>
      <w:r>
        <w:rPr>
          <w:rFonts w:ascii="David" w:hAnsi="David" w:hint="cs"/>
          <w:rtl/>
        </w:rPr>
        <w:t xml:space="preserve"> אלף שקלים חדשים</w:t>
      </w:r>
      <w:r w:rsidRPr="00E81EF1">
        <w:rPr>
          <w:rFonts w:ascii="David" w:hAnsi="David"/>
          <w:rtl/>
        </w:rPr>
        <w:t>)</w:t>
      </w:r>
    </w:p>
    <w:p w14:paraId="6746FC84" w14:textId="77777777" w:rsidR="00CB2CD0" w:rsidRPr="007E740E" w:rsidRDefault="00CB2CD0" w:rsidP="00CB2CD0">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14:paraId="29524878" w14:textId="43EBBFBE" w:rsidR="00CB2CD0" w:rsidRPr="007E740E" w:rsidRDefault="00CB2CD0" w:rsidP="00764FB4">
      <w:pPr>
        <w:spacing w:line="360" w:lineRule="auto"/>
        <w:jc w:val="both"/>
        <w:rPr>
          <w:rFonts w:ascii="David" w:hAnsi="David"/>
        </w:rPr>
      </w:pPr>
      <w:r w:rsidRPr="007E740E">
        <w:rPr>
          <w:rFonts w:ascii="David" w:hAnsi="David"/>
          <w:rtl/>
        </w:rPr>
        <w:t xml:space="preserve">עם </w:t>
      </w:r>
      <w:r w:rsidRPr="007E740E">
        <w:rPr>
          <w:rFonts w:ascii="David" w:hAnsi="David" w:hint="cs"/>
          <w:rtl/>
        </w:rPr>
        <w:t xml:space="preserve">מכרז מס' </w:t>
      </w:r>
      <w:r w:rsidR="0081723E">
        <w:rPr>
          <w:rFonts w:ascii="David" w:hAnsi="David" w:hint="cs"/>
          <w:rtl/>
        </w:rPr>
        <w:t>37/2018</w:t>
      </w:r>
      <w:r w:rsidRPr="007E740E">
        <w:rPr>
          <w:rFonts w:ascii="David" w:hAnsi="David" w:hint="cs"/>
          <w:rtl/>
        </w:rPr>
        <w:t xml:space="preserve"> </w:t>
      </w:r>
      <w:r w:rsidR="00396BAA">
        <w:rPr>
          <w:rFonts w:ascii="David" w:hAnsi="David" w:hint="cs"/>
          <w:rtl/>
        </w:rPr>
        <w:t>למתן שירותי אבטחה באתרי משרד הפנים בירושלים</w:t>
      </w:r>
      <w:r w:rsidRPr="007E740E">
        <w:rPr>
          <w:rFonts w:ascii="David" w:hAnsi="David" w:hint="cs"/>
          <w:rtl/>
        </w:rPr>
        <w:t>.</w:t>
      </w:r>
    </w:p>
    <w:p w14:paraId="54B2E861" w14:textId="77777777" w:rsidR="00CB2CD0" w:rsidRPr="00C35C36" w:rsidRDefault="00CB2CD0" w:rsidP="00CB2CD0">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w:t>
      </w:r>
      <w:r w:rsidRPr="00C35C36">
        <w:rPr>
          <w:rFonts w:ascii="David" w:hAnsi="David"/>
          <w:rtl/>
        </w:rPr>
        <w:t>לעמוד לחייב בקשר לחיוב כלפיכם, או לדרוש תחילה את סילוק הסכום האמור מאת החייב.</w:t>
      </w:r>
    </w:p>
    <w:p w14:paraId="6E89A156" w14:textId="2C4897EF" w:rsidR="00CB2CD0" w:rsidRPr="00E81EF1" w:rsidRDefault="00CB2CD0" w:rsidP="00CB2CD0">
      <w:pPr>
        <w:spacing w:line="360" w:lineRule="auto"/>
        <w:jc w:val="both"/>
        <w:rPr>
          <w:rFonts w:ascii="David" w:hAnsi="David"/>
        </w:rPr>
      </w:pPr>
      <w:r w:rsidRPr="00C35C36">
        <w:rPr>
          <w:rFonts w:ascii="David" w:hAnsi="David"/>
          <w:rtl/>
        </w:rPr>
        <w:t xml:space="preserve">ערבות זו תהיה בתוקף </w:t>
      </w:r>
      <w:r w:rsidRPr="00C35C36">
        <w:rPr>
          <w:rFonts w:ascii="David" w:hAnsi="David"/>
          <w:b/>
          <w:bCs/>
          <w:rtl/>
        </w:rPr>
        <w:t xml:space="preserve">עד תאריך </w:t>
      </w:r>
      <w:r w:rsidR="00C35C36" w:rsidRPr="00C35C36">
        <w:rPr>
          <w:rFonts w:ascii="David" w:hAnsi="David" w:hint="cs"/>
          <w:b/>
          <w:bCs/>
          <w:rtl/>
        </w:rPr>
        <w:t>28.01.2019.</w:t>
      </w:r>
    </w:p>
    <w:p w14:paraId="30FF40C0" w14:textId="77777777" w:rsidR="00CB2CD0" w:rsidRPr="00E81EF1" w:rsidRDefault="00CB2CD0" w:rsidP="00CB2CD0">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4B63DDCA" w14:textId="77777777" w:rsidR="00CB2CD0" w:rsidRPr="00E81EF1" w:rsidRDefault="00CB2CD0" w:rsidP="00CB2CD0">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514078A1" w14:textId="77777777" w:rsidR="00CB2CD0" w:rsidRPr="00E81EF1" w:rsidRDefault="00CB2CD0" w:rsidP="00CB2CD0">
      <w:pPr>
        <w:spacing w:line="120" w:lineRule="auto"/>
        <w:jc w:val="both"/>
        <w:rPr>
          <w:rFonts w:ascii="David" w:hAnsi="David"/>
          <w:rtl/>
        </w:rPr>
      </w:pPr>
    </w:p>
    <w:p w14:paraId="3160A80F" w14:textId="77777777" w:rsidR="00CB2CD0" w:rsidRPr="00E81EF1" w:rsidRDefault="00CB2CD0" w:rsidP="00CB2CD0">
      <w:pPr>
        <w:jc w:val="both"/>
        <w:rPr>
          <w:rFonts w:ascii="David" w:hAnsi="David"/>
        </w:rPr>
      </w:pPr>
      <w:r w:rsidRPr="00E81EF1">
        <w:rPr>
          <w:rFonts w:ascii="David" w:hAnsi="David"/>
          <w:rtl/>
        </w:rPr>
        <w:t>___________________________________      __________________________________</w:t>
      </w:r>
    </w:p>
    <w:p w14:paraId="641C0CAE" w14:textId="77777777" w:rsidR="00CB2CD0" w:rsidRPr="00E81EF1" w:rsidRDefault="00CB2CD0" w:rsidP="00CB2CD0">
      <w:pPr>
        <w:jc w:val="both"/>
        <w:rPr>
          <w:rFonts w:ascii="David" w:hAnsi="David"/>
        </w:rPr>
      </w:pPr>
      <w:r w:rsidRPr="00E81EF1">
        <w:rPr>
          <w:rFonts w:ascii="David" w:hAnsi="David"/>
          <w:rtl/>
        </w:rPr>
        <w:t xml:space="preserve">                  מס' הבנק ומס' הסניף                                         כתובת סניף הבנק/חברת הביטוח </w:t>
      </w:r>
    </w:p>
    <w:p w14:paraId="231F691F" w14:textId="77777777" w:rsidR="00CB2CD0" w:rsidRPr="00E81EF1" w:rsidRDefault="00CB2CD0" w:rsidP="00CB2CD0">
      <w:pPr>
        <w:spacing w:line="360" w:lineRule="auto"/>
        <w:jc w:val="both"/>
        <w:rPr>
          <w:rFonts w:ascii="David" w:hAnsi="David"/>
        </w:rPr>
      </w:pPr>
    </w:p>
    <w:p w14:paraId="0710920C" w14:textId="77777777" w:rsidR="00CB2CD0" w:rsidRPr="00E81EF1" w:rsidRDefault="00CB2CD0" w:rsidP="00CB2CD0">
      <w:pPr>
        <w:spacing w:line="360" w:lineRule="auto"/>
        <w:jc w:val="both"/>
        <w:rPr>
          <w:rFonts w:ascii="David" w:hAnsi="David"/>
          <w:rtl/>
        </w:rPr>
      </w:pPr>
    </w:p>
    <w:p w14:paraId="21BF8A49" w14:textId="77777777" w:rsidR="00CB2CD0" w:rsidRPr="00E81EF1" w:rsidRDefault="00CB2CD0" w:rsidP="00CB2CD0">
      <w:pPr>
        <w:spacing w:line="360" w:lineRule="auto"/>
        <w:jc w:val="both"/>
        <w:rPr>
          <w:rFonts w:ascii="David" w:hAnsi="David"/>
        </w:rPr>
      </w:pPr>
    </w:p>
    <w:p w14:paraId="4C28E7A3" w14:textId="77777777" w:rsidR="00CB2CD0" w:rsidRPr="00E81EF1" w:rsidRDefault="00CB2CD0" w:rsidP="00CB2CD0">
      <w:pPr>
        <w:spacing w:line="360" w:lineRule="auto"/>
        <w:jc w:val="both"/>
        <w:rPr>
          <w:rFonts w:ascii="David" w:hAnsi="David"/>
        </w:rPr>
      </w:pPr>
      <w:r w:rsidRPr="00E81EF1">
        <w:rPr>
          <w:rFonts w:ascii="David" w:hAnsi="David"/>
          <w:rtl/>
        </w:rPr>
        <w:t xml:space="preserve">________________               ________________                       ________________                  </w:t>
      </w:r>
    </w:p>
    <w:p w14:paraId="584B3F3D" w14:textId="77777777" w:rsidR="00CB2CD0" w:rsidRPr="00E81EF1" w:rsidRDefault="00CB2CD0" w:rsidP="00CB2CD0">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14:paraId="21E43E07" w14:textId="77777777" w:rsidR="000A2370" w:rsidRDefault="000A2370">
      <w:pPr>
        <w:bidi w:val="0"/>
        <w:rPr>
          <w:rFonts w:ascii="David" w:hAnsi="David"/>
          <w:b/>
          <w:bCs/>
          <w:rtl/>
        </w:rPr>
      </w:pPr>
      <w:r>
        <w:rPr>
          <w:rFonts w:ascii="David" w:hAnsi="David"/>
          <w:b/>
          <w:bCs/>
          <w:rtl/>
        </w:rPr>
        <w:br w:type="page"/>
      </w:r>
    </w:p>
    <w:p w14:paraId="63D043B6" w14:textId="4A4706FF" w:rsidR="000A2370" w:rsidRPr="00764FB4" w:rsidRDefault="000A2370" w:rsidP="000A2370">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א'11 </w:t>
      </w:r>
      <w:r w:rsidRPr="000A2370">
        <w:rPr>
          <w:rFonts w:ascii="David" w:hAnsi="David" w:cs="David"/>
          <w:b/>
          <w:bCs/>
          <w:rtl/>
          <w:lang w:eastAsia="en-US"/>
        </w:rPr>
        <w:t>תצהיר בדבר קיום חובות בעניין זכויות העובדים ע"י המציע</w:t>
      </w:r>
    </w:p>
    <w:p w14:paraId="260807EC" w14:textId="77777777" w:rsidR="000A2370" w:rsidRPr="00923556" w:rsidRDefault="000A2370" w:rsidP="00ED3960">
      <w:pPr>
        <w:widowControl w:val="0"/>
        <w:numPr>
          <w:ilvl w:val="0"/>
          <w:numId w:val="60"/>
        </w:numPr>
        <w:tabs>
          <w:tab w:val="left" w:pos="188"/>
          <w:tab w:val="left" w:pos="1418"/>
          <w:tab w:val="left" w:pos="2268"/>
          <w:tab w:val="left" w:pos="3289"/>
        </w:tabs>
        <w:spacing w:before="60" w:after="60"/>
        <w:ind w:left="188" w:hanging="180"/>
        <w:jc w:val="both"/>
        <w:rPr>
          <w:rFonts w:ascii="David" w:eastAsia="David" w:hAnsi="David"/>
          <w:rtl/>
        </w:rPr>
      </w:pPr>
      <w:r w:rsidRPr="00923556">
        <w:rPr>
          <w:rFonts w:ascii="David" w:eastAsia="David" w:hAnsi="David"/>
          <w:rtl/>
        </w:rPr>
        <w:t>אני הח"מ _______________, ת.ז. ______________ לאחר שהוזהרתי כי עלי לומר את האמת וכי אהיה צפוי לעונשים הקבועים בחוק אם לא אעשה כן.</w:t>
      </w:r>
    </w:p>
    <w:p w14:paraId="1D24A5BA" w14:textId="77777777" w:rsidR="000A2370" w:rsidRDefault="000A2370" w:rsidP="00ED3960">
      <w:pPr>
        <w:widowControl w:val="0"/>
        <w:numPr>
          <w:ilvl w:val="0"/>
          <w:numId w:val="60"/>
        </w:numPr>
        <w:tabs>
          <w:tab w:val="left" w:pos="188"/>
          <w:tab w:val="left" w:pos="1418"/>
          <w:tab w:val="left" w:pos="2268"/>
          <w:tab w:val="left" w:pos="3289"/>
        </w:tabs>
        <w:spacing w:before="60" w:after="60"/>
        <w:ind w:left="188" w:hanging="180"/>
        <w:jc w:val="both"/>
        <w:rPr>
          <w:rFonts w:ascii="David" w:eastAsia="David" w:hAnsi="David"/>
        </w:rPr>
      </w:pPr>
      <w:r w:rsidRPr="00923556">
        <w:rPr>
          <w:rFonts w:ascii="David" w:eastAsia="David" w:hAnsi="David"/>
          <w:rtl/>
        </w:rPr>
        <w:t xml:space="preserve">אני נציגה של _______________, ח.פ/ </w:t>
      </w:r>
      <w:proofErr w:type="spellStart"/>
      <w:r w:rsidRPr="00923556">
        <w:rPr>
          <w:rFonts w:ascii="David" w:eastAsia="David" w:hAnsi="David"/>
          <w:rtl/>
        </w:rPr>
        <w:t>ע.ר</w:t>
      </w:r>
      <w:proofErr w:type="spellEnd"/>
      <w:r w:rsidRPr="00923556">
        <w:rPr>
          <w:rFonts w:ascii="David" w:eastAsia="David" w:hAnsi="David"/>
          <w:rtl/>
        </w:rPr>
        <w:t>/שותפות רשומה מספר: ________________, (להלן-המציע) ואני מכהן כ___________  והנני מוסמך לתת הצהרה זו מטעם המציע.</w:t>
      </w:r>
    </w:p>
    <w:p w14:paraId="21F6A4DE" w14:textId="77777777" w:rsidR="000A2370" w:rsidRPr="00923556" w:rsidRDefault="000A2370" w:rsidP="00DA52EA">
      <w:pPr>
        <w:widowControl w:val="0"/>
        <w:tabs>
          <w:tab w:val="left" w:pos="188"/>
          <w:tab w:val="left" w:pos="1418"/>
          <w:tab w:val="left" w:pos="2268"/>
          <w:tab w:val="left" w:pos="3289"/>
        </w:tabs>
        <w:spacing w:before="60" w:after="60"/>
        <w:ind w:left="188"/>
        <w:jc w:val="both"/>
        <w:rPr>
          <w:rFonts w:ascii="David" w:eastAsia="David" w:hAnsi="David"/>
          <w:rtl/>
        </w:rPr>
      </w:pPr>
    </w:p>
    <w:p w14:paraId="0E1F9964" w14:textId="77777777" w:rsidR="000A2370" w:rsidRPr="00923556" w:rsidRDefault="000A2370" w:rsidP="00ED3960">
      <w:pPr>
        <w:widowControl w:val="0"/>
        <w:numPr>
          <w:ilvl w:val="1"/>
          <w:numId w:val="60"/>
        </w:numPr>
        <w:tabs>
          <w:tab w:val="left" w:pos="188"/>
          <w:tab w:val="left" w:pos="1418"/>
          <w:tab w:val="left" w:pos="2268"/>
          <w:tab w:val="left" w:pos="3289"/>
        </w:tabs>
        <w:spacing w:before="60" w:after="60"/>
        <w:ind w:left="638" w:hanging="450"/>
        <w:jc w:val="both"/>
        <w:rPr>
          <w:rFonts w:ascii="David" w:eastAsia="David" w:hAnsi="David"/>
          <w:u w:val="single"/>
        </w:rPr>
      </w:pPr>
      <w:r w:rsidRPr="00923556">
        <w:rPr>
          <w:rFonts w:ascii="David" w:eastAsia="David" w:hAnsi="David"/>
          <w:u w:val="single"/>
          <w:rtl/>
        </w:rPr>
        <w:t>בשלוש השנים האחרונות (201</w:t>
      </w:r>
      <w:r>
        <w:rPr>
          <w:rFonts w:ascii="David" w:eastAsia="David" w:hAnsi="David" w:hint="cs"/>
          <w:u w:val="single"/>
          <w:rtl/>
        </w:rPr>
        <w:t>5</w:t>
      </w:r>
      <w:r w:rsidRPr="00923556">
        <w:rPr>
          <w:rFonts w:ascii="David" w:eastAsia="David" w:hAnsi="David"/>
          <w:u w:val="single"/>
          <w:rtl/>
        </w:rPr>
        <w:t>-201</w:t>
      </w:r>
      <w:r>
        <w:rPr>
          <w:rFonts w:ascii="David" w:eastAsia="David" w:hAnsi="David" w:hint="cs"/>
          <w:u w:val="single"/>
          <w:rtl/>
        </w:rPr>
        <w:t>7</w:t>
      </w:r>
      <w:r w:rsidRPr="00923556">
        <w:rPr>
          <w:rFonts w:ascii="David" w:eastAsia="David" w:hAnsi="David"/>
          <w:u w:val="single"/>
          <w:rtl/>
        </w:rPr>
        <w:t>):</w:t>
      </w:r>
    </w:p>
    <w:p w14:paraId="6D4C4267" w14:textId="4C7039D7" w:rsidR="000A2370" w:rsidRPr="00923556" w:rsidRDefault="000A2370" w:rsidP="00ED3960">
      <w:pPr>
        <w:widowControl w:val="0"/>
        <w:numPr>
          <w:ilvl w:val="2"/>
          <w:numId w:val="60"/>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rtl/>
        </w:rPr>
        <w:t xml:space="preserve">המציע </w:t>
      </w:r>
      <w:r w:rsidRPr="00923556">
        <w:rPr>
          <w:rFonts w:ascii="David" w:eastAsia="David" w:hAnsi="David"/>
          <w:u w:val="single"/>
          <w:rtl/>
        </w:rPr>
        <w:t>לא הורשע</w:t>
      </w:r>
      <w:r w:rsidRPr="00923556">
        <w:rPr>
          <w:rFonts w:ascii="David" w:eastAsia="David" w:hAnsi="David"/>
          <w:rtl/>
        </w:rPr>
        <w:t xml:space="preserve"> בגין עבירה על-פי חוקי העבודה המפורטים בסעיף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FE48A2">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מטה.</w:t>
      </w:r>
    </w:p>
    <w:p w14:paraId="219C68A6" w14:textId="77777777" w:rsidR="000A2370" w:rsidRDefault="000A2370" w:rsidP="00DA52EA">
      <w:pPr>
        <w:tabs>
          <w:tab w:val="right" w:pos="1178"/>
        </w:tabs>
        <w:spacing w:before="60" w:after="60"/>
        <w:jc w:val="both"/>
        <w:rPr>
          <w:rFonts w:ascii="David" w:eastAsia="David" w:hAnsi="David"/>
          <w:b/>
          <w:bCs/>
          <w:rtl/>
        </w:rPr>
      </w:pPr>
      <w:r>
        <w:rPr>
          <w:rFonts w:ascii="David" w:eastAsia="David" w:hAnsi="David"/>
          <w:b/>
          <w:bCs/>
          <w:rtl/>
        </w:rPr>
        <w:tab/>
      </w:r>
      <w:r>
        <w:rPr>
          <w:rFonts w:ascii="David" w:eastAsia="David" w:hAnsi="David"/>
          <w:b/>
          <w:bCs/>
          <w:rtl/>
        </w:rPr>
        <w:tab/>
      </w:r>
    </w:p>
    <w:p w14:paraId="08676C45" w14:textId="77777777" w:rsidR="000A2370" w:rsidRDefault="000A2370" w:rsidP="00DA52EA">
      <w:pPr>
        <w:tabs>
          <w:tab w:val="right" w:pos="1178"/>
        </w:tabs>
        <w:spacing w:before="60" w:after="60"/>
        <w:jc w:val="both"/>
        <w:rPr>
          <w:rFonts w:ascii="David" w:eastAsia="David" w:hAnsi="David"/>
          <w:b/>
          <w:bCs/>
          <w:rtl/>
        </w:rPr>
      </w:pPr>
      <w:r>
        <w:rPr>
          <w:rFonts w:ascii="David" w:eastAsia="David" w:hAnsi="David"/>
          <w:b/>
          <w:bCs/>
          <w:rtl/>
        </w:rPr>
        <w:tab/>
      </w:r>
      <w:r>
        <w:rPr>
          <w:rFonts w:ascii="David" w:eastAsia="David" w:hAnsi="David"/>
          <w:b/>
          <w:bCs/>
          <w:rtl/>
        </w:rPr>
        <w:tab/>
      </w:r>
      <w:r>
        <w:rPr>
          <w:rFonts w:ascii="David" w:eastAsia="David" w:hAnsi="David" w:hint="cs"/>
          <w:b/>
          <w:bCs/>
          <w:rtl/>
        </w:rPr>
        <w:t>א</w:t>
      </w:r>
      <w:r w:rsidRPr="00923556">
        <w:rPr>
          <w:rFonts w:ascii="David" w:eastAsia="David" w:hAnsi="David"/>
          <w:b/>
          <w:bCs/>
          <w:rtl/>
        </w:rPr>
        <w:t>ו (מחק את הסעיף המיותר)</w:t>
      </w:r>
    </w:p>
    <w:p w14:paraId="02B13CE1" w14:textId="77777777" w:rsidR="000A2370" w:rsidRPr="00923556" w:rsidRDefault="000A2370" w:rsidP="00DA52EA">
      <w:pPr>
        <w:tabs>
          <w:tab w:val="right" w:pos="1178"/>
        </w:tabs>
        <w:spacing w:before="60" w:after="60"/>
        <w:jc w:val="both"/>
        <w:rPr>
          <w:rFonts w:ascii="David" w:eastAsia="David" w:hAnsi="David"/>
          <w:b/>
          <w:bCs/>
        </w:rPr>
      </w:pPr>
    </w:p>
    <w:p w14:paraId="647944D9" w14:textId="0FE927DB" w:rsidR="000A2370" w:rsidRDefault="000A2370" w:rsidP="00ED3960">
      <w:pPr>
        <w:widowControl w:val="0"/>
        <w:numPr>
          <w:ilvl w:val="2"/>
          <w:numId w:val="60"/>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rtl/>
        </w:rPr>
        <w:t xml:space="preserve">המציע </w:t>
      </w:r>
      <w:r w:rsidRPr="00923556">
        <w:rPr>
          <w:rFonts w:ascii="David" w:eastAsia="David" w:hAnsi="David"/>
          <w:u w:val="single"/>
          <w:rtl/>
        </w:rPr>
        <w:t>הורשע</w:t>
      </w:r>
      <w:r w:rsidRPr="00923556">
        <w:rPr>
          <w:rFonts w:ascii="David" w:eastAsia="David" w:hAnsi="David"/>
          <w:rtl/>
        </w:rPr>
        <w:t xml:space="preserve"> בגין עבירה על-פי חוקי העבודה המפורטים בסעיף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FE48A2">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מטה, כמפורט להלן:</w:t>
      </w:r>
    </w:p>
    <w:p w14:paraId="1B53331F" w14:textId="77777777" w:rsidR="000A2370" w:rsidRPr="00923556" w:rsidRDefault="000A2370" w:rsidP="00DA52EA">
      <w:pPr>
        <w:widowControl w:val="0"/>
        <w:tabs>
          <w:tab w:val="left" w:pos="709"/>
          <w:tab w:val="left" w:pos="1418"/>
          <w:tab w:val="left" w:pos="2268"/>
          <w:tab w:val="left" w:pos="3289"/>
        </w:tabs>
        <w:spacing w:before="60" w:after="60"/>
        <w:ind w:left="728"/>
        <w:jc w:val="both"/>
        <w:rPr>
          <w:rFonts w:ascii="David" w:eastAsia="David" w:hAnsi="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0A2370" w:rsidRPr="00923556" w14:paraId="71B6C4DF" w14:textId="77777777" w:rsidTr="00DA52EA">
        <w:tc>
          <w:tcPr>
            <w:tcW w:w="7424" w:type="dxa"/>
            <w:tcBorders>
              <w:bottom w:val="single" w:sz="4" w:space="0" w:color="auto"/>
            </w:tcBorders>
          </w:tcPr>
          <w:p w14:paraId="61DCE129" w14:textId="77777777" w:rsidR="000A2370" w:rsidRPr="00923556" w:rsidRDefault="000A2370" w:rsidP="00DA52EA">
            <w:pPr>
              <w:spacing w:before="60" w:after="60"/>
              <w:ind w:left="8"/>
              <w:jc w:val="both"/>
              <w:rPr>
                <w:rFonts w:ascii="David" w:eastAsia="David" w:hAnsi="David"/>
                <w:rtl/>
              </w:rPr>
            </w:pPr>
          </w:p>
        </w:tc>
      </w:tr>
      <w:tr w:rsidR="000A2370" w:rsidRPr="00923556" w14:paraId="51BA3625" w14:textId="77777777" w:rsidTr="00DA52EA">
        <w:tc>
          <w:tcPr>
            <w:tcW w:w="7424" w:type="dxa"/>
            <w:tcBorders>
              <w:top w:val="single" w:sz="4" w:space="0" w:color="auto"/>
              <w:bottom w:val="single" w:sz="4" w:space="0" w:color="auto"/>
            </w:tcBorders>
          </w:tcPr>
          <w:p w14:paraId="0BAB9D32" w14:textId="77777777" w:rsidR="000A2370" w:rsidRPr="00923556" w:rsidRDefault="000A2370" w:rsidP="00DA52EA">
            <w:pPr>
              <w:spacing w:before="60" w:after="60"/>
              <w:ind w:left="8"/>
              <w:jc w:val="both"/>
              <w:rPr>
                <w:rFonts w:ascii="David" w:eastAsia="David" w:hAnsi="David"/>
                <w:rtl/>
              </w:rPr>
            </w:pPr>
          </w:p>
        </w:tc>
      </w:tr>
      <w:tr w:rsidR="000A2370" w:rsidRPr="00923556" w14:paraId="1A32DA34" w14:textId="77777777" w:rsidTr="00DA52EA">
        <w:tc>
          <w:tcPr>
            <w:tcW w:w="7424" w:type="dxa"/>
            <w:tcBorders>
              <w:top w:val="single" w:sz="4" w:space="0" w:color="auto"/>
              <w:bottom w:val="single" w:sz="4" w:space="0" w:color="auto"/>
            </w:tcBorders>
          </w:tcPr>
          <w:p w14:paraId="6FBBFF02" w14:textId="77777777" w:rsidR="000A2370" w:rsidRPr="00923556" w:rsidRDefault="000A2370" w:rsidP="00DA52EA">
            <w:pPr>
              <w:spacing w:before="60" w:after="60"/>
              <w:ind w:left="8"/>
              <w:jc w:val="both"/>
              <w:rPr>
                <w:rFonts w:ascii="David" w:eastAsia="David" w:hAnsi="David"/>
                <w:rtl/>
              </w:rPr>
            </w:pPr>
          </w:p>
        </w:tc>
      </w:tr>
      <w:tr w:rsidR="000A2370" w:rsidRPr="00923556" w14:paraId="3FC69052" w14:textId="77777777" w:rsidTr="00DA52EA">
        <w:tc>
          <w:tcPr>
            <w:tcW w:w="7424" w:type="dxa"/>
            <w:tcBorders>
              <w:top w:val="single" w:sz="4" w:space="0" w:color="auto"/>
              <w:bottom w:val="single" w:sz="4" w:space="0" w:color="auto"/>
            </w:tcBorders>
          </w:tcPr>
          <w:p w14:paraId="2BE9B4B7" w14:textId="77777777" w:rsidR="000A2370" w:rsidRPr="00923556" w:rsidRDefault="000A2370" w:rsidP="00DA52EA">
            <w:pPr>
              <w:spacing w:before="60" w:after="60"/>
              <w:ind w:left="8"/>
              <w:jc w:val="both"/>
              <w:rPr>
                <w:rFonts w:ascii="David" w:eastAsia="David" w:hAnsi="David"/>
                <w:rtl/>
              </w:rPr>
            </w:pPr>
          </w:p>
        </w:tc>
      </w:tr>
      <w:tr w:rsidR="000A2370" w:rsidRPr="00923556" w14:paraId="484B4932" w14:textId="77777777" w:rsidTr="00DA52EA">
        <w:tc>
          <w:tcPr>
            <w:tcW w:w="7424" w:type="dxa"/>
            <w:tcBorders>
              <w:top w:val="single" w:sz="4" w:space="0" w:color="auto"/>
            </w:tcBorders>
          </w:tcPr>
          <w:p w14:paraId="3F9B6A56" w14:textId="77777777" w:rsidR="000A2370" w:rsidRPr="00923556" w:rsidRDefault="000A2370" w:rsidP="00DA52EA">
            <w:pPr>
              <w:spacing w:before="60" w:after="60"/>
              <w:ind w:left="8"/>
              <w:jc w:val="both"/>
              <w:rPr>
                <w:rFonts w:ascii="David" w:eastAsia="David" w:hAnsi="David"/>
                <w:rtl/>
              </w:rPr>
            </w:pPr>
          </w:p>
        </w:tc>
      </w:tr>
    </w:tbl>
    <w:p w14:paraId="0B43E8D8" w14:textId="77777777" w:rsidR="000A2370" w:rsidRPr="00923556" w:rsidRDefault="000A2370" w:rsidP="00DA52EA">
      <w:pPr>
        <w:spacing w:before="60" w:after="60"/>
        <w:ind w:left="8"/>
        <w:jc w:val="both"/>
        <w:rPr>
          <w:rFonts w:ascii="David" w:eastAsia="David" w:hAnsi="David"/>
        </w:rPr>
      </w:pPr>
    </w:p>
    <w:p w14:paraId="47486C9A" w14:textId="77777777" w:rsidR="000A2370" w:rsidRPr="00923556" w:rsidRDefault="000A2370" w:rsidP="00ED3960">
      <w:pPr>
        <w:widowControl w:val="0"/>
        <w:numPr>
          <w:ilvl w:val="1"/>
          <w:numId w:val="60"/>
        </w:numPr>
        <w:tabs>
          <w:tab w:val="left" w:pos="188"/>
          <w:tab w:val="left" w:pos="1418"/>
          <w:tab w:val="left" w:pos="2268"/>
          <w:tab w:val="left" w:pos="3289"/>
        </w:tabs>
        <w:spacing w:before="60" w:after="60"/>
        <w:ind w:left="638" w:hanging="450"/>
        <w:jc w:val="both"/>
        <w:rPr>
          <w:rFonts w:ascii="David" w:eastAsia="David" w:hAnsi="David"/>
          <w:u w:val="single"/>
        </w:rPr>
      </w:pPr>
      <w:r w:rsidRPr="00923556">
        <w:rPr>
          <w:rFonts w:ascii="David" w:eastAsia="David" w:hAnsi="David"/>
          <w:u w:val="single"/>
          <w:rtl/>
        </w:rPr>
        <w:t>בשלוש השנים האחרונות (201</w:t>
      </w:r>
      <w:r>
        <w:rPr>
          <w:rFonts w:ascii="David" w:eastAsia="David" w:hAnsi="David" w:hint="cs"/>
          <w:u w:val="single"/>
          <w:rtl/>
        </w:rPr>
        <w:t>5</w:t>
      </w:r>
      <w:r w:rsidRPr="00923556">
        <w:rPr>
          <w:rFonts w:ascii="David" w:eastAsia="David" w:hAnsi="David"/>
          <w:u w:val="single"/>
          <w:rtl/>
        </w:rPr>
        <w:t>-201</w:t>
      </w:r>
      <w:r>
        <w:rPr>
          <w:rFonts w:ascii="David" w:eastAsia="David" w:hAnsi="David" w:hint="cs"/>
          <w:u w:val="single"/>
          <w:rtl/>
        </w:rPr>
        <w:t>7</w:t>
      </w:r>
      <w:r w:rsidRPr="00923556">
        <w:rPr>
          <w:rFonts w:ascii="David" w:eastAsia="David" w:hAnsi="David"/>
          <w:u w:val="single"/>
          <w:rtl/>
        </w:rPr>
        <w:t>):</w:t>
      </w:r>
    </w:p>
    <w:p w14:paraId="407B2A62" w14:textId="7840D7A2" w:rsidR="000A2370" w:rsidRDefault="000A2370" w:rsidP="00ED3960">
      <w:pPr>
        <w:widowControl w:val="0"/>
        <w:numPr>
          <w:ilvl w:val="2"/>
          <w:numId w:val="60"/>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rtl/>
        </w:rPr>
        <w:t>נגד המציע</w:t>
      </w:r>
      <w:r w:rsidRPr="00923556">
        <w:rPr>
          <w:rFonts w:ascii="David" w:eastAsia="David" w:hAnsi="David"/>
        </w:rPr>
        <w:t xml:space="preserve"> </w:t>
      </w:r>
      <w:r w:rsidRPr="00923556">
        <w:rPr>
          <w:rFonts w:ascii="David" w:eastAsia="David" w:hAnsi="David"/>
          <w:u w:val="single"/>
          <w:rtl/>
        </w:rPr>
        <w:t>לא קיימים</w:t>
      </w:r>
      <w:r w:rsidRPr="00923556">
        <w:rPr>
          <w:rFonts w:ascii="David" w:eastAsia="David" w:hAnsi="David"/>
          <w:rtl/>
        </w:rPr>
        <w:t xml:space="preserve"> פסקי דין חלוטים בגין חוקי העבודה המפורטים בסעיף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FE48A2">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מטה. </w:t>
      </w:r>
    </w:p>
    <w:p w14:paraId="5015D4A8" w14:textId="77777777" w:rsidR="000A2370" w:rsidRPr="00923556" w:rsidRDefault="000A2370" w:rsidP="00DA52EA">
      <w:pPr>
        <w:widowControl w:val="0"/>
        <w:tabs>
          <w:tab w:val="right" w:pos="1178"/>
          <w:tab w:val="left" w:pos="1418"/>
          <w:tab w:val="left" w:pos="2268"/>
          <w:tab w:val="left" w:pos="3289"/>
        </w:tabs>
        <w:spacing w:before="60" w:after="60"/>
        <w:ind w:left="1178"/>
        <w:jc w:val="both"/>
        <w:rPr>
          <w:rFonts w:ascii="David" w:eastAsia="David" w:hAnsi="David"/>
        </w:rPr>
      </w:pPr>
    </w:p>
    <w:p w14:paraId="708C0FD0" w14:textId="77777777" w:rsidR="000A2370" w:rsidRDefault="000A2370" w:rsidP="00DA52EA">
      <w:pPr>
        <w:spacing w:before="60" w:after="60"/>
        <w:ind w:left="466" w:firstLine="712"/>
        <w:jc w:val="both"/>
        <w:rPr>
          <w:rFonts w:ascii="David" w:eastAsia="David" w:hAnsi="David"/>
          <w:b/>
          <w:bCs/>
          <w:rtl/>
        </w:rPr>
      </w:pPr>
      <w:r w:rsidRPr="00923556">
        <w:rPr>
          <w:rFonts w:ascii="David" w:eastAsia="David" w:hAnsi="David"/>
          <w:b/>
          <w:bCs/>
          <w:rtl/>
        </w:rPr>
        <w:t>או (מחק את הסעיף המיותר)</w:t>
      </w:r>
    </w:p>
    <w:p w14:paraId="48479626" w14:textId="77777777" w:rsidR="000A2370" w:rsidRPr="00923556" w:rsidRDefault="000A2370" w:rsidP="00DA52EA">
      <w:pPr>
        <w:spacing w:before="60" w:after="60"/>
        <w:ind w:left="466" w:firstLine="712"/>
        <w:jc w:val="both"/>
        <w:rPr>
          <w:rFonts w:ascii="David" w:eastAsia="David" w:hAnsi="David"/>
          <w:b/>
          <w:bCs/>
          <w:rtl/>
        </w:rPr>
      </w:pPr>
    </w:p>
    <w:p w14:paraId="7D5805BE" w14:textId="30D91B14" w:rsidR="000A2370" w:rsidRDefault="000A2370" w:rsidP="00ED3960">
      <w:pPr>
        <w:widowControl w:val="0"/>
        <w:numPr>
          <w:ilvl w:val="2"/>
          <w:numId w:val="60"/>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rtl/>
        </w:rPr>
        <w:t xml:space="preserve">נגד המציע </w:t>
      </w:r>
      <w:r w:rsidRPr="00923556">
        <w:rPr>
          <w:rFonts w:ascii="David" w:eastAsia="David" w:hAnsi="David"/>
          <w:u w:val="single"/>
          <w:rtl/>
        </w:rPr>
        <w:t>קיימים</w:t>
      </w:r>
      <w:r w:rsidRPr="00923556">
        <w:rPr>
          <w:rFonts w:ascii="David" w:eastAsia="David" w:hAnsi="David"/>
          <w:rtl/>
        </w:rPr>
        <w:t xml:space="preserve"> פסקי דין חלוטים בגין חוקי העבודה המפורטים בסעיף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FE48A2">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להלן כמפורט להלן:</w:t>
      </w:r>
    </w:p>
    <w:p w14:paraId="34E15757" w14:textId="77777777" w:rsidR="000A2370" w:rsidRPr="00923556" w:rsidRDefault="000A2370" w:rsidP="00DA52EA">
      <w:pPr>
        <w:widowControl w:val="0"/>
        <w:tabs>
          <w:tab w:val="right" w:pos="1178"/>
          <w:tab w:val="left" w:pos="1418"/>
          <w:tab w:val="left" w:pos="2268"/>
          <w:tab w:val="left" w:pos="3289"/>
        </w:tabs>
        <w:spacing w:before="60" w:after="60"/>
        <w:ind w:left="1178"/>
        <w:jc w:val="both"/>
        <w:rPr>
          <w:rFonts w:ascii="David" w:eastAsia="David" w:hAnsi="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0A2370" w:rsidRPr="00923556" w14:paraId="13F2C906" w14:textId="77777777" w:rsidTr="00DA52EA">
        <w:tc>
          <w:tcPr>
            <w:tcW w:w="7424" w:type="dxa"/>
            <w:tcBorders>
              <w:bottom w:val="single" w:sz="4" w:space="0" w:color="auto"/>
            </w:tcBorders>
          </w:tcPr>
          <w:p w14:paraId="43E06E43" w14:textId="77777777" w:rsidR="000A2370" w:rsidRPr="00923556" w:rsidRDefault="000A2370" w:rsidP="00DA52EA">
            <w:pPr>
              <w:spacing w:before="60" w:after="60"/>
              <w:ind w:left="8"/>
              <w:jc w:val="both"/>
              <w:rPr>
                <w:rFonts w:ascii="David" w:eastAsia="David" w:hAnsi="David"/>
                <w:rtl/>
              </w:rPr>
            </w:pPr>
          </w:p>
        </w:tc>
      </w:tr>
      <w:tr w:rsidR="000A2370" w:rsidRPr="00923556" w14:paraId="53EB1807" w14:textId="77777777" w:rsidTr="00DA52EA">
        <w:tc>
          <w:tcPr>
            <w:tcW w:w="7424" w:type="dxa"/>
            <w:tcBorders>
              <w:top w:val="single" w:sz="4" w:space="0" w:color="auto"/>
              <w:bottom w:val="single" w:sz="4" w:space="0" w:color="auto"/>
            </w:tcBorders>
          </w:tcPr>
          <w:p w14:paraId="6416A5FF" w14:textId="77777777" w:rsidR="000A2370" w:rsidRPr="00923556" w:rsidRDefault="000A2370" w:rsidP="00DA52EA">
            <w:pPr>
              <w:spacing w:before="60" w:after="60"/>
              <w:ind w:left="8"/>
              <w:jc w:val="both"/>
              <w:rPr>
                <w:rFonts w:ascii="David" w:eastAsia="David" w:hAnsi="David"/>
                <w:rtl/>
              </w:rPr>
            </w:pPr>
          </w:p>
        </w:tc>
      </w:tr>
      <w:tr w:rsidR="000A2370" w:rsidRPr="00923556" w14:paraId="5E4048C0" w14:textId="77777777" w:rsidTr="00DA52EA">
        <w:tc>
          <w:tcPr>
            <w:tcW w:w="7424" w:type="dxa"/>
            <w:tcBorders>
              <w:top w:val="single" w:sz="4" w:space="0" w:color="auto"/>
              <w:bottom w:val="single" w:sz="4" w:space="0" w:color="auto"/>
            </w:tcBorders>
          </w:tcPr>
          <w:p w14:paraId="7D05B010" w14:textId="77777777" w:rsidR="000A2370" w:rsidRPr="00923556" w:rsidRDefault="000A2370" w:rsidP="00DA52EA">
            <w:pPr>
              <w:spacing w:before="60" w:after="60"/>
              <w:ind w:left="8"/>
              <w:jc w:val="both"/>
              <w:rPr>
                <w:rFonts w:ascii="David" w:eastAsia="David" w:hAnsi="David"/>
                <w:rtl/>
              </w:rPr>
            </w:pPr>
          </w:p>
        </w:tc>
      </w:tr>
      <w:tr w:rsidR="000A2370" w:rsidRPr="00923556" w14:paraId="582B931B" w14:textId="77777777" w:rsidTr="00DA52EA">
        <w:tc>
          <w:tcPr>
            <w:tcW w:w="7424" w:type="dxa"/>
            <w:tcBorders>
              <w:top w:val="single" w:sz="4" w:space="0" w:color="auto"/>
              <w:bottom w:val="single" w:sz="4" w:space="0" w:color="auto"/>
            </w:tcBorders>
          </w:tcPr>
          <w:p w14:paraId="6333E02A" w14:textId="77777777" w:rsidR="000A2370" w:rsidRPr="00923556" w:rsidRDefault="000A2370" w:rsidP="00DA52EA">
            <w:pPr>
              <w:spacing w:before="60" w:after="60"/>
              <w:ind w:left="8"/>
              <w:jc w:val="both"/>
              <w:rPr>
                <w:rFonts w:ascii="David" w:eastAsia="David" w:hAnsi="David"/>
                <w:rtl/>
              </w:rPr>
            </w:pPr>
          </w:p>
        </w:tc>
      </w:tr>
      <w:tr w:rsidR="000A2370" w:rsidRPr="00923556" w14:paraId="0959DC0F" w14:textId="77777777" w:rsidTr="00DA52EA">
        <w:tc>
          <w:tcPr>
            <w:tcW w:w="7424" w:type="dxa"/>
            <w:tcBorders>
              <w:top w:val="single" w:sz="4" w:space="0" w:color="auto"/>
            </w:tcBorders>
          </w:tcPr>
          <w:p w14:paraId="1AB76993" w14:textId="77777777" w:rsidR="000A2370" w:rsidRPr="00923556" w:rsidRDefault="000A2370" w:rsidP="00DA52EA">
            <w:pPr>
              <w:spacing w:before="60" w:after="60"/>
              <w:ind w:left="8"/>
              <w:jc w:val="both"/>
              <w:rPr>
                <w:rFonts w:ascii="David" w:eastAsia="David" w:hAnsi="David"/>
                <w:rtl/>
              </w:rPr>
            </w:pPr>
          </w:p>
        </w:tc>
      </w:tr>
    </w:tbl>
    <w:p w14:paraId="575BF301" w14:textId="77777777" w:rsidR="000A2370" w:rsidRPr="00923556" w:rsidRDefault="000A2370" w:rsidP="00DA52EA">
      <w:pPr>
        <w:spacing w:before="60" w:after="60"/>
        <w:ind w:left="8"/>
        <w:jc w:val="both"/>
        <w:rPr>
          <w:rFonts w:ascii="David" w:eastAsia="David" w:hAnsi="David"/>
          <w:u w:val="single"/>
        </w:rPr>
      </w:pPr>
    </w:p>
    <w:p w14:paraId="7D86591B" w14:textId="77777777" w:rsidR="000A2370" w:rsidRPr="00923556" w:rsidRDefault="000A2370" w:rsidP="00ED3960">
      <w:pPr>
        <w:widowControl w:val="0"/>
        <w:numPr>
          <w:ilvl w:val="1"/>
          <w:numId w:val="60"/>
        </w:numPr>
        <w:tabs>
          <w:tab w:val="left" w:pos="188"/>
          <w:tab w:val="left" w:pos="1418"/>
          <w:tab w:val="left" w:pos="2268"/>
          <w:tab w:val="left" w:pos="3289"/>
        </w:tabs>
        <w:spacing w:before="60" w:after="60"/>
        <w:ind w:left="638" w:hanging="450"/>
        <w:jc w:val="both"/>
        <w:rPr>
          <w:rFonts w:ascii="David" w:eastAsia="David" w:hAnsi="David"/>
          <w:u w:val="single"/>
        </w:rPr>
      </w:pPr>
      <w:r w:rsidRPr="00923556">
        <w:rPr>
          <w:rFonts w:ascii="David" w:eastAsia="David" w:hAnsi="David" w:hint="cs"/>
          <w:u w:val="single"/>
          <w:rtl/>
        </w:rPr>
        <w:t xml:space="preserve">המציע יפרט את כל העיצומים הכספיים שהושתו עליו בגין הפרה של חוקי העבודה על ידי </w:t>
      </w:r>
      <w:proofErr w:type="spellStart"/>
      <w:r w:rsidRPr="00923556">
        <w:rPr>
          <w:rFonts w:ascii="David" w:eastAsia="David" w:hAnsi="David" w:hint="cs"/>
          <w:u w:val="single"/>
          <w:rtl/>
        </w:rPr>
        <w:t>מינהל</w:t>
      </w:r>
      <w:proofErr w:type="spellEnd"/>
      <w:r w:rsidRPr="00923556">
        <w:rPr>
          <w:rFonts w:ascii="David" w:eastAsia="David" w:hAnsi="David" w:hint="cs"/>
          <w:u w:val="single"/>
          <w:rtl/>
        </w:rPr>
        <w:t xml:space="preserve"> ההסדרה והאכיפה במשרד </w:t>
      </w:r>
      <w:r>
        <w:rPr>
          <w:rFonts w:ascii="David" w:eastAsia="David" w:hAnsi="David" w:hint="cs"/>
          <w:u w:val="single"/>
          <w:rtl/>
        </w:rPr>
        <w:t>ה</w:t>
      </w:r>
      <w:r w:rsidRPr="00923556">
        <w:rPr>
          <w:rFonts w:ascii="David" w:eastAsia="David" w:hAnsi="David" w:hint="cs"/>
          <w:u w:val="single"/>
          <w:rtl/>
        </w:rPr>
        <w:t>כלכלה</w:t>
      </w:r>
      <w:r w:rsidRPr="00923556">
        <w:rPr>
          <w:rFonts w:ascii="David" w:eastAsia="David" w:hAnsi="David"/>
          <w:u w:val="single"/>
          <w:rtl/>
        </w:rPr>
        <w:t xml:space="preserve"> </w:t>
      </w:r>
      <w:r w:rsidRPr="00923556">
        <w:rPr>
          <w:rFonts w:ascii="David" w:eastAsia="David" w:hAnsi="David" w:hint="cs"/>
          <w:u w:val="single"/>
          <w:rtl/>
        </w:rPr>
        <w:t xml:space="preserve">בהתאם לחוק הגברת האכיפה של דיני העבודה , תשע"ב- 2011 </w:t>
      </w:r>
      <w:r w:rsidRPr="00923556">
        <w:rPr>
          <w:rFonts w:ascii="David" w:eastAsia="David" w:hAnsi="David"/>
          <w:u w:val="single"/>
          <w:rtl/>
        </w:rPr>
        <w:t>בשלוש השנים האחרונות (201</w:t>
      </w:r>
      <w:r w:rsidRPr="00923556">
        <w:rPr>
          <w:rFonts w:ascii="David" w:eastAsia="David" w:hAnsi="David" w:hint="cs"/>
          <w:u w:val="single"/>
          <w:rtl/>
        </w:rPr>
        <w:t>5</w:t>
      </w:r>
      <w:r w:rsidRPr="00923556">
        <w:rPr>
          <w:rFonts w:ascii="David" w:eastAsia="David" w:hAnsi="David"/>
          <w:u w:val="single"/>
          <w:rtl/>
        </w:rPr>
        <w:t>-201</w:t>
      </w:r>
      <w:r w:rsidRPr="00923556">
        <w:rPr>
          <w:rFonts w:ascii="David" w:eastAsia="David" w:hAnsi="David" w:hint="cs"/>
          <w:u w:val="single"/>
          <w:rtl/>
        </w:rPr>
        <w:t>7</w:t>
      </w:r>
      <w:r w:rsidRPr="00923556">
        <w:rPr>
          <w:rFonts w:ascii="David" w:eastAsia="David" w:hAnsi="David"/>
          <w:u w:val="single"/>
          <w:rtl/>
        </w:rPr>
        <w:t>):</w:t>
      </w:r>
    </w:p>
    <w:p w14:paraId="261568A8" w14:textId="77777777" w:rsidR="000A2370" w:rsidRPr="00DD04AB" w:rsidRDefault="000A2370" w:rsidP="00DA52EA">
      <w:pPr>
        <w:widowControl w:val="0"/>
        <w:tabs>
          <w:tab w:val="left" w:pos="188"/>
          <w:tab w:val="left" w:pos="1418"/>
          <w:tab w:val="left" w:pos="2268"/>
          <w:tab w:val="left" w:pos="3289"/>
        </w:tabs>
        <w:spacing w:before="60" w:after="60"/>
        <w:ind w:left="638"/>
        <w:jc w:val="both"/>
        <w:rPr>
          <w:rFonts w:ascii="David" w:eastAsia="David" w:hAnsi="David"/>
          <w:u w:val="single"/>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0A2370" w:rsidRPr="00DD04AB" w14:paraId="658AFFF2" w14:textId="77777777" w:rsidTr="00DA52EA">
        <w:tc>
          <w:tcPr>
            <w:tcW w:w="7424" w:type="dxa"/>
            <w:tcBorders>
              <w:bottom w:val="single" w:sz="4" w:space="0" w:color="auto"/>
            </w:tcBorders>
          </w:tcPr>
          <w:p w14:paraId="1E5CB4A6" w14:textId="77777777" w:rsidR="000A2370" w:rsidRPr="00DD04AB" w:rsidRDefault="000A2370" w:rsidP="00DA52EA">
            <w:pPr>
              <w:spacing w:before="60" w:after="60"/>
              <w:ind w:left="8"/>
              <w:jc w:val="both"/>
              <w:rPr>
                <w:rFonts w:ascii="David" w:eastAsia="David" w:hAnsi="David"/>
                <w:rtl/>
              </w:rPr>
            </w:pPr>
          </w:p>
        </w:tc>
      </w:tr>
      <w:tr w:rsidR="000A2370" w:rsidRPr="00DD04AB" w14:paraId="6312D6FC" w14:textId="77777777" w:rsidTr="00DA52EA">
        <w:tc>
          <w:tcPr>
            <w:tcW w:w="7424" w:type="dxa"/>
            <w:tcBorders>
              <w:top w:val="single" w:sz="4" w:space="0" w:color="auto"/>
              <w:bottom w:val="single" w:sz="4" w:space="0" w:color="auto"/>
            </w:tcBorders>
          </w:tcPr>
          <w:p w14:paraId="2089D73C" w14:textId="77777777" w:rsidR="000A2370" w:rsidRPr="00DD04AB" w:rsidRDefault="000A2370" w:rsidP="00DA52EA">
            <w:pPr>
              <w:spacing w:before="60" w:after="60"/>
              <w:ind w:left="8"/>
              <w:jc w:val="both"/>
              <w:rPr>
                <w:rFonts w:ascii="David" w:eastAsia="David" w:hAnsi="David"/>
                <w:rtl/>
              </w:rPr>
            </w:pPr>
          </w:p>
        </w:tc>
      </w:tr>
      <w:tr w:rsidR="000A2370" w:rsidRPr="00DD04AB" w14:paraId="5FF5C433" w14:textId="77777777" w:rsidTr="00DA52EA">
        <w:tc>
          <w:tcPr>
            <w:tcW w:w="7424" w:type="dxa"/>
            <w:tcBorders>
              <w:top w:val="single" w:sz="4" w:space="0" w:color="auto"/>
              <w:bottom w:val="single" w:sz="4" w:space="0" w:color="auto"/>
            </w:tcBorders>
          </w:tcPr>
          <w:p w14:paraId="64CE789B" w14:textId="77777777" w:rsidR="000A2370" w:rsidRPr="00DD04AB" w:rsidRDefault="000A2370" w:rsidP="00DA52EA">
            <w:pPr>
              <w:spacing w:before="60" w:after="60"/>
              <w:ind w:left="8"/>
              <w:jc w:val="both"/>
              <w:rPr>
                <w:rFonts w:ascii="David" w:eastAsia="David" w:hAnsi="David"/>
                <w:rtl/>
              </w:rPr>
            </w:pPr>
          </w:p>
        </w:tc>
      </w:tr>
      <w:tr w:rsidR="000A2370" w:rsidRPr="00DD04AB" w14:paraId="02758B9E" w14:textId="77777777" w:rsidTr="00DA52EA">
        <w:tc>
          <w:tcPr>
            <w:tcW w:w="7424" w:type="dxa"/>
            <w:tcBorders>
              <w:top w:val="single" w:sz="4" w:space="0" w:color="auto"/>
              <w:bottom w:val="single" w:sz="4" w:space="0" w:color="auto"/>
            </w:tcBorders>
          </w:tcPr>
          <w:p w14:paraId="7274B5F6" w14:textId="77777777" w:rsidR="000A2370" w:rsidRPr="00DD04AB" w:rsidRDefault="000A2370" w:rsidP="00DA52EA">
            <w:pPr>
              <w:spacing w:before="60" w:after="60"/>
              <w:ind w:left="8"/>
              <w:jc w:val="both"/>
              <w:rPr>
                <w:rFonts w:ascii="David" w:eastAsia="David" w:hAnsi="David"/>
                <w:rtl/>
              </w:rPr>
            </w:pPr>
          </w:p>
        </w:tc>
      </w:tr>
      <w:tr w:rsidR="000A2370" w:rsidRPr="00DD04AB" w14:paraId="479CF0EA" w14:textId="77777777" w:rsidTr="00DA52EA">
        <w:tc>
          <w:tcPr>
            <w:tcW w:w="7424" w:type="dxa"/>
            <w:tcBorders>
              <w:top w:val="single" w:sz="4" w:space="0" w:color="auto"/>
            </w:tcBorders>
          </w:tcPr>
          <w:p w14:paraId="7279D994" w14:textId="77777777" w:rsidR="000A2370" w:rsidRPr="00DD04AB" w:rsidRDefault="000A2370" w:rsidP="00DA52EA">
            <w:pPr>
              <w:spacing w:before="60" w:after="60"/>
              <w:ind w:left="8"/>
              <w:jc w:val="both"/>
              <w:rPr>
                <w:rFonts w:ascii="David" w:eastAsia="David" w:hAnsi="David"/>
                <w:rtl/>
              </w:rPr>
            </w:pPr>
          </w:p>
        </w:tc>
      </w:tr>
    </w:tbl>
    <w:p w14:paraId="6AD30C02" w14:textId="77777777" w:rsidR="000A2370" w:rsidRPr="00923556" w:rsidRDefault="000A2370" w:rsidP="00DA52EA">
      <w:pPr>
        <w:widowControl w:val="0"/>
        <w:tabs>
          <w:tab w:val="left" w:pos="188"/>
          <w:tab w:val="left" w:pos="1418"/>
          <w:tab w:val="left" w:pos="2268"/>
          <w:tab w:val="left" w:pos="3289"/>
        </w:tabs>
        <w:spacing w:before="60" w:after="60"/>
        <w:ind w:left="638"/>
        <w:jc w:val="both"/>
        <w:rPr>
          <w:rFonts w:ascii="David" w:eastAsia="David" w:hAnsi="David"/>
          <w:u w:val="single"/>
        </w:rPr>
      </w:pPr>
    </w:p>
    <w:p w14:paraId="3D80A21C" w14:textId="77777777" w:rsidR="000A2370" w:rsidRPr="00923556" w:rsidRDefault="000A2370" w:rsidP="00ED3960">
      <w:pPr>
        <w:widowControl w:val="0"/>
        <w:numPr>
          <w:ilvl w:val="1"/>
          <w:numId w:val="60"/>
        </w:numPr>
        <w:tabs>
          <w:tab w:val="left" w:pos="188"/>
          <w:tab w:val="left" w:pos="1418"/>
          <w:tab w:val="left" w:pos="2268"/>
          <w:tab w:val="left" w:pos="3289"/>
        </w:tabs>
        <w:spacing w:before="60" w:after="60"/>
        <w:ind w:left="638" w:hanging="450"/>
        <w:jc w:val="both"/>
        <w:rPr>
          <w:rFonts w:ascii="David" w:eastAsia="David" w:hAnsi="David"/>
          <w:u w:val="single"/>
        </w:rPr>
      </w:pPr>
      <w:r w:rsidRPr="00923556">
        <w:rPr>
          <w:rFonts w:ascii="David" w:eastAsia="David" w:hAnsi="David"/>
          <w:u w:val="single"/>
          <w:rtl/>
        </w:rPr>
        <w:t>בשנתיים האחרונות (201</w:t>
      </w:r>
      <w:r>
        <w:rPr>
          <w:rFonts w:ascii="David" w:eastAsia="David" w:hAnsi="David" w:hint="cs"/>
          <w:u w:val="single"/>
          <w:rtl/>
        </w:rPr>
        <w:t>5</w:t>
      </w:r>
      <w:r w:rsidRPr="00923556">
        <w:rPr>
          <w:rFonts w:ascii="David" w:eastAsia="David" w:hAnsi="David"/>
          <w:u w:val="single"/>
          <w:rtl/>
        </w:rPr>
        <w:t>-201</w:t>
      </w:r>
      <w:r>
        <w:rPr>
          <w:rFonts w:ascii="David" w:eastAsia="David" w:hAnsi="David" w:hint="cs"/>
          <w:u w:val="single"/>
          <w:rtl/>
        </w:rPr>
        <w:t>7</w:t>
      </w:r>
      <w:r w:rsidRPr="00923556">
        <w:rPr>
          <w:rFonts w:ascii="David" w:eastAsia="David" w:hAnsi="David"/>
          <w:u w:val="single"/>
          <w:rtl/>
        </w:rPr>
        <w:t>):</w:t>
      </w:r>
    </w:p>
    <w:p w14:paraId="0AD7EFE8" w14:textId="10659CE4" w:rsidR="000A2370" w:rsidRDefault="000A2370" w:rsidP="00ED3960">
      <w:pPr>
        <w:widowControl w:val="0"/>
        <w:numPr>
          <w:ilvl w:val="2"/>
          <w:numId w:val="60"/>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rPr>
        <w:t xml:space="preserve"> </w:t>
      </w:r>
      <w:r w:rsidRPr="00923556">
        <w:rPr>
          <w:rFonts w:ascii="David" w:eastAsia="David" w:hAnsi="David"/>
          <w:u w:val="single"/>
          <w:rtl/>
        </w:rPr>
        <w:t xml:space="preserve">לא הושתו </w:t>
      </w:r>
      <w:r w:rsidRPr="00923556">
        <w:rPr>
          <w:rFonts w:ascii="David" w:eastAsia="David" w:hAnsi="David"/>
          <w:rtl/>
        </w:rPr>
        <w:t xml:space="preserve">נגד המציע קנסות בגין חוקי העבודה המפורטים בסעיף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FE48A2">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מטה על ידי מנהל ההסדרה והאכיפה במשרד </w:t>
      </w:r>
      <w:r>
        <w:rPr>
          <w:rFonts w:ascii="David" w:eastAsia="David" w:hAnsi="David" w:hint="cs"/>
          <w:rtl/>
        </w:rPr>
        <w:t>הכלכלה</w:t>
      </w:r>
      <w:r w:rsidRPr="00923556">
        <w:rPr>
          <w:rFonts w:ascii="David" w:eastAsia="David" w:hAnsi="David"/>
          <w:rtl/>
        </w:rPr>
        <w:t xml:space="preserve">. </w:t>
      </w:r>
    </w:p>
    <w:p w14:paraId="191B41B2" w14:textId="77777777" w:rsidR="000A2370" w:rsidRPr="00923556" w:rsidRDefault="000A2370" w:rsidP="00DA52EA">
      <w:pPr>
        <w:widowControl w:val="0"/>
        <w:tabs>
          <w:tab w:val="right" w:pos="1178"/>
          <w:tab w:val="left" w:pos="1418"/>
          <w:tab w:val="left" w:pos="2268"/>
          <w:tab w:val="left" w:pos="3289"/>
        </w:tabs>
        <w:spacing w:before="60" w:after="60"/>
        <w:ind w:left="1178"/>
        <w:jc w:val="both"/>
        <w:rPr>
          <w:rFonts w:ascii="David" w:eastAsia="David" w:hAnsi="David"/>
        </w:rPr>
      </w:pPr>
    </w:p>
    <w:p w14:paraId="45B3F5CC" w14:textId="77777777" w:rsidR="000A2370" w:rsidRDefault="000A2370" w:rsidP="00DA52EA">
      <w:pPr>
        <w:spacing w:before="60" w:after="60"/>
        <w:ind w:left="728" w:firstLine="712"/>
        <w:jc w:val="both"/>
        <w:rPr>
          <w:rFonts w:ascii="David" w:eastAsia="David" w:hAnsi="David"/>
          <w:b/>
          <w:bCs/>
          <w:rtl/>
        </w:rPr>
      </w:pPr>
      <w:r w:rsidRPr="00923556">
        <w:rPr>
          <w:rFonts w:ascii="David" w:eastAsia="David" w:hAnsi="David"/>
          <w:b/>
          <w:bCs/>
          <w:rtl/>
        </w:rPr>
        <w:t>או (מחק את הסעיף המיותר)</w:t>
      </w:r>
    </w:p>
    <w:p w14:paraId="23E96C6D" w14:textId="77777777" w:rsidR="000A2370" w:rsidRPr="00923556" w:rsidRDefault="000A2370" w:rsidP="00DA52EA">
      <w:pPr>
        <w:spacing w:before="60" w:after="60"/>
        <w:ind w:left="728" w:firstLine="712"/>
        <w:jc w:val="both"/>
        <w:rPr>
          <w:rFonts w:ascii="David" w:eastAsia="David" w:hAnsi="David"/>
          <w:b/>
          <w:bCs/>
        </w:rPr>
      </w:pPr>
    </w:p>
    <w:p w14:paraId="4CF158DB" w14:textId="3A81E76D" w:rsidR="000A2370" w:rsidRPr="00923556" w:rsidRDefault="000A2370" w:rsidP="00ED3960">
      <w:pPr>
        <w:widowControl w:val="0"/>
        <w:numPr>
          <w:ilvl w:val="2"/>
          <w:numId w:val="60"/>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u w:val="single"/>
          <w:rtl/>
        </w:rPr>
        <w:t>הושתו</w:t>
      </w:r>
      <w:r w:rsidRPr="00923556">
        <w:rPr>
          <w:rFonts w:ascii="David" w:eastAsia="David" w:hAnsi="David"/>
          <w:rtl/>
        </w:rPr>
        <w:t xml:space="preserve"> נגד המציע קנסות בגין חוקי העבודה המפורטים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FE48A2">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מטה על ידי מנהל ההסדרה והאכיפה במשרד </w:t>
      </w:r>
      <w:r>
        <w:rPr>
          <w:rFonts w:ascii="David" w:eastAsia="David" w:hAnsi="David" w:hint="cs"/>
          <w:rtl/>
        </w:rPr>
        <w:t>הכלכלה</w:t>
      </w:r>
      <w:r w:rsidRPr="00923556">
        <w:rPr>
          <w:rFonts w:ascii="David" w:eastAsia="David" w:hAnsi="David"/>
          <w:rtl/>
        </w:rPr>
        <w:t xml:space="preserve">. </w:t>
      </w:r>
    </w:p>
    <w:tbl>
      <w:tblPr>
        <w:tblStyle w:val="120"/>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32"/>
      </w:tblGrid>
      <w:tr w:rsidR="000A2370" w:rsidRPr="00923556" w14:paraId="000D02EE" w14:textId="77777777" w:rsidTr="00DA52EA">
        <w:tc>
          <w:tcPr>
            <w:tcW w:w="7632" w:type="dxa"/>
            <w:tcBorders>
              <w:bottom w:val="single" w:sz="4" w:space="0" w:color="auto"/>
            </w:tcBorders>
          </w:tcPr>
          <w:p w14:paraId="61EA996E" w14:textId="77777777" w:rsidR="000A2370" w:rsidRPr="00923556" w:rsidRDefault="000A2370" w:rsidP="00DA52EA">
            <w:pPr>
              <w:spacing w:before="60" w:after="60"/>
              <w:ind w:left="8"/>
              <w:jc w:val="both"/>
              <w:rPr>
                <w:rFonts w:ascii="David" w:eastAsia="David" w:hAnsi="David"/>
                <w:rtl/>
              </w:rPr>
            </w:pPr>
          </w:p>
        </w:tc>
      </w:tr>
      <w:tr w:rsidR="000A2370" w:rsidRPr="00923556" w14:paraId="4DD671A0" w14:textId="77777777" w:rsidTr="00DA52EA">
        <w:tc>
          <w:tcPr>
            <w:tcW w:w="7632" w:type="dxa"/>
            <w:tcBorders>
              <w:top w:val="single" w:sz="4" w:space="0" w:color="auto"/>
              <w:bottom w:val="single" w:sz="4" w:space="0" w:color="auto"/>
            </w:tcBorders>
          </w:tcPr>
          <w:p w14:paraId="0E362281" w14:textId="77777777" w:rsidR="000A2370" w:rsidRPr="00923556" w:rsidRDefault="000A2370" w:rsidP="00DA52EA">
            <w:pPr>
              <w:spacing w:before="60" w:after="60"/>
              <w:ind w:left="8"/>
              <w:jc w:val="both"/>
              <w:rPr>
                <w:rFonts w:ascii="David" w:eastAsia="David" w:hAnsi="David"/>
                <w:rtl/>
              </w:rPr>
            </w:pPr>
          </w:p>
        </w:tc>
      </w:tr>
      <w:tr w:rsidR="000A2370" w:rsidRPr="00923556" w14:paraId="2DD3404A" w14:textId="77777777" w:rsidTr="00DA52EA">
        <w:tc>
          <w:tcPr>
            <w:tcW w:w="7632" w:type="dxa"/>
            <w:tcBorders>
              <w:top w:val="single" w:sz="4" w:space="0" w:color="auto"/>
              <w:bottom w:val="single" w:sz="4" w:space="0" w:color="auto"/>
            </w:tcBorders>
          </w:tcPr>
          <w:p w14:paraId="36D1E88D" w14:textId="77777777" w:rsidR="000A2370" w:rsidRPr="00923556" w:rsidRDefault="000A2370" w:rsidP="00DA52EA">
            <w:pPr>
              <w:spacing w:before="60" w:after="60"/>
              <w:ind w:left="8"/>
              <w:jc w:val="both"/>
              <w:rPr>
                <w:rFonts w:ascii="David" w:eastAsia="David" w:hAnsi="David"/>
                <w:rtl/>
              </w:rPr>
            </w:pPr>
          </w:p>
        </w:tc>
      </w:tr>
      <w:tr w:rsidR="000A2370" w:rsidRPr="00923556" w14:paraId="31F9B67C" w14:textId="77777777" w:rsidTr="00DA52EA">
        <w:tc>
          <w:tcPr>
            <w:tcW w:w="7632" w:type="dxa"/>
            <w:tcBorders>
              <w:top w:val="single" w:sz="4" w:space="0" w:color="auto"/>
              <w:bottom w:val="single" w:sz="4" w:space="0" w:color="auto"/>
            </w:tcBorders>
          </w:tcPr>
          <w:p w14:paraId="1C563346" w14:textId="77777777" w:rsidR="000A2370" w:rsidRPr="00923556" w:rsidRDefault="000A2370" w:rsidP="00DA52EA">
            <w:pPr>
              <w:spacing w:before="60" w:after="60"/>
              <w:ind w:left="8"/>
              <w:jc w:val="both"/>
              <w:rPr>
                <w:rFonts w:ascii="David" w:eastAsia="David" w:hAnsi="David"/>
                <w:rtl/>
              </w:rPr>
            </w:pPr>
          </w:p>
        </w:tc>
      </w:tr>
      <w:tr w:rsidR="000A2370" w:rsidRPr="00923556" w14:paraId="7E8A5E1B" w14:textId="77777777" w:rsidTr="00DA52EA">
        <w:tc>
          <w:tcPr>
            <w:tcW w:w="7632" w:type="dxa"/>
            <w:tcBorders>
              <w:top w:val="single" w:sz="4" w:space="0" w:color="auto"/>
            </w:tcBorders>
          </w:tcPr>
          <w:p w14:paraId="53DA7369" w14:textId="77777777" w:rsidR="000A2370" w:rsidRPr="00923556" w:rsidRDefault="000A2370" w:rsidP="00DA52EA">
            <w:pPr>
              <w:spacing w:before="60" w:after="60"/>
              <w:ind w:left="8"/>
              <w:jc w:val="both"/>
              <w:rPr>
                <w:rFonts w:ascii="David" w:eastAsia="David" w:hAnsi="David"/>
                <w:rtl/>
              </w:rPr>
            </w:pPr>
          </w:p>
        </w:tc>
      </w:tr>
    </w:tbl>
    <w:p w14:paraId="1D491F48" w14:textId="77777777" w:rsidR="000A2370" w:rsidRPr="00923556" w:rsidRDefault="000A2370" w:rsidP="00DA52EA">
      <w:pPr>
        <w:ind w:left="8"/>
        <w:jc w:val="both"/>
        <w:rPr>
          <w:rFonts w:ascii="David" w:eastAsia="David" w:hAnsi="David"/>
          <w:rtl/>
        </w:rPr>
      </w:pPr>
    </w:p>
    <w:p w14:paraId="1941CF2C" w14:textId="5D3FDEB4" w:rsidR="000A2370" w:rsidRDefault="000A2370" w:rsidP="00ED3960">
      <w:pPr>
        <w:widowControl w:val="0"/>
        <w:numPr>
          <w:ilvl w:val="0"/>
          <w:numId w:val="60"/>
        </w:numPr>
        <w:tabs>
          <w:tab w:val="left" w:pos="188"/>
          <w:tab w:val="left" w:pos="1418"/>
          <w:tab w:val="left" w:pos="2268"/>
          <w:tab w:val="left" w:pos="3289"/>
        </w:tabs>
        <w:spacing w:before="60" w:after="60"/>
        <w:ind w:left="188" w:hanging="180"/>
        <w:jc w:val="both"/>
        <w:rPr>
          <w:rFonts w:ascii="David" w:eastAsia="David" w:hAnsi="David"/>
        </w:rPr>
      </w:pPr>
      <w:r w:rsidRPr="00923556">
        <w:rPr>
          <w:rFonts w:ascii="David" w:eastAsia="David" w:hAnsi="David"/>
          <w:rtl/>
        </w:rPr>
        <w:t>המציע יצרף אישור מטעם מנהל ההסדרה והאכיפה במשרד הכלכלה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w:t>
      </w:r>
      <w:hyperlink r:id="rId39" w:history="1">
        <w:r w:rsidRPr="00923556">
          <w:rPr>
            <w:rFonts w:ascii="David" w:eastAsia="David" w:hAnsi="David"/>
            <w:rtl/>
          </w:rPr>
          <w:t>הודעה, "נוהל קבלת אישור בדבר הרשעות וקנסות בגין הפרת חוקי העבודה", מס' ה. 7.11.3.1</w:t>
        </w:r>
      </w:hyperlink>
      <w:r w:rsidRPr="00923556">
        <w:rPr>
          <w:rFonts w:ascii="David" w:eastAsia="David" w:hAnsi="David"/>
          <w:rtl/>
        </w:rPr>
        <w:t>"</w:t>
      </w:r>
    </w:p>
    <w:p w14:paraId="0CB57F70" w14:textId="77777777" w:rsidR="000A2370" w:rsidRPr="00923556" w:rsidRDefault="000A2370" w:rsidP="000A2370">
      <w:pPr>
        <w:widowControl w:val="0"/>
        <w:tabs>
          <w:tab w:val="left" w:pos="188"/>
          <w:tab w:val="left" w:pos="1418"/>
          <w:tab w:val="left" w:pos="2268"/>
          <w:tab w:val="left" w:pos="3289"/>
        </w:tabs>
        <w:spacing w:before="60" w:after="60"/>
        <w:ind w:left="188"/>
        <w:rPr>
          <w:rFonts w:ascii="David" w:eastAsia="David" w:hAnsi="David"/>
          <w:rtl/>
        </w:rPr>
      </w:pPr>
    </w:p>
    <w:p w14:paraId="29E6A4DC" w14:textId="77777777" w:rsidR="000A2370" w:rsidRPr="00923556" w:rsidRDefault="000A2370" w:rsidP="00ED3960">
      <w:pPr>
        <w:widowControl w:val="0"/>
        <w:numPr>
          <w:ilvl w:val="0"/>
          <w:numId w:val="60"/>
        </w:numPr>
        <w:tabs>
          <w:tab w:val="left" w:pos="188"/>
          <w:tab w:val="left" w:pos="1418"/>
          <w:tab w:val="left" w:pos="2268"/>
          <w:tab w:val="left" w:pos="3289"/>
        </w:tabs>
        <w:spacing w:before="60" w:after="60"/>
        <w:ind w:left="188" w:hanging="180"/>
        <w:rPr>
          <w:rFonts w:ascii="David" w:eastAsia="David" w:hAnsi="David"/>
          <w:b/>
          <w:bCs/>
          <w:rtl/>
        </w:rPr>
      </w:pPr>
      <w:bookmarkStart w:id="199" w:name="_Ref328317726"/>
      <w:r w:rsidRPr="00923556">
        <w:rPr>
          <w:rFonts w:ascii="David" w:eastAsia="David" w:hAnsi="David"/>
          <w:b/>
          <w:bCs/>
          <w:rtl/>
        </w:rPr>
        <w:t>רשימת חוקים לעניין תצהיר זה:</w:t>
      </w:r>
      <w:bookmarkEnd w:id="199"/>
    </w:p>
    <w:p w14:paraId="104F561B" w14:textId="764F7854" w:rsidR="000A2370" w:rsidRPr="00DD04AB" w:rsidRDefault="00C35C36" w:rsidP="00ED3960">
      <w:pPr>
        <w:pStyle w:val="P11"/>
        <w:numPr>
          <w:ilvl w:val="1"/>
          <w:numId w:val="60"/>
        </w:numPr>
        <w:spacing w:line="276" w:lineRule="auto"/>
        <w:ind w:hanging="604"/>
        <w:rPr>
          <w:rFonts w:cs="David"/>
          <w:sz w:val="24"/>
          <w:szCs w:val="24"/>
          <w:rtl/>
        </w:rPr>
      </w:pPr>
      <w:hyperlink r:id="rId40" w:history="1">
        <w:r w:rsidR="000A2370" w:rsidRPr="00DD04AB">
          <w:rPr>
            <w:rFonts w:cs="David"/>
            <w:sz w:val="24"/>
            <w:szCs w:val="24"/>
            <w:rtl/>
          </w:rPr>
          <w:t>פקודת תאונות ומחלות משלוח יד (הודעה), 1945</w:t>
        </w:r>
      </w:hyperlink>
      <w:r w:rsidR="000A2370" w:rsidRPr="00DD04AB">
        <w:rPr>
          <w:rFonts w:cs="David" w:hint="cs"/>
          <w:sz w:val="24"/>
          <w:szCs w:val="24"/>
          <w:rtl/>
        </w:rPr>
        <w:t>.</w:t>
      </w:r>
    </w:p>
    <w:p w14:paraId="4EA6F68A" w14:textId="77777777" w:rsidR="000A2370" w:rsidRPr="00DD04AB" w:rsidRDefault="000A2370" w:rsidP="00ED3960">
      <w:pPr>
        <w:pStyle w:val="P11"/>
        <w:numPr>
          <w:ilvl w:val="1"/>
          <w:numId w:val="60"/>
        </w:numPr>
        <w:spacing w:line="276" w:lineRule="auto"/>
        <w:ind w:hanging="604"/>
        <w:rPr>
          <w:rFonts w:cs="David"/>
          <w:sz w:val="24"/>
          <w:szCs w:val="24"/>
          <w:rtl/>
        </w:rPr>
      </w:pPr>
      <w:r w:rsidRPr="00DD04AB">
        <w:rPr>
          <w:rFonts w:cs="David"/>
          <w:sz w:val="24"/>
          <w:szCs w:val="24"/>
          <w:rtl/>
        </w:rPr>
        <w:t>פקודת הבטיחות בעבודה, 1946</w:t>
      </w:r>
      <w:r w:rsidRPr="00DD04AB">
        <w:rPr>
          <w:rFonts w:cs="David" w:hint="cs"/>
          <w:sz w:val="24"/>
          <w:szCs w:val="24"/>
          <w:rtl/>
        </w:rPr>
        <w:t>.</w:t>
      </w:r>
    </w:p>
    <w:p w14:paraId="764CF6D4" w14:textId="61C81FA8" w:rsidR="000A2370" w:rsidRPr="00DD04AB" w:rsidRDefault="00C35C36" w:rsidP="00ED3960">
      <w:pPr>
        <w:pStyle w:val="P11"/>
        <w:numPr>
          <w:ilvl w:val="1"/>
          <w:numId w:val="60"/>
        </w:numPr>
        <w:spacing w:line="276" w:lineRule="auto"/>
        <w:ind w:hanging="604"/>
        <w:rPr>
          <w:rFonts w:cs="David"/>
          <w:sz w:val="24"/>
          <w:szCs w:val="24"/>
          <w:rtl/>
        </w:rPr>
      </w:pPr>
      <w:hyperlink r:id="rId41" w:history="1">
        <w:r w:rsidR="000A2370" w:rsidRPr="00DD04AB">
          <w:rPr>
            <w:rFonts w:cs="David"/>
            <w:sz w:val="24"/>
            <w:szCs w:val="24"/>
            <w:rtl/>
          </w:rPr>
          <w:t>חוק החיילים המשוחררים (החזרה לעבודה), תש"ט- 1949</w:t>
        </w:r>
      </w:hyperlink>
      <w:r w:rsidR="000A2370" w:rsidRPr="00DD04AB">
        <w:rPr>
          <w:rFonts w:cs="David" w:hint="cs"/>
          <w:sz w:val="24"/>
          <w:szCs w:val="24"/>
          <w:rtl/>
        </w:rPr>
        <w:t>.</w:t>
      </w:r>
    </w:p>
    <w:p w14:paraId="01A61609" w14:textId="557354A9" w:rsidR="000A2370" w:rsidRPr="00DD04AB" w:rsidRDefault="00C35C36" w:rsidP="00ED3960">
      <w:pPr>
        <w:pStyle w:val="P11"/>
        <w:numPr>
          <w:ilvl w:val="1"/>
          <w:numId w:val="60"/>
        </w:numPr>
        <w:spacing w:line="276" w:lineRule="auto"/>
        <w:ind w:hanging="604"/>
        <w:rPr>
          <w:rFonts w:cs="David"/>
          <w:sz w:val="24"/>
          <w:szCs w:val="24"/>
          <w:rtl/>
        </w:rPr>
      </w:pPr>
      <w:hyperlink r:id="rId42" w:history="1">
        <w:r w:rsidR="000A2370" w:rsidRPr="00DD04AB">
          <w:rPr>
            <w:rFonts w:cs="David"/>
            <w:sz w:val="24"/>
            <w:szCs w:val="24"/>
            <w:rtl/>
          </w:rPr>
          <w:t>חוק שעות עבודה ומנוחה, תשי"א-1951</w:t>
        </w:r>
      </w:hyperlink>
      <w:r w:rsidR="000A2370" w:rsidRPr="00DD04AB">
        <w:rPr>
          <w:rFonts w:cs="David" w:hint="cs"/>
          <w:sz w:val="24"/>
          <w:szCs w:val="24"/>
          <w:rtl/>
        </w:rPr>
        <w:t>.</w:t>
      </w:r>
    </w:p>
    <w:p w14:paraId="5BA803DA" w14:textId="4483AF10" w:rsidR="000A2370" w:rsidRPr="00DD04AB" w:rsidRDefault="00C35C36" w:rsidP="00ED3960">
      <w:pPr>
        <w:pStyle w:val="P11"/>
        <w:numPr>
          <w:ilvl w:val="1"/>
          <w:numId w:val="60"/>
        </w:numPr>
        <w:spacing w:line="276" w:lineRule="auto"/>
        <w:ind w:hanging="604"/>
        <w:rPr>
          <w:rFonts w:cs="David"/>
          <w:sz w:val="24"/>
          <w:szCs w:val="24"/>
          <w:rtl/>
        </w:rPr>
      </w:pPr>
      <w:hyperlink r:id="rId43" w:history="1">
        <w:r w:rsidR="000A2370" w:rsidRPr="00DD04AB">
          <w:rPr>
            <w:rFonts w:cs="David"/>
            <w:sz w:val="24"/>
            <w:szCs w:val="24"/>
            <w:rtl/>
          </w:rPr>
          <w:t>חוק חופשה שנתית, תשי"א-1951</w:t>
        </w:r>
      </w:hyperlink>
      <w:r w:rsidR="000A2370" w:rsidRPr="00DD04AB">
        <w:rPr>
          <w:rFonts w:cs="David" w:hint="cs"/>
          <w:sz w:val="24"/>
          <w:szCs w:val="24"/>
          <w:rtl/>
        </w:rPr>
        <w:t>.</w:t>
      </w:r>
    </w:p>
    <w:p w14:paraId="57A89EF5" w14:textId="0ADFC039" w:rsidR="000A2370" w:rsidRPr="00DD04AB" w:rsidRDefault="00C35C36" w:rsidP="00ED3960">
      <w:pPr>
        <w:pStyle w:val="P11"/>
        <w:numPr>
          <w:ilvl w:val="1"/>
          <w:numId w:val="60"/>
        </w:numPr>
        <w:spacing w:line="276" w:lineRule="auto"/>
        <w:ind w:hanging="604"/>
        <w:rPr>
          <w:rFonts w:cs="David"/>
          <w:sz w:val="24"/>
          <w:szCs w:val="24"/>
          <w:rtl/>
        </w:rPr>
      </w:pPr>
      <w:hyperlink r:id="rId44" w:history="1">
        <w:r w:rsidR="000A2370" w:rsidRPr="00DD04AB">
          <w:rPr>
            <w:rFonts w:cs="David"/>
            <w:sz w:val="24"/>
            <w:szCs w:val="24"/>
            <w:rtl/>
          </w:rPr>
          <w:t>חוק החניכות, תשי"ג-1953</w:t>
        </w:r>
      </w:hyperlink>
      <w:r w:rsidR="000A2370" w:rsidRPr="00DD04AB">
        <w:rPr>
          <w:rFonts w:cs="David" w:hint="cs"/>
          <w:sz w:val="24"/>
          <w:szCs w:val="24"/>
          <w:rtl/>
        </w:rPr>
        <w:t>.</w:t>
      </w:r>
    </w:p>
    <w:p w14:paraId="7AE6FD5C" w14:textId="44DE0227" w:rsidR="000A2370" w:rsidRPr="00DD04AB" w:rsidRDefault="00C35C36" w:rsidP="00ED3960">
      <w:pPr>
        <w:pStyle w:val="P11"/>
        <w:numPr>
          <w:ilvl w:val="1"/>
          <w:numId w:val="60"/>
        </w:numPr>
        <w:spacing w:line="276" w:lineRule="auto"/>
        <w:ind w:hanging="604"/>
        <w:rPr>
          <w:rFonts w:cs="David"/>
          <w:sz w:val="24"/>
          <w:szCs w:val="24"/>
          <w:rtl/>
        </w:rPr>
      </w:pPr>
      <w:hyperlink r:id="rId45" w:history="1">
        <w:r w:rsidR="000A2370" w:rsidRPr="00DD04AB">
          <w:rPr>
            <w:rFonts w:cs="David"/>
            <w:sz w:val="24"/>
            <w:szCs w:val="24"/>
            <w:rtl/>
          </w:rPr>
          <w:t>חוק עבודת הנוער, תשי"ג-1953</w:t>
        </w:r>
      </w:hyperlink>
      <w:r w:rsidR="000A2370" w:rsidRPr="00DD04AB">
        <w:rPr>
          <w:rFonts w:cs="David" w:hint="cs"/>
          <w:sz w:val="24"/>
          <w:szCs w:val="24"/>
          <w:rtl/>
        </w:rPr>
        <w:t>.</w:t>
      </w:r>
    </w:p>
    <w:p w14:paraId="0A92A2E5" w14:textId="14057BE5" w:rsidR="000A2370" w:rsidRPr="00DD04AB" w:rsidRDefault="00C35C36" w:rsidP="00ED3960">
      <w:pPr>
        <w:pStyle w:val="P11"/>
        <w:numPr>
          <w:ilvl w:val="1"/>
          <w:numId w:val="60"/>
        </w:numPr>
        <w:spacing w:line="276" w:lineRule="auto"/>
        <w:ind w:hanging="604"/>
        <w:rPr>
          <w:rFonts w:cs="David"/>
          <w:sz w:val="24"/>
          <w:szCs w:val="24"/>
          <w:rtl/>
        </w:rPr>
      </w:pPr>
      <w:hyperlink r:id="rId46" w:history="1">
        <w:r w:rsidR="000A2370" w:rsidRPr="00DD04AB">
          <w:rPr>
            <w:rFonts w:cs="David"/>
            <w:sz w:val="24"/>
            <w:szCs w:val="24"/>
            <w:rtl/>
          </w:rPr>
          <w:t>חוק עבודת נשים, תשי"ד-1954</w:t>
        </w:r>
      </w:hyperlink>
      <w:r w:rsidR="000A2370" w:rsidRPr="00DD04AB">
        <w:rPr>
          <w:rFonts w:cs="David" w:hint="cs"/>
          <w:sz w:val="24"/>
          <w:szCs w:val="24"/>
          <w:rtl/>
        </w:rPr>
        <w:t>.</w:t>
      </w:r>
    </w:p>
    <w:p w14:paraId="367FD108" w14:textId="316EBEFC" w:rsidR="000A2370" w:rsidRPr="00DD04AB" w:rsidRDefault="00C35C36" w:rsidP="00ED3960">
      <w:pPr>
        <w:pStyle w:val="P11"/>
        <w:numPr>
          <w:ilvl w:val="1"/>
          <w:numId w:val="60"/>
        </w:numPr>
        <w:spacing w:line="276" w:lineRule="auto"/>
        <w:ind w:hanging="604"/>
        <w:rPr>
          <w:rFonts w:cs="David"/>
          <w:sz w:val="24"/>
          <w:szCs w:val="24"/>
          <w:rtl/>
        </w:rPr>
      </w:pPr>
      <w:hyperlink r:id="rId47" w:history="1">
        <w:r w:rsidR="000A2370" w:rsidRPr="00DD04AB">
          <w:rPr>
            <w:rFonts w:cs="David"/>
            <w:sz w:val="24"/>
            <w:szCs w:val="24"/>
            <w:rtl/>
          </w:rPr>
          <w:t>חוק ארגון הפיקוח על העבודה, תשי"ד-1954</w:t>
        </w:r>
      </w:hyperlink>
      <w:r w:rsidR="000A2370" w:rsidRPr="00DD04AB">
        <w:rPr>
          <w:rFonts w:cs="David" w:hint="cs"/>
          <w:sz w:val="24"/>
          <w:szCs w:val="24"/>
          <w:rtl/>
        </w:rPr>
        <w:t>.</w:t>
      </w:r>
    </w:p>
    <w:p w14:paraId="6082EF54" w14:textId="00A18545" w:rsidR="000A2370" w:rsidRPr="00DD04AB" w:rsidRDefault="00C35C36" w:rsidP="00ED3960">
      <w:pPr>
        <w:pStyle w:val="P11"/>
        <w:numPr>
          <w:ilvl w:val="1"/>
          <w:numId w:val="60"/>
        </w:numPr>
        <w:spacing w:line="276" w:lineRule="auto"/>
        <w:ind w:hanging="604"/>
        <w:rPr>
          <w:rFonts w:cs="David"/>
          <w:sz w:val="24"/>
          <w:szCs w:val="24"/>
          <w:rtl/>
        </w:rPr>
      </w:pPr>
      <w:hyperlink r:id="rId48" w:history="1">
        <w:r w:rsidR="000A2370" w:rsidRPr="00DD04AB">
          <w:rPr>
            <w:rFonts w:cs="David"/>
            <w:sz w:val="24"/>
            <w:szCs w:val="24"/>
            <w:rtl/>
          </w:rPr>
          <w:t>חוק הגנת השכר, תשי"ח-1958</w:t>
        </w:r>
      </w:hyperlink>
      <w:r w:rsidR="000A2370" w:rsidRPr="00DD04AB">
        <w:rPr>
          <w:rFonts w:cs="David" w:hint="cs"/>
          <w:sz w:val="24"/>
          <w:szCs w:val="24"/>
          <w:rtl/>
        </w:rPr>
        <w:t>.</w:t>
      </w:r>
    </w:p>
    <w:p w14:paraId="1A24580A" w14:textId="4F8252A0" w:rsidR="000A2370" w:rsidRPr="00DD04AB" w:rsidRDefault="00C35C36" w:rsidP="00ED3960">
      <w:pPr>
        <w:pStyle w:val="P11"/>
        <w:numPr>
          <w:ilvl w:val="1"/>
          <w:numId w:val="60"/>
        </w:numPr>
        <w:spacing w:line="276" w:lineRule="auto"/>
        <w:ind w:hanging="604"/>
        <w:rPr>
          <w:rFonts w:cs="David"/>
          <w:sz w:val="24"/>
          <w:szCs w:val="24"/>
          <w:rtl/>
        </w:rPr>
      </w:pPr>
      <w:hyperlink r:id="rId49" w:history="1">
        <w:r w:rsidR="000A2370" w:rsidRPr="00DD04AB">
          <w:rPr>
            <w:rFonts w:cs="David"/>
            <w:sz w:val="24"/>
            <w:szCs w:val="24"/>
            <w:rtl/>
          </w:rPr>
          <w:t>חוק שירות התעסוקה, תשי"ט-1959</w:t>
        </w:r>
        <w:r w:rsidR="000A2370" w:rsidRPr="00DD04AB">
          <w:rPr>
            <w:rFonts w:cs="David" w:hint="cs"/>
            <w:sz w:val="24"/>
            <w:szCs w:val="24"/>
            <w:rtl/>
          </w:rPr>
          <w:t>.</w:t>
        </w:r>
      </w:hyperlink>
    </w:p>
    <w:p w14:paraId="7F522808" w14:textId="55A8A48F" w:rsidR="000A2370" w:rsidRPr="00DD04AB" w:rsidRDefault="00C35C36" w:rsidP="00ED3960">
      <w:pPr>
        <w:pStyle w:val="P11"/>
        <w:numPr>
          <w:ilvl w:val="1"/>
          <w:numId w:val="60"/>
        </w:numPr>
        <w:spacing w:line="276" w:lineRule="auto"/>
        <w:ind w:hanging="604"/>
        <w:rPr>
          <w:rFonts w:cs="David"/>
          <w:sz w:val="24"/>
          <w:szCs w:val="24"/>
          <w:rtl/>
        </w:rPr>
      </w:pPr>
      <w:hyperlink r:id="rId50" w:history="1">
        <w:r w:rsidR="000A2370" w:rsidRPr="00DD04AB">
          <w:rPr>
            <w:rFonts w:cs="David"/>
            <w:sz w:val="24"/>
            <w:szCs w:val="24"/>
            <w:rtl/>
          </w:rPr>
          <w:t>חוק שירות עבודה בשעת חירום, תשכ"ז-1967</w:t>
        </w:r>
        <w:r w:rsidR="000A2370" w:rsidRPr="00DD04AB">
          <w:rPr>
            <w:rFonts w:cs="David" w:hint="cs"/>
            <w:sz w:val="24"/>
            <w:szCs w:val="24"/>
            <w:rtl/>
          </w:rPr>
          <w:t>.</w:t>
        </w:r>
      </w:hyperlink>
    </w:p>
    <w:p w14:paraId="0DD6C826" w14:textId="41BDDE7C" w:rsidR="000A2370" w:rsidRPr="00DD04AB" w:rsidRDefault="00C35C36" w:rsidP="00ED3960">
      <w:pPr>
        <w:pStyle w:val="P11"/>
        <w:numPr>
          <w:ilvl w:val="1"/>
          <w:numId w:val="60"/>
        </w:numPr>
        <w:spacing w:line="276" w:lineRule="auto"/>
        <w:ind w:hanging="604"/>
        <w:rPr>
          <w:rFonts w:cs="David"/>
          <w:sz w:val="24"/>
          <w:szCs w:val="24"/>
          <w:rtl/>
        </w:rPr>
      </w:pPr>
      <w:hyperlink r:id="rId51" w:history="1">
        <w:r w:rsidR="000A2370" w:rsidRPr="00DD04AB">
          <w:rPr>
            <w:rFonts w:cs="David"/>
            <w:sz w:val="24"/>
            <w:szCs w:val="24"/>
            <w:rtl/>
          </w:rPr>
          <w:t>חוק הביטוח הלאומי [נוסח משולב], תשנ"ה-1995</w:t>
        </w:r>
      </w:hyperlink>
      <w:r w:rsidR="000A2370" w:rsidRPr="00DD04AB">
        <w:rPr>
          <w:rFonts w:cs="David" w:hint="cs"/>
          <w:sz w:val="24"/>
          <w:szCs w:val="24"/>
          <w:rtl/>
        </w:rPr>
        <w:t>.</w:t>
      </w:r>
    </w:p>
    <w:p w14:paraId="03C91C6C" w14:textId="2C0D2167" w:rsidR="000A2370" w:rsidRPr="00DD04AB" w:rsidRDefault="00C35C36" w:rsidP="00ED3960">
      <w:pPr>
        <w:pStyle w:val="P11"/>
        <w:numPr>
          <w:ilvl w:val="1"/>
          <w:numId w:val="60"/>
        </w:numPr>
        <w:spacing w:line="276" w:lineRule="auto"/>
        <w:ind w:hanging="604"/>
        <w:rPr>
          <w:rFonts w:cs="David"/>
          <w:sz w:val="24"/>
          <w:szCs w:val="24"/>
          <w:rtl/>
        </w:rPr>
      </w:pPr>
      <w:hyperlink r:id="rId52" w:history="1">
        <w:r w:rsidR="000A2370" w:rsidRPr="00DD04AB">
          <w:rPr>
            <w:rFonts w:cs="David"/>
            <w:sz w:val="24"/>
            <w:szCs w:val="24"/>
            <w:rtl/>
          </w:rPr>
          <w:t>חוק הסכמים קיבוציים, תשי"ז-1957</w:t>
        </w:r>
        <w:r w:rsidR="000A2370" w:rsidRPr="00DD04AB">
          <w:rPr>
            <w:rFonts w:cs="David" w:hint="cs"/>
            <w:sz w:val="24"/>
            <w:szCs w:val="24"/>
            <w:rtl/>
          </w:rPr>
          <w:t>.</w:t>
        </w:r>
      </w:hyperlink>
    </w:p>
    <w:p w14:paraId="5553FAB4" w14:textId="0EC7248B" w:rsidR="000A2370" w:rsidRPr="00DD04AB" w:rsidRDefault="00C35C36" w:rsidP="00ED3960">
      <w:pPr>
        <w:pStyle w:val="P11"/>
        <w:numPr>
          <w:ilvl w:val="1"/>
          <w:numId w:val="60"/>
        </w:numPr>
        <w:spacing w:line="276" w:lineRule="auto"/>
        <w:ind w:hanging="604"/>
        <w:rPr>
          <w:rFonts w:cs="David"/>
          <w:sz w:val="24"/>
          <w:szCs w:val="24"/>
          <w:rtl/>
        </w:rPr>
      </w:pPr>
      <w:hyperlink r:id="rId53" w:history="1">
        <w:r w:rsidR="000A2370" w:rsidRPr="00DD04AB">
          <w:rPr>
            <w:rFonts w:cs="David"/>
            <w:sz w:val="24"/>
            <w:szCs w:val="24"/>
            <w:rtl/>
          </w:rPr>
          <w:t>חוק שכר מינימום, תשמ"ז-1987</w:t>
        </w:r>
      </w:hyperlink>
      <w:r w:rsidR="000A2370" w:rsidRPr="00DD04AB">
        <w:rPr>
          <w:rFonts w:cs="David" w:hint="cs"/>
          <w:sz w:val="24"/>
          <w:szCs w:val="24"/>
          <w:rtl/>
        </w:rPr>
        <w:t>.</w:t>
      </w:r>
    </w:p>
    <w:p w14:paraId="11C5B052" w14:textId="08D19DD9" w:rsidR="000A2370" w:rsidRPr="00DD04AB" w:rsidRDefault="00C35C36" w:rsidP="00ED3960">
      <w:pPr>
        <w:pStyle w:val="P11"/>
        <w:numPr>
          <w:ilvl w:val="1"/>
          <w:numId w:val="60"/>
        </w:numPr>
        <w:spacing w:line="276" w:lineRule="auto"/>
        <w:ind w:hanging="604"/>
        <w:rPr>
          <w:rFonts w:cs="David"/>
          <w:sz w:val="24"/>
          <w:szCs w:val="24"/>
          <w:rtl/>
        </w:rPr>
      </w:pPr>
      <w:hyperlink r:id="rId54" w:history="1">
        <w:r w:rsidR="000A2370" w:rsidRPr="00DD04AB">
          <w:rPr>
            <w:rFonts w:cs="David"/>
            <w:sz w:val="24"/>
            <w:szCs w:val="24"/>
            <w:rtl/>
          </w:rPr>
          <w:t>חוק שוויון ההזדמנויות בעבודה, תשמ"ח-1988</w:t>
        </w:r>
      </w:hyperlink>
      <w:r w:rsidR="000A2370" w:rsidRPr="00DD04AB">
        <w:rPr>
          <w:rFonts w:cs="David" w:hint="cs"/>
          <w:sz w:val="24"/>
          <w:szCs w:val="24"/>
          <w:rtl/>
        </w:rPr>
        <w:t>.</w:t>
      </w:r>
    </w:p>
    <w:p w14:paraId="680A06F7" w14:textId="6CA14DE5" w:rsidR="000A2370" w:rsidRPr="00DD04AB" w:rsidRDefault="00C35C36" w:rsidP="00ED3960">
      <w:pPr>
        <w:pStyle w:val="P11"/>
        <w:numPr>
          <w:ilvl w:val="1"/>
          <w:numId w:val="60"/>
        </w:numPr>
        <w:spacing w:line="276" w:lineRule="auto"/>
        <w:ind w:hanging="604"/>
        <w:rPr>
          <w:rFonts w:cs="David"/>
          <w:sz w:val="24"/>
          <w:szCs w:val="24"/>
          <w:rtl/>
        </w:rPr>
      </w:pPr>
      <w:hyperlink r:id="rId55" w:history="1">
        <w:r w:rsidR="000A2370" w:rsidRPr="00DD04AB">
          <w:rPr>
            <w:rFonts w:cs="David"/>
            <w:sz w:val="24"/>
            <w:szCs w:val="24"/>
            <w:rtl/>
          </w:rPr>
          <w:t>חוק עובדים זרים (העסקה שלא כדין), תשנ"א-1991</w:t>
        </w:r>
      </w:hyperlink>
      <w:r w:rsidR="000A2370" w:rsidRPr="00DD04AB">
        <w:rPr>
          <w:rFonts w:cs="David" w:hint="cs"/>
          <w:sz w:val="24"/>
          <w:szCs w:val="24"/>
          <w:rtl/>
        </w:rPr>
        <w:t>.</w:t>
      </w:r>
    </w:p>
    <w:p w14:paraId="63BA0F04" w14:textId="03362FA6" w:rsidR="000A2370" w:rsidRPr="00DD04AB" w:rsidRDefault="00C35C36" w:rsidP="00ED3960">
      <w:pPr>
        <w:pStyle w:val="P11"/>
        <w:numPr>
          <w:ilvl w:val="1"/>
          <w:numId w:val="60"/>
        </w:numPr>
        <w:spacing w:line="276" w:lineRule="auto"/>
        <w:ind w:hanging="604"/>
        <w:rPr>
          <w:rFonts w:cs="David"/>
          <w:sz w:val="24"/>
          <w:szCs w:val="24"/>
          <w:rtl/>
        </w:rPr>
      </w:pPr>
      <w:hyperlink r:id="rId56" w:history="1">
        <w:r w:rsidR="000A2370" w:rsidRPr="00DD04AB">
          <w:rPr>
            <w:rFonts w:cs="David"/>
            <w:sz w:val="24"/>
            <w:szCs w:val="24"/>
            <w:rtl/>
          </w:rPr>
          <w:t>חוק העסקת עובדים על ידי קבלני כוח אדם, תשנ"ו-1996</w:t>
        </w:r>
      </w:hyperlink>
      <w:r w:rsidR="000A2370" w:rsidRPr="00DD04AB">
        <w:rPr>
          <w:rFonts w:cs="David" w:hint="cs"/>
          <w:sz w:val="24"/>
          <w:szCs w:val="24"/>
          <w:rtl/>
        </w:rPr>
        <w:t>.</w:t>
      </w:r>
    </w:p>
    <w:p w14:paraId="73DEEBC2" w14:textId="50CEA4AF" w:rsidR="000A2370" w:rsidRPr="00DD04AB" w:rsidRDefault="00C35C36" w:rsidP="00ED3960">
      <w:pPr>
        <w:pStyle w:val="P11"/>
        <w:numPr>
          <w:ilvl w:val="1"/>
          <w:numId w:val="60"/>
        </w:numPr>
        <w:spacing w:line="276" w:lineRule="auto"/>
        <w:ind w:hanging="604"/>
        <w:rPr>
          <w:rFonts w:cs="David"/>
          <w:sz w:val="24"/>
          <w:szCs w:val="24"/>
          <w:rtl/>
        </w:rPr>
      </w:pPr>
      <w:hyperlink r:id="rId57" w:history="1">
        <w:r w:rsidR="000A2370" w:rsidRPr="00DD04AB">
          <w:rPr>
            <w:rFonts w:cs="David"/>
            <w:sz w:val="24"/>
            <w:szCs w:val="24"/>
            <w:rtl/>
          </w:rPr>
          <w:t>חוק שוויון זכויות לאנשים עם מוגבלות, תשנ"ח-1998, פרק ד'</w:t>
        </w:r>
      </w:hyperlink>
      <w:r w:rsidR="000A2370" w:rsidRPr="00DD04AB">
        <w:rPr>
          <w:rFonts w:cs="David" w:hint="cs"/>
          <w:sz w:val="24"/>
          <w:szCs w:val="24"/>
          <w:rtl/>
        </w:rPr>
        <w:t>.</w:t>
      </w:r>
    </w:p>
    <w:p w14:paraId="4A07737A" w14:textId="22909BF4" w:rsidR="000A2370" w:rsidRPr="00DD04AB" w:rsidRDefault="00C35C36" w:rsidP="00ED3960">
      <w:pPr>
        <w:pStyle w:val="P11"/>
        <w:numPr>
          <w:ilvl w:val="1"/>
          <w:numId w:val="60"/>
        </w:numPr>
        <w:spacing w:line="276" w:lineRule="auto"/>
        <w:ind w:hanging="604"/>
        <w:rPr>
          <w:rFonts w:cs="David"/>
          <w:sz w:val="24"/>
          <w:szCs w:val="24"/>
          <w:rtl/>
        </w:rPr>
      </w:pPr>
      <w:hyperlink r:id="rId58" w:history="1">
        <w:r w:rsidR="000A2370" w:rsidRPr="00DD04AB">
          <w:rPr>
            <w:rFonts w:cs="David"/>
            <w:sz w:val="24"/>
            <w:szCs w:val="24"/>
            <w:rtl/>
          </w:rPr>
          <w:t>חוק למניעת הטרדה מינית, תשנ"ח-1988, סעיף 8</w:t>
        </w:r>
      </w:hyperlink>
      <w:r w:rsidR="000A2370" w:rsidRPr="00DD04AB">
        <w:rPr>
          <w:rFonts w:cs="David" w:hint="cs"/>
          <w:sz w:val="24"/>
          <w:szCs w:val="24"/>
          <w:rtl/>
        </w:rPr>
        <w:t>.</w:t>
      </w:r>
    </w:p>
    <w:p w14:paraId="1AE5EEDB" w14:textId="20BBA9F9" w:rsidR="000A2370" w:rsidRPr="00DD04AB" w:rsidRDefault="000A2370" w:rsidP="00ED3960">
      <w:pPr>
        <w:pStyle w:val="P11"/>
        <w:numPr>
          <w:ilvl w:val="1"/>
          <w:numId w:val="60"/>
        </w:numPr>
        <w:spacing w:line="276" w:lineRule="auto"/>
        <w:ind w:hanging="604"/>
        <w:rPr>
          <w:rFonts w:cs="David"/>
          <w:sz w:val="24"/>
          <w:szCs w:val="24"/>
          <w:rtl/>
        </w:rPr>
      </w:pPr>
      <w:r w:rsidRPr="00DD04AB">
        <w:rPr>
          <w:rFonts w:cs="David"/>
          <w:sz w:val="24"/>
          <w:szCs w:val="24"/>
          <w:rtl/>
        </w:rPr>
        <w:fldChar w:fldCharType="begin"/>
      </w:r>
      <w:r w:rsidRPr="00DD04AB">
        <w:rPr>
          <w:rFonts w:cs="David"/>
          <w:sz w:val="24"/>
          <w:szCs w:val="24"/>
          <w:rtl/>
        </w:rPr>
        <w:instrText xml:space="preserve"> </w:instrText>
      </w:r>
      <w:r w:rsidRPr="00DD04AB">
        <w:rPr>
          <w:rFonts w:cs="David"/>
          <w:sz w:val="24"/>
          <w:szCs w:val="24"/>
        </w:rPr>
        <w:instrText>HYPERLINK</w:instrText>
      </w:r>
      <w:r w:rsidRPr="00DD04AB">
        <w:rPr>
          <w:rFonts w:cs="David"/>
          <w:sz w:val="24"/>
          <w:szCs w:val="24"/>
          <w:rtl/>
        </w:rPr>
        <w:instrText xml:space="preserve"> "</w:instrText>
      </w:r>
      <w:r w:rsidRPr="00DD04AB">
        <w:rPr>
          <w:rFonts w:cs="David"/>
          <w:sz w:val="24"/>
          <w:szCs w:val="24"/>
        </w:rPr>
        <w:instrText>http://www.tamas.gov.il/NR/exeres/5D0DD993-E5F3-4079-8880-59C5D176F508.htm</w:instrText>
      </w:r>
      <w:r w:rsidRPr="00DD04AB">
        <w:rPr>
          <w:rFonts w:cs="David"/>
          <w:sz w:val="24"/>
          <w:szCs w:val="24"/>
          <w:rtl/>
        </w:rPr>
        <w:instrText xml:space="preserve">" </w:instrText>
      </w:r>
      <w:r w:rsidR="00C35C36" w:rsidRPr="00DD04AB">
        <w:rPr>
          <w:rFonts w:cs="David"/>
          <w:sz w:val="24"/>
          <w:szCs w:val="24"/>
          <w:rtl/>
        </w:rPr>
      </w:r>
      <w:r w:rsidRPr="00DD04AB">
        <w:rPr>
          <w:rFonts w:cs="David"/>
          <w:sz w:val="24"/>
          <w:szCs w:val="24"/>
          <w:rtl/>
        </w:rPr>
        <w:fldChar w:fldCharType="separate"/>
      </w:r>
      <w:r w:rsidRPr="00DD04AB">
        <w:rPr>
          <w:rFonts w:cs="David"/>
          <w:sz w:val="24"/>
          <w:szCs w:val="24"/>
          <w:rtl/>
        </w:rPr>
        <w:t>חוק הודעה מוקדמת לפיטורים ולהתפטרות, תשס"א-2001</w:t>
      </w:r>
      <w:r w:rsidRPr="00DD04AB">
        <w:rPr>
          <w:rFonts w:cs="David" w:hint="cs"/>
          <w:sz w:val="24"/>
          <w:szCs w:val="24"/>
          <w:rtl/>
        </w:rPr>
        <w:t>.</w:t>
      </w:r>
    </w:p>
    <w:p w14:paraId="020911BE" w14:textId="5A747020" w:rsidR="000A2370" w:rsidRPr="00DD04AB" w:rsidRDefault="000A2370" w:rsidP="00ED3960">
      <w:pPr>
        <w:pStyle w:val="P11"/>
        <w:numPr>
          <w:ilvl w:val="1"/>
          <w:numId w:val="60"/>
        </w:numPr>
        <w:spacing w:line="276" w:lineRule="auto"/>
        <w:ind w:hanging="604"/>
        <w:rPr>
          <w:rFonts w:cs="David"/>
          <w:sz w:val="24"/>
          <w:szCs w:val="24"/>
          <w:rtl/>
        </w:rPr>
      </w:pPr>
      <w:r w:rsidRPr="00DD04AB">
        <w:rPr>
          <w:rFonts w:cs="David"/>
          <w:sz w:val="24"/>
          <w:szCs w:val="24"/>
          <w:rtl/>
        </w:rPr>
        <w:fldChar w:fldCharType="end"/>
      </w:r>
      <w:hyperlink r:id="rId59" w:history="1">
        <w:r w:rsidRPr="00DD04AB">
          <w:rPr>
            <w:rFonts w:cs="David"/>
            <w:sz w:val="24"/>
            <w:szCs w:val="24"/>
            <w:rtl/>
          </w:rPr>
          <w:t>חוק מידע גנטי, תשס"א-2000, סעיף 29</w:t>
        </w:r>
      </w:hyperlink>
      <w:r w:rsidRPr="00DD04AB">
        <w:rPr>
          <w:rFonts w:cs="David" w:hint="cs"/>
          <w:sz w:val="24"/>
          <w:szCs w:val="24"/>
          <w:rtl/>
        </w:rPr>
        <w:t>.</w:t>
      </w:r>
    </w:p>
    <w:p w14:paraId="30FA52C2" w14:textId="3FFE5E15" w:rsidR="000A2370" w:rsidRPr="00DD04AB" w:rsidRDefault="00C35C36" w:rsidP="00ED3960">
      <w:pPr>
        <w:pStyle w:val="P11"/>
        <w:numPr>
          <w:ilvl w:val="1"/>
          <w:numId w:val="60"/>
        </w:numPr>
        <w:spacing w:line="276" w:lineRule="auto"/>
        <w:ind w:hanging="604"/>
        <w:rPr>
          <w:rFonts w:cs="David"/>
          <w:sz w:val="24"/>
          <w:szCs w:val="24"/>
          <w:rtl/>
        </w:rPr>
      </w:pPr>
      <w:hyperlink r:id="rId60" w:history="1">
        <w:r w:rsidR="000A2370" w:rsidRPr="00DD04AB">
          <w:rPr>
            <w:rFonts w:cs="David"/>
            <w:sz w:val="24"/>
            <w:szCs w:val="24"/>
            <w:rtl/>
          </w:rPr>
          <w:t>חוק הודעה לעובד (תנאי עבודה), תשס"ב-2002</w:t>
        </w:r>
      </w:hyperlink>
      <w:r w:rsidR="000A2370" w:rsidRPr="00DD04AB">
        <w:rPr>
          <w:rFonts w:cs="David" w:hint="cs"/>
          <w:sz w:val="24"/>
          <w:szCs w:val="24"/>
          <w:rtl/>
        </w:rPr>
        <w:t>.</w:t>
      </w:r>
    </w:p>
    <w:p w14:paraId="0E45A0D1" w14:textId="1C6C1908" w:rsidR="000A2370" w:rsidRPr="00DD04AB" w:rsidRDefault="00C35C36" w:rsidP="00ED3960">
      <w:pPr>
        <w:pStyle w:val="P11"/>
        <w:numPr>
          <w:ilvl w:val="1"/>
          <w:numId w:val="60"/>
        </w:numPr>
        <w:spacing w:line="276" w:lineRule="auto"/>
        <w:ind w:hanging="604"/>
        <w:rPr>
          <w:rFonts w:cs="David"/>
          <w:sz w:val="24"/>
          <w:szCs w:val="24"/>
          <w:rtl/>
        </w:rPr>
      </w:pPr>
      <w:hyperlink r:id="rId61" w:history="1">
        <w:r w:rsidR="000A2370" w:rsidRPr="00DD04AB">
          <w:rPr>
            <w:rFonts w:cs="David"/>
            <w:sz w:val="24"/>
            <w:szCs w:val="24"/>
            <w:rtl/>
          </w:rPr>
          <w:t>חוק הגנה על עובדים בשעת חירום, תשס"ו-2006</w:t>
        </w:r>
      </w:hyperlink>
      <w:r w:rsidR="000A2370" w:rsidRPr="00DD04AB">
        <w:rPr>
          <w:rFonts w:cs="David" w:hint="cs"/>
          <w:sz w:val="24"/>
          <w:szCs w:val="24"/>
          <w:rtl/>
        </w:rPr>
        <w:t>.</w:t>
      </w:r>
    </w:p>
    <w:p w14:paraId="20372F38" w14:textId="7A0913BB" w:rsidR="000A2370" w:rsidRPr="00DD04AB" w:rsidRDefault="00C35C36" w:rsidP="00ED3960">
      <w:pPr>
        <w:pStyle w:val="ListParagraph"/>
        <w:numPr>
          <w:ilvl w:val="1"/>
          <w:numId w:val="60"/>
        </w:numPr>
        <w:spacing w:line="276" w:lineRule="auto"/>
        <w:ind w:hanging="604"/>
        <w:contextualSpacing/>
        <w:jc w:val="both"/>
        <w:rPr>
          <w:rFonts w:cs="David"/>
          <w:rtl/>
        </w:rPr>
      </w:pPr>
      <w:hyperlink r:id="rId62" w:history="1">
        <w:r w:rsidR="000A2370" w:rsidRPr="00DD04AB">
          <w:rPr>
            <w:rFonts w:cs="David"/>
            <w:rtl/>
          </w:rPr>
          <w:t xml:space="preserve">חוק הגנה על עובדים (חשיפת עבירות ופגיעה בטוהר המידות או </w:t>
        </w:r>
        <w:proofErr w:type="spellStart"/>
        <w:r w:rsidR="000A2370" w:rsidRPr="00DD04AB">
          <w:rPr>
            <w:rFonts w:cs="David"/>
            <w:rtl/>
          </w:rPr>
          <w:t>במינהל</w:t>
        </w:r>
        <w:proofErr w:type="spellEnd"/>
        <w:r w:rsidR="000A2370" w:rsidRPr="00DD04AB">
          <w:rPr>
            <w:rFonts w:cs="David"/>
            <w:rtl/>
          </w:rPr>
          <w:t xml:space="preserve"> התקין), תשנ"ז-1997, סעיף 5א</w:t>
        </w:r>
      </w:hyperlink>
    </w:p>
    <w:p w14:paraId="001B4127" w14:textId="77777777" w:rsidR="000A2370" w:rsidRPr="00923556" w:rsidRDefault="000A2370" w:rsidP="000A2370">
      <w:pPr>
        <w:spacing w:after="120"/>
        <w:jc w:val="both"/>
        <w:rPr>
          <w:sz w:val="28"/>
          <w:szCs w:val="28"/>
          <w:rtl/>
        </w:rPr>
      </w:pPr>
    </w:p>
    <w:p w14:paraId="309F256C" w14:textId="77777777" w:rsidR="000A2370" w:rsidRDefault="000A2370" w:rsidP="000A2370">
      <w:pPr>
        <w:spacing w:line="360" w:lineRule="auto"/>
        <w:jc w:val="both"/>
        <w:rPr>
          <w:rFonts w:ascii="Arial" w:hAnsi="Arial"/>
          <w:rtl/>
        </w:rPr>
      </w:pPr>
      <w:r w:rsidRPr="00DD04AB">
        <w:rPr>
          <w:rFonts w:ascii="Arial" w:hAnsi="Arial"/>
          <w:rtl/>
        </w:rPr>
        <w:t xml:space="preserve">זה שמי, להלן חתימתי ותוכן תצהירי דלעיל אמת. </w:t>
      </w:r>
    </w:p>
    <w:p w14:paraId="646B792C" w14:textId="77777777" w:rsidR="000A2370" w:rsidRPr="00DD04AB" w:rsidRDefault="000A2370" w:rsidP="000A2370">
      <w:pPr>
        <w:spacing w:line="360" w:lineRule="auto"/>
        <w:jc w:val="both"/>
        <w:rPr>
          <w:rFonts w:ascii="Arial" w:hAnsi="Arial"/>
          <w:rtl/>
        </w:rPr>
      </w:pPr>
    </w:p>
    <w:p w14:paraId="0A148C84" w14:textId="77777777" w:rsidR="000A2370" w:rsidRPr="00DD04AB" w:rsidRDefault="000A2370" w:rsidP="000A2370">
      <w:pPr>
        <w:spacing w:line="360" w:lineRule="auto"/>
        <w:rPr>
          <w:rFonts w:ascii="Arial" w:hAnsi="Arial"/>
          <w:rtl/>
        </w:rPr>
      </w:pPr>
      <w:r w:rsidRPr="00DD04AB">
        <w:rPr>
          <w:rFonts w:ascii="Arial" w:hAnsi="Arial"/>
          <w:rtl/>
        </w:rPr>
        <w:t>____________________</w:t>
      </w:r>
      <w:r w:rsidRPr="00DD04AB">
        <w:rPr>
          <w:rFonts w:ascii="Arial" w:hAnsi="Arial" w:hint="cs"/>
          <w:rtl/>
        </w:rPr>
        <w:t xml:space="preserve">      </w:t>
      </w:r>
      <w:r w:rsidRPr="00DD04AB">
        <w:rPr>
          <w:rFonts w:ascii="Arial" w:hAnsi="Arial"/>
          <w:rtl/>
        </w:rPr>
        <w:t>____________________</w:t>
      </w:r>
      <w:r w:rsidRPr="00DD04AB">
        <w:rPr>
          <w:rFonts w:ascii="Arial" w:hAnsi="Arial"/>
          <w:rtl/>
        </w:rPr>
        <w:tab/>
      </w:r>
      <w:r w:rsidRPr="00DD04AB">
        <w:rPr>
          <w:rFonts w:ascii="Arial" w:hAnsi="Arial" w:hint="cs"/>
          <w:rtl/>
        </w:rPr>
        <w:t xml:space="preserve"> </w:t>
      </w:r>
      <w:r w:rsidRPr="00DD04AB">
        <w:rPr>
          <w:rFonts w:ascii="Arial" w:hAnsi="Arial"/>
          <w:rtl/>
        </w:rPr>
        <w:t>____________________</w:t>
      </w:r>
    </w:p>
    <w:p w14:paraId="515F5D46" w14:textId="77777777" w:rsidR="000A2370" w:rsidRPr="00DD04AB" w:rsidRDefault="000A2370" w:rsidP="000A2370">
      <w:pPr>
        <w:spacing w:line="360" w:lineRule="auto"/>
        <w:rPr>
          <w:rFonts w:ascii="Arial" w:hAnsi="Arial"/>
          <w:rtl/>
        </w:rPr>
      </w:pPr>
      <w:r w:rsidRPr="00DD04AB">
        <w:rPr>
          <w:rFonts w:ascii="Arial" w:hAnsi="Arial"/>
          <w:rtl/>
        </w:rPr>
        <w:t>תאריך</w:t>
      </w:r>
      <w:r w:rsidRPr="00DD04AB">
        <w:rPr>
          <w:rFonts w:ascii="Arial" w:hAnsi="Arial"/>
          <w:rtl/>
        </w:rPr>
        <w:tab/>
        <w:t xml:space="preserve">      </w:t>
      </w:r>
      <w:r w:rsidRPr="00DD04AB">
        <w:rPr>
          <w:rFonts w:ascii="Arial" w:hAnsi="Arial" w:hint="cs"/>
          <w:rtl/>
        </w:rPr>
        <w:t xml:space="preserve">                   </w:t>
      </w:r>
      <w:r>
        <w:rPr>
          <w:rFonts w:ascii="Arial" w:hAnsi="Arial" w:hint="cs"/>
          <w:rtl/>
        </w:rPr>
        <w:t xml:space="preserve">                      </w:t>
      </w:r>
      <w:r w:rsidRPr="00DD04AB">
        <w:rPr>
          <w:rFonts w:ascii="Arial" w:hAnsi="Arial" w:hint="cs"/>
          <w:rtl/>
        </w:rPr>
        <w:t xml:space="preserve"> </w:t>
      </w:r>
      <w:r w:rsidRPr="00DD04AB">
        <w:rPr>
          <w:rFonts w:ascii="Arial" w:hAnsi="Arial"/>
          <w:rtl/>
        </w:rPr>
        <w:t>שם</w:t>
      </w:r>
      <w:r w:rsidRPr="00DD04AB">
        <w:rPr>
          <w:rFonts w:ascii="Arial" w:hAnsi="Arial"/>
          <w:rtl/>
        </w:rPr>
        <w:tab/>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14:paraId="528A1E8B" w14:textId="77777777" w:rsidR="000A2370" w:rsidRPr="00DD04AB" w:rsidRDefault="000A2370" w:rsidP="000A23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14:paraId="17C2ABB7" w14:textId="77777777" w:rsidR="000A2370" w:rsidRPr="00DD04AB" w:rsidRDefault="000A2370" w:rsidP="000A23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DD04AB">
        <w:rPr>
          <w:rFonts w:ascii="Arial" w:hAnsi="Arial"/>
          <w:b/>
          <w:bCs/>
          <w:u w:val="single"/>
          <w:rtl/>
        </w:rPr>
        <w:t>אישור עורך הדין</w:t>
      </w:r>
    </w:p>
    <w:p w14:paraId="22425091" w14:textId="77777777" w:rsidR="000A2370" w:rsidRPr="00DD04AB" w:rsidRDefault="000A2370" w:rsidP="000A2370">
      <w:pPr>
        <w:spacing w:line="360" w:lineRule="auto"/>
        <w:jc w:val="both"/>
        <w:rPr>
          <w:rFonts w:ascii="Arial" w:hAnsi="Arial"/>
          <w:rtl/>
        </w:rPr>
      </w:pPr>
      <w:r w:rsidRPr="00DD04AB">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5199048" w14:textId="77777777" w:rsidR="000A2370" w:rsidRPr="00DD04AB" w:rsidRDefault="000A2370" w:rsidP="000A2370">
      <w:pPr>
        <w:spacing w:line="360" w:lineRule="auto"/>
        <w:jc w:val="both"/>
        <w:rPr>
          <w:rFonts w:ascii="Arial" w:hAnsi="Arial"/>
          <w:rtl/>
        </w:rPr>
      </w:pPr>
    </w:p>
    <w:p w14:paraId="20C1108C" w14:textId="77777777" w:rsidR="000A2370" w:rsidRPr="00DD04AB" w:rsidRDefault="000A2370" w:rsidP="000A2370">
      <w:pPr>
        <w:spacing w:line="360" w:lineRule="auto"/>
        <w:rPr>
          <w:rFonts w:ascii="Arial" w:hAnsi="Arial"/>
          <w:rtl/>
        </w:rPr>
      </w:pPr>
      <w:r w:rsidRPr="00DD04AB">
        <w:rPr>
          <w:rFonts w:ascii="Arial" w:hAnsi="Arial"/>
          <w:rtl/>
        </w:rPr>
        <w:t>_________________</w:t>
      </w:r>
      <w:r w:rsidRPr="00DD04AB">
        <w:rPr>
          <w:rFonts w:ascii="Arial" w:hAnsi="Arial"/>
          <w:rtl/>
        </w:rPr>
        <w:tab/>
        <w:t xml:space="preserve">      ___________________</w:t>
      </w:r>
      <w:r w:rsidRPr="00DD04AB">
        <w:rPr>
          <w:rFonts w:ascii="Arial" w:hAnsi="Arial"/>
          <w:rtl/>
        </w:rPr>
        <w:tab/>
        <w:t xml:space="preserve">              ___________________</w:t>
      </w:r>
    </w:p>
    <w:p w14:paraId="29A47E09" w14:textId="77777777" w:rsidR="000A2370" w:rsidRPr="00DD04AB" w:rsidRDefault="000A2370" w:rsidP="000A2370">
      <w:pPr>
        <w:spacing w:line="360" w:lineRule="auto"/>
        <w:rPr>
          <w:rFonts w:ascii="Arial" w:hAnsi="Arial"/>
          <w:rtl/>
        </w:rPr>
      </w:pPr>
      <w:r w:rsidRPr="00DD04AB">
        <w:rPr>
          <w:rFonts w:ascii="Arial" w:hAnsi="Arial"/>
          <w:rtl/>
        </w:rPr>
        <w:t xml:space="preserve">        </w:t>
      </w:r>
      <w:r w:rsidRPr="00DD04AB">
        <w:rPr>
          <w:rFonts w:ascii="Arial" w:hAnsi="Arial" w:hint="cs"/>
          <w:rtl/>
        </w:rPr>
        <w:t xml:space="preserve">    </w:t>
      </w:r>
      <w:r w:rsidRPr="00DD04AB">
        <w:rPr>
          <w:rFonts w:ascii="Arial" w:hAnsi="Arial"/>
          <w:rtl/>
        </w:rPr>
        <w:t>תאריך</w:t>
      </w:r>
      <w:r w:rsidRPr="00DD04AB">
        <w:rPr>
          <w:rFonts w:ascii="Arial" w:hAnsi="Arial"/>
          <w:rtl/>
        </w:rPr>
        <w:tab/>
      </w:r>
      <w:r w:rsidRPr="00DD04AB">
        <w:rPr>
          <w:rFonts w:ascii="Arial" w:hAnsi="Arial"/>
          <w:rtl/>
        </w:rPr>
        <w:tab/>
      </w:r>
      <w:r w:rsidRPr="00DD04AB">
        <w:rPr>
          <w:rFonts w:ascii="Arial" w:hAnsi="Arial" w:hint="cs"/>
          <w:rtl/>
        </w:rPr>
        <w:t xml:space="preserve">              </w:t>
      </w:r>
      <w:r w:rsidRPr="00DD04AB">
        <w:rPr>
          <w:rFonts w:ascii="Arial" w:hAnsi="Arial"/>
          <w:rtl/>
        </w:rPr>
        <w:t xml:space="preserve"> מספר רישיון</w:t>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14:paraId="3DE768E9" w14:textId="77777777" w:rsidR="00DA52EA" w:rsidRDefault="00DA52EA">
      <w:pPr>
        <w:bidi w:val="0"/>
        <w:rPr>
          <w:rFonts w:ascii="David" w:hAnsi="David"/>
          <w:b/>
          <w:bCs/>
          <w:rtl/>
        </w:rPr>
      </w:pPr>
      <w:r>
        <w:rPr>
          <w:rFonts w:ascii="David" w:hAnsi="David"/>
          <w:b/>
          <w:bCs/>
          <w:rtl/>
        </w:rPr>
        <w:br w:type="page"/>
      </w:r>
    </w:p>
    <w:p w14:paraId="77C1DA93" w14:textId="7A0F7423" w:rsidR="00DA52EA" w:rsidRPr="00DA52EA" w:rsidRDefault="00DA52EA" w:rsidP="00DA52EA">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א'12 </w:t>
      </w:r>
      <w:r w:rsidRPr="000A2370">
        <w:rPr>
          <w:rFonts w:ascii="David" w:hAnsi="David" w:cs="David"/>
          <w:b/>
          <w:bCs/>
          <w:rtl/>
          <w:lang w:eastAsia="en-US"/>
        </w:rPr>
        <w:t xml:space="preserve">תצהיר בדבר קיום חובות בעניין זכויות העובדים </w:t>
      </w:r>
      <w:r w:rsidRPr="00DA52EA">
        <w:rPr>
          <w:rFonts w:ascii="David" w:hAnsi="David" w:cs="David"/>
          <w:b/>
          <w:bCs/>
          <w:rtl/>
          <w:lang w:eastAsia="en-US"/>
        </w:rPr>
        <w:t xml:space="preserve">ע"י </w:t>
      </w:r>
      <w:r w:rsidRPr="00DA52EA">
        <w:rPr>
          <w:rFonts w:ascii="David" w:hAnsi="David" w:cs="David" w:hint="cs"/>
          <w:b/>
          <w:bCs/>
          <w:rtl/>
          <w:lang w:eastAsia="en-US"/>
        </w:rPr>
        <w:t>בעלי שליטה במציע</w:t>
      </w:r>
    </w:p>
    <w:p w14:paraId="147F922B" w14:textId="77777777" w:rsidR="00DA52EA" w:rsidRPr="00DA52EA" w:rsidRDefault="00DA52EA" w:rsidP="00ED3960">
      <w:pPr>
        <w:widowControl w:val="0"/>
        <w:numPr>
          <w:ilvl w:val="0"/>
          <w:numId w:val="61"/>
        </w:numPr>
        <w:tabs>
          <w:tab w:val="left" w:pos="368"/>
          <w:tab w:val="left" w:pos="1418"/>
          <w:tab w:val="left" w:pos="2268"/>
          <w:tab w:val="left" w:pos="3289"/>
        </w:tabs>
        <w:spacing w:before="60" w:after="60"/>
        <w:rPr>
          <w:rFonts w:ascii="David" w:eastAsia="David" w:hAnsi="David"/>
          <w:b/>
          <w:bCs/>
        </w:rPr>
      </w:pPr>
      <w:r w:rsidRPr="00DA52EA">
        <w:rPr>
          <w:rFonts w:ascii="David" w:eastAsia="David" w:hAnsi="David"/>
          <w:b/>
          <w:bCs/>
          <w:rtl/>
        </w:rPr>
        <w:t xml:space="preserve">המציע יצרף נספח זה להצעה בגין כל אחד מבעלי השליטה במציע בנפרד. </w:t>
      </w:r>
    </w:p>
    <w:p w14:paraId="7D1732C4" w14:textId="4946E63E" w:rsidR="00DA52EA" w:rsidRPr="00DA52EA" w:rsidRDefault="00DA52EA" w:rsidP="00ED3960">
      <w:pPr>
        <w:widowControl w:val="0"/>
        <w:numPr>
          <w:ilvl w:val="0"/>
          <w:numId w:val="61"/>
        </w:numPr>
        <w:tabs>
          <w:tab w:val="left" w:pos="368"/>
          <w:tab w:val="left" w:pos="1418"/>
          <w:tab w:val="left" w:pos="2268"/>
          <w:tab w:val="left" w:pos="3289"/>
        </w:tabs>
        <w:spacing w:before="60" w:after="60"/>
        <w:rPr>
          <w:rFonts w:ascii="David" w:eastAsia="David" w:hAnsi="David"/>
          <w:b/>
          <w:bCs/>
          <w:rtl/>
        </w:rPr>
      </w:pPr>
      <w:r w:rsidRPr="00DA52EA">
        <w:rPr>
          <w:rFonts w:ascii="David" w:eastAsia="David" w:hAnsi="David"/>
          <w:b/>
          <w:bCs/>
          <w:rtl/>
        </w:rPr>
        <w:t xml:space="preserve">בעלי שליטה </w:t>
      </w:r>
      <w:r w:rsidRPr="00DA52EA">
        <w:rPr>
          <w:rFonts w:ascii="David" w:eastAsia="David" w:hAnsi="David" w:hint="cs"/>
          <w:b/>
          <w:bCs/>
          <w:rtl/>
        </w:rPr>
        <w:t>לעניין זה הינם העומדים בתנאים המוגדרים כ "שליטה" כמשמעותה ב</w:t>
      </w:r>
      <w:hyperlink r:id="rId63" w:history="1">
        <w:r w:rsidRPr="00DA52EA">
          <w:rPr>
            <w:rFonts w:ascii="David" w:eastAsia="David" w:hAnsi="David" w:hint="eastAsia"/>
            <w:b/>
            <w:bCs/>
            <w:rtl/>
          </w:rPr>
          <w:t>חוק</w:t>
        </w:r>
        <w:r w:rsidRPr="00DA52EA">
          <w:rPr>
            <w:rFonts w:ascii="David" w:eastAsia="David" w:hAnsi="David"/>
            <w:b/>
            <w:bCs/>
            <w:rtl/>
          </w:rPr>
          <w:t xml:space="preserve"> </w:t>
        </w:r>
        <w:r w:rsidRPr="00DA52EA">
          <w:rPr>
            <w:rFonts w:ascii="David" w:eastAsia="David" w:hAnsi="David" w:hint="eastAsia"/>
            <w:b/>
            <w:bCs/>
            <w:rtl/>
          </w:rPr>
          <w:t>הבנקאות</w:t>
        </w:r>
        <w:r w:rsidRPr="00DA52EA">
          <w:rPr>
            <w:rFonts w:ascii="David" w:eastAsia="David" w:hAnsi="David"/>
            <w:b/>
            <w:bCs/>
            <w:rtl/>
          </w:rPr>
          <w:t xml:space="preserve"> (רישוי), </w:t>
        </w:r>
        <w:r w:rsidRPr="00DA52EA">
          <w:rPr>
            <w:rFonts w:ascii="David" w:eastAsia="David" w:hAnsi="David" w:hint="eastAsia"/>
            <w:b/>
            <w:bCs/>
            <w:rtl/>
          </w:rPr>
          <w:t>התשמ</w:t>
        </w:r>
        <w:r w:rsidRPr="00DA52EA">
          <w:rPr>
            <w:rFonts w:ascii="David" w:eastAsia="David" w:hAnsi="David"/>
            <w:b/>
            <w:bCs/>
            <w:rtl/>
          </w:rPr>
          <w:t>"א-1981</w:t>
        </w:r>
      </w:hyperlink>
      <w:r w:rsidRPr="00DA52EA">
        <w:rPr>
          <w:rFonts w:ascii="David" w:eastAsia="David" w:hAnsi="David" w:hint="cs"/>
          <w:b/>
          <w:bCs/>
          <w:rtl/>
        </w:rPr>
        <w:t>.</w:t>
      </w:r>
    </w:p>
    <w:p w14:paraId="7E037D6A" w14:textId="77777777" w:rsidR="00DA52EA" w:rsidRPr="00DD04AB" w:rsidRDefault="00DA52EA" w:rsidP="00ED3960">
      <w:pPr>
        <w:widowControl w:val="0"/>
        <w:numPr>
          <w:ilvl w:val="0"/>
          <w:numId w:val="61"/>
        </w:numPr>
        <w:tabs>
          <w:tab w:val="left" w:pos="368"/>
          <w:tab w:val="left" w:pos="1418"/>
          <w:tab w:val="left" w:pos="2268"/>
          <w:tab w:val="left" w:pos="3289"/>
        </w:tabs>
        <w:spacing w:before="60" w:after="60"/>
        <w:rPr>
          <w:rFonts w:ascii="David" w:eastAsia="David" w:hAnsi="David"/>
          <w:rtl/>
        </w:rPr>
      </w:pPr>
      <w:r w:rsidRPr="00DD04AB">
        <w:rPr>
          <w:rFonts w:ascii="David" w:eastAsia="David" w:hAnsi="David"/>
          <w:rtl/>
        </w:rPr>
        <w:t>אני הח"מ _______________, ת.ז. ______________ לאחר שהוזהרתי כי עלי לומר את האמת וכי אהיה צפוי לעונשים הקבועים בחוק אם לא אעשה כן</w:t>
      </w:r>
      <w:r>
        <w:rPr>
          <w:rFonts w:ascii="David" w:eastAsia="David" w:hAnsi="David" w:hint="cs"/>
          <w:rtl/>
        </w:rPr>
        <w:t>:</w:t>
      </w:r>
    </w:p>
    <w:p w14:paraId="66EF4138" w14:textId="77777777" w:rsidR="00DA52EA" w:rsidRPr="00923556" w:rsidRDefault="00DA52EA" w:rsidP="00ED3960">
      <w:pPr>
        <w:widowControl w:val="0"/>
        <w:numPr>
          <w:ilvl w:val="1"/>
          <w:numId w:val="61"/>
        </w:numPr>
        <w:tabs>
          <w:tab w:val="left" w:pos="188"/>
          <w:tab w:val="left" w:pos="1418"/>
          <w:tab w:val="left" w:pos="2268"/>
          <w:tab w:val="left" w:pos="3289"/>
        </w:tabs>
        <w:spacing w:before="60" w:after="60"/>
        <w:ind w:left="638" w:hanging="450"/>
        <w:rPr>
          <w:rFonts w:ascii="David" w:eastAsia="David" w:hAnsi="David"/>
          <w:rtl/>
        </w:rPr>
      </w:pPr>
      <w:r w:rsidRPr="00923556">
        <w:rPr>
          <w:rFonts w:ascii="David" w:eastAsia="David" w:hAnsi="David"/>
          <w:rtl/>
        </w:rPr>
        <w:t xml:space="preserve">אני </w:t>
      </w:r>
      <w:r w:rsidRPr="00923556">
        <w:rPr>
          <w:rFonts w:ascii="David" w:eastAsia="David" w:hAnsi="David" w:hint="cs"/>
          <w:rtl/>
        </w:rPr>
        <w:t>בעל השליטה ב</w:t>
      </w:r>
      <w:r w:rsidRPr="00923556">
        <w:rPr>
          <w:rFonts w:ascii="David" w:eastAsia="David" w:hAnsi="David"/>
          <w:rtl/>
        </w:rPr>
        <w:t xml:space="preserve"> ______</w:t>
      </w:r>
      <w:r w:rsidRPr="00923556">
        <w:rPr>
          <w:rFonts w:ascii="David" w:eastAsia="David" w:hAnsi="David" w:hint="cs"/>
          <w:rtl/>
        </w:rPr>
        <w:t>__</w:t>
      </w:r>
      <w:r w:rsidRPr="00923556">
        <w:rPr>
          <w:rFonts w:ascii="David" w:eastAsia="David" w:hAnsi="David"/>
          <w:rtl/>
        </w:rPr>
        <w:t>_______</w:t>
      </w:r>
      <w:r w:rsidRPr="00923556">
        <w:rPr>
          <w:rFonts w:ascii="David" w:eastAsia="David" w:hAnsi="David" w:hint="cs"/>
          <w:rtl/>
        </w:rPr>
        <w:t xml:space="preserve">, ח.פ/ </w:t>
      </w:r>
      <w:proofErr w:type="spellStart"/>
      <w:r w:rsidRPr="00923556">
        <w:rPr>
          <w:rFonts w:ascii="David" w:eastAsia="David" w:hAnsi="David" w:hint="cs"/>
          <w:rtl/>
        </w:rPr>
        <w:t>ע.ר</w:t>
      </w:r>
      <w:proofErr w:type="spellEnd"/>
      <w:r w:rsidRPr="00923556">
        <w:rPr>
          <w:rFonts w:ascii="David" w:eastAsia="David" w:hAnsi="David" w:hint="cs"/>
          <w:rtl/>
        </w:rPr>
        <w:t>/ שותפות רשומה: ________________,</w:t>
      </w:r>
      <w:r w:rsidRPr="00923556">
        <w:rPr>
          <w:rFonts w:ascii="David" w:eastAsia="David" w:hAnsi="David"/>
          <w:rtl/>
        </w:rPr>
        <w:t xml:space="preserve"> (להלן-המציע) ואני מכהן כ___________ </w:t>
      </w:r>
      <w:r w:rsidRPr="00923556">
        <w:rPr>
          <w:rFonts w:ascii="David" w:eastAsia="David" w:hAnsi="David" w:hint="cs"/>
          <w:rtl/>
        </w:rPr>
        <w:t>.</w:t>
      </w:r>
    </w:p>
    <w:p w14:paraId="03A5E8F9" w14:textId="77777777" w:rsidR="00DA52EA" w:rsidRPr="00DD04AB" w:rsidRDefault="00DA52EA" w:rsidP="00ED3960">
      <w:pPr>
        <w:widowControl w:val="0"/>
        <w:numPr>
          <w:ilvl w:val="1"/>
          <w:numId w:val="61"/>
        </w:numPr>
        <w:tabs>
          <w:tab w:val="left" w:pos="188"/>
          <w:tab w:val="left" w:pos="1418"/>
          <w:tab w:val="left" w:pos="2268"/>
          <w:tab w:val="left" w:pos="3289"/>
        </w:tabs>
        <w:spacing w:before="60" w:after="60"/>
        <w:ind w:left="638" w:hanging="450"/>
        <w:rPr>
          <w:rFonts w:ascii="David" w:eastAsia="David" w:hAnsi="David"/>
          <w:u w:val="single"/>
        </w:rPr>
      </w:pPr>
      <w:r w:rsidRPr="00DD04AB">
        <w:rPr>
          <w:rFonts w:ascii="David" w:eastAsia="David" w:hAnsi="David"/>
          <w:u w:val="single"/>
          <w:rtl/>
        </w:rPr>
        <w:t>בשלוש השנים האחרונות (201</w:t>
      </w:r>
      <w:r>
        <w:rPr>
          <w:rFonts w:ascii="David" w:eastAsia="David" w:hAnsi="David" w:hint="cs"/>
          <w:u w:val="single"/>
          <w:rtl/>
        </w:rPr>
        <w:t>5</w:t>
      </w:r>
      <w:r w:rsidRPr="00DD04AB">
        <w:rPr>
          <w:rFonts w:ascii="David" w:eastAsia="David" w:hAnsi="David"/>
          <w:u w:val="single"/>
          <w:rtl/>
        </w:rPr>
        <w:t>-201</w:t>
      </w:r>
      <w:r>
        <w:rPr>
          <w:rFonts w:ascii="David" w:eastAsia="David" w:hAnsi="David" w:hint="cs"/>
          <w:u w:val="single"/>
          <w:rtl/>
        </w:rPr>
        <w:t>7</w:t>
      </w:r>
      <w:r w:rsidRPr="00DD04AB">
        <w:rPr>
          <w:rFonts w:ascii="David" w:eastAsia="David" w:hAnsi="David"/>
          <w:u w:val="single"/>
          <w:rtl/>
        </w:rPr>
        <w:t>):</w:t>
      </w:r>
    </w:p>
    <w:p w14:paraId="0EE753F4" w14:textId="7BA81BEE" w:rsidR="00DA52EA" w:rsidRDefault="00DA52EA" w:rsidP="00ED3960">
      <w:pPr>
        <w:widowControl w:val="0"/>
        <w:numPr>
          <w:ilvl w:val="2"/>
          <w:numId w:val="61"/>
        </w:numPr>
        <w:tabs>
          <w:tab w:val="right" w:pos="1178"/>
          <w:tab w:val="left" w:pos="1418"/>
          <w:tab w:val="left" w:pos="2268"/>
          <w:tab w:val="left" w:pos="3289"/>
        </w:tabs>
        <w:spacing w:before="60" w:after="60"/>
        <w:ind w:left="1178" w:hanging="540"/>
        <w:rPr>
          <w:rFonts w:ascii="David" w:eastAsia="David" w:hAnsi="David"/>
          <w:b/>
          <w:bCs/>
          <w:rtl/>
        </w:rPr>
      </w:pPr>
      <w:r w:rsidRPr="007263A1">
        <w:rPr>
          <w:rFonts w:ascii="David" w:eastAsia="David" w:hAnsi="David" w:hint="eastAsia"/>
          <w:rtl/>
        </w:rPr>
        <w:t>אנוכי</w:t>
      </w:r>
      <w:r w:rsidRPr="007263A1">
        <w:rPr>
          <w:rFonts w:ascii="David" w:eastAsia="David" w:hAnsi="David"/>
          <w:rtl/>
        </w:rPr>
        <w:t xml:space="preserve"> </w:t>
      </w:r>
      <w:r w:rsidRPr="007263A1">
        <w:rPr>
          <w:rFonts w:ascii="David" w:eastAsia="David" w:hAnsi="David" w:hint="eastAsia"/>
          <w:rtl/>
        </w:rPr>
        <w:t>וחברות</w:t>
      </w:r>
      <w:r w:rsidRPr="007263A1">
        <w:rPr>
          <w:rFonts w:ascii="David" w:eastAsia="David" w:hAnsi="David"/>
          <w:rtl/>
        </w:rPr>
        <w:t xml:space="preserve"> </w:t>
      </w:r>
      <w:r w:rsidRPr="007263A1">
        <w:rPr>
          <w:rFonts w:ascii="David" w:eastAsia="David" w:hAnsi="David" w:hint="eastAsia"/>
          <w:rtl/>
        </w:rPr>
        <w:t>אחרות</w:t>
      </w:r>
      <w:r w:rsidRPr="007263A1">
        <w:rPr>
          <w:rFonts w:ascii="David" w:eastAsia="David" w:hAnsi="David"/>
          <w:rtl/>
        </w:rPr>
        <w:t xml:space="preserve"> </w:t>
      </w:r>
      <w:r w:rsidRPr="007263A1">
        <w:rPr>
          <w:rFonts w:ascii="David" w:eastAsia="David" w:hAnsi="David" w:hint="eastAsia"/>
          <w:rtl/>
        </w:rPr>
        <w:t>בבעלותי</w:t>
      </w:r>
      <w:r w:rsidRPr="007263A1">
        <w:rPr>
          <w:rFonts w:ascii="David" w:eastAsia="David" w:hAnsi="David" w:hint="cs"/>
          <w:rtl/>
        </w:rPr>
        <w:t xml:space="preserve"> </w:t>
      </w:r>
      <w:r w:rsidRPr="007263A1">
        <w:rPr>
          <w:rFonts w:ascii="David" w:eastAsia="David" w:hAnsi="David" w:hint="eastAsia"/>
          <w:u w:val="single"/>
          <w:rtl/>
        </w:rPr>
        <w:t>לא</w:t>
      </w:r>
      <w:r w:rsidRPr="007263A1">
        <w:rPr>
          <w:rFonts w:ascii="David" w:eastAsia="David" w:hAnsi="David"/>
          <w:u w:val="single"/>
          <w:rtl/>
        </w:rPr>
        <w:t xml:space="preserve"> </w:t>
      </w:r>
      <w:r w:rsidRPr="007263A1">
        <w:rPr>
          <w:rFonts w:ascii="David" w:eastAsia="David" w:hAnsi="David" w:hint="eastAsia"/>
          <w:u w:val="single"/>
          <w:rtl/>
        </w:rPr>
        <w:t>הורשענו</w:t>
      </w:r>
      <w:r w:rsidRPr="007263A1">
        <w:rPr>
          <w:rFonts w:ascii="David" w:eastAsia="David" w:hAnsi="David" w:hint="cs"/>
          <w:u w:val="single"/>
          <w:rtl/>
        </w:rPr>
        <w:t>/</w:t>
      </w:r>
      <w:proofErr w:type="spellStart"/>
      <w:r w:rsidRPr="007263A1">
        <w:rPr>
          <w:rFonts w:ascii="David" w:eastAsia="David" w:hAnsi="David" w:hint="cs"/>
          <w:u w:val="single"/>
          <w:rtl/>
        </w:rPr>
        <w:t>תי</w:t>
      </w:r>
      <w:proofErr w:type="spellEnd"/>
      <w:r w:rsidRPr="007263A1">
        <w:rPr>
          <w:rFonts w:ascii="David" w:eastAsia="David" w:hAnsi="David" w:hint="cs"/>
          <w:rtl/>
        </w:rPr>
        <w:t xml:space="preserve"> בגין עבירה </w:t>
      </w:r>
      <w:r w:rsidRPr="007263A1">
        <w:rPr>
          <w:rFonts w:ascii="David" w:eastAsia="David" w:hAnsi="David"/>
          <w:rtl/>
        </w:rPr>
        <w:t>על-פי חוקי העבודה המפורטים</w:t>
      </w:r>
      <w:r w:rsidRPr="007263A1">
        <w:rPr>
          <w:rFonts w:ascii="David" w:eastAsia="David" w:hAnsi="David" w:hint="cs"/>
          <w:rtl/>
        </w:rPr>
        <w:t xml:space="preserve"> בסעיף</w:t>
      </w:r>
      <w:r>
        <w:rPr>
          <w:rFonts w:ascii="David" w:eastAsia="David" w:hAnsi="David" w:hint="cs"/>
          <w:rtl/>
        </w:rPr>
        <w:t xml:space="preserve"> </w:t>
      </w:r>
      <w:r>
        <w:rPr>
          <w:rFonts w:ascii="David" w:eastAsia="David" w:hAnsi="David"/>
          <w:rtl/>
        </w:rPr>
        <w:fldChar w:fldCharType="begin"/>
      </w:r>
      <w:r>
        <w:rPr>
          <w:rFonts w:ascii="David" w:eastAsia="David" w:hAnsi="David"/>
          <w:rtl/>
        </w:rPr>
        <w:instrText xml:space="preserve"> </w:instrText>
      </w:r>
      <w:r>
        <w:rPr>
          <w:rFonts w:ascii="David" w:eastAsia="David" w:hAnsi="David" w:hint="cs"/>
        </w:rPr>
        <w:instrText>REF</w:instrText>
      </w:r>
      <w:r>
        <w:rPr>
          <w:rFonts w:ascii="David" w:eastAsia="David" w:hAnsi="David" w:hint="cs"/>
          <w:rtl/>
        </w:rPr>
        <w:instrText xml:space="preserve"> _</w:instrText>
      </w:r>
      <w:r>
        <w:rPr>
          <w:rFonts w:ascii="David" w:eastAsia="David" w:hAnsi="David" w:hint="cs"/>
        </w:rPr>
        <w:instrText>Ref500146076 \r \h</w:instrText>
      </w:r>
      <w:r>
        <w:rPr>
          <w:rFonts w:ascii="David" w:eastAsia="David" w:hAnsi="David"/>
          <w:rtl/>
        </w:rPr>
        <w:instrText xml:space="preserve"> </w:instrText>
      </w:r>
      <w:r>
        <w:rPr>
          <w:rFonts w:ascii="David" w:eastAsia="David" w:hAnsi="David"/>
          <w:rtl/>
        </w:rPr>
      </w:r>
      <w:r>
        <w:rPr>
          <w:rFonts w:ascii="David" w:eastAsia="David" w:hAnsi="David"/>
          <w:rtl/>
        </w:rPr>
        <w:fldChar w:fldCharType="separate"/>
      </w:r>
      <w:r w:rsidR="00FE48A2">
        <w:rPr>
          <w:rFonts w:ascii="David" w:eastAsia="David" w:hAnsi="David"/>
          <w:rtl/>
        </w:rPr>
        <w:t>‏5</w:t>
      </w:r>
      <w:r>
        <w:rPr>
          <w:rFonts w:ascii="David" w:eastAsia="David" w:hAnsi="David"/>
          <w:rtl/>
        </w:rPr>
        <w:fldChar w:fldCharType="end"/>
      </w:r>
      <w:r>
        <w:rPr>
          <w:rFonts w:ascii="David" w:eastAsia="David" w:hAnsi="David" w:hint="cs"/>
          <w:rtl/>
        </w:rPr>
        <w:t xml:space="preserve"> מטה.</w:t>
      </w:r>
      <w:r>
        <w:rPr>
          <w:rFonts w:ascii="David" w:eastAsia="David" w:hAnsi="David"/>
          <w:b/>
          <w:bCs/>
          <w:rtl/>
        </w:rPr>
        <w:tab/>
      </w:r>
      <w:r>
        <w:rPr>
          <w:rFonts w:ascii="David" w:eastAsia="David" w:hAnsi="David"/>
          <w:b/>
          <w:bCs/>
          <w:rtl/>
        </w:rPr>
        <w:tab/>
      </w:r>
    </w:p>
    <w:p w14:paraId="5B8C73A8" w14:textId="77777777" w:rsidR="00DA52EA" w:rsidRDefault="00DA52EA" w:rsidP="00DA52EA">
      <w:pPr>
        <w:tabs>
          <w:tab w:val="right" w:pos="1178"/>
        </w:tabs>
        <w:spacing w:before="60" w:after="60"/>
        <w:rPr>
          <w:rFonts w:ascii="David" w:eastAsia="David" w:hAnsi="David"/>
          <w:b/>
          <w:bCs/>
          <w:rtl/>
        </w:rPr>
      </w:pPr>
      <w:r>
        <w:rPr>
          <w:rFonts w:ascii="David" w:eastAsia="David" w:hAnsi="David"/>
          <w:b/>
          <w:bCs/>
          <w:rtl/>
        </w:rPr>
        <w:tab/>
      </w:r>
      <w:r>
        <w:rPr>
          <w:rFonts w:ascii="David" w:eastAsia="David" w:hAnsi="David"/>
          <w:b/>
          <w:bCs/>
          <w:rtl/>
        </w:rPr>
        <w:tab/>
      </w:r>
      <w:r>
        <w:rPr>
          <w:rFonts w:ascii="David" w:eastAsia="David" w:hAnsi="David" w:hint="cs"/>
          <w:b/>
          <w:bCs/>
          <w:rtl/>
        </w:rPr>
        <w:t>א</w:t>
      </w:r>
      <w:r w:rsidRPr="00DD04AB">
        <w:rPr>
          <w:rFonts w:ascii="David" w:eastAsia="David" w:hAnsi="David"/>
          <w:b/>
          <w:bCs/>
          <w:rtl/>
        </w:rPr>
        <w:t>ו (מחק את הסעיף המיותר)</w:t>
      </w:r>
    </w:p>
    <w:p w14:paraId="363DE0D4" w14:textId="77777777" w:rsidR="00DA52EA" w:rsidRPr="00DD04AB" w:rsidRDefault="00DA52EA" w:rsidP="00DA52EA">
      <w:pPr>
        <w:tabs>
          <w:tab w:val="right" w:pos="1178"/>
        </w:tabs>
        <w:spacing w:before="60" w:after="60"/>
        <w:rPr>
          <w:rFonts w:ascii="David" w:eastAsia="David" w:hAnsi="David"/>
          <w:b/>
          <w:bCs/>
        </w:rPr>
      </w:pPr>
    </w:p>
    <w:p w14:paraId="7EE6F4F6" w14:textId="77777777" w:rsidR="00DA52EA" w:rsidRPr="00923556" w:rsidRDefault="00DA52EA" w:rsidP="00ED3960">
      <w:pPr>
        <w:widowControl w:val="0"/>
        <w:numPr>
          <w:ilvl w:val="2"/>
          <w:numId w:val="61"/>
        </w:numPr>
        <w:tabs>
          <w:tab w:val="right" w:pos="1178"/>
          <w:tab w:val="left" w:pos="1418"/>
          <w:tab w:val="left" w:pos="2268"/>
          <w:tab w:val="left" w:pos="3289"/>
        </w:tabs>
        <w:spacing w:before="60" w:after="60"/>
        <w:ind w:left="1178" w:hanging="540"/>
        <w:rPr>
          <w:rFonts w:ascii="David" w:eastAsia="David" w:hAnsi="David"/>
        </w:rPr>
      </w:pPr>
      <w:r w:rsidRPr="00923556">
        <w:rPr>
          <w:rFonts w:ascii="David" w:eastAsia="David" w:hAnsi="David" w:hint="cs"/>
          <w:rtl/>
        </w:rPr>
        <w:t xml:space="preserve">אנוכי וחברות אחרות בבעלותי </w:t>
      </w:r>
      <w:r w:rsidRPr="00923556">
        <w:rPr>
          <w:rFonts w:ascii="David" w:eastAsia="David" w:hAnsi="David"/>
          <w:u w:val="single"/>
          <w:rtl/>
        </w:rPr>
        <w:t>הורשע</w:t>
      </w:r>
      <w:r w:rsidRPr="00923556">
        <w:rPr>
          <w:rFonts w:ascii="David" w:eastAsia="David" w:hAnsi="David" w:hint="eastAsia"/>
          <w:u w:val="single"/>
          <w:rtl/>
        </w:rPr>
        <w:t>נ</w:t>
      </w:r>
      <w:r w:rsidRPr="00923556">
        <w:rPr>
          <w:rFonts w:ascii="David" w:eastAsia="David" w:hAnsi="David"/>
          <w:u w:val="single"/>
          <w:rtl/>
        </w:rPr>
        <w:t>ו/</w:t>
      </w:r>
      <w:proofErr w:type="spellStart"/>
      <w:r w:rsidRPr="00923556">
        <w:rPr>
          <w:rFonts w:ascii="David" w:eastAsia="David" w:hAnsi="David"/>
          <w:u w:val="single"/>
          <w:rtl/>
        </w:rPr>
        <w:t>תי</w:t>
      </w:r>
      <w:proofErr w:type="spellEnd"/>
      <w:r w:rsidRPr="00923556">
        <w:rPr>
          <w:rFonts w:ascii="David" w:eastAsia="David" w:hAnsi="David"/>
          <w:rtl/>
        </w:rPr>
        <w:t xml:space="preserve"> בגין עבירה על-פי חוקי העבודה המפורטים בסעיף </w:t>
      </w:r>
      <w:r>
        <w:rPr>
          <w:rFonts w:ascii="David" w:eastAsia="David" w:hAnsi="David" w:hint="cs"/>
          <w:rtl/>
        </w:rPr>
        <w:t xml:space="preserve">5 </w:t>
      </w:r>
      <w:r w:rsidRPr="00923556">
        <w:rPr>
          <w:rFonts w:ascii="David" w:eastAsia="David" w:hAnsi="David" w:hint="cs"/>
          <w:rtl/>
        </w:rPr>
        <w:t>מטה, כמפורט להלן:</w:t>
      </w:r>
    </w:p>
    <w:p w14:paraId="7D507A4C" w14:textId="77777777" w:rsidR="00DA52EA" w:rsidRPr="00923556" w:rsidRDefault="00DA52EA" w:rsidP="00DA52EA">
      <w:pPr>
        <w:widowControl w:val="0"/>
        <w:tabs>
          <w:tab w:val="left" w:pos="709"/>
          <w:tab w:val="left" w:pos="1418"/>
          <w:tab w:val="left" w:pos="2268"/>
          <w:tab w:val="left" w:pos="3289"/>
        </w:tabs>
        <w:spacing w:before="60" w:after="60"/>
        <w:ind w:left="728"/>
        <w:rPr>
          <w:rFonts w:ascii="David" w:eastAsia="David" w:hAnsi="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DA52EA" w:rsidRPr="00DD04AB" w14:paraId="66F8B2ED" w14:textId="77777777" w:rsidTr="00DA52EA">
        <w:tc>
          <w:tcPr>
            <w:tcW w:w="7424" w:type="dxa"/>
            <w:tcBorders>
              <w:bottom w:val="single" w:sz="4" w:space="0" w:color="auto"/>
            </w:tcBorders>
          </w:tcPr>
          <w:p w14:paraId="1370BC69" w14:textId="77777777" w:rsidR="00DA52EA" w:rsidRPr="00DD04AB" w:rsidRDefault="00DA52EA" w:rsidP="00DA52EA">
            <w:pPr>
              <w:spacing w:before="60" w:after="60"/>
              <w:ind w:left="8"/>
              <w:rPr>
                <w:rFonts w:ascii="David" w:eastAsia="David" w:hAnsi="David"/>
                <w:rtl/>
              </w:rPr>
            </w:pPr>
          </w:p>
        </w:tc>
      </w:tr>
      <w:tr w:rsidR="00DA52EA" w:rsidRPr="00DD04AB" w14:paraId="705D4465" w14:textId="77777777" w:rsidTr="00DA52EA">
        <w:tc>
          <w:tcPr>
            <w:tcW w:w="7424" w:type="dxa"/>
            <w:tcBorders>
              <w:top w:val="single" w:sz="4" w:space="0" w:color="auto"/>
              <w:bottom w:val="single" w:sz="4" w:space="0" w:color="auto"/>
            </w:tcBorders>
          </w:tcPr>
          <w:p w14:paraId="6DF5236F" w14:textId="77777777" w:rsidR="00DA52EA" w:rsidRPr="00DD04AB" w:rsidRDefault="00DA52EA" w:rsidP="00DA52EA">
            <w:pPr>
              <w:spacing w:before="60" w:after="60"/>
              <w:ind w:left="8"/>
              <w:rPr>
                <w:rFonts w:ascii="David" w:eastAsia="David" w:hAnsi="David"/>
                <w:rtl/>
              </w:rPr>
            </w:pPr>
          </w:p>
        </w:tc>
      </w:tr>
      <w:tr w:rsidR="00DA52EA" w:rsidRPr="00DD04AB" w14:paraId="6F63BDA5" w14:textId="77777777" w:rsidTr="00DA52EA">
        <w:tc>
          <w:tcPr>
            <w:tcW w:w="7424" w:type="dxa"/>
            <w:tcBorders>
              <w:top w:val="single" w:sz="4" w:space="0" w:color="auto"/>
              <w:bottom w:val="single" w:sz="4" w:space="0" w:color="auto"/>
            </w:tcBorders>
          </w:tcPr>
          <w:p w14:paraId="4515C642" w14:textId="77777777" w:rsidR="00DA52EA" w:rsidRPr="00DD04AB" w:rsidRDefault="00DA52EA" w:rsidP="00DA52EA">
            <w:pPr>
              <w:spacing w:before="60" w:after="60"/>
              <w:ind w:left="8"/>
              <w:rPr>
                <w:rFonts w:ascii="David" w:eastAsia="David" w:hAnsi="David"/>
                <w:rtl/>
              </w:rPr>
            </w:pPr>
          </w:p>
        </w:tc>
      </w:tr>
      <w:tr w:rsidR="00DA52EA" w:rsidRPr="00DD04AB" w14:paraId="2C5532F3" w14:textId="77777777" w:rsidTr="00DA52EA">
        <w:tc>
          <w:tcPr>
            <w:tcW w:w="7424" w:type="dxa"/>
            <w:tcBorders>
              <w:top w:val="single" w:sz="4" w:space="0" w:color="auto"/>
              <w:bottom w:val="single" w:sz="4" w:space="0" w:color="auto"/>
            </w:tcBorders>
          </w:tcPr>
          <w:p w14:paraId="606F63D1" w14:textId="77777777" w:rsidR="00DA52EA" w:rsidRPr="00DD04AB" w:rsidRDefault="00DA52EA" w:rsidP="00DA52EA">
            <w:pPr>
              <w:spacing w:before="60" w:after="60"/>
              <w:ind w:left="8"/>
              <w:rPr>
                <w:rFonts w:ascii="David" w:eastAsia="David" w:hAnsi="David"/>
                <w:rtl/>
              </w:rPr>
            </w:pPr>
          </w:p>
        </w:tc>
      </w:tr>
      <w:tr w:rsidR="00DA52EA" w:rsidRPr="00DD04AB" w14:paraId="4EFCE526" w14:textId="77777777" w:rsidTr="00DA52EA">
        <w:tc>
          <w:tcPr>
            <w:tcW w:w="7424" w:type="dxa"/>
            <w:tcBorders>
              <w:top w:val="single" w:sz="4" w:space="0" w:color="auto"/>
            </w:tcBorders>
          </w:tcPr>
          <w:p w14:paraId="5B906EF0" w14:textId="77777777" w:rsidR="00DA52EA" w:rsidRPr="00DD04AB" w:rsidRDefault="00DA52EA" w:rsidP="00DA52EA">
            <w:pPr>
              <w:spacing w:before="60" w:after="60"/>
              <w:ind w:left="8"/>
              <w:rPr>
                <w:rFonts w:ascii="David" w:eastAsia="David" w:hAnsi="David"/>
                <w:rtl/>
              </w:rPr>
            </w:pPr>
          </w:p>
        </w:tc>
      </w:tr>
    </w:tbl>
    <w:p w14:paraId="56EFB53A" w14:textId="77777777" w:rsidR="00DA52EA" w:rsidRPr="00DD04AB" w:rsidRDefault="00DA52EA" w:rsidP="00DA52EA">
      <w:pPr>
        <w:spacing w:before="60" w:after="60"/>
        <w:ind w:left="8"/>
        <w:rPr>
          <w:rFonts w:ascii="David" w:eastAsia="David" w:hAnsi="David"/>
        </w:rPr>
      </w:pPr>
    </w:p>
    <w:p w14:paraId="4508446B" w14:textId="77777777" w:rsidR="00DA52EA" w:rsidRPr="00DD04AB" w:rsidRDefault="00DA52EA" w:rsidP="00ED3960">
      <w:pPr>
        <w:widowControl w:val="0"/>
        <w:numPr>
          <w:ilvl w:val="1"/>
          <w:numId w:val="61"/>
        </w:numPr>
        <w:tabs>
          <w:tab w:val="left" w:pos="188"/>
          <w:tab w:val="left" w:pos="1418"/>
          <w:tab w:val="left" w:pos="2268"/>
          <w:tab w:val="left" w:pos="3289"/>
        </w:tabs>
        <w:spacing w:before="60" w:after="60"/>
        <w:ind w:left="638" w:hanging="450"/>
        <w:rPr>
          <w:rFonts w:ascii="David" w:eastAsia="David" w:hAnsi="David"/>
          <w:u w:val="single"/>
        </w:rPr>
      </w:pPr>
      <w:r w:rsidRPr="00DD04AB">
        <w:rPr>
          <w:rFonts w:ascii="David" w:eastAsia="David" w:hAnsi="David"/>
          <w:u w:val="single"/>
          <w:rtl/>
        </w:rPr>
        <w:t>בשלוש השנים האחרונות (201</w:t>
      </w:r>
      <w:r>
        <w:rPr>
          <w:rFonts w:ascii="David" w:eastAsia="David" w:hAnsi="David" w:hint="cs"/>
          <w:u w:val="single"/>
          <w:rtl/>
        </w:rPr>
        <w:t>5</w:t>
      </w:r>
      <w:r w:rsidRPr="00DD04AB">
        <w:rPr>
          <w:rFonts w:ascii="David" w:eastAsia="David" w:hAnsi="David"/>
          <w:u w:val="single"/>
          <w:rtl/>
        </w:rPr>
        <w:t>-201</w:t>
      </w:r>
      <w:r>
        <w:rPr>
          <w:rFonts w:ascii="David" w:eastAsia="David" w:hAnsi="David" w:hint="cs"/>
          <w:u w:val="single"/>
          <w:rtl/>
        </w:rPr>
        <w:t>7</w:t>
      </w:r>
      <w:r w:rsidRPr="00DD04AB">
        <w:rPr>
          <w:rFonts w:ascii="David" w:eastAsia="David" w:hAnsi="David"/>
          <w:u w:val="single"/>
          <w:rtl/>
        </w:rPr>
        <w:t>):</w:t>
      </w:r>
    </w:p>
    <w:p w14:paraId="6935883F" w14:textId="77777777" w:rsidR="00DA52EA" w:rsidRPr="00923556" w:rsidRDefault="00DA52EA" w:rsidP="00ED3960">
      <w:pPr>
        <w:widowControl w:val="0"/>
        <w:numPr>
          <w:ilvl w:val="2"/>
          <w:numId w:val="61"/>
        </w:numPr>
        <w:tabs>
          <w:tab w:val="right" w:pos="1178"/>
          <w:tab w:val="left" w:pos="1418"/>
          <w:tab w:val="left" w:pos="2268"/>
          <w:tab w:val="left" w:pos="3289"/>
        </w:tabs>
        <w:spacing w:before="60" w:after="60"/>
        <w:ind w:left="1178" w:hanging="540"/>
        <w:rPr>
          <w:rFonts w:ascii="David" w:eastAsia="David" w:hAnsi="David"/>
        </w:rPr>
      </w:pPr>
      <w:r w:rsidRPr="00923556">
        <w:rPr>
          <w:rFonts w:ascii="David" w:eastAsia="David" w:hAnsi="David" w:hint="eastAsia"/>
          <w:rtl/>
        </w:rPr>
        <w:t>נגדי</w:t>
      </w:r>
      <w:r w:rsidRPr="00923556">
        <w:rPr>
          <w:rFonts w:ascii="David" w:eastAsia="David" w:hAnsi="David"/>
          <w:rtl/>
        </w:rPr>
        <w:t xml:space="preserve"> ו-או כנגד </w:t>
      </w:r>
      <w:r w:rsidRPr="00923556">
        <w:rPr>
          <w:rFonts w:ascii="David" w:eastAsia="David" w:hAnsi="David" w:hint="eastAsia"/>
          <w:rtl/>
        </w:rPr>
        <w:t>חברות</w:t>
      </w:r>
      <w:r w:rsidRPr="00923556">
        <w:rPr>
          <w:rFonts w:ascii="David" w:eastAsia="David" w:hAnsi="David"/>
          <w:rtl/>
        </w:rPr>
        <w:t xml:space="preserve"> </w:t>
      </w:r>
      <w:r w:rsidRPr="00923556">
        <w:rPr>
          <w:rFonts w:ascii="David" w:eastAsia="David" w:hAnsi="David" w:hint="eastAsia"/>
          <w:rtl/>
        </w:rPr>
        <w:t>אחרות</w:t>
      </w:r>
      <w:r w:rsidRPr="00923556">
        <w:rPr>
          <w:rFonts w:ascii="David" w:eastAsia="David" w:hAnsi="David"/>
          <w:rtl/>
        </w:rPr>
        <w:t xml:space="preserve"> </w:t>
      </w:r>
      <w:r w:rsidRPr="00923556">
        <w:rPr>
          <w:rFonts w:ascii="David" w:eastAsia="David" w:hAnsi="David" w:hint="eastAsia"/>
          <w:rtl/>
        </w:rPr>
        <w:t>בבעלותי</w:t>
      </w:r>
      <w:r w:rsidRPr="00923556">
        <w:rPr>
          <w:rFonts w:ascii="David" w:eastAsia="David" w:hAnsi="David"/>
        </w:rPr>
        <w:t xml:space="preserve"> </w:t>
      </w:r>
      <w:r w:rsidRPr="00923556">
        <w:rPr>
          <w:rFonts w:ascii="David" w:eastAsia="David" w:hAnsi="David" w:hint="eastAsia"/>
          <w:u w:val="single"/>
          <w:rtl/>
        </w:rPr>
        <w:t>לא</w:t>
      </w:r>
      <w:r w:rsidRPr="00923556">
        <w:rPr>
          <w:rFonts w:ascii="David" w:eastAsia="David" w:hAnsi="David"/>
          <w:u w:val="single"/>
          <w:rtl/>
        </w:rPr>
        <w:t xml:space="preserve"> </w:t>
      </w:r>
      <w:r w:rsidRPr="00923556">
        <w:rPr>
          <w:rFonts w:ascii="David" w:eastAsia="David" w:hAnsi="David" w:hint="eastAsia"/>
          <w:u w:val="single"/>
          <w:rtl/>
        </w:rPr>
        <w:t>קיימים</w:t>
      </w:r>
      <w:r w:rsidRPr="00923556">
        <w:rPr>
          <w:rFonts w:ascii="David" w:eastAsia="David" w:hAnsi="David"/>
          <w:rtl/>
        </w:rPr>
        <w:t xml:space="preserve"> </w:t>
      </w:r>
      <w:r w:rsidRPr="00923556">
        <w:rPr>
          <w:rFonts w:ascii="David" w:eastAsia="David" w:hAnsi="David" w:hint="eastAsia"/>
          <w:rtl/>
        </w:rPr>
        <w:t>פסקי</w:t>
      </w:r>
      <w:r w:rsidRPr="00923556">
        <w:rPr>
          <w:rFonts w:ascii="David" w:eastAsia="David" w:hAnsi="David"/>
          <w:rtl/>
        </w:rPr>
        <w:t xml:space="preserve"> </w:t>
      </w:r>
      <w:r w:rsidRPr="00923556">
        <w:rPr>
          <w:rFonts w:ascii="David" w:eastAsia="David" w:hAnsi="David" w:hint="eastAsia"/>
          <w:rtl/>
        </w:rPr>
        <w:t>דין</w:t>
      </w:r>
      <w:r w:rsidRPr="00923556">
        <w:rPr>
          <w:rFonts w:ascii="David" w:eastAsia="David" w:hAnsi="David"/>
          <w:rtl/>
        </w:rPr>
        <w:t xml:space="preserve"> </w:t>
      </w:r>
      <w:r w:rsidRPr="00923556">
        <w:rPr>
          <w:rFonts w:ascii="David" w:eastAsia="David" w:hAnsi="David" w:hint="eastAsia"/>
          <w:rtl/>
        </w:rPr>
        <w:t>חלוטים</w:t>
      </w:r>
      <w:r w:rsidRPr="00923556">
        <w:rPr>
          <w:rFonts w:ascii="David" w:eastAsia="David" w:hAnsi="David"/>
          <w:rtl/>
        </w:rPr>
        <w:t xml:space="preserve"> בגין חוקי העבודה המפורטים בסעיף</w:t>
      </w:r>
      <w:r>
        <w:rPr>
          <w:rFonts w:ascii="David" w:eastAsia="David" w:hAnsi="David" w:hint="cs"/>
        </w:rPr>
        <w:t xml:space="preserve"> </w:t>
      </w:r>
      <w:r>
        <w:rPr>
          <w:rFonts w:ascii="David" w:eastAsia="David" w:hAnsi="David" w:hint="cs"/>
          <w:rtl/>
        </w:rPr>
        <w:t>5</w:t>
      </w:r>
      <w:r>
        <w:rPr>
          <w:rFonts w:ascii="David" w:eastAsia="David" w:hAnsi="David" w:hint="cs"/>
        </w:rPr>
        <w:t xml:space="preserve"> </w:t>
      </w:r>
      <w:r w:rsidRPr="00923556">
        <w:rPr>
          <w:rFonts w:ascii="David" w:eastAsia="David" w:hAnsi="David" w:hint="cs"/>
          <w:rtl/>
        </w:rPr>
        <w:t>מטה.</w:t>
      </w:r>
      <w:r w:rsidRPr="00923556">
        <w:rPr>
          <w:rFonts w:ascii="David" w:eastAsia="David" w:hAnsi="David"/>
          <w:rtl/>
        </w:rPr>
        <w:t xml:space="preserve"> </w:t>
      </w:r>
    </w:p>
    <w:p w14:paraId="45B8CEC0" w14:textId="77777777" w:rsidR="00DA52EA" w:rsidRPr="00923556" w:rsidRDefault="00DA52EA" w:rsidP="00DA52EA">
      <w:pPr>
        <w:widowControl w:val="0"/>
        <w:tabs>
          <w:tab w:val="right" w:pos="1178"/>
          <w:tab w:val="left" w:pos="1418"/>
          <w:tab w:val="left" w:pos="2268"/>
          <w:tab w:val="left" w:pos="3289"/>
        </w:tabs>
        <w:spacing w:before="60" w:after="60"/>
        <w:ind w:left="1178"/>
        <w:rPr>
          <w:rFonts w:ascii="David" w:eastAsia="David" w:hAnsi="David"/>
        </w:rPr>
      </w:pPr>
    </w:p>
    <w:p w14:paraId="5DE06ADF" w14:textId="77777777" w:rsidR="00DA52EA" w:rsidRDefault="00DA52EA" w:rsidP="00DA52EA">
      <w:pPr>
        <w:spacing w:before="60" w:after="60"/>
        <w:ind w:left="466" w:firstLine="712"/>
        <w:rPr>
          <w:rFonts w:ascii="David" w:eastAsia="David" w:hAnsi="David"/>
          <w:b/>
          <w:bCs/>
          <w:rtl/>
        </w:rPr>
      </w:pPr>
      <w:r w:rsidRPr="00DD04AB">
        <w:rPr>
          <w:rFonts w:ascii="David" w:eastAsia="David" w:hAnsi="David"/>
          <w:b/>
          <w:bCs/>
          <w:rtl/>
        </w:rPr>
        <w:t>או (מחק את הסעיף המיותר)</w:t>
      </w:r>
    </w:p>
    <w:p w14:paraId="0570E606" w14:textId="77777777" w:rsidR="00DA52EA" w:rsidRPr="00DD04AB" w:rsidRDefault="00DA52EA" w:rsidP="00DA52EA">
      <w:pPr>
        <w:spacing w:before="60" w:after="60"/>
        <w:ind w:left="466" w:firstLine="712"/>
        <w:rPr>
          <w:rFonts w:ascii="David" w:eastAsia="David" w:hAnsi="David"/>
          <w:b/>
          <w:bCs/>
          <w:rtl/>
        </w:rPr>
      </w:pPr>
    </w:p>
    <w:p w14:paraId="57353511" w14:textId="77777777" w:rsidR="00DA52EA" w:rsidRPr="00923556" w:rsidRDefault="00DA52EA" w:rsidP="00ED3960">
      <w:pPr>
        <w:widowControl w:val="0"/>
        <w:numPr>
          <w:ilvl w:val="2"/>
          <w:numId w:val="61"/>
        </w:numPr>
        <w:tabs>
          <w:tab w:val="right" w:pos="1178"/>
          <w:tab w:val="left" w:pos="1418"/>
          <w:tab w:val="left" w:pos="2268"/>
          <w:tab w:val="left" w:pos="3289"/>
        </w:tabs>
        <w:spacing w:before="60" w:after="60"/>
        <w:ind w:left="1178" w:hanging="540"/>
        <w:rPr>
          <w:rFonts w:ascii="David" w:eastAsia="David" w:hAnsi="David"/>
        </w:rPr>
      </w:pPr>
      <w:r w:rsidRPr="00923556">
        <w:rPr>
          <w:rFonts w:ascii="David" w:eastAsia="David" w:hAnsi="David" w:hint="cs"/>
          <w:rtl/>
        </w:rPr>
        <w:t xml:space="preserve">נגדי ו-או כנגד חברות אחרות בבעלותי </w:t>
      </w:r>
      <w:r w:rsidRPr="00923556">
        <w:rPr>
          <w:rFonts w:ascii="David" w:eastAsia="David" w:hAnsi="David" w:hint="eastAsia"/>
          <w:u w:val="single"/>
          <w:rtl/>
        </w:rPr>
        <w:t>קיימים</w:t>
      </w:r>
      <w:r w:rsidRPr="00923556">
        <w:rPr>
          <w:rFonts w:ascii="David" w:eastAsia="David" w:hAnsi="David" w:hint="cs"/>
          <w:rtl/>
        </w:rPr>
        <w:t xml:space="preserve"> פסקי דין חלוטים בגין</w:t>
      </w:r>
      <w:r w:rsidRPr="00923556">
        <w:rPr>
          <w:rFonts w:ascii="David" w:eastAsia="David" w:hAnsi="David"/>
          <w:rtl/>
        </w:rPr>
        <w:t xml:space="preserve"> חוקי העבודה המפורטים ב</w:t>
      </w:r>
      <w:r w:rsidRPr="00923556">
        <w:rPr>
          <w:rFonts w:ascii="David" w:eastAsia="David" w:hAnsi="David" w:hint="cs"/>
          <w:rtl/>
        </w:rPr>
        <w:t>סעיף</w:t>
      </w:r>
      <w:r>
        <w:rPr>
          <w:rFonts w:ascii="David" w:eastAsia="David" w:hAnsi="David" w:hint="cs"/>
          <w:rtl/>
        </w:rPr>
        <w:t xml:space="preserve"> 5</w:t>
      </w:r>
      <w:r w:rsidRPr="00923556">
        <w:rPr>
          <w:rFonts w:ascii="David" w:eastAsia="David" w:hAnsi="David" w:hint="cs"/>
          <w:rtl/>
        </w:rPr>
        <w:t xml:space="preserve"> </w:t>
      </w:r>
      <w:r w:rsidRPr="00923556">
        <w:rPr>
          <w:rFonts w:ascii="David" w:eastAsia="David" w:hAnsi="David"/>
          <w:rtl/>
        </w:rPr>
        <w:t>להלן</w:t>
      </w:r>
      <w:r w:rsidRPr="00923556">
        <w:rPr>
          <w:rFonts w:ascii="David" w:eastAsia="David" w:hAnsi="David" w:hint="cs"/>
          <w:rtl/>
        </w:rPr>
        <w:t xml:space="preserve"> כמפורט להלן:</w:t>
      </w:r>
    </w:p>
    <w:p w14:paraId="2F41B28E" w14:textId="77777777" w:rsidR="00DA52EA" w:rsidRPr="00923556" w:rsidRDefault="00DA52EA" w:rsidP="00DA52EA">
      <w:pPr>
        <w:widowControl w:val="0"/>
        <w:tabs>
          <w:tab w:val="right" w:pos="1178"/>
          <w:tab w:val="left" w:pos="1418"/>
          <w:tab w:val="left" w:pos="2268"/>
          <w:tab w:val="left" w:pos="3289"/>
        </w:tabs>
        <w:spacing w:before="60" w:after="60"/>
        <w:ind w:left="1178"/>
        <w:rPr>
          <w:rFonts w:ascii="David" w:eastAsia="David" w:hAnsi="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DA52EA" w:rsidRPr="00DD04AB" w14:paraId="6F06562D" w14:textId="77777777" w:rsidTr="00DA52EA">
        <w:tc>
          <w:tcPr>
            <w:tcW w:w="7424" w:type="dxa"/>
            <w:tcBorders>
              <w:bottom w:val="single" w:sz="4" w:space="0" w:color="auto"/>
            </w:tcBorders>
          </w:tcPr>
          <w:p w14:paraId="066BC236" w14:textId="77777777" w:rsidR="00DA52EA" w:rsidRPr="00DD04AB" w:rsidRDefault="00DA52EA" w:rsidP="00DA52EA">
            <w:pPr>
              <w:spacing w:before="60" w:after="60"/>
              <w:ind w:left="8"/>
              <w:rPr>
                <w:rFonts w:ascii="David" w:eastAsia="David" w:hAnsi="David"/>
                <w:rtl/>
              </w:rPr>
            </w:pPr>
          </w:p>
        </w:tc>
      </w:tr>
      <w:tr w:rsidR="00DA52EA" w:rsidRPr="00DD04AB" w14:paraId="5E61D3F0" w14:textId="77777777" w:rsidTr="00DA52EA">
        <w:tc>
          <w:tcPr>
            <w:tcW w:w="7424" w:type="dxa"/>
            <w:tcBorders>
              <w:top w:val="single" w:sz="4" w:space="0" w:color="auto"/>
              <w:bottom w:val="single" w:sz="4" w:space="0" w:color="auto"/>
            </w:tcBorders>
          </w:tcPr>
          <w:p w14:paraId="6124DDE7" w14:textId="77777777" w:rsidR="00DA52EA" w:rsidRPr="00DD04AB" w:rsidRDefault="00DA52EA" w:rsidP="00DA52EA">
            <w:pPr>
              <w:spacing w:before="60" w:after="60"/>
              <w:ind w:left="8"/>
              <w:rPr>
                <w:rFonts w:ascii="David" w:eastAsia="David" w:hAnsi="David"/>
                <w:rtl/>
              </w:rPr>
            </w:pPr>
          </w:p>
        </w:tc>
      </w:tr>
      <w:tr w:rsidR="00DA52EA" w:rsidRPr="00DD04AB" w14:paraId="7D0C0333" w14:textId="77777777" w:rsidTr="00DA52EA">
        <w:tc>
          <w:tcPr>
            <w:tcW w:w="7424" w:type="dxa"/>
            <w:tcBorders>
              <w:top w:val="single" w:sz="4" w:space="0" w:color="auto"/>
              <w:bottom w:val="single" w:sz="4" w:space="0" w:color="auto"/>
            </w:tcBorders>
          </w:tcPr>
          <w:p w14:paraId="6A0C830A" w14:textId="77777777" w:rsidR="00DA52EA" w:rsidRPr="00DD04AB" w:rsidRDefault="00DA52EA" w:rsidP="00DA52EA">
            <w:pPr>
              <w:spacing w:before="60" w:after="60"/>
              <w:ind w:left="8"/>
              <w:rPr>
                <w:rFonts w:ascii="David" w:eastAsia="David" w:hAnsi="David"/>
                <w:rtl/>
              </w:rPr>
            </w:pPr>
          </w:p>
        </w:tc>
      </w:tr>
      <w:tr w:rsidR="00DA52EA" w:rsidRPr="00DD04AB" w14:paraId="4CC8198B" w14:textId="77777777" w:rsidTr="00DA52EA">
        <w:tc>
          <w:tcPr>
            <w:tcW w:w="7424" w:type="dxa"/>
            <w:tcBorders>
              <w:top w:val="single" w:sz="4" w:space="0" w:color="auto"/>
              <w:bottom w:val="single" w:sz="4" w:space="0" w:color="auto"/>
            </w:tcBorders>
          </w:tcPr>
          <w:p w14:paraId="50E3C34C" w14:textId="77777777" w:rsidR="00DA52EA" w:rsidRPr="00DD04AB" w:rsidRDefault="00DA52EA" w:rsidP="00DA52EA">
            <w:pPr>
              <w:spacing w:before="60" w:after="60"/>
              <w:ind w:left="8"/>
              <w:rPr>
                <w:rFonts w:ascii="David" w:eastAsia="David" w:hAnsi="David"/>
                <w:rtl/>
              </w:rPr>
            </w:pPr>
          </w:p>
        </w:tc>
      </w:tr>
      <w:tr w:rsidR="00DA52EA" w:rsidRPr="00DD04AB" w14:paraId="2186A2BC" w14:textId="77777777" w:rsidTr="00DA52EA">
        <w:tc>
          <w:tcPr>
            <w:tcW w:w="7424" w:type="dxa"/>
            <w:tcBorders>
              <w:top w:val="single" w:sz="4" w:space="0" w:color="auto"/>
            </w:tcBorders>
          </w:tcPr>
          <w:p w14:paraId="3388C8A8" w14:textId="77777777" w:rsidR="00DA52EA" w:rsidRPr="00DD04AB" w:rsidRDefault="00DA52EA" w:rsidP="00DA52EA">
            <w:pPr>
              <w:spacing w:before="60" w:after="60"/>
              <w:ind w:left="8"/>
              <w:rPr>
                <w:rFonts w:ascii="David" w:eastAsia="David" w:hAnsi="David"/>
                <w:rtl/>
              </w:rPr>
            </w:pPr>
          </w:p>
        </w:tc>
      </w:tr>
    </w:tbl>
    <w:p w14:paraId="451DC7A2" w14:textId="77777777" w:rsidR="00DA52EA" w:rsidRPr="00DD04AB" w:rsidRDefault="00DA52EA" w:rsidP="00DA52EA">
      <w:pPr>
        <w:spacing w:before="60" w:after="60"/>
        <w:ind w:left="8"/>
        <w:rPr>
          <w:rFonts w:ascii="David" w:eastAsia="David" w:hAnsi="David"/>
          <w:u w:val="single"/>
        </w:rPr>
      </w:pPr>
    </w:p>
    <w:p w14:paraId="22807AAE" w14:textId="77777777" w:rsidR="00DA52EA" w:rsidRPr="00DD04AB" w:rsidRDefault="00DA52EA" w:rsidP="00ED3960">
      <w:pPr>
        <w:widowControl w:val="0"/>
        <w:numPr>
          <w:ilvl w:val="1"/>
          <w:numId w:val="61"/>
        </w:numPr>
        <w:tabs>
          <w:tab w:val="left" w:pos="188"/>
          <w:tab w:val="left" w:pos="1418"/>
          <w:tab w:val="left" w:pos="2268"/>
          <w:tab w:val="left" w:pos="3289"/>
        </w:tabs>
        <w:spacing w:before="60" w:after="60"/>
        <w:ind w:left="638" w:hanging="450"/>
        <w:rPr>
          <w:rFonts w:ascii="David" w:eastAsia="David" w:hAnsi="David"/>
          <w:u w:val="single"/>
        </w:rPr>
      </w:pPr>
      <w:r w:rsidRPr="00DD04AB">
        <w:rPr>
          <w:rFonts w:ascii="David" w:eastAsia="David" w:hAnsi="David" w:hint="cs"/>
          <w:u w:val="single"/>
          <w:rtl/>
        </w:rPr>
        <w:t>יפ</w:t>
      </w:r>
      <w:r>
        <w:rPr>
          <w:rFonts w:ascii="David" w:eastAsia="David" w:hAnsi="David" w:hint="cs"/>
          <w:u w:val="single"/>
          <w:rtl/>
        </w:rPr>
        <w:t>ו</w:t>
      </w:r>
      <w:r w:rsidRPr="00DD04AB">
        <w:rPr>
          <w:rFonts w:ascii="David" w:eastAsia="David" w:hAnsi="David" w:hint="cs"/>
          <w:u w:val="single"/>
          <w:rtl/>
        </w:rPr>
        <w:t>רט</w:t>
      </w:r>
      <w:r>
        <w:rPr>
          <w:rFonts w:ascii="David" w:eastAsia="David" w:hAnsi="David" w:hint="cs"/>
          <w:u w:val="single"/>
          <w:rtl/>
        </w:rPr>
        <w:t>ו</w:t>
      </w:r>
      <w:r w:rsidRPr="00DD04AB">
        <w:rPr>
          <w:rFonts w:ascii="David" w:eastAsia="David" w:hAnsi="David" w:hint="cs"/>
          <w:u w:val="single"/>
          <w:rtl/>
        </w:rPr>
        <w:t xml:space="preserve"> את כל העיצומים הכספיים שהושתו </w:t>
      </w:r>
      <w:r w:rsidRPr="007263A1">
        <w:rPr>
          <w:rFonts w:ascii="David" w:eastAsia="David" w:hAnsi="David" w:hint="eastAsia"/>
          <w:u w:val="single"/>
          <w:rtl/>
        </w:rPr>
        <w:t>נגדי</w:t>
      </w:r>
      <w:r w:rsidRPr="007263A1">
        <w:rPr>
          <w:rFonts w:ascii="David" w:eastAsia="David" w:hAnsi="David"/>
          <w:u w:val="single"/>
          <w:rtl/>
        </w:rPr>
        <w:t xml:space="preserve"> ו-או כנגד </w:t>
      </w:r>
      <w:r w:rsidRPr="007263A1">
        <w:rPr>
          <w:rFonts w:ascii="David" w:eastAsia="David" w:hAnsi="David" w:hint="eastAsia"/>
          <w:u w:val="single"/>
          <w:rtl/>
        </w:rPr>
        <w:t>חברות</w:t>
      </w:r>
      <w:r w:rsidRPr="007263A1">
        <w:rPr>
          <w:rFonts w:ascii="David" w:eastAsia="David" w:hAnsi="David"/>
          <w:u w:val="single"/>
          <w:rtl/>
        </w:rPr>
        <w:t xml:space="preserve"> </w:t>
      </w:r>
      <w:r w:rsidRPr="007263A1">
        <w:rPr>
          <w:rFonts w:ascii="David" w:eastAsia="David" w:hAnsi="David" w:hint="eastAsia"/>
          <w:u w:val="single"/>
          <w:rtl/>
        </w:rPr>
        <w:t>אחרות</w:t>
      </w:r>
      <w:r w:rsidRPr="007263A1">
        <w:rPr>
          <w:rFonts w:ascii="David" w:eastAsia="David" w:hAnsi="David"/>
          <w:u w:val="single"/>
          <w:rtl/>
        </w:rPr>
        <w:t xml:space="preserve"> </w:t>
      </w:r>
      <w:r w:rsidRPr="007263A1">
        <w:rPr>
          <w:rFonts w:ascii="David" w:eastAsia="David" w:hAnsi="David" w:hint="eastAsia"/>
          <w:u w:val="single"/>
          <w:rtl/>
        </w:rPr>
        <w:t>בבעלותי</w:t>
      </w:r>
      <w:r w:rsidRPr="007263A1">
        <w:rPr>
          <w:rFonts w:ascii="David" w:eastAsia="David" w:hAnsi="David"/>
          <w:u w:val="single"/>
        </w:rPr>
        <w:t xml:space="preserve"> </w:t>
      </w:r>
      <w:r w:rsidRPr="00DD04AB">
        <w:rPr>
          <w:rFonts w:ascii="David" w:eastAsia="David" w:hAnsi="David" w:hint="cs"/>
          <w:u w:val="single"/>
          <w:rtl/>
        </w:rPr>
        <w:t xml:space="preserve">בגין הפרה של חוקי העבודה על ידי </w:t>
      </w:r>
      <w:proofErr w:type="spellStart"/>
      <w:r w:rsidRPr="00DD04AB">
        <w:rPr>
          <w:rFonts w:ascii="David" w:eastAsia="David" w:hAnsi="David" w:hint="cs"/>
          <w:u w:val="single"/>
          <w:rtl/>
        </w:rPr>
        <w:t>מינהל</w:t>
      </w:r>
      <w:proofErr w:type="spellEnd"/>
      <w:r w:rsidRPr="00DD04AB">
        <w:rPr>
          <w:rFonts w:ascii="David" w:eastAsia="David" w:hAnsi="David" w:hint="cs"/>
          <w:u w:val="single"/>
          <w:rtl/>
        </w:rPr>
        <w:t xml:space="preserve"> ההסדרה והאכיפה במשרד כלכלה</w:t>
      </w:r>
      <w:r w:rsidRPr="00DD04AB">
        <w:rPr>
          <w:rFonts w:ascii="David" w:eastAsia="David" w:hAnsi="David"/>
          <w:u w:val="single"/>
          <w:rtl/>
        </w:rPr>
        <w:t xml:space="preserve"> </w:t>
      </w:r>
      <w:r w:rsidRPr="00DD04AB">
        <w:rPr>
          <w:rFonts w:ascii="David" w:eastAsia="David" w:hAnsi="David" w:hint="cs"/>
          <w:u w:val="single"/>
          <w:rtl/>
        </w:rPr>
        <w:t xml:space="preserve">בהתאם לחוק הגברת האכיפה של דיני העבודה , תשע"ב- 2011 </w:t>
      </w:r>
      <w:r w:rsidRPr="00DD04AB">
        <w:rPr>
          <w:rFonts w:ascii="David" w:eastAsia="David" w:hAnsi="David"/>
          <w:u w:val="single"/>
          <w:rtl/>
        </w:rPr>
        <w:t>בשלוש השנים האחרונות (201</w:t>
      </w:r>
      <w:r w:rsidRPr="00DD04AB">
        <w:rPr>
          <w:rFonts w:ascii="David" w:eastAsia="David" w:hAnsi="David" w:hint="cs"/>
          <w:u w:val="single"/>
          <w:rtl/>
        </w:rPr>
        <w:t>5</w:t>
      </w:r>
      <w:r w:rsidRPr="00DD04AB">
        <w:rPr>
          <w:rFonts w:ascii="David" w:eastAsia="David" w:hAnsi="David"/>
          <w:u w:val="single"/>
          <w:rtl/>
        </w:rPr>
        <w:t>-201</w:t>
      </w:r>
      <w:r w:rsidRPr="00DD04AB">
        <w:rPr>
          <w:rFonts w:ascii="David" w:eastAsia="David" w:hAnsi="David" w:hint="cs"/>
          <w:u w:val="single"/>
          <w:rtl/>
        </w:rPr>
        <w:t>7</w:t>
      </w:r>
      <w:r w:rsidRPr="00DD04AB">
        <w:rPr>
          <w:rFonts w:ascii="David" w:eastAsia="David" w:hAnsi="David"/>
          <w:u w:val="single"/>
          <w:rtl/>
        </w:rPr>
        <w:t>):</w:t>
      </w:r>
    </w:p>
    <w:p w14:paraId="35EF1D1C" w14:textId="77777777" w:rsidR="00DA52EA" w:rsidRPr="00DD04AB" w:rsidRDefault="00DA52EA" w:rsidP="00DA52EA">
      <w:pPr>
        <w:widowControl w:val="0"/>
        <w:tabs>
          <w:tab w:val="left" w:pos="188"/>
          <w:tab w:val="left" w:pos="1418"/>
          <w:tab w:val="left" w:pos="2268"/>
          <w:tab w:val="left" w:pos="3289"/>
        </w:tabs>
        <w:spacing w:before="60" w:after="60"/>
        <w:ind w:left="638"/>
        <w:rPr>
          <w:rFonts w:ascii="David" w:eastAsia="David" w:hAnsi="David"/>
          <w:u w:val="single"/>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DA52EA" w:rsidRPr="00DD04AB" w14:paraId="7953469B" w14:textId="77777777" w:rsidTr="00DA52EA">
        <w:tc>
          <w:tcPr>
            <w:tcW w:w="7424" w:type="dxa"/>
            <w:tcBorders>
              <w:bottom w:val="single" w:sz="4" w:space="0" w:color="auto"/>
            </w:tcBorders>
          </w:tcPr>
          <w:p w14:paraId="313C81FB" w14:textId="77777777" w:rsidR="00DA52EA" w:rsidRPr="00DD04AB" w:rsidRDefault="00DA52EA" w:rsidP="00DA52EA">
            <w:pPr>
              <w:spacing w:before="60" w:after="60"/>
              <w:ind w:left="8"/>
              <w:rPr>
                <w:rFonts w:ascii="David" w:eastAsia="David" w:hAnsi="David"/>
                <w:rtl/>
              </w:rPr>
            </w:pPr>
          </w:p>
        </w:tc>
      </w:tr>
      <w:tr w:rsidR="00DA52EA" w:rsidRPr="00DD04AB" w14:paraId="5087E93B" w14:textId="77777777" w:rsidTr="00DA52EA">
        <w:tc>
          <w:tcPr>
            <w:tcW w:w="7424" w:type="dxa"/>
            <w:tcBorders>
              <w:top w:val="single" w:sz="4" w:space="0" w:color="auto"/>
              <w:bottom w:val="single" w:sz="4" w:space="0" w:color="auto"/>
            </w:tcBorders>
          </w:tcPr>
          <w:p w14:paraId="0AC8B301" w14:textId="77777777" w:rsidR="00DA52EA" w:rsidRPr="00DD04AB" w:rsidRDefault="00DA52EA" w:rsidP="00DA52EA">
            <w:pPr>
              <w:spacing w:before="60" w:after="60"/>
              <w:ind w:left="8"/>
              <w:rPr>
                <w:rFonts w:ascii="David" w:eastAsia="David" w:hAnsi="David"/>
                <w:rtl/>
              </w:rPr>
            </w:pPr>
          </w:p>
        </w:tc>
      </w:tr>
      <w:tr w:rsidR="00DA52EA" w:rsidRPr="00DD04AB" w14:paraId="13BA2471" w14:textId="77777777" w:rsidTr="00DA52EA">
        <w:tc>
          <w:tcPr>
            <w:tcW w:w="7424" w:type="dxa"/>
            <w:tcBorders>
              <w:top w:val="single" w:sz="4" w:space="0" w:color="auto"/>
              <w:bottom w:val="single" w:sz="4" w:space="0" w:color="auto"/>
            </w:tcBorders>
          </w:tcPr>
          <w:p w14:paraId="090B5B4C" w14:textId="77777777" w:rsidR="00DA52EA" w:rsidRPr="00DD04AB" w:rsidRDefault="00DA52EA" w:rsidP="00DA52EA">
            <w:pPr>
              <w:spacing w:before="60" w:after="60"/>
              <w:ind w:left="8"/>
              <w:rPr>
                <w:rFonts w:ascii="David" w:eastAsia="David" w:hAnsi="David"/>
                <w:rtl/>
              </w:rPr>
            </w:pPr>
          </w:p>
        </w:tc>
      </w:tr>
      <w:tr w:rsidR="00DA52EA" w:rsidRPr="00DD04AB" w14:paraId="1F77988E" w14:textId="77777777" w:rsidTr="00DA52EA">
        <w:tc>
          <w:tcPr>
            <w:tcW w:w="7424" w:type="dxa"/>
            <w:tcBorders>
              <w:top w:val="single" w:sz="4" w:space="0" w:color="auto"/>
              <w:bottom w:val="single" w:sz="4" w:space="0" w:color="auto"/>
            </w:tcBorders>
          </w:tcPr>
          <w:p w14:paraId="6714AE82" w14:textId="77777777" w:rsidR="00DA52EA" w:rsidRPr="00DD04AB" w:rsidRDefault="00DA52EA" w:rsidP="00DA52EA">
            <w:pPr>
              <w:spacing w:before="60" w:after="60"/>
              <w:ind w:left="8"/>
              <w:rPr>
                <w:rFonts w:ascii="David" w:eastAsia="David" w:hAnsi="David"/>
                <w:rtl/>
              </w:rPr>
            </w:pPr>
          </w:p>
        </w:tc>
      </w:tr>
      <w:tr w:rsidR="00DA52EA" w:rsidRPr="00DD04AB" w14:paraId="6C8DBE8A" w14:textId="77777777" w:rsidTr="00DA52EA">
        <w:tc>
          <w:tcPr>
            <w:tcW w:w="7424" w:type="dxa"/>
            <w:tcBorders>
              <w:top w:val="single" w:sz="4" w:space="0" w:color="auto"/>
            </w:tcBorders>
          </w:tcPr>
          <w:p w14:paraId="4A244592" w14:textId="77777777" w:rsidR="00DA52EA" w:rsidRPr="00DD04AB" w:rsidRDefault="00DA52EA" w:rsidP="00DA52EA">
            <w:pPr>
              <w:spacing w:before="60" w:after="60"/>
              <w:ind w:left="8"/>
              <w:rPr>
                <w:rFonts w:ascii="David" w:eastAsia="David" w:hAnsi="David"/>
                <w:rtl/>
              </w:rPr>
            </w:pPr>
          </w:p>
        </w:tc>
      </w:tr>
    </w:tbl>
    <w:p w14:paraId="14D39F6F" w14:textId="77777777" w:rsidR="00DA52EA" w:rsidRPr="00DD04AB" w:rsidRDefault="00DA52EA" w:rsidP="00DA52EA">
      <w:pPr>
        <w:widowControl w:val="0"/>
        <w:tabs>
          <w:tab w:val="left" w:pos="188"/>
          <w:tab w:val="left" w:pos="1418"/>
          <w:tab w:val="left" w:pos="2268"/>
          <w:tab w:val="left" w:pos="3289"/>
        </w:tabs>
        <w:spacing w:before="60" w:after="60"/>
        <w:ind w:left="638"/>
        <w:rPr>
          <w:rFonts w:ascii="David" w:eastAsia="David" w:hAnsi="David"/>
          <w:u w:val="single"/>
        </w:rPr>
      </w:pPr>
    </w:p>
    <w:p w14:paraId="15981D00" w14:textId="77777777" w:rsidR="00DA52EA" w:rsidRPr="00DD04AB" w:rsidRDefault="00DA52EA" w:rsidP="00ED3960">
      <w:pPr>
        <w:widowControl w:val="0"/>
        <w:numPr>
          <w:ilvl w:val="1"/>
          <w:numId w:val="61"/>
        </w:numPr>
        <w:tabs>
          <w:tab w:val="left" w:pos="188"/>
          <w:tab w:val="left" w:pos="1418"/>
          <w:tab w:val="left" w:pos="2268"/>
          <w:tab w:val="left" w:pos="3289"/>
        </w:tabs>
        <w:spacing w:before="60" w:after="60"/>
        <w:ind w:left="638" w:hanging="450"/>
        <w:rPr>
          <w:rFonts w:ascii="David" w:eastAsia="David" w:hAnsi="David"/>
          <w:u w:val="single"/>
        </w:rPr>
      </w:pPr>
      <w:r w:rsidRPr="00DD04AB">
        <w:rPr>
          <w:rFonts w:ascii="David" w:eastAsia="David" w:hAnsi="David"/>
          <w:u w:val="single"/>
          <w:rtl/>
        </w:rPr>
        <w:t>בשנתיים האחרונות (201</w:t>
      </w:r>
      <w:r>
        <w:rPr>
          <w:rFonts w:ascii="David" w:eastAsia="David" w:hAnsi="David" w:hint="cs"/>
          <w:u w:val="single"/>
          <w:rtl/>
        </w:rPr>
        <w:t>5</w:t>
      </w:r>
      <w:r w:rsidRPr="00DD04AB">
        <w:rPr>
          <w:rFonts w:ascii="David" w:eastAsia="David" w:hAnsi="David"/>
          <w:u w:val="single"/>
          <w:rtl/>
        </w:rPr>
        <w:t>-201</w:t>
      </w:r>
      <w:r>
        <w:rPr>
          <w:rFonts w:ascii="David" w:eastAsia="David" w:hAnsi="David" w:hint="cs"/>
          <w:u w:val="single"/>
          <w:rtl/>
        </w:rPr>
        <w:t>7</w:t>
      </w:r>
      <w:r w:rsidRPr="00DD04AB">
        <w:rPr>
          <w:rFonts w:ascii="David" w:eastAsia="David" w:hAnsi="David"/>
          <w:u w:val="single"/>
          <w:rtl/>
        </w:rPr>
        <w:t>):</w:t>
      </w:r>
    </w:p>
    <w:p w14:paraId="079D3AE8" w14:textId="0EF9098B" w:rsidR="00DA52EA" w:rsidRDefault="00DA52EA" w:rsidP="00ED3960">
      <w:pPr>
        <w:widowControl w:val="0"/>
        <w:numPr>
          <w:ilvl w:val="2"/>
          <w:numId w:val="61"/>
        </w:numPr>
        <w:tabs>
          <w:tab w:val="right" w:pos="1178"/>
          <w:tab w:val="left" w:pos="1418"/>
          <w:tab w:val="left" w:pos="2268"/>
          <w:tab w:val="left" w:pos="3289"/>
        </w:tabs>
        <w:spacing w:before="60" w:after="60"/>
        <w:ind w:left="1178" w:hanging="540"/>
        <w:rPr>
          <w:rFonts w:ascii="David" w:eastAsia="David" w:hAnsi="David"/>
        </w:rPr>
      </w:pPr>
      <w:r w:rsidRPr="00DD04AB">
        <w:rPr>
          <w:rFonts w:ascii="David" w:eastAsia="David" w:hAnsi="David"/>
        </w:rPr>
        <w:t xml:space="preserve"> </w:t>
      </w:r>
      <w:r w:rsidRPr="00DD04AB">
        <w:rPr>
          <w:rFonts w:ascii="David" w:eastAsia="David" w:hAnsi="David"/>
          <w:u w:val="single"/>
          <w:rtl/>
        </w:rPr>
        <w:t xml:space="preserve">לא הושתו </w:t>
      </w:r>
      <w:r w:rsidRPr="00DD04AB">
        <w:rPr>
          <w:rFonts w:ascii="David" w:eastAsia="David" w:hAnsi="David" w:hint="cs"/>
          <w:rtl/>
        </w:rPr>
        <w:t xml:space="preserve">נגדי ו-או כנגד חברות אחרות בבעלותי </w:t>
      </w:r>
      <w:r w:rsidRPr="00DD04AB">
        <w:rPr>
          <w:rFonts w:ascii="David" w:eastAsia="David" w:hAnsi="David"/>
          <w:rtl/>
        </w:rPr>
        <w:t xml:space="preserve">קנסות בגין חוקי העבודה המפורטים בסעיף </w:t>
      </w:r>
      <w:r w:rsidRPr="00DD04AB">
        <w:rPr>
          <w:rFonts w:ascii="David" w:eastAsia="David" w:hAnsi="David"/>
        </w:rPr>
        <w:fldChar w:fldCharType="begin"/>
      </w:r>
      <w:r w:rsidRPr="00DD04AB">
        <w:rPr>
          <w:rFonts w:ascii="David" w:eastAsia="David" w:hAnsi="David"/>
        </w:rPr>
        <w:instrText xml:space="preserve"> REF _Ref328317726 \r \h  \* MERGEFORMAT </w:instrText>
      </w:r>
      <w:r w:rsidRPr="00DD04AB">
        <w:rPr>
          <w:rFonts w:ascii="David" w:eastAsia="David" w:hAnsi="David"/>
        </w:rPr>
      </w:r>
      <w:r w:rsidRPr="00DD04AB">
        <w:rPr>
          <w:rFonts w:ascii="David" w:eastAsia="David" w:hAnsi="David"/>
        </w:rPr>
        <w:fldChar w:fldCharType="separate"/>
      </w:r>
      <w:r w:rsidR="00FE48A2">
        <w:rPr>
          <w:rFonts w:ascii="David" w:eastAsia="David" w:hAnsi="David"/>
          <w:rtl/>
        </w:rPr>
        <w:t>‏4</w:t>
      </w:r>
      <w:r w:rsidRPr="00DD04AB">
        <w:rPr>
          <w:rFonts w:ascii="David" w:eastAsia="David" w:hAnsi="David"/>
        </w:rPr>
        <w:fldChar w:fldCharType="end"/>
      </w:r>
      <w:r w:rsidRPr="00DD04AB">
        <w:rPr>
          <w:rFonts w:ascii="David" w:eastAsia="David" w:hAnsi="David"/>
          <w:rtl/>
        </w:rPr>
        <w:t xml:space="preserve"> מטה על ידי מנהל ההסדרה והאכיפה במשרד </w:t>
      </w:r>
      <w:r>
        <w:rPr>
          <w:rFonts w:ascii="David" w:eastAsia="David" w:hAnsi="David" w:hint="cs"/>
          <w:rtl/>
        </w:rPr>
        <w:t>הכלכלה</w:t>
      </w:r>
      <w:r w:rsidRPr="00DD04AB">
        <w:rPr>
          <w:rFonts w:ascii="David" w:eastAsia="David" w:hAnsi="David"/>
          <w:rtl/>
        </w:rPr>
        <w:t xml:space="preserve">. </w:t>
      </w:r>
    </w:p>
    <w:p w14:paraId="35E988B5" w14:textId="77777777" w:rsidR="00DA52EA" w:rsidRPr="00DD04AB" w:rsidRDefault="00DA52EA" w:rsidP="00DA52EA">
      <w:pPr>
        <w:widowControl w:val="0"/>
        <w:tabs>
          <w:tab w:val="right" w:pos="1178"/>
          <w:tab w:val="left" w:pos="1418"/>
          <w:tab w:val="left" w:pos="2268"/>
          <w:tab w:val="left" w:pos="3289"/>
        </w:tabs>
        <w:spacing w:before="60" w:after="60"/>
        <w:ind w:left="1178"/>
        <w:rPr>
          <w:rFonts w:ascii="David" w:eastAsia="David" w:hAnsi="David"/>
        </w:rPr>
      </w:pPr>
    </w:p>
    <w:p w14:paraId="5B2E6AF5" w14:textId="77777777" w:rsidR="00DA52EA" w:rsidRDefault="00DA52EA" w:rsidP="00DA52EA">
      <w:pPr>
        <w:spacing w:before="60" w:after="60"/>
        <w:ind w:left="728" w:firstLine="712"/>
        <w:rPr>
          <w:rFonts w:ascii="David" w:eastAsia="David" w:hAnsi="David"/>
          <w:b/>
          <w:bCs/>
          <w:rtl/>
        </w:rPr>
      </w:pPr>
      <w:r w:rsidRPr="00DD04AB">
        <w:rPr>
          <w:rFonts w:ascii="David" w:eastAsia="David" w:hAnsi="David"/>
          <w:b/>
          <w:bCs/>
          <w:rtl/>
        </w:rPr>
        <w:t>או (מחק את הסעיף המיותר)</w:t>
      </w:r>
    </w:p>
    <w:p w14:paraId="1ECA25BA" w14:textId="77777777" w:rsidR="00DA52EA" w:rsidRPr="00DD04AB" w:rsidRDefault="00DA52EA" w:rsidP="00DA52EA">
      <w:pPr>
        <w:spacing w:before="60" w:after="60"/>
        <w:ind w:left="728" w:firstLine="712"/>
        <w:rPr>
          <w:rFonts w:ascii="David" w:eastAsia="David" w:hAnsi="David"/>
          <w:b/>
          <w:bCs/>
        </w:rPr>
      </w:pPr>
    </w:p>
    <w:p w14:paraId="4C16198D" w14:textId="4474BFAE" w:rsidR="00DA52EA" w:rsidRPr="00DD04AB" w:rsidRDefault="00DA52EA" w:rsidP="00ED3960">
      <w:pPr>
        <w:widowControl w:val="0"/>
        <w:numPr>
          <w:ilvl w:val="2"/>
          <w:numId w:val="61"/>
        </w:numPr>
        <w:tabs>
          <w:tab w:val="right" w:pos="1178"/>
          <w:tab w:val="left" w:pos="1418"/>
          <w:tab w:val="left" w:pos="2268"/>
          <w:tab w:val="left" w:pos="3289"/>
        </w:tabs>
        <w:spacing w:before="60" w:after="60"/>
        <w:ind w:left="1178" w:hanging="540"/>
        <w:rPr>
          <w:rFonts w:ascii="David" w:eastAsia="David" w:hAnsi="David"/>
        </w:rPr>
      </w:pPr>
      <w:r w:rsidRPr="00DD04AB">
        <w:rPr>
          <w:rFonts w:ascii="David" w:eastAsia="David" w:hAnsi="David"/>
          <w:u w:val="single"/>
          <w:rtl/>
        </w:rPr>
        <w:t>הושתו</w:t>
      </w:r>
      <w:r w:rsidRPr="00DD04AB">
        <w:rPr>
          <w:rFonts w:ascii="David" w:eastAsia="David" w:hAnsi="David"/>
          <w:rtl/>
        </w:rPr>
        <w:t xml:space="preserve"> </w:t>
      </w:r>
      <w:r w:rsidRPr="00DD04AB">
        <w:rPr>
          <w:rFonts w:ascii="David" w:eastAsia="David" w:hAnsi="David" w:hint="cs"/>
          <w:rtl/>
        </w:rPr>
        <w:t xml:space="preserve">נגדי ו-או כנגד חברות אחרות בבעלותי </w:t>
      </w:r>
      <w:r w:rsidRPr="00DD04AB">
        <w:rPr>
          <w:rFonts w:ascii="David" w:eastAsia="David" w:hAnsi="David"/>
          <w:rtl/>
        </w:rPr>
        <w:t xml:space="preserve">קנסות בגין חוקי העבודה המפורטים </w:t>
      </w:r>
      <w:r w:rsidRPr="00DD04AB">
        <w:rPr>
          <w:rFonts w:ascii="David" w:eastAsia="David" w:hAnsi="David"/>
        </w:rPr>
        <w:fldChar w:fldCharType="begin"/>
      </w:r>
      <w:r w:rsidRPr="00DD04AB">
        <w:rPr>
          <w:rFonts w:ascii="David" w:eastAsia="David" w:hAnsi="David"/>
        </w:rPr>
        <w:instrText xml:space="preserve"> REF _Ref328317726 \r \h  \* MERGEFORMAT </w:instrText>
      </w:r>
      <w:r w:rsidRPr="00DD04AB">
        <w:rPr>
          <w:rFonts w:ascii="David" w:eastAsia="David" w:hAnsi="David"/>
        </w:rPr>
      </w:r>
      <w:r w:rsidRPr="00DD04AB">
        <w:rPr>
          <w:rFonts w:ascii="David" w:eastAsia="David" w:hAnsi="David"/>
        </w:rPr>
        <w:fldChar w:fldCharType="separate"/>
      </w:r>
      <w:r w:rsidR="00FE48A2">
        <w:rPr>
          <w:rFonts w:ascii="David" w:eastAsia="David" w:hAnsi="David"/>
          <w:rtl/>
        </w:rPr>
        <w:t>‏4</w:t>
      </w:r>
      <w:r w:rsidRPr="00DD04AB">
        <w:rPr>
          <w:rFonts w:ascii="David" w:eastAsia="David" w:hAnsi="David"/>
        </w:rPr>
        <w:fldChar w:fldCharType="end"/>
      </w:r>
      <w:r w:rsidRPr="00DD04AB">
        <w:rPr>
          <w:rFonts w:ascii="David" w:eastAsia="David" w:hAnsi="David"/>
          <w:rtl/>
        </w:rPr>
        <w:t xml:space="preserve"> מטה על ידי מנהל ההסדרה והאכיפה במשרד </w:t>
      </w:r>
      <w:r>
        <w:rPr>
          <w:rFonts w:ascii="David" w:eastAsia="David" w:hAnsi="David" w:hint="cs"/>
          <w:rtl/>
        </w:rPr>
        <w:t>הכלכלה</w:t>
      </w:r>
      <w:r w:rsidRPr="00DD04AB">
        <w:rPr>
          <w:rFonts w:ascii="David" w:eastAsia="David" w:hAnsi="David"/>
          <w:rtl/>
        </w:rPr>
        <w:t xml:space="preserve">. </w:t>
      </w:r>
    </w:p>
    <w:tbl>
      <w:tblPr>
        <w:tblStyle w:val="120"/>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32"/>
      </w:tblGrid>
      <w:tr w:rsidR="00DA52EA" w:rsidRPr="00DD04AB" w14:paraId="35FF4CEB" w14:textId="77777777" w:rsidTr="00DA52EA">
        <w:tc>
          <w:tcPr>
            <w:tcW w:w="7632" w:type="dxa"/>
            <w:tcBorders>
              <w:bottom w:val="single" w:sz="4" w:space="0" w:color="auto"/>
            </w:tcBorders>
          </w:tcPr>
          <w:p w14:paraId="06DF0CEB" w14:textId="77777777" w:rsidR="00DA52EA" w:rsidRPr="00DD04AB" w:rsidRDefault="00DA52EA" w:rsidP="00DA52EA">
            <w:pPr>
              <w:spacing w:before="60" w:after="60"/>
              <w:ind w:left="8"/>
              <w:rPr>
                <w:rFonts w:ascii="David" w:eastAsia="David" w:hAnsi="David"/>
                <w:rtl/>
              </w:rPr>
            </w:pPr>
          </w:p>
        </w:tc>
      </w:tr>
      <w:tr w:rsidR="00DA52EA" w:rsidRPr="00DD04AB" w14:paraId="2FBFE366" w14:textId="77777777" w:rsidTr="00DA52EA">
        <w:tc>
          <w:tcPr>
            <w:tcW w:w="7632" w:type="dxa"/>
            <w:tcBorders>
              <w:top w:val="single" w:sz="4" w:space="0" w:color="auto"/>
              <w:bottom w:val="single" w:sz="4" w:space="0" w:color="auto"/>
            </w:tcBorders>
          </w:tcPr>
          <w:p w14:paraId="1E369A08" w14:textId="77777777" w:rsidR="00DA52EA" w:rsidRPr="00DD04AB" w:rsidRDefault="00DA52EA" w:rsidP="00DA52EA">
            <w:pPr>
              <w:spacing w:before="60" w:after="60"/>
              <w:ind w:left="8"/>
              <w:rPr>
                <w:rFonts w:ascii="David" w:eastAsia="David" w:hAnsi="David"/>
                <w:rtl/>
              </w:rPr>
            </w:pPr>
          </w:p>
        </w:tc>
      </w:tr>
      <w:tr w:rsidR="00DA52EA" w:rsidRPr="00DD04AB" w14:paraId="23C299C0" w14:textId="77777777" w:rsidTr="00DA52EA">
        <w:tc>
          <w:tcPr>
            <w:tcW w:w="7632" w:type="dxa"/>
            <w:tcBorders>
              <w:top w:val="single" w:sz="4" w:space="0" w:color="auto"/>
              <w:bottom w:val="single" w:sz="4" w:space="0" w:color="auto"/>
            </w:tcBorders>
          </w:tcPr>
          <w:p w14:paraId="6F838643" w14:textId="77777777" w:rsidR="00DA52EA" w:rsidRPr="00DD04AB" w:rsidRDefault="00DA52EA" w:rsidP="00DA52EA">
            <w:pPr>
              <w:spacing w:before="60" w:after="60"/>
              <w:ind w:left="8"/>
              <w:rPr>
                <w:rFonts w:ascii="David" w:eastAsia="David" w:hAnsi="David"/>
                <w:rtl/>
              </w:rPr>
            </w:pPr>
          </w:p>
        </w:tc>
      </w:tr>
      <w:tr w:rsidR="00DA52EA" w:rsidRPr="00DD04AB" w14:paraId="079F0FF4" w14:textId="77777777" w:rsidTr="00DA52EA">
        <w:tc>
          <w:tcPr>
            <w:tcW w:w="7632" w:type="dxa"/>
            <w:tcBorders>
              <w:top w:val="single" w:sz="4" w:space="0" w:color="auto"/>
              <w:bottom w:val="single" w:sz="4" w:space="0" w:color="auto"/>
            </w:tcBorders>
          </w:tcPr>
          <w:p w14:paraId="7B911351" w14:textId="77777777" w:rsidR="00DA52EA" w:rsidRPr="00DD04AB" w:rsidRDefault="00DA52EA" w:rsidP="00DA52EA">
            <w:pPr>
              <w:spacing w:before="60" w:after="60"/>
              <w:ind w:left="8"/>
              <w:rPr>
                <w:rFonts w:ascii="David" w:eastAsia="David" w:hAnsi="David"/>
                <w:rtl/>
              </w:rPr>
            </w:pPr>
          </w:p>
        </w:tc>
      </w:tr>
      <w:tr w:rsidR="00DA52EA" w:rsidRPr="00DD04AB" w14:paraId="6538E043" w14:textId="77777777" w:rsidTr="00DA52EA">
        <w:tc>
          <w:tcPr>
            <w:tcW w:w="7632" w:type="dxa"/>
            <w:tcBorders>
              <w:top w:val="single" w:sz="4" w:space="0" w:color="auto"/>
            </w:tcBorders>
          </w:tcPr>
          <w:p w14:paraId="7C33AB20" w14:textId="77777777" w:rsidR="00DA52EA" w:rsidRPr="00DD04AB" w:rsidRDefault="00DA52EA" w:rsidP="00DA52EA">
            <w:pPr>
              <w:spacing w:before="60" w:after="60"/>
              <w:ind w:left="8"/>
              <w:rPr>
                <w:rFonts w:ascii="David" w:eastAsia="David" w:hAnsi="David"/>
                <w:rtl/>
              </w:rPr>
            </w:pPr>
          </w:p>
        </w:tc>
      </w:tr>
    </w:tbl>
    <w:p w14:paraId="52004B12" w14:textId="77777777" w:rsidR="00DA52EA" w:rsidRPr="00DD04AB" w:rsidRDefault="00DA52EA" w:rsidP="00DA52EA">
      <w:pPr>
        <w:ind w:left="8"/>
        <w:rPr>
          <w:rFonts w:ascii="David" w:eastAsia="David" w:hAnsi="David"/>
          <w:rtl/>
        </w:rPr>
      </w:pPr>
    </w:p>
    <w:p w14:paraId="704CDE7B" w14:textId="6DE20981" w:rsidR="00DA52EA" w:rsidRDefault="00DA52EA" w:rsidP="00ED3960">
      <w:pPr>
        <w:widowControl w:val="0"/>
        <w:numPr>
          <w:ilvl w:val="0"/>
          <w:numId w:val="61"/>
        </w:numPr>
        <w:tabs>
          <w:tab w:val="left" w:pos="188"/>
          <w:tab w:val="left" w:pos="1418"/>
          <w:tab w:val="left" w:pos="2268"/>
          <w:tab w:val="left" w:pos="3289"/>
        </w:tabs>
        <w:spacing w:before="60" w:after="60"/>
        <w:ind w:left="188" w:hanging="180"/>
        <w:rPr>
          <w:rFonts w:ascii="David" w:eastAsia="David" w:hAnsi="David"/>
        </w:rPr>
      </w:pPr>
      <w:r w:rsidRPr="00DD04AB">
        <w:rPr>
          <w:rFonts w:ascii="David" w:eastAsia="David" w:hAnsi="David"/>
          <w:rtl/>
        </w:rPr>
        <w:t>יצ</w:t>
      </w:r>
      <w:r>
        <w:rPr>
          <w:rFonts w:ascii="David" w:eastAsia="David" w:hAnsi="David" w:hint="cs"/>
          <w:rtl/>
        </w:rPr>
        <w:t>ו</w:t>
      </w:r>
      <w:r w:rsidRPr="00DD04AB">
        <w:rPr>
          <w:rFonts w:ascii="David" w:eastAsia="David" w:hAnsi="David"/>
          <w:rtl/>
        </w:rPr>
        <w:t>רף אישור מטעם מנהל ההסדרה והאכיפה במשרד הכלכלה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w:t>
      </w:r>
      <w:hyperlink r:id="rId64" w:history="1">
        <w:r w:rsidRPr="00DD04AB">
          <w:rPr>
            <w:rFonts w:ascii="David" w:eastAsia="David" w:hAnsi="David"/>
            <w:rtl/>
          </w:rPr>
          <w:t>הודעה, "נוהל קבלת אישור בדבר הרשעות וקנסות בגין הפרת חוקי העבודה", מס' ה. 7.11.3.1</w:t>
        </w:r>
      </w:hyperlink>
      <w:r w:rsidRPr="00DD04AB">
        <w:rPr>
          <w:rFonts w:ascii="David" w:eastAsia="David" w:hAnsi="David"/>
          <w:rtl/>
        </w:rPr>
        <w:t>"</w:t>
      </w:r>
    </w:p>
    <w:p w14:paraId="500018EE" w14:textId="77777777" w:rsidR="00DA52EA" w:rsidRPr="00DD04AB" w:rsidRDefault="00DA52EA" w:rsidP="00DA52EA">
      <w:pPr>
        <w:widowControl w:val="0"/>
        <w:tabs>
          <w:tab w:val="left" w:pos="188"/>
          <w:tab w:val="left" w:pos="1418"/>
          <w:tab w:val="left" w:pos="2268"/>
          <w:tab w:val="left" w:pos="3289"/>
        </w:tabs>
        <w:spacing w:before="60" w:after="60"/>
        <w:ind w:left="188"/>
        <w:rPr>
          <w:rFonts w:ascii="David" w:eastAsia="David" w:hAnsi="David"/>
          <w:rtl/>
        </w:rPr>
      </w:pPr>
    </w:p>
    <w:p w14:paraId="2EC9533B" w14:textId="77777777" w:rsidR="00DA52EA" w:rsidRPr="00DD04AB" w:rsidRDefault="00DA52EA" w:rsidP="00ED3960">
      <w:pPr>
        <w:widowControl w:val="0"/>
        <w:numPr>
          <w:ilvl w:val="0"/>
          <w:numId w:val="61"/>
        </w:numPr>
        <w:tabs>
          <w:tab w:val="left" w:pos="188"/>
          <w:tab w:val="left" w:pos="1418"/>
          <w:tab w:val="left" w:pos="2268"/>
          <w:tab w:val="left" w:pos="3289"/>
        </w:tabs>
        <w:spacing w:before="60" w:after="60"/>
        <w:ind w:left="188" w:hanging="180"/>
        <w:rPr>
          <w:rFonts w:ascii="David" w:eastAsia="David" w:hAnsi="David"/>
          <w:b/>
          <w:bCs/>
          <w:rtl/>
        </w:rPr>
      </w:pPr>
      <w:bookmarkStart w:id="200" w:name="_Ref500146076"/>
      <w:r w:rsidRPr="00DD04AB">
        <w:rPr>
          <w:rFonts w:ascii="David" w:eastAsia="David" w:hAnsi="David"/>
          <w:b/>
          <w:bCs/>
          <w:rtl/>
        </w:rPr>
        <w:t>רשימת חוקים לעניין תצהיר זה:</w:t>
      </w:r>
      <w:bookmarkEnd w:id="200"/>
    </w:p>
    <w:p w14:paraId="7C8AC011" w14:textId="139386F6" w:rsidR="00DA52EA" w:rsidRPr="00DD04AB" w:rsidRDefault="00C35C36" w:rsidP="00ED3960">
      <w:pPr>
        <w:pStyle w:val="P11"/>
        <w:numPr>
          <w:ilvl w:val="1"/>
          <w:numId w:val="61"/>
        </w:numPr>
        <w:spacing w:line="276" w:lineRule="auto"/>
        <w:ind w:hanging="604"/>
        <w:rPr>
          <w:rFonts w:cs="David"/>
          <w:sz w:val="24"/>
          <w:szCs w:val="24"/>
          <w:rtl/>
        </w:rPr>
      </w:pPr>
      <w:hyperlink r:id="rId65" w:history="1">
        <w:r w:rsidR="00DA52EA" w:rsidRPr="00DD04AB">
          <w:rPr>
            <w:rFonts w:cs="David"/>
            <w:sz w:val="24"/>
            <w:szCs w:val="24"/>
            <w:rtl/>
          </w:rPr>
          <w:t>פקודת תאונות ומחלות משלוח יד (הודעה), 1945</w:t>
        </w:r>
      </w:hyperlink>
      <w:r w:rsidR="00DA52EA" w:rsidRPr="00DD04AB">
        <w:rPr>
          <w:rFonts w:cs="David" w:hint="cs"/>
          <w:sz w:val="24"/>
          <w:szCs w:val="24"/>
          <w:rtl/>
        </w:rPr>
        <w:t>.</w:t>
      </w:r>
    </w:p>
    <w:p w14:paraId="71F750DF" w14:textId="77777777" w:rsidR="00DA52EA" w:rsidRPr="00DD04AB" w:rsidRDefault="00DA52EA" w:rsidP="00ED3960">
      <w:pPr>
        <w:pStyle w:val="P11"/>
        <w:numPr>
          <w:ilvl w:val="1"/>
          <w:numId w:val="61"/>
        </w:numPr>
        <w:spacing w:line="276" w:lineRule="auto"/>
        <w:ind w:hanging="604"/>
        <w:rPr>
          <w:rFonts w:cs="David"/>
          <w:sz w:val="24"/>
          <w:szCs w:val="24"/>
          <w:rtl/>
        </w:rPr>
      </w:pPr>
      <w:r w:rsidRPr="00DD04AB">
        <w:rPr>
          <w:rFonts w:cs="David"/>
          <w:sz w:val="24"/>
          <w:szCs w:val="24"/>
          <w:rtl/>
        </w:rPr>
        <w:t>פקודת הבטיחות בעבודה, 1946</w:t>
      </w:r>
      <w:r w:rsidRPr="00DD04AB">
        <w:rPr>
          <w:rFonts w:cs="David" w:hint="cs"/>
          <w:sz w:val="24"/>
          <w:szCs w:val="24"/>
          <w:rtl/>
        </w:rPr>
        <w:t>.</w:t>
      </w:r>
    </w:p>
    <w:p w14:paraId="37E66F3A" w14:textId="1DAD50D4" w:rsidR="00DA52EA" w:rsidRPr="00DD04AB" w:rsidRDefault="00C35C36" w:rsidP="00ED3960">
      <w:pPr>
        <w:pStyle w:val="P11"/>
        <w:numPr>
          <w:ilvl w:val="1"/>
          <w:numId w:val="61"/>
        </w:numPr>
        <w:spacing w:line="276" w:lineRule="auto"/>
        <w:ind w:hanging="604"/>
        <w:rPr>
          <w:rFonts w:cs="David"/>
          <w:sz w:val="24"/>
          <w:szCs w:val="24"/>
          <w:rtl/>
        </w:rPr>
      </w:pPr>
      <w:hyperlink r:id="rId66" w:history="1">
        <w:r w:rsidR="00DA52EA" w:rsidRPr="00DD04AB">
          <w:rPr>
            <w:rFonts w:cs="David"/>
            <w:sz w:val="24"/>
            <w:szCs w:val="24"/>
            <w:rtl/>
          </w:rPr>
          <w:t>חוק החיילים המשוחררים (החזרה לעבודה), תש"ט- 1949</w:t>
        </w:r>
      </w:hyperlink>
      <w:r w:rsidR="00DA52EA" w:rsidRPr="00DD04AB">
        <w:rPr>
          <w:rFonts w:cs="David" w:hint="cs"/>
          <w:sz w:val="24"/>
          <w:szCs w:val="24"/>
          <w:rtl/>
        </w:rPr>
        <w:t>.</w:t>
      </w:r>
    </w:p>
    <w:p w14:paraId="1E45D36C" w14:textId="1D02971B" w:rsidR="00DA52EA" w:rsidRPr="00DD04AB" w:rsidRDefault="00C35C36" w:rsidP="00ED3960">
      <w:pPr>
        <w:pStyle w:val="P11"/>
        <w:numPr>
          <w:ilvl w:val="1"/>
          <w:numId w:val="61"/>
        </w:numPr>
        <w:spacing w:line="276" w:lineRule="auto"/>
        <w:ind w:hanging="604"/>
        <w:rPr>
          <w:rFonts w:cs="David"/>
          <w:sz w:val="24"/>
          <w:szCs w:val="24"/>
          <w:rtl/>
        </w:rPr>
      </w:pPr>
      <w:hyperlink r:id="rId67" w:history="1">
        <w:r w:rsidR="00DA52EA" w:rsidRPr="00DD04AB">
          <w:rPr>
            <w:rFonts w:cs="David"/>
            <w:sz w:val="24"/>
            <w:szCs w:val="24"/>
            <w:rtl/>
          </w:rPr>
          <w:t>חוק שעות עבודה ומנוחה, תשי"א-1951</w:t>
        </w:r>
      </w:hyperlink>
      <w:r w:rsidR="00DA52EA" w:rsidRPr="00DD04AB">
        <w:rPr>
          <w:rFonts w:cs="David" w:hint="cs"/>
          <w:sz w:val="24"/>
          <w:szCs w:val="24"/>
          <w:rtl/>
        </w:rPr>
        <w:t>.</w:t>
      </w:r>
    </w:p>
    <w:p w14:paraId="77CC976B" w14:textId="076BA23B" w:rsidR="00DA52EA" w:rsidRPr="00DD04AB" w:rsidRDefault="00C35C36" w:rsidP="00ED3960">
      <w:pPr>
        <w:pStyle w:val="P11"/>
        <w:numPr>
          <w:ilvl w:val="1"/>
          <w:numId w:val="61"/>
        </w:numPr>
        <w:spacing w:line="276" w:lineRule="auto"/>
        <w:ind w:hanging="604"/>
        <w:rPr>
          <w:rFonts w:cs="David"/>
          <w:sz w:val="24"/>
          <w:szCs w:val="24"/>
          <w:rtl/>
        </w:rPr>
      </w:pPr>
      <w:hyperlink r:id="rId68" w:history="1">
        <w:r w:rsidR="00DA52EA" w:rsidRPr="00DD04AB">
          <w:rPr>
            <w:rFonts w:cs="David"/>
            <w:sz w:val="24"/>
            <w:szCs w:val="24"/>
            <w:rtl/>
          </w:rPr>
          <w:t>חוק חופשה שנתית, תשי"א-1951</w:t>
        </w:r>
      </w:hyperlink>
      <w:r w:rsidR="00DA52EA" w:rsidRPr="00DD04AB">
        <w:rPr>
          <w:rFonts w:cs="David" w:hint="cs"/>
          <w:sz w:val="24"/>
          <w:szCs w:val="24"/>
          <w:rtl/>
        </w:rPr>
        <w:t>.</w:t>
      </w:r>
    </w:p>
    <w:p w14:paraId="7ED9E51E" w14:textId="473B667C" w:rsidR="00DA52EA" w:rsidRPr="00DD04AB" w:rsidRDefault="00C35C36" w:rsidP="00ED3960">
      <w:pPr>
        <w:pStyle w:val="P11"/>
        <w:numPr>
          <w:ilvl w:val="1"/>
          <w:numId w:val="61"/>
        </w:numPr>
        <w:spacing w:line="276" w:lineRule="auto"/>
        <w:ind w:hanging="604"/>
        <w:rPr>
          <w:rFonts w:cs="David"/>
          <w:sz w:val="24"/>
          <w:szCs w:val="24"/>
          <w:rtl/>
        </w:rPr>
      </w:pPr>
      <w:hyperlink r:id="rId69" w:history="1">
        <w:r w:rsidR="00DA52EA" w:rsidRPr="00DD04AB">
          <w:rPr>
            <w:rFonts w:cs="David"/>
            <w:sz w:val="24"/>
            <w:szCs w:val="24"/>
            <w:rtl/>
          </w:rPr>
          <w:t>חוק החניכות, תשי"ג-1953</w:t>
        </w:r>
      </w:hyperlink>
      <w:r w:rsidR="00DA52EA" w:rsidRPr="00DD04AB">
        <w:rPr>
          <w:rFonts w:cs="David" w:hint="cs"/>
          <w:sz w:val="24"/>
          <w:szCs w:val="24"/>
          <w:rtl/>
        </w:rPr>
        <w:t>.</w:t>
      </w:r>
    </w:p>
    <w:p w14:paraId="0837BCD8" w14:textId="4CD76D9A" w:rsidR="00DA52EA" w:rsidRPr="00DD04AB" w:rsidRDefault="00C35C36" w:rsidP="00ED3960">
      <w:pPr>
        <w:pStyle w:val="P11"/>
        <w:numPr>
          <w:ilvl w:val="1"/>
          <w:numId w:val="61"/>
        </w:numPr>
        <w:spacing w:line="276" w:lineRule="auto"/>
        <w:ind w:hanging="604"/>
        <w:rPr>
          <w:rFonts w:cs="David"/>
          <w:sz w:val="24"/>
          <w:szCs w:val="24"/>
          <w:rtl/>
        </w:rPr>
      </w:pPr>
      <w:hyperlink r:id="rId70" w:history="1">
        <w:r w:rsidR="00DA52EA" w:rsidRPr="00DD04AB">
          <w:rPr>
            <w:rFonts w:cs="David"/>
            <w:sz w:val="24"/>
            <w:szCs w:val="24"/>
            <w:rtl/>
          </w:rPr>
          <w:t>חוק עבודת הנוער, תשי"ג-1953</w:t>
        </w:r>
      </w:hyperlink>
      <w:r w:rsidR="00DA52EA" w:rsidRPr="00DD04AB">
        <w:rPr>
          <w:rFonts w:cs="David" w:hint="cs"/>
          <w:sz w:val="24"/>
          <w:szCs w:val="24"/>
          <w:rtl/>
        </w:rPr>
        <w:t>.</w:t>
      </w:r>
    </w:p>
    <w:p w14:paraId="5D545135" w14:textId="7F947C84" w:rsidR="00DA52EA" w:rsidRPr="00DD04AB" w:rsidRDefault="00C35C36" w:rsidP="00ED3960">
      <w:pPr>
        <w:pStyle w:val="P11"/>
        <w:numPr>
          <w:ilvl w:val="1"/>
          <w:numId w:val="61"/>
        </w:numPr>
        <w:spacing w:line="276" w:lineRule="auto"/>
        <w:ind w:hanging="604"/>
        <w:rPr>
          <w:rFonts w:cs="David"/>
          <w:sz w:val="24"/>
          <w:szCs w:val="24"/>
          <w:rtl/>
        </w:rPr>
      </w:pPr>
      <w:hyperlink r:id="rId71" w:history="1">
        <w:r w:rsidR="00DA52EA" w:rsidRPr="00DD04AB">
          <w:rPr>
            <w:rFonts w:cs="David"/>
            <w:sz w:val="24"/>
            <w:szCs w:val="24"/>
            <w:rtl/>
          </w:rPr>
          <w:t>חוק עבודת נשים, תשי"ד-1954</w:t>
        </w:r>
      </w:hyperlink>
      <w:r w:rsidR="00DA52EA" w:rsidRPr="00DD04AB">
        <w:rPr>
          <w:rFonts w:cs="David" w:hint="cs"/>
          <w:sz w:val="24"/>
          <w:szCs w:val="24"/>
          <w:rtl/>
        </w:rPr>
        <w:t>.</w:t>
      </w:r>
    </w:p>
    <w:p w14:paraId="06BC3493" w14:textId="7E79D068" w:rsidR="00DA52EA" w:rsidRPr="00DD04AB" w:rsidRDefault="00C35C36" w:rsidP="00ED3960">
      <w:pPr>
        <w:pStyle w:val="P11"/>
        <w:numPr>
          <w:ilvl w:val="1"/>
          <w:numId w:val="61"/>
        </w:numPr>
        <w:spacing w:line="276" w:lineRule="auto"/>
        <w:ind w:hanging="604"/>
        <w:rPr>
          <w:rFonts w:cs="David"/>
          <w:sz w:val="24"/>
          <w:szCs w:val="24"/>
          <w:rtl/>
        </w:rPr>
      </w:pPr>
      <w:hyperlink r:id="rId72" w:history="1">
        <w:r w:rsidR="00DA52EA" w:rsidRPr="00DD04AB">
          <w:rPr>
            <w:rFonts w:cs="David"/>
            <w:sz w:val="24"/>
            <w:szCs w:val="24"/>
            <w:rtl/>
          </w:rPr>
          <w:t>חוק ארגון הפיקוח על העבודה, תשי"ד-1954</w:t>
        </w:r>
      </w:hyperlink>
      <w:r w:rsidR="00DA52EA" w:rsidRPr="00DD04AB">
        <w:rPr>
          <w:rFonts w:cs="David" w:hint="cs"/>
          <w:sz w:val="24"/>
          <w:szCs w:val="24"/>
          <w:rtl/>
        </w:rPr>
        <w:t>.</w:t>
      </w:r>
    </w:p>
    <w:p w14:paraId="7D39A877" w14:textId="223D1ABF" w:rsidR="00DA52EA" w:rsidRPr="00DD04AB" w:rsidRDefault="00C35C36" w:rsidP="00ED3960">
      <w:pPr>
        <w:pStyle w:val="P11"/>
        <w:numPr>
          <w:ilvl w:val="1"/>
          <w:numId w:val="61"/>
        </w:numPr>
        <w:spacing w:line="276" w:lineRule="auto"/>
        <w:ind w:hanging="604"/>
        <w:rPr>
          <w:rFonts w:cs="David"/>
          <w:sz w:val="24"/>
          <w:szCs w:val="24"/>
          <w:rtl/>
        </w:rPr>
      </w:pPr>
      <w:hyperlink r:id="rId73" w:history="1">
        <w:r w:rsidR="00DA52EA" w:rsidRPr="00DD04AB">
          <w:rPr>
            <w:rFonts w:cs="David"/>
            <w:sz w:val="24"/>
            <w:szCs w:val="24"/>
            <w:rtl/>
          </w:rPr>
          <w:t>חוק הגנת השכר, תשי"ח-1958</w:t>
        </w:r>
      </w:hyperlink>
      <w:r w:rsidR="00DA52EA" w:rsidRPr="00DD04AB">
        <w:rPr>
          <w:rFonts w:cs="David" w:hint="cs"/>
          <w:sz w:val="24"/>
          <w:szCs w:val="24"/>
          <w:rtl/>
        </w:rPr>
        <w:t>.</w:t>
      </w:r>
    </w:p>
    <w:p w14:paraId="2800DEDC" w14:textId="1D37D9B2" w:rsidR="00DA52EA" w:rsidRPr="00DD04AB" w:rsidRDefault="00C35C36" w:rsidP="00ED3960">
      <w:pPr>
        <w:pStyle w:val="P11"/>
        <w:numPr>
          <w:ilvl w:val="1"/>
          <w:numId w:val="61"/>
        </w:numPr>
        <w:spacing w:line="276" w:lineRule="auto"/>
        <w:ind w:hanging="604"/>
        <w:rPr>
          <w:rFonts w:cs="David"/>
          <w:sz w:val="24"/>
          <w:szCs w:val="24"/>
          <w:rtl/>
        </w:rPr>
      </w:pPr>
      <w:hyperlink r:id="rId74" w:history="1">
        <w:r w:rsidR="00DA52EA" w:rsidRPr="00DD04AB">
          <w:rPr>
            <w:rFonts w:cs="David"/>
            <w:sz w:val="24"/>
            <w:szCs w:val="24"/>
            <w:rtl/>
          </w:rPr>
          <w:t>חוק שירות התעסוקה, תשי"ט-1959</w:t>
        </w:r>
        <w:r w:rsidR="00DA52EA" w:rsidRPr="00DD04AB">
          <w:rPr>
            <w:rFonts w:cs="David" w:hint="cs"/>
            <w:sz w:val="24"/>
            <w:szCs w:val="24"/>
            <w:rtl/>
          </w:rPr>
          <w:t>.</w:t>
        </w:r>
      </w:hyperlink>
    </w:p>
    <w:p w14:paraId="44725AB0" w14:textId="02A74002" w:rsidR="00DA52EA" w:rsidRPr="00DD04AB" w:rsidRDefault="00C35C36" w:rsidP="00ED3960">
      <w:pPr>
        <w:pStyle w:val="P11"/>
        <w:numPr>
          <w:ilvl w:val="1"/>
          <w:numId w:val="61"/>
        </w:numPr>
        <w:spacing w:line="276" w:lineRule="auto"/>
        <w:ind w:hanging="604"/>
        <w:rPr>
          <w:rFonts w:cs="David"/>
          <w:sz w:val="24"/>
          <w:szCs w:val="24"/>
          <w:rtl/>
        </w:rPr>
      </w:pPr>
      <w:hyperlink r:id="rId75" w:history="1">
        <w:r w:rsidR="00DA52EA" w:rsidRPr="00DD04AB">
          <w:rPr>
            <w:rFonts w:cs="David"/>
            <w:sz w:val="24"/>
            <w:szCs w:val="24"/>
            <w:rtl/>
          </w:rPr>
          <w:t>חוק שירות עבודה בשעת חירום, תשכ"ז-1967</w:t>
        </w:r>
        <w:r w:rsidR="00DA52EA" w:rsidRPr="00DD04AB">
          <w:rPr>
            <w:rFonts w:cs="David" w:hint="cs"/>
            <w:sz w:val="24"/>
            <w:szCs w:val="24"/>
            <w:rtl/>
          </w:rPr>
          <w:t>.</w:t>
        </w:r>
      </w:hyperlink>
    </w:p>
    <w:p w14:paraId="720DF7B0" w14:textId="654F44FF" w:rsidR="00DA52EA" w:rsidRPr="00DD04AB" w:rsidRDefault="00C35C36" w:rsidP="00ED3960">
      <w:pPr>
        <w:pStyle w:val="P11"/>
        <w:numPr>
          <w:ilvl w:val="1"/>
          <w:numId w:val="61"/>
        </w:numPr>
        <w:spacing w:line="276" w:lineRule="auto"/>
        <w:ind w:hanging="604"/>
        <w:rPr>
          <w:rFonts w:cs="David"/>
          <w:sz w:val="24"/>
          <w:szCs w:val="24"/>
          <w:rtl/>
        </w:rPr>
      </w:pPr>
      <w:hyperlink r:id="rId76" w:history="1">
        <w:r w:rsidR="00DA52EA" w:rsidRPr="00DD04AB">
          <w:rPr>
            <w:rFonts w:cs="David"/>
            <w:sz w:val="24"/>
            <w:szCs w:val="24"/>
            <w:rtl/>
          </w:rPr>
          <w:t>חוק הביטוח הלאומי [נוסח משולב], תשנ"ה-1995</w:t>
        </w:r>
      </w:hyperlink>
      <w:r w:rsidR="00DA52EA" w:rsidRPr="00DD04AB">
        <w:rPr>
          <w:rFonts w:cs="David" w:hint="cs"/>
          <w:sz w:val="24"/>
          <w:szCs w:val="24"/>
          <w:rtl/>
        </w:rPr>
        <w:t>.</w:t>
      </w:r>
    </w:p>
    <w:p w14:paraId="1CE40E68" w14:textId="2D16D44A" w:rsidR="00DA52EA" w:rsidRPr="00DD04AB" w:rsidRDefault="00C35C36" w:rsidP="00ED3960">
      <w:pPr>
        <w:pStyle w:val="P11"/>
        <w:numPr>
          <w:ilvl w:val="1"/>
          <w:numId w:val="61"/>
        </w:numPr>
        <w:spacing w:line="276" w:lineRule="auto"/>
        <w:ind w:hanging="604"/>
        <w:rPr>
          <w:rFonts w:cs="David"/>
          <w:sz w:val="24"/>
          <w:szCs w:val="24"/>
          <w:rtl/>
        </w:rPr>
      </w:pPr>
      <w:hyperlink r:id="rId77" w:history="1">
        <w:r w:rsidR="00DA52EA" w:rsidRPr="00DD04AB">
          <w:rPr>
            <w:rFonts w:cs="David"/>
            <w:sz w:val="24"/>
            <w:szCs w:val="24"/>
            <w:rtl/>
          </w:rPr>
          <w:t>חוק הסכמים קיבוציים, תשי"ז-1957</w:t>
        </w:r>
        <w:r w:rsidR="00DA52EA" w:rsidRPr="00DD04AB">
          <w:rPr>
            <w:rFonts w:cs="David" w:hint="cs"/>
            <w:sz w:val="24"/>
            <w:szCs w:val="24"/>
            <w:rtl/>
          </w:rPr>
          <w:t>.</w:t>
        </w:r>
      </w:hyperlink>
    </w:p>
    <w:p w14:paraId="74095BCF" w14:textId="5FDAE9B5" w:rsidR="00DA52EA" w:rsidRPr="00DD04AB" w:rsidRDefault="00C35C36" w:rsidP="00ED3960">
      <w:pPr>
        <w:pStyle w:val="P11"/>
        <w:numPr>
          <w:ilvl w:val="1"/>
          <w:numId w:val="61"/>
        </w:numPr>
        <w:spacing w:line="276" w:lineRule="auto"/>
        <w:ind w:hanging="604"/>
        <w:rPr>
          <w:rFonts w:cs="David"/>
          <w:sz w:val="24"/>
          <w:szCs w:val="24"/>
          <w:rtl/>
        </w:rPr>
      </w:pPr>
      <w:hyperlink r:id="rId78" w:history="1">
        <w:r w:rsidR="00DA52EA" w:rsidRPr="00DD04AB">
          <w:rPr>
            <w:rFonts w:cs="David"/>
            <w:sz w:val="24"/>
            <w:szCs w:val="24"/>
            <w:rtl/>
          </w:rPr>
          <w:t>חוק שכר מינימום, תשמ"ז-1987</w:t>
        </w:r>
      </w:hyperlink>
      <w:r w:rsidR="00DA52EA" w:rsidRPr="00DD04AB">
        <w:rPr>
          <w:rFonts w:cs="David" w:hint="cs"/>
          <w:sz w:val="24"/>
          <w:szCs w:val="24"/>
          <w:rtl/>
        </w:rPr>
        <w:t>.</w:t>
      </w:r>
    </w:p>
    <w:p w14:paraId="2613FE99" w14:textId="6C44A1E3" w:rsidR="00DA52EA" w:rsidRPr="00DD04AB" w:rsidRDefault="00C35C36" w:rsidP="00ED3960">
      <w:pPr>
        <w:pStyle w:val="P11"/>
        <w:numPr>
          <w:ilvl w:val="1"/>
          <w:numId w:val="61"/>
        </w:numPr>
        <w:spacing w:line="276" w:lineRule="auto"/>
        <w:ind w:hanging="604"/>
        <w:rPr>
          <w:rFonts w:cs="David"/>
          <w:sz w:val="24"/>
          <w:szCs w:val="24"/>
          <w:rtl/>
        </w:rPr>
      </w:pPr>
      <w:hyperlink r:id="rId79" w:history="1">
        <w:r w:rsidR="00DA52EA" w:rsidRPr="00DD04AB">
          <w:rPr>
            <w:rFonts w:cs="David"/>
            <w:sz w:val="24"/>
            <w:szCs w:val="24"/>
            <w:rtl/>
          </w:rPr>
          <w:t>חוק שוויון ההזדמנויות בעבודה, תשמ"ח-1988</w:t>
        </w:r>
      </w:hyperlink>
      <w:r w:rsidR="00DA52EA" w:rsidRPr="00DD04AB">
        <w:rPr>
          <w:rFonts w:cs="David" w:hint="cs"/>
          <w:sz w:val="24"/>
          <w:szCs w:val="24"/>
          <w:rtl/>
        </w:rPr>
        <w:t>.</w:t>
      </w:r>
    </w:p>
    <w:p w14:paraId="681B0AB9" w14:textId="20037934" w:rsidR="00DA52EA" w:rsidRPr="00DD04AB" w:rsidRDefault="00C35C36" w:rsidP="00ED3960">
      <w:pPr>
        <w:pStyle w:val="P11"/>
        <w:numPr>
          <w:ilvl w:val="1"/>
          <w:numId w:val="61"/>
        </w:numPr>
        <w:spacing w:line="276" w:lineRule="auto"/>
        <w:ind w:hanging="604"/>
        <w:rPr>
          <w:rFonts w:cs="David"/>
          <w:sz w:val="24"/>
          <w:szCs w:val="24"/>
          <w:rtl/>
        </w:rPr>
      </w:pPr>
      <w:hyperlink r:id="rId80" w:history="1">
        <w:r w:rsidR="00DA52EA" w:rsidRPr="00DD04AB">
          <w:rPr>
            <w:rFonts w:cs="David"/>
            <w:sz w:val="24"/>
            <w:szCs w:val="24"/>
            <w:rtl/>
          </w:rPr>
          <w:t>חוק עובדים זרים (העסקה שלא כדין), תשנ"א-1991</w:t>
        </w:r>
      </w:hyperlink>
      <w:r w:rsidR="00DA52EA" w:rsidRPr="00DD04AB">
        <w:rPr>
          <w:rFonts w:cs="David" w:hint="cs"/>
          <w:sz w:val="24"/>
          <w:szCs w:val="24"/>
          <w:rtl/>
        </w:rPr>
        <w:t>.</w:t>
      </w:r>
    </w:p>
    <w:p w14:paraId="70773E8F" w14:textId="404D7D8F" w:rsidR="00DA52EA" w:rsidRPr="00DD04AB" w:rsidRDefault="00C35C36" w:rsidP="00ED3960">
      <w:pPr>
        <w:pStyle w:val="P11"/>
        <w:numPr>
          <w:ilvl w:val="1"/>
          <w:numId w:val="61"/>
        </w:numPr>
        <w:spacing w:line="276" w:lineRule="auto"/>
        <w:ind w:hanging="604"/>
        <w:rPr>
          <w:rFonts w:cs="David"/>
          <w:sz w:val="24"/>
          <w:szCs w:val="24"/>
          <w:rtl/>
        </w:rPr>
      </w:pPr>
      <w:hyperlink r:id="rId81" w:history="1">
        <w:r w:rsidR="00DA52EA" w:rsidRPr="00DD04AB">
          <w:rPr>
            <w:rFonts w:cs="David"/>
            <w:sz w:val="24"/>
            <w:szCs w:val="24"/>
            <w:rtl/>
          </w:rPr>
          <w:t>חוק העסקת עובדים על ידי קבלני כוח אדם, תשנ"ו-1996</w:t>
        </w:r>
      </w:hyperlink>
      <w:r w:rsidR="00DA52EA" w:rsidRPr="00DD04AB">
        <w:rPr>
          <w:rFonts w:cs="David" w:hint="cs"/>
          <w:sz w:val="24"/>
          <w:szCs w:val="24"/>
          <w:rtl/>
        </w:rPr>
        <w:t>.</w:t>
      </w:r>
    </w:p>
    <w:p w14:paraId="29A7EE9C" w14:textId="77D69D3B" w:rsidR="00DA52EA" w:rsidRPr="00DD04AB" w:rsidRDefault="00C35C36" w:rsidP="00ED3960">
      <w:pPr>
        <w:pStyle w:val="P11"/>
        <w:numPr>
          <w:ilvl w:val="1"/>
          <w:numId w:val="61"/>
        </w:numPr>
        <w:spacing w:line="276" w:lineRule="auto"/>
        <w:ind w:hanging="604"/>
        <w:rPr>
          <w:rFonts w:cs="David"/>
          <w:sz w:val="24"/>
          <w:szCs w:val="24"/>
          <w:rtl/>
        </w:rPr>
      </w:pPr>
      <w:hyperlink r:id="rId82" w:history="1">
        <w:r w:rsidR="00DA52EA" w:rsidRPr="00DD04AB">
          <w:rPr>
            <w:rFonts w:cs="David"/>
            <w:sz w:val="24"/>
            <w:szCs w:val="24"/>
            <w:rtl/>
          </w:rPr>
          <w:t>חוק שוויון זכויות לאנשים עם מוגבלות, תשנ"ח-1998, פרק ד'</w:t>
        </w:r>
      </w:hyperlink>
      <w:r w:rsidR="00DA52EA" w:rsidRPr="00DD04AB">
        <w:rPr>
          <w:rFonts w:cs="David" w:hint="cs"/>
          <w:sz w:val="24"/>
          <w:szCs w:val="24"/>
          <w:rtl/>
        </w:rPr>
        <w:t>.</w:t>
      </w:r>
    </w:p>
    <w:p w14:paraId="2A79977D" w14:textId="7F5AC8CE" w:rsidR="00DA52EA" w:rsidRPr="00DD04AB" w:rsidRDefault="00C35C36" w:rsidP="00ED3960">
      <w:pPr>
        <w:pStyle w:val="P11"/>
        <w:numPr>
          <w:ilvl w:val="1"/>
          <w:numId w:val="61"/>
        </w:numPr>
        <w:spacing w:line="276" w:lineRule="auto"/>
        <w:ind w:hanging="604"/>
        <w:rPr>
          <w:rFonts w:cs="David"/>
          <w:sz w:val="24"/>
          <w:szCs w:val="24"/>
          <w:rtl/>
        </w:rPr>
      </w:pPr>
      <w:hyperlink r:id="rId83" w:history="1">
        <w:r w:rsidR="00DA52EA" w:rsidRPr="00DD04AB">
          <w:rPr>
            <w:rFonts w:cs="David"/>
            <w:sz w:val="24"/>
            <w:szCs w:val="24"/>
            <w:rtl/>
          </w:rPr>
          <w:t>חוק למניעת הטרדה מינית, תשנ"ח-1988, סעיף 8</w:t>
        </w:r>
      </w:hyperlink>
      <w:r w:rsidR="00DA52EA" w:rsidRPr="00DD04AB">
        <w:rPr>
          <w:rFonts w:cs="David" w:hint="cs"/>
          <w:sz w:val="24"/>
          <w:szCs w:val="24"/>
          <w:rtl/>
        </w:rPr>
        <w:t>.</w:t>
      </w:r>
    </w:p>
    <w:p w14:paraId="15B54E76" w14:textId="58D68816" w:rsidR="00DA52EA" w:rsidRPr="00DD04AB" w:rsidRDefault="00DA52EA" w:rsidP="00ED3960">
      <w:pPr>
        <w:pStyle w:val="P11"/>
        <w:numPr>
          <w:ilvl w:val="1"/>
          <w:numId w:val="61"/>
        </w:numPr>
        <w:spacing w:line="276" w:lineRule="auto"/>
        <w:ind w:hanging="604"/>
        <w:rPr>
          <w:rFonts w:cs="David"/>
          <w:sz w:val="24"/>
          <w:szCs w:val="24"/>
          <w:rtl/>
        </w:rPr>
      </w:pPr>
      <w:r w:rsidRPr="00DD04AB">
        <w:rPr>
          <w:rFonts w:cs="David"/>
          <w:sz w:val="24"/>
          <w:szCs w:val="24"/>
          <w:rtl/>
        </w:rPr>
        <w:fldChar w:fldCharType="begin"/>
      </w:r>
      <w:r w:rsidRPr="00DD04AB">
        <w:rPr>
          <w:rFonts w:cs="David"/>
          <w:sz w:val="24"/>
          <w:szCs w:val="24"/>
          <w:rtl/>
        </w:rPr>
        <w:instrText xml:space="preserve"> </w:instrText>
      </w:r>
      <w:r w:rsidRPr="00DD04AB">
        <w:rPr>
          <w:rFonts w:cs="David"/>
          <w:sz w:val="24"/>
          <w:szCs w:val="24"/>
        </w:rPr>
        <w:instrText>HYPERLINK</w:instrText>
      </w:r>
      <w:r w:rsidRPr="00DD04AB">
        <w:rPr>
          <w:rFonts w:cs="David"/>
          <w:sz w:val="24"/>
          <w:szCs w:val="24"/>
          <w:rtl/>
        </w:rPr>
        <w:instrText xml:space="preserve"> "</w:instrText>
      </w:r>
      <w:r w:rsidRPr="00DD04AB">
        <w:rPr>
          <w:rFonts w:cs="David"/>
          <w:sz w:val="24"/>
          <w:szCs w:val="24"/>
        </w:rPr>
        <w:instrText>http://www.tamas.gov.il/NR/exeres/5D0DD993-E5F3-4079-8880-59C5D176F508.htm</w:instrText>
      </w:r>
      <w:r w:rsidRPr="00DD04AB">
        <w:rPr>
          <w:rFonts w:cs="David"/>
          <w:sz w:val="24"/>
          <w:szCs w:val="24"/>
          <w:rtl/>
        </w:rPr>
        <w:instrText xml:space="preserve">" </w:instrText>
      </w:r>
      <w:r w:rsidR="00C35C36" w:rsidRPr="00DD04AB">
        <w:rPr>
          <w:rFonts w:cs="David"/>
          <w:sz w:val="24"/>
          <w:szCs w:val="24"/>
          <w:rtl/>
        </w:rPr>
      </w:r>
      <w:r w:rsidRPr="00DD04AB">
        <w:rPr>
          <w:rFonts w:cs="David"/>
          <w:sz w:val="24"/>
          <w:szCs w:val="24"/>
          <w:rtl/>
        </w:rPr>
        <w:fldChar w:fldCharType="separate"/>
      </w:r>
      <w:r w:rsidRPr="00DD04AB">
        <w:rPr>
          <w:rFonts w:cs="David"/>
          <w:sz w:val="24"/>
          <w:szCs w:val="24"/>
          <w:rtl/>
        </w:rPr>
        <w:t>חוק הודעה מוקדמת לפיטורים ולהתפטרות, תשס"א-2001</w:t>
      </w:r>
      <w:r w:rsidRPr="00DD04AB">
        <w:rPr>
          <w:rFonts w:cs="David" w:hint="cs"/>
          <w:sz w:val="24"/>
          <w:szCs w:val="24"/>
          <w:rtl/>
        </w:rPr>
        <w:t>.</w:t>
      </w:r>
    </w:p>
    <w:p w14:paraId="678FB33F" w14:textId="392F9A92" w:rsidR="00DA52EA" w:rsidRPr="00DD04AB" w:rsidRDefault="00DA52EA" w:rsidP="00ED3960">
      <w:pPr>
        <w:pStyle w:val="P11"/>
        <w:numPr>
          <w:ilvl w:val="1"/>
          <w:numId w:val="61"/>
        </w:numPr>
        <w:spacing w:line="276" w:lineRule="auto"/>
        <w:ind w:hanging="604"/>
        <w:rPr>
          <w:rFonts w:cs="David"/>
          <w:sz w:val="24"/>
          <w:szCs w:val="24"/>
          <w:rtl/>
        </w:rPr>
      </w:pPr>
      <w:r w:rsidRPr="00DD04AB">
        <w:rPr>
          <w:rFonts w:cs="David"/>
          <w:sz w:val="24"/>
          <w:szCs w:val="24"/>
          <w:rtl/>
        </w:rPr>
        <w:fldChar w:fldCharType="end"/>
      </w:r>
      <w:hyperlink r:id="rId84" w:history="1">
        <w:r w:rsidRPr="00DD04AB">
          <w:rPr>
            <w:rFonts w:cs="David"/>
            <w:sz w:val="24"/>
            <w:szCs w:val="24"/>
            <w:rtl/>
          </w:rPr>
          <w:t>חוק מידע גנטי, תשס"א-2000, סעיף 29</w:t>
        </w:r>
      </w:hyperlink>
      <w:r w:rsidRPr="00DD04AB">
        <w:rPr>
          <w:rFonts w:cs="David" w:hint="cs"/>
          <w:sz w:val="24"/>
          <w:szCs w:val="24"/>
          <w:rtl/>
        </w:rPr>
        <w:t>.</w:t>
      </w:r>
    </w:p>
    <w:p w14:paraId="0EDC6270" w14:textId="7249A010" w:rsidR="00DA52EA" w:rsidRPr="00DD04AB" w:rsidRDefault="00C35C36" w:rsidP="00ED3960">
      <w:pPr>
        <w:pStyle w:val="P11"/>
        <w:numPr>
          <w:ilvl w:val="1"/>
          <w:numId w:val="61"/>
        </w:numPr>
        <w:spacing w:line="276" w:lineRule="auto"/>
        <w:ind w:hanging="604"/>
        <w:rPr>
          <w:rFonts w:cs="David"/>
          <w:sz w:val="24"/>
          <w:szCs w:val="24"/>
          <w:rtl/>
        </w:rPr>
      </w:pPr>
      <w:hyperlink r:id="rId85" w:history="1">
        <w:r w:rsidR="00DA52EA" w:rsidRPr="00DD04AB">
          <w:rPr>
            <w:rFonts w:cs="David"/>
            <w:sz w:val="24"/>
            <w:szCs w:val="24"/>
            <w:rtl/>
          </w:rPr>
          <w:t>חוק הודעה לעובד (תנאי עבודה), תשס"ב-2002</w:t>
        </w:r>
      </w:hyperlink>
      <w:r w:rsidR="00DA52EA" w:rsidRPr="00DD04AB">
        <w:rPr>
          <w:rFonts w:cs="David" w:hint="cs"/>
          <w:sz w:val="24"/>
          <w:szCs w:val="24"/>
          <w:rtl/>
        </w:rPr>
        <w:t>.</w:t>
      </w:r>
    </w:p>
    <w:p w14:paraId="37B92167" w14:textId="0D8E7B87" w:rsidR="00DA52EA" w:rsidRPr="00DD04AB" w:rsidRDefault="00C35C36" w:rsidP="00ED3960">
      <w:pPr>
        <w:pStyle w:val="P11"/>
        <w:numPr>
          <w:ilvl w:val="1"/>
          <w:numId w:val="61"/>
        </w:numPr>
        <w:spacing w:line="276" w:lineRule="auto"/>
        <w:ind w:hanging="604"/>
        <w:rPr>
          <w:rFonts w:cs="David"/>
          <w:sz w:val="24"/>
          <w:szCs w:val="24"/>
          <w:rtl/>
        </w:rPr>
      </w:pPr>
      <w:hyperlink r:id="rId86" w:history="1">
        <w:r w:rsidR="00DA52EA" w:rsidRPr="00DD04AB">
          <w:rPr>
            <w:rFonts w:cs="David"/>
            <w:sz w:val="24"/>
            <w:szCs w:val="24"/>
            <w:rtl/>
          </w:rPr>
          <w:t>חוק הגנה על עובדים בשעת חירום, תשס"ו-2006</w:t>
        </w:r>
      </w:hyperlink>
      <w:r w:rsidR="00DA52EA" w:rsidRPr="00DD04AB">
        <w:rPr>
          <w:rFonts w:cs="David" w:hint="cs"/>
          <w:sz w:val="24"/>
          <w:szCs w:val="24"/>
          <w:rtl/>
        </w:rPr>
        <w:t>.</w:t>
      </w:r>
    </w:p>
    <w:p w14:paraId="54434788" w14:textId="2E25AB4F" w:rsidR="00DA52EA" w:rsidRPr="00DD04AB" w:rsidRDefault="00C35C36" w:rsidP="00ED3960">
      <w:pPr>
        <w:pStyle w:val="ListParagraph"/>
        <w:numPr>
          <w:ilvl w:val="1"/>
          <w:numId w:val="61"/>
        </w:numPr>
        <w:spacing w:line="276" w:lineRule="auto"/>
        <w:ind w:hanging="604"/>
        <w:contextualSpacing/>
        <w:jc w:val="both"/>
        <w:rPr>
          <w:rFonts w:cs="David"/>
          <w:rtl/>
        </w:rPr>
      </w:pPr>
      <w:hyperlink r:id="rId87" w:history="1">
        <w:r w:rsidR="00DA52EA" w:rsidRPr="00DD04AB">
          <w:rPr>
            <w:rFonts w:cs="David"/>
            <w:rtl/>
          </w:rPr>
          <w:t xml:space="preserve">חוק הגנה על עובדים (חשיפת עבירות ופגיעה בטוהר המידות או </w:t>
        </w:r>
        <w:proofErr w:type="spellStart"/>
        <w:r w:rsidR="00DA52EA" w:rsidRPr="00DD04AB">
          <w:rPr>
            <w:rFonts w:cs="David"/>
            <w:rtl/>
          </w:rPr>
          <w:t>במינהל</w:t>
        </w:r>
        <w:proofErr w:type="spellEnd"/>
        <w:r w:rsidR="00DA52EA" w:rsidRPr="00DD04AB">
          <w:rPr>
            <w:rFonts w:cs="David"/>
            <w:rtl/>
          </w:rPr>
          <w:t xml:space="preserve"> התקין), תשנ"ז-1997, סעיף 5א</w:t>
        </w:r>
      </w:hyperlink>
    </w:p>
    <w:p w14:paraId="341C0173" w14:textId="77777777" w:rsidR="00DA52EA" w:rsidRPr="00DD04AB" w:rsidRDefault="00DA52EA" w:rsidP="00DA52EA">
      <w:pPr>
        <w:spacing w:after="120"/>
        <w:jc w:val="both"/>
        <w:rPr>
          <w:sz w:val="28"/>
          <w:szCs w:val="28"/>
          <w:rtl/>
        </w:rPr>
      </w:pPr>
    </w:p>
    <w:p w14:paraId="317078D6" w14:textId="77777777" w:rsidR="00DA52EA" w:rsidRDefault="00DA52EA" w:rsidP="00DA52EA">
      <w:pPr>
        <w:spacing w:line="360" w:lineRule="auto"/>
        <w:jc w:val="both"/>
        <w:rPr>
          <w:rFonts w:ascii="Arial" w:hAnsi="Arial"/>
          <w:rtl/>
        </w:rPr>
      </w:pPr>
      <w:r w:rsidRPr="00DD04AB">
        <w:rPr>
          <w:rFonts w:ascii="Arial" w:hAnsi="Arial"/>
          <w:rtl/>
        </w:rPr>
        <w:t xml:space="preserve">זה שמי, להלן חתימתי ותוכן תצהירי דלעיל אמת. </w:t>
      </w:r>
    </w:p>
    <w:p w14:paraId="42D87E56" w14:textId="77777777" w:rsidR="00DA52EA" w:rsidRPr="00DD04AB" w:rsidRDefault="00DA52EA" w:rsidP="00DA52EA">
      <w:pPr>
        <w:spacing w:line="360" w:lineRule="auto"/>
        <w:jc w:val="both"/>
        <w:rPr>
          <w:rFonts w:ascii="Arial" w:hAnsi="Arial"/>
          <w:rtl/>
        </w:rPr>
      </w:pPr>
    </w:p>
    <w:p w14:paraId="067385DB" w14:textId="77777777" w:rsidR="00DA52EA" w:rsidRPr="00DD04AB" w:rsidRDefault="00DA52EA" w:rsidP="00DA52EA">
      <w:pPr>
        <w:spacing w:line="360" w:lineRule="auto"/>
        <w:rPr>
          <w:rFonts w:ascii="Arial" w:hAnsi="Arial"/>
          <w:rtl/>
        </w:rPr>
      </w:pPr>
      <w:r w:rsidRPr="00DD04AB">
        <w:rPr>
          <w:rFonts w:ascii="Arial" w:hAnsi="Arial"/>
          <w:rtl/>
        </w:rPr>
        <w:t>____________________</w:t>
      </w:r>
      <w:r w:rsidRPr="00DD04AB">
        <w:rPr>
          <w:rFonts w:ascii="Arial" w:hAnsi="Arial" w:hint="cs"/>
          <w:rtl/>
        </w:rPr>
        <w:t xml:space="preserve">      </w:t>
      </w:r>
      <w:r w:rsidRPr="00DD04AB">
        <w:rPr>
          <w:rFonts w:ascii="Arial" w:hAnsi="Arial"/>
          <w:rtl/>
        </w:rPr>
        <w:t>____________________</w:t>
      </w:r>
      <w:r w:rsidRPr="00DD04AB">
        <w:rPr>
          <w:rFonts w:ascii="Arial" w:hAnsi="Arial"/>
          <w:rtl/>
        </w:rPr>
        <w:tab/>
      </w:r>
      <w:r w:rsidRPr="00DD04AB">
        <w:rPr>
          <w:rFonts w:ascii="Arial" w:hAnsi="Arial" w:hint="cs"/>
          <w:rtl/>
        </w:rPr>
        <w:t xml:space="preserve"> </w:t>
      </w:r>
      <w:r w:rsidRPr="00DD04AB">
        <w:rPr>
          <w:rFonts w:ascii="Arial" w:hAnsi="Arial"/>
          <w:rtl/>
        </w:rPr>
        <w:t>____________________</w:t>
      </w:r>
    </w:p>
    <w:p w14:paraId="18E2E985" w14:textId="77777777" w:rsidR="00DA52EA" w:rsidRPr="00DD04AB" w:rsidRDefault="00DA52EA" w:rsidP="00DA52EA">
      <w:pPr>
        <w:spacing w:line="360" w:lineRule="auto"/>
        <w:rPr>
          <w:rFonts w:ascii="Arial" w:hAnsi="Arial"/>
          <w:rtl/>
        </w:rPr>
      </w:pPr>
      <w:r>
        <w:rPr>
          <w:rFonts w:ascii="Arial" w:hAnsi="Arial" w:hint="cs"/>
          <w:rtl/>
        </w:rPr>
        <w:t xml:space="preserve">  </w:t>
      </w:r>
      <w:r w:rsidRPr="00DD04AB">
        <w:rPr>
          <w:rFonts w:ascii="Arial" w:hAnsi="Arial"/>
          <w:rtl/>
        </w:rPr>
        <w:t>תאריך</w:t>
      </w:r>
      <w:r w:rsidRPr="00DD04AB">
        <w:rPr>
          <w:rFonts w:ascii="Arial" w:hAnsi="Arial"/>
          <w:rtl/>
        </w:rPr>
        <w:tab/>
        <w:t xml:space="preserve">      </w:t>
      </w:r>
      <w:r w:rsidRPr="00DD04AB">
        <w:rPr>
          <w:rFonts w:ascii="Arial" w:hAnsi="Arial" w:hint="cs"/>
          <w:rtl/>
        </w:rPr>
        <w:t xml:space="preserve">                    </w:t>
      </w:r>
      <w:r>
        <w:rPr>
          <w:rFonts w:ascii="Arial" w:hAnsi="Arial" w:hint="cs"/>
          <w:rtl/>
        </w:rPr>
        <w:t xml:space="preserve">                    </w:t>
      </w:r>
      <w:r w:rsidRPr="00DD04AB">
        <w:rPr>
          <w:rFonts w:ascii="Arial" w:hAnsi="Arial"/>
          <w:rtl/>
        </w:rPr>
        <w:t>שם</w:t>
      </w:r>
      <w:r w:rsidRPr="00DD04AB">
        <w:rPr>
          <w:rFonts w:ascii="Arial" w:hAnsi="Arial"/>
          <w:rtl/>
        </w:rPr>
        <w:tab/>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14:paraId="54254751" w14:textId="77777777" w:rsidR="00DA52EA" w:rsidRPr="00DD04AB" w:rsidRDefault="00DA52EA" w:rsidP="00DA52E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14:paraId="352DCA83" w14:textId="77777777" w:rsidR="00DA52EA" w:rsidRPr="00DD04AB" w:rsidRDefault="00DA52EA" w:rsidP="00DA52E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DD04AB">
        <w:rPr>
          <w:rFonts w:ascii="Arial" w:hAnsi="Arial"/>
          <w:b/>
          <w:bCs/>
          <w:u w:val="single"/>
          <w:rtl/>
        </w:rPr>
        <w:t>אישור עורך הדין</w:t>
      </w:r>
    </w:p>
    <w:p w14:paraId="38BEE67F" w14:textId="77777777" w:rsidR="00DA52EA" w:rsidRPr="00DD04AB" w:rsidRDefault="00DA52EA" w:rsidP="00DA52EA">
      <w:pPr>
        <w:spacing w:line="360" w:lineRule="auto"/>
        <w:jc w:val="both"/>
        <w:rPr>
          <w:rFonts w:ascii="Arial" w:hAnsi="Arial"/>
          <w:rtl/>
        </w:rPr>
      </w:pPr>
      <w:r w:rsidRPr="00DD04AB">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E9D66FD" w14:textId="77777777" w:rsidR="00DA52EA" w:rsidRPr="00DD04AB" w:rsidRDefault="00DA52EA" w:rsidP="00DA52EA">
      <w:pPr>
        <w:spacing w:line="360" w:lineRule="auto"/>
        <w:jc w:val="both"/>
        <w:rPr>
          <w:rFonts w:ascii="Arial" w:hAnsi="Arial"/>
          <w:rtl/>
        </w:rPr>
      </w:pPr>
    </w:p>
    <w:p w14:paraId="4784AB03" w14:textId="77777777" w:rsidR="00DA52EA" w:rsidRPr="00DD04AB" w:rsidRDefault="00DA52EA" w:rsidP="00DA52EA">
      <w:pPr>
        <w:spacing w:line="360" w:lineRule="auto"/>
        <w:rPr>
          <w:rFonts w:ascii="Arial" w:hAnsi="Arial"/>
          <w:rtl/>
        </w:rPr>
      </w:pPr>
      <w:r w:rsidRPr="00DD04AB">
        <w:rPr>
          <w:rFonts w:ascii="Arial" w:hAnsi="Arial"/>
          <w:rtl/>
        </w:rPr>
        <w:t>_________________</w:t>
      </w:r>
      <w:r w:rsidRPr="00DD04AB">
        <w:rPr>
          <w:rFonts w:ascii="Arial" w:hAnsi="Arial"/>
          <w:rtl/>
        </w:rPr>
        <w:tab/>
        <w:t xml:space="preserve">      ___________________</w:t>
      </w:r>
      <w:r w:rsidRPr="00DD04AB">
        <w:rPr>
          <w:rFonts w:ascii="Arial" w:hAnsi="Arial"/>
          <w:rtl/>
        </w:rPr>
        <w:tab/>
        <w:t xml:space="preserve">              ___________________</w:t>
      </w:r>
    </w:p>
    <w:p w14:paraId="47A16748" w14:textId="77777777" w:rsidR="00DA52EA" w:rsidRPr="00DD04AB" w:rsidRDefault="00DA52EA" w:rsidP="00DA52EA">
      <w:pPr>
        <w:spacing w:line="360" w:lineRule="auto"/>
        <w:rPr>
          <w:rFonts w:ascii="Arial" w:hAnsi="Arial"/>
          <w:rtl/>
        </w:rPr>
      </w:pPr>
      <w:r w:rsidRPr="00DD04AB">
        <w:rPr>
          <w:rFonts w:ascii="Arial" w:hAnsi="Arial"/>
          <w:rtl/>
        </w:rPr>
        <w:t xml:space="preserve">        </w:t>
      </w:r>
      <w:r w:rsidRPr="00DD04AB">
        <w:rPr>
          <w:rFonts w:ascii="Arial" w:hAnsi="Arial" w:hint="cs"/>
          <w:rtl/>
        </w:rPr>
        <w:t xml:space="preserve">    </w:t>
      </w:r>
      <w:r w:rsidRPr="00DD04AB">
        <w:rPr>
          <w:rFonts w:ascii="Arial" w:hAnsi="Arial"/>
          <w:rtl/>
        </w:rPr>
        <w:t>תאריך</w:t>
      </w:r>
      <w:r w:rsidRPr="00DD04AB">
        <w:rPr>
          <w:rFonts w:ascii="Arial" w:hAnsi="Arial"/>
          <w:rtl/>
        </w:rPr>
        <w:tab/>
      </w:r>
      <w:r w:rsidRPr="00DD04AB">
        <w:rPr>
          <w:rFonts w:ascii="Arial" w:hAnsi="Arial"/>
          <w:rtl/>
        </w:rPr>
        <w:tab/>
      </w:r>
      <w:r w:rsidRPr="00DD04AB">
        <w:rPr>
          <w:rFonts w:ascii="Arial" w:hAnsi="Arial" w:hint="cs"/>
          <w:rtl/>
        </w:rPr>
        <w:t xml:space="preserve">              </w:t>
      </w:r>
      <w:r w:rsidRPr="00DD04AB">
        <w:rPr>
          <w:rFonts w:ascii="Arial" w:hAnsi="Arial"/>
          <w:rtl/>
        </w:rPr>
        <w:t xml:space="preserve"> מספר רישיון</w:t>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14:paraId="45760EBF" w14:textId="77777777" w:rsidR="00DA52EA" w:rsidRDefault="00DA52EA">
      <w:pPr>
        <w:bidi w:val="0"/>
        <w:rPr>
          <w:rFonts w:ascii="David" w:hAnsi="David"/>
          <w:b/>
          <w:bCs/>
          <w:rtl/>
        </w:rPr>
      </w:pPr>
      <w:r>
        <w:rPr>
          <w:rFonts w:ascii="David" w:hAnsi="David"/>
          <w:b/>
          <w:bCs/>
          <w:rtl/>
        </w:rPr>
        <w:br w:type="page"/>
      </w:r>
    </w:p>
    <w:p w14:paraId="337DFB05" w14:textId="13127097" w:rsidR="00DA52EA" w:rsidRDefault="00DA52EA" w:rsidP="00DA52EA">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w:t>
      </w:r>
      <w:r>
        <w:rPr>
          <w:rFonts w:ascii="David" w:hAnsi="David" w:cs="David" w:hint="cs"/>
          <w:b/>
          <w:bCs/>
          <w:rtl/>
          <w:lang w:eastAsia="en-US"/>
        </w:rPr>
        <w:t xml:space="preserve">א13 </w:t>
      </w:r>
      <w:r w:rsidRPr="00DD6E47">
        <w:rPr>
          <w:rFonts w:ascii="David" w:hAnsi="David" w:cs="David"/>
          <w:b/>
          <w:bCs/>
          <w:rtl/>
          <w:lang w:eastAsia="en-US"/>
        </w:rPr>
        <w:t xml:space="preserve"> </w:t>
      </w:r>
      <w:r w:rsidRPr="00DA52EA">
        <w:rPr>
          <w:rFonts w:ascii="David" w:hAnsi="David" w:cs="David" w:hint="cs"/>
          <w:b/>
          <w:bCs/>
          <w:rtl/>
          <w:lang w:eastAsia="en-US"/>
        </w:rPr>
        <w:t>תצהיר על אי העסקת עובדים זרים</w:t>
      </w:r>
    </w:p>
    <w:p w14:paraId="2CDB55B3" w14:textId="77777777" w:rsidR="00DA52EA" w:rsidRPr="00923556" w:rsidRDefault="00DA52EA" w:rsidP="00DA52EA">
      <w:pPr>
        <w:tabs>
          <w:tab w:val="left" w:pos="746"/>
          <w:tab w:val="left" w:pos="1106"/>
        </w:tabs>
        <w:spacing w:line="360" w:lineRule="auto"/>
        <w:ind w:left="45"/>
        <w:jc w:val="both"/>
        <w:rPr>
          <w:rFonts w:ascii="David" w:hAnsi="David"/>
          <w:rtl/>
        </w:rPr>
      </w:pPr>
      <w:r w:rsidRPr="00923556">
        <w:rPr>
          <w:rFonts w:ascii="David" w:hAnsi="David"/>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75736EFE" w14:textId="77777777" w:rsidR="00DA52EA" w:rsidRPr="00923556" w:rsidRDefault="00DA52EA" w:rsidP="00DA52EA">
      <w:pPr>
        <w:ind w:left="615" w:hanging="567"/>
        <w:rPr>
          <w:rFonts w:ascii="David" w:hAnsi="David"/>
          <w:rtl/>
        </w:rPr>
      </w:pPr>
    </w:p>
    <w:p w14:paraId="6876049A" w14:textId="284BDA05" w:rsidR="00DA52EA" w:rsidRPr="00923556" w:rsidRDefault="00DA52EA" w:rsidP="00ED3960">
      <w:pPr>
        <w:numPr>
          <w:ilvl w:val="0"/>
          <w:numId w:val="62"/>
        </w:numPr>
        <w:tabs>
          <w:tab w:val="left" w:pos="709"/>
          <w:tab w:val="left" w:pos="1418"/>
          <w:tab w:val="left" w:pos="2268"/>
          <w:tab w:val="left" w:pos="3289"/>
        </w:tabs>
        <w:spacing w:before="120" w:after="120" w:line="360" w:lineRule="auto"/>
        <w:ind w:left="439" w:hanging="426"/>
        <w:contextualSpacing/>
        <w:jc w:val="both"/>
        <w:rPr>
          <w:rFonts w:ascii="David" w:hAnsi="David"/>
        </w:rPr>
      </w:pPr>
      <w:r w:rsidRPr="00923556">
        <w:rPr>
          <w:rFonts w:ascii="David" w:hAnsi="David"/>
          <w:rtl/>
        </w:rPr>
        <w:t>אני הוסמכתי כדין על ידי __________________ (להלן: "</w:t>
      </w:r>
      <w:r w:rsidRPr="00923556">
        <w:rPr>
          <w:rFonts w:ascii="David" w:hAnsi="David"/>
          <w:b/>
          <w:bCs/>
          <w:rtl/>
        </w:rPr>
        <w:t>המציע</w:t>
      </w:r>
      <w:r w:rsidRPr="00923556">
        <w:rPr>
          <w:rFonts w:ascii="David" w:hAnsi="David"/>
          <w:rtl/>
        </w:rPr>
        <w:t xml:space="preserve">") לחתום על תצהיר זה בתמיכה להצעה למכרז מס' _________ שפורסם על ידי </w:t>
      </w:r>
      <w:r>
        <w:rPr>
          <w:rFonts w:ascii="David" w:hAnsi="David" w:hint="cs"/>
          <w:rtl/>
        </w:rPr>
        <w:t>משרד הפנים</w:t>
      </w:r>
      <w:r w:rsidRPr="00923556">
        <w:rPr>
          <w:rFonts w:ascii="David" w:hAnsi="David"/>
          <w:rtl/>
        </w:rPr>
        <w:t xml:space="preserve"> (להלן: "</w:t>
      </w:r>
      <w:r w:rsidRPr="00923556">
        <w:rPr>
          <w:rFonts w:ascii="David" w:hAnsi="David"/>
          <w:b/>
          <w:bCs/>
          <w:rtl/>
        </w:rPr>
        <w:t>המכרז</w:t>
      </w:r>
      <w:r w:rsidRPr="00923556">
        <w:rPr>
          <w:rFonts w:ascii="David" w:hAnsi="David"/>
          <w:rtl/>
        </w:rPr>
        <w:t>").</w:t>
      </w:r>
    </w:p>
    <w:p w14:paraId="129B6B61" w14:textId="77777777" w:rsidR="00DA52EA" w:rsidRPr="00923556" w:rsidRDefault="00DA52EA" w:rsidP="00DA52EA">
      <w:pPr>
        <w:spacing w:before="120" w:after="120"/>
        <w:ind w:left="767"/>
        <w:contextualSpacing/>
        <w:rPr>
          <w:rFonts w:ascii="David" w:hAnsi="David"/>
        </w:rPr>
      </w:pPr>
    </w:p>
    <w:p w14:paraId="6F731D23" w14:textId="77777777" w:rsidR="00DA52EA" w:rsidRPr="00923556" w:rsidRDefault="00DA52EA" w:rsidP="00ED3960">
      <w:pPr>
        <w:numPr>
          <w:ilvl w:val="0"/>
          <w:numId w:val="62"/>
        </w:numPr>
        <w:tabs>
          <w:tab w:val="left" w:pos="709"/>
          <w:tab w:val="left" w:pos="1418"/>
          <w:tab w:val="left" w:pos="2268"/>
          <w:tab w:val="left" w:pos="3289"/>
        </w:tabs>
        <w:spacing w:before="120" w:after="120" w:line="360" w:lineRule="auto"/>
        <w:ind w:left="439" w:hanging="426"/>
        <w:contextualSpacing/>
        <w:jc w:val="both"/>
        <w:rPr>
          <w:rFonts w:ascii="David" w:hAnsi="David"/>
        </w:rPr>
      </w:pPr>
      <w:r w:rsidRPr="00923556">
        <w:rPr>
          <w:rFonts w:ascii="David" w:hAnsi="David"/>
          <w:rtl/>
        </w:rPr>
        <w:t>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w:t>
      </w:r>
      <w:r w:rsidRPr="00923556">
        <w:rPr>
          <w:rFonts w:ascii="David" w:hAnsi="David"/>
          <w:b/>
          <w:i/>
          <w:rtl/>
        </w:rPr>
        <w:t>חוק יישום ההסכם בדבר רצועת עזה ואזור יריחו (הסדרים כלכליים והוראות שונות) (תיקוני חקיקה), תשנ"ה-1994</w:t>
      </w:r>
      <w:r w:rsidRPr="00923556">
        <w:rPr>
          <w:rFonts w:ascii="David" w:hAnsi="David"/>
          <w:rtl/>
        </w:rPr>
        <w:t xml:space="preserve"> וזאת, בין במישרין ובין בעקיפין, בין אם על ידי המציע ובין באמצעות קבלן כוח אדם, קבלן משנה או כל גורם אחר עמו יתקשר המציע במידה ויזכה במכרז. </w:t>
      </w:r>
    </w:p>
    <w:p w14:paraId="2E31AAB2" w14:textId="77777777" w:rsidR="00DA52EA" w:rsidRPr="00923556" w:rsidRDefault="00DA52EA" w:rsidP="00DA52EA">
      <w:pPr>
        <w:spacing w:after="120"/>
        <w:jc w:val="both"/>
        <w:rPr>
          <w:b/>
          <w:bCs/>
          <w:sz w:val="28"/>
          <w:szCs w:val="28"/>
          <w:u w:val="single"/>
          <w:rtl/>
        </w:rPr>
      </w:pPr>
    </w:p>
    <w:p w14:paraId="426E468E" w14:textId="77777777" w:rsidR="00DA52EA" w:rsidRDefault="00DA52EA" w:rsidP="00DA52EA">
      <w:pPr>
        <w:spacing w:line="360" w:lineRule="auto"/>
        <w:jc w:val="both"/>
        <w:rPr>
          <w:rFonts w:ascii="Arial" w:hAnsi="Arial"/>
          <w:rtl/>
        </w:rPr>
      </w:pPr>
      <w:r w:rsidRPr="00DD04AB">
        <w:rPr>
          <w:rFonts w:ascii="Arial" w:hAnsi="Arial"/>
          <w:rtl/>
        </w:rPr>
        <w:t xml:space="preserve">זה שמי, להלן חתימתי ותוכן תצהירי דלעיל אמת. </w:t>
      </w:r>
    </w:p>
    <w:p w14:paraId="1B9591E6" w14:textId="77777777" w:rsidR="00DA52EA" w:rsidRPr="00DD04AB" w:rsidRDefault="00DA52EA" w:rsidP="00DA52EA">
      <w:pPr>
        <w:spacing w:line="360" w:lineRule="auto"/>
        <w:jc w:val="both"/>
        <w:rPr>
          <w:rFonts w:ascii="Arial" w:hAnsi="Arial"/>
          <w:rtl/>
        </w:rPr>
      </w:pPr>
    </w:p>
    <w:p w14:paraId="540AF600" w14:textId="77777777" w:rsidR="00DA52EA" w:rsidRPr="00DD04AB" w:rsidRDefault="00DA52EA" w:rsidP="00DA52EA">
      <w:pPr>
        <w:spacing w:line="360" w:lineRule="auto"/>
        <w:rPr>
          <w:rFonts w:ascii="Arial" w:hAnsi="Arial"/>
          <w:rtl/>
        </w:rPr>
      </w:pPr>
      <w:r w:rsidRPr="00DD04AB">
        <w:rPr>
          <w:rFonts w:ascii="Arial" w:hAnsi="Arial"/>
          <w:rtl/>
        </w:rPr>
        <w:t>____________________</w:t>
      </w:r>
      <w:r w:rsidRPr="00DD04AB">
        <w:rPr>
          <w:rFonts w:ascii="Arial" w:hAnsi="Arial" w:hint="cs"/>
          <w:rtl/>
        </w:rPr>
        <w:t xml:space="preserve">      </w:t>
      </w:r>
      <w:r w:rsidRPr="00DD04AB">
        <w:rPr>
          <w:rFonts w:ascii="Arial" w:hAnsi="Arial"/>
          <w:rtl/>
        </w:rPr>
        <w:t>____________________</w:t>
      </w:r>
      <w:r w:rsidRPr="00DD04AB">
        <w:rPr>
          <w:rFonts w:ascii="Arial" w:hAnsi="Arial"/>
          <w:rtl/>
        </w:rPr>
        <w:tab/>
      </w:r>
      <w:r w:rsidRPr="00DD04AB">
        <w:rPr>
          <w:rFonts w:ascii="Arial" w:hAnsi="Arial" w:hint="cs"/>
          <w:rtl/>
        </w:rPr>
        <w:t xml:space="preserve"> </w:t>
      </w:r>
      <w:r w:rsidRPr="00DD04AB">
        <w:rPr>
          <w:rFonts w:ascii="Arial" w:hAnsi="Arial"/>
          <w:rtl/>
        </w:rPr>
        <w:t>____________________</w:t>
      </w:r>
    </w:p>
    <w:p w14:paraId="438C48D9" w14:textId="77777777" w:rsidR="00DA52EA" w:rsidRPr="00DD04AB" w:rsidRDefault="00DA52EA" w:rsidP="00DA52EA">
      <w:pPr>
        <w:spacing w:line="360" w:lineRule="auto"/>
        <w:rPr>
          <w:rFonts w:ascii="Arial" w:hAnsi="Arial"/>
          <w:rtl/>
        </w:rPr>
      </w:pPr>
      <w:r w:rsidRPr="00DD04AB">
        <w:rPr>
          <w:rFonts w:ascii="Arial" w:hAnsi="Arial"/>
          <w:rtl/>
        </w:rPr>
        <w:t>תאריך</w:t>
      </w:r>
      <w:r w:rsidRPr="00DD04AB">
        <w:rPr>
          <w:rFonts w:ascii="Arial" w:hAnsi="Arial"/>
          <w:rtl/>
        </w:rPr>
        <w:tab/>
        <w:t xml:space="preserve">      </w:t>
      </w:r>
      <w:r w:rsidRPr="00DD04AB">
        <w:rPr>
          <w:rFonts w:ascii="Arial" w:hAnsi="Arial" w:hint="cs"/>
          <w:rtl/>
        </w:rPr>
        <w:t xml:space="preserve">                    </w:t>
      </w:r>
      <w:r>
        <w:rPr>
          <w:rFonts w:ascii="Arial" w:hAnsi="Arial" w:hint="cs"/>
          <w:rtl/>
        </w:rPr>
        <w:t xml:space="preserve">                      </w:t>
      </w:r>
      <w:r w:rsidRPr="00DD04AB">
        <w:rPr>
          <w:rFonts w:ascii="Arial" w:hAnsi="Arial"/>
          <w:rtl/>
        </w:rPr>
        <w:t>שם</w:t>
      </w:r>
      <w:r w:rsidRPr="00DD04AB">
        <w:rPr>
          <w:rFonts w:ascii="Arial" w:hAnsi="Arial"/>
          <w:rtl/>
        </w:rPr>
        <w:tab/>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14:paraId="77D3876B" w14:textId="77777777" w:rsidR="00DA52EA" w:rsidRPr="00DD04AB" w:rsidRDefault="00DA52EA" w:rsidP="00DA52E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14:paraId="08FF04DE" w14:textId="77777777" w:rsidR="00DA52EA" w:rsidRPr="00DD04AB" w:rsidRDefault="00DA52EA" w:rsidP="00DA52E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DD04AB">
        <w:rPr>
          <w:rFonts w:ascii="Arial" w:hAnsi="Arial"/>
          <w:b/>
          <w:bCs/>
          <w:u w:val="single"/>
          <w:rtl/>
        </w:rPr>
        <w:t>אישור עורך הדין</w:t>
      </w:r>
    </w:p>
    <w:p w14:paraId="3A6A68D4" w14:textId="77777777" w:rsidR="00DA52EA" w:rsidRPr="00DD04AB" w:rsidRDefault="00DA52EA" w:rsidP="00DA52EA">
      <w:pPr>
        <w:spacing w:line="360" w:lineRule="auto"/>
        <w:jc w:val="both"/>
        <w:rPr>
          <w:rFonts w:ascii="Arial" w:hAnsi="Arial"/>
          <w:rtl/>
        </w:rPr>
      </w:pPr>
      <w:r w:rsidRPr="00DD04AB">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F445EFD" w14:textId="77777777" w:rsidR="00DA52EA" w:rsidRPr="00DD04AB" w:rsidRDefault="00DA52EA" w:rsidP="00DA52EA">
      <w:pPr>
        <w:spacing w:line="360" w:lineRule="auto"/>
        <w:jc w:val="both"/>
        <w:rPr>
          <w:rFonts w:ascii="Arial" w:hAnsi="Arial"/>
          <w:rtl/>
        </w:rPr>
      </w:pPr>
    </w:p>
    <w:p w14:paraId="1CFCDED0" w14:textId="77777777" w:rsidR="00DA52EA" w:rsidRPr="00DD04AB" w:rsidRDefault="00DA52EA" w:rsidP="00DA52EA">
      <w:pPr>
        <w:spacing w:line="360" w:lineRule="auto"/>
        <w:rPr>
          <w:rFonts w:ascii="Arial" w:hAnsi="Arial"/>
          <w:rtl/>
        </w:rPr>
      </w:pPr>
      <w:r w:rsidRPr="00DD04AB">
        <w:rPr>
          <w:rFonts w:ascii="Arial" w:hAnsi="Arial"/>
          <w:rtl/>
        </w:rPr>
        <w:t>_________________</w:t>
      </w:r>
      <w:r w:rsidRPr="00DD04AB">
        <w:rPr>
          <w:rFonts w:ascii="Arial" w:hAnsi="Arial"/>
          <w:rtl/>
        </w:rPr>
        <w:tab/>
        <w:t xml:space="preserve">      ___________________</w:t>
      </w:r>
      <w:r w:rsidRPr="00DD04AB">
        <w:rPr>
          <w:rFonts w:ascii="Arial" w:hAnsi="Arial"/>
          <w:rtl/>
        </w:rPr>
        <w:tab/>
        <w:t xml:space="preserve">              ___________________</w:t>
      </w:r>
    </w:p>
    <w:p w14:paraId="2BFC8F4E" w14:textId="77777777" w:rsidR="00DA52EA" w:rsidRPr="00DD04AB" w:rsidRDefault="00DA52EA" w:rsidP="00DA52EA">
      <w:pPr>
        <w:spacing w:line="360" w:lineRule="auto"/>
        <w:rPr>
          <w:rFonts w:ascii="Arial" w:hAnsi="Arial"/>
          <w:rtl/>
        </w:rPr>
      </w:pPr>
      <w:r w:rsidRPr="00DD04AB">
        <w:rPr>
          <w:rFonts w:ascii="Arial" w:hAnsi="Arial"/>
          <w:rtl/>
        </w:rPr>
        <w:t xml:space="preserve">        </w:t>
      </w:r>
      <w:r w:rsidRPr="00DD04AB">
        <w:rPr>
          <w:rFonts w:ascii="Arial" w:hAnsi="Arial" w:hint="cs"/>
          <w:rtl/>
        </w:rPr>
        <w:t xml:space="preserve">    </w:t>
      </w:r>
      <w:r w:rsidRPr="00DD04AB">
        <w:rPr>
          <w:rFonts w:ascii="Arial" w:hAnsi="Arial"/>
          <w:rtl/>
        </w:rPr>
        <w:t>תאריך</w:t>
      </w:r>
      <w:r w:rsidRPr="00DD04AB">
        <w:rPr>
          <w:rFonts w:ascii="Arial" w:hAnsi="Arial"/>
          <w:rtl/>
        </w:rPr>
        <w:tab/>
      </w:r>
      <w:r w:rsidRPr="00DD04AB">
        <w:rPr>
          <w:rFonts w:ascii="Arial" w:hAnsi="Arial"/>
          <w:rtl/>
        </w:rPr>
        <w:tab/>
      </w:r>
      <w:r w:rsidRPr="00DD04AB">
        <w:rPr>
          <w:rFonts w:ascii="Arial" w:hAnsi="Arial" w:hint="cs"/>
          <w:rtl/>
        </w:rPr>
        <w:t xml:space="preserve">              </w:t>
      </w:r>
      <w:r w:rsidRPr="00DD04AB">
        <w:rPr>
          <w:rFonts w:ascii="Arial" w:hAnsi="Arial"/>
          <w:rtl/>
        </w:rPr>
        <w:t xml:space="preserve"> מספר רישיון</w:t>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14:paraId="50A96EFE" w14:textId="77777777" w:rsidR="00DA52EA" w:rsidRDefault="00DA52EA">
      <w:pPr>
        <w:bidi w:val="0"/>
        <w:rPr>
          <w:rFonts w:ascii="David" w:hAnsi="David"/>
          <w:b/>
          <w:bCs/>
          <w:rtl/>
        </w:rPr>
      </w:pPr>
      <w:r>
        <w:rPr>
          <w:rFonts w:ascii="David" w:hAnsi="David"/>
          <w:b/>
          <w:bCs/>
          <w:rtl/>
        </w:rPr>
        <w:br w:type="page"/>
      </w:r>
    </w:p>
    <w:p w14:paraId="29D5BFBD" w14:textId="786EE08D" w:rsidR="00DA52EA" w:rsidRDefault="00DA52EA" w:rsidP="00DA52EA">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א14 (1) הוראת החשב הכללי 7.3.9.2 </w:t>
      </w:r>
      <w:r w:rsidRPr="00DA52EA">
        <w:rPr>
          <w:rFonts w:ascii="David" w:hAnsi="David" w:cs="David"/>
          <w:b/>
          <w:bCs/>
          <w:rtl/>
          <w:lang w:eastAsia="en-US"/>
        </w:rPr>
        <w:t>הגנה על זכויות עובדים המועסקים על ידי קבלני שירותים בתחומי השמירה, האבטחה והניקיון</w:t>
      </w:r>
    </w:p>
    <w:p w14:paraId="13135F3E" w14:textId="77777777" w:rsidR="00DA52EA" w:rsidRPr="00457C4C" w:rsidRDefault="00DA52EA" w:rsidP="00ED3960">
      <w:pPr>
        <w:pStyle w:val="1"/>
        <w:numPr>
          <w:ilvl w:val="0"/>
          <w:numId w:val="65"/>
        </w:numPr>
      </w:pPr>
      <w:r>
        <w:rPr>
          <w:rFonts w:hint="cs"/>
          <w:rtl/>
        </w:rPr>
        <w:t>מבוא</w:t>
      </w:r>
    </w:p>
    <w:p w14:paraId="69397C94" w14:textId="77777777" w:rsidR="00DA52EA" w:rsidRPr="007D36EC" w:rsidRDefault="00DA52EA" w:rsidP="00DA52EA">
      <w:pPr>
        <w:pStyle w:val="20"/>
        <w:rPr>
          <w:rtl/>
        </w:rPr>
      </w:pPr>
      <w:r w:rsidRPr="007D36EC">
        <w:rPr>
          <w:rtl/>
        </w:rPr>
        <w:t>משרדי הממשלה מקיימים מכרזים והסכמי התקשרות עם קבלני שירותים בתחומי השמירה, האבטחה והניקיון.</w:t>
      </w:r>
    </w:p>
    <w:p w14:paraId="5D6D164D" w14:textId="387F872F" w:rsidR="00DA52EA" w:rsidRPr="007D36EC" w:rsidRDefault="00DA52EA" w:rsidP="00DA52EA">
      <w:pPr>
        <w:pStyle w:val="20"/>
        <w:rPr>
          <w:rtl/>
        </w:rPr>
      </w:pPr>
      <w:r w:rsidRPr="007D36EC">
        <w:rPr>
          <w:rtl/>
        </w:rPr>
        <w:t xml:space="preserve">הוראה זו מוסיפה על האמור בכל דין, לרבות חוק עסקאות גופים ציבוריים, תשל"ו-1976, </w:t>
      </w:r>
      <w:hyperlink r:id="rId88" w:history="1">
        <w:r w:rsidRPr="00DA29E6">
          <w:rPr>
            <w:rStyle w:val="Hyperlink"/>
            <w:rFonts w:cs="Arial"/>
            <w:rtl/>
          </w:rPr>
          <w:t>חוק חובת המכרזים, תשנ"ב-1992</w:t>
        </w:r>
      </w:hyperlink>
      <w:r w:rsidRPr="007D36EC">
        <w:rPr>
          <w:rtl/>
        </w:rPr>
        <w:t xml:space="preserve">, </w:t>
      </w:r>
      <w:hyperlink r:id="rId89" w:history="1">
        <w:r w:rsidRPr="00482F2B">
          <w:rPr>
            <w:rStyle w:val="Hyperlink"/>
            <w:rtl/>
          </w:rPr>
          <w:t>חוק הגברת האכיפה של דיני העבודה, תשע"ב, 2011</w:t>
        </w:r>
      </w:hyperlink>
      <w:r w:rsidRPr="007D36EC">
        <w:rPr>
          <w:rtl/>
        </w:rPr>
        <w:t xml:space="preserve">, חוקי העבודה, הסכמים קיבוציים, צווי הרחבה והוראות </w:t>
      </w:r>
      <w:proofErr w:type="spellStart"/>
      <w:r w:rsidRPr="007D36EC">
        <w:rPr>
          <w:rtl/>
        </w:rPr>
        <w:t>תכ"ם</w:t>
      </w:r>
      <w:proofErr w:type="spellEnd"/>
      <w:r w:rsidRPr="007D36EC">
        <w:rPr>
          <w:rtl/>
        </w:rPr>
        <w:t xml:space="preserve"> המסדירות התקשרויות ופיקוח על ביצוען מכוח סעיף 24 לתקנות חובת המכרזים.</w:t>
      </w:r>
    </w:p>
    <w:p w14:paraId="3CFD6E53" w14:textId="1E28170C" w:rsidR="00DA52EA" w:rsidRPr="007D36EC" w:rsidRDefault="00DA52EA" w:rsidP="00DA52EA">
      <w:pPr>
        <w:pStyle w:val="20"/>
        <w:rPr>
          <w:rtl/>
        </w:rPr>
      </w:pPr>
      <w:r w:rsidRPr="007D36EC">
        <w:rPr>
          <w:rFonts w:cs="Arial"/>
          <w:rtl/>
        </w:rPr>
        <w:t xml:space="preserve">נספח התמחיר שבו מפורטים מרכיבי השכר לעובדים (בהתאם לחלקיות משרה) </w:t>
      </w:r>
      <w:hyperlink r:id="rId90" w:history="1">
        <w:r>
          <w:rPr>
            <w:rStyle w:val="Hyperlink"/>
            <w:rFonts w:cs="Arial"/>
            <w:b w:val="0"/>
            <w:i w:val="0"/>
            <w:rtl/>
          </w:rPr>
          <w:t>בהודעה "עלות שכר למעביד לכל שעת עבודה בתחום הניקיון</w:t>
        </w:r>
        <w:r w:rsidRPr="00DA18CB">
          <w:rPr>
            <w:rStyle w:val="Hyperlink"/>
            <w:rFonts w:cs="Arial"/>
            <w:bCs/>
            <w:iCs/>
          </w:rPr>
          <w:t>"</w:t>
        </w:r>
      </w:hyperlink>
      <w:r w:rsidRPr="007D36EC">
        <w:rPr>
          <w:rFonts w:cs="Arial"/>
          <w:rtl/>
        </w:rPr>
        <w:t xml:space="preserve"> </w:t>
      </w:r>
      <w:hyperlink r:id="rId91" w:history="1">
        <w:r w:rsidRPr="00CB2C9C">
          <w:rPr>
            <w:rStyle w:val="Hyperlink"/>
            <w:rFonts w:cs="Arial"/>
            <w:rtl/>
          </w:rPr>
          <w:t>ובהודעה "עלות שכר למעביד לכל שעת עבודה בתחום השמירה והאבטחה</w:t>
        </w:r>
        <w:r>
          <w:rPr>
            <w:rStyle w:val="Hyperlink"/>
            <w:rFonts w:cs="Arial" w:hint="cs"/>
            <w:b w:val="0"/>
            <w:i w:val="0"/>
            <w:rtl/>
          </w:rPr>
          <w:t>"</w:t>
        </w:r>
        <w:r w:rsidRPr="00CB2C9C">
          <w:rPr>
            <w:rStyle w:val="Hyperlink"/>
            <w:rFonts w:cs="Arial"/>
            <w:rtl/>
          </w:rPr>
          <w:t xml:space="preserve"> </w:t>
        </w:r>
      </w:hyperlink>
      <w:r w:rsidRPr="007D36EC">
        <w:rPr>
          <w:rFonts w:cs="Arial"/>
          <w:rtl/>
        </w:rPr>
        <w:t xml:space="preserve"> הוא חלק בלתי-נפרד מהוראה זו.</w:t>
      </w:r>
    </w:p>
    <w:p w14:paraId="617E44A3" w14:textId="0308F5D0" w:rsidR="00DA52EA" w:rsidRPr="007D36EC" w:rsidRDefault="00DA52EA" w:rsidP="00DA52EA">
      <w:pPr>
        <w:pStyle w:val="20"/>
        <w:rPr>
          <w:rtl/>
        </w:rPr>
      </w:pPr>
      <w:r w:rsidRPr="007D36EC">
        <w:rPr>
          <w:rtl/>
        </w:rPr>
        <w:t>מנכ"ל המשרד יוודא יישום הוראה זו לצורך קיום זכויות עובדי קבלני השירותים. יישום ההוראה יקנה למנכ"ל ולמשרד הגנות בדין פלילי ואזרחי, כפי שנקבע ב</w:t>
      </w:r>
      <w:hyperlink r:id="rId92" w:history="1">
        <w:r w:rsidRPr="00482F2B">
          <w:rPr>
            <w:rStyle w:val="Hyperlink"/>
            <w:rtl/>
          </w:rPr>
          <w:t>חוק הגברת האכיפה של דיני העבודה, תשע"ב, 2011.</w:t>
        </w:r>
      </w:hyperlink>
    </w:p>
    <w:p w14:paraId="441BFCED" w14:textId="77777777" w:rsidR="00DA52EA" w:rsidRPr="007D36EC" w:rsidRDefault="00DA52EA" w:rsidP="00DA52EA">
      <w:pPr>
        <w:pStyle w:val="20"/>
        <w:rPr>
          <w:rtl/>
        </w:rPr>
      </w:pPr>
      <w:r w:rsidRPr="007D36EC">
        <w:rPr>
          <w:rtl/>
        </w:rPr>
        <w:t>הוראות מכרזים והסכמי התקשרות של משרדי הממשלה עם קבלני השירותים יותאמו להוראה זו.</w:t>
      </w:r>
    </w:p>
    <w:p w14:paraId="00C2F687" w14:textId="77777777" w:rsidR="00DA52EA" w:rsidRPr="007D36EC" w:rsidRDefault="00DA52EA" w:rsidP="00DA52EA">
      <w:pPr>
        <w:pStyle w:val="20"/>
        <w:rPr>
          <w:rtl/>
        </w:rPr>
      </w:pPr>
      <w:r w:rsidRPr="007D36EC">
        <w:rPr>
          <w:rtl/>
        </w:rPr>
        <w:t xml:space="preserve">מטרת ההוראה – להסדיר היבטים שונים בהתקשרות משרדי ממשלה ויחידות סמך (להלן: "משרדי הממשלה") עם קבלני שירותים (להלן: "הקבלנים"), כדי לאתר ולמנוע תופעות של הפרת זכויות עובדים המועסקים על ידי הקבלנים במשרדי הממשלה. </w:t>
      </w:r>
    </w:p>
    <w:p w14:paraId="52785822" w14:textId="09CAE6DC" w:rsidR="00DA52EA" w:rsidRDefault="00DA52EA" w:rsidP="00DA52EA">
      <w:pPr>
        <w:pStyle w:val="20"/>
      </w:pPr>
      <w:r w:rsidRPr="007D36EC">
        <w:rPr>
          <w:rtl/>
        </w:rPr>
        <w:t xml:space="preserve">ראה הגדרות הוראה זו </w:t>
      </w:r>
      <w:hyperlink w:anchor="נספח_א" w:history="1">
        <w:r w:rsidRPr="005F7223">
          <w:rPr>
            <w:rStyle w:val="Hyperlink"/>
            <w:rFonts w:cs="Arial"/>
            <w:rtl/>
          </w:rPr>
          <w:t>בנספח א – הגדרות.</w:t>
        </w:r>
      </w:hyperlink>
    </w:p>
    <w:p w14:paraId="6DD9E7F1" w14:textId="77777777" w:rsidR="00DA52EA" w:rsidRPr="005E63C4" w:rsidRDefault="00DA52EA" w:rsidP="00ED3960">
      <w:pPr>
        <w:pStyle w:val="1"/>
        <w:numPr>
          <w:ilvl w:val="0"/>
          <w:numId w:val="65"/>
        </w:numPr>
        <w:rPr>
          <w:rtl/>
        </w:rPr>
      </w:pPr>
      <w:r w:rsidRPr="005E63C4">
        <w:rPr>
          <w:rtl/>
        </w:rPr>
        <w:t>הנחיות לביצוע</w:t>
      </w:r>
    </w:p>
    <w:p w14:paraId="5BA3FAD1" w14:textId="77777777" w:rsidR="00DA52EA" w:rsidRPr="007C1370" w:rsidRDefault="00DA52EA" w:rsidP="00DA52EA">
      <w:pPr>
        <w:pStyle w:val="20"/>
        <w:rPr>
          <w:u w:val="single"/>
          <w:rtl/>
        </w:rPr>
      </w:pPr>
      <w:bookmarkStart w:id="201" w:name="_Ref482099507"/>
      <w:r w:rsidRPr="007C1370">
        <w:rPr>
          <w:u w:val="single"/>
          <w:rtl/>
        </w:rPr>
        <w:t>תנאי סף להשתתפות במכרזים למתן שירותים בתחומי השמירה, האבטחה והניקיון</w:t>
      </w:r>
      <w:bookmarkEnd w:id="201"/>
    </w:p>
    <w:p w14:paraId="3CD9FDEA" w14:textId="4807458A" w:rsidR="00DA52EA" w:rsidRPr="005E63C4" w:rsidRDefault="00DA52EA" w:rsidP="00DA52EA">
      <w:pPr>
        <w:pStyle w:val="31"/>
        <w:rPr>
          <w:rtl/>
        </w:rPr>
      </w:pPr>
      <w:r w:rsidRPr="005E63C4">
        <w:rPr>
          <w:rtl/>
        </w:rPr>
        <w:t xml:space="preserve">למציע רישיון לעסוק כקבלן שירות כמשמעותו </w:t>
      </w:r>
      <w:hyperlink r:id="rId93" w:history="1">
        <w:r w:rsidRPr="001334C1">
          <w:rPr>
            <w:rStyle w:val="Hyperlink"/>
            <w:rtl/>
          </w:rPr>
          <w:t>בחוק העסקת עובדים על ידי קבלני כוח אדם, תשנ"ו-1996.</w:t>
        </w:r>
      </w:hyperlink>
      <w:r w:rsidRPr="005E63C4">
        <w:rPr>
          <w:rtl/>
        </w:rPr>
        <w:t xml:space="preserve"> </w:t>
      </w:r>
    </w:p>
    <w:p w14:paraId="11EED99F" w14:textId="77777777" w:rsidR="00DA52EA" w:rsidRDefault="00DA52EA" w:rsidP="00DA52EA">
      <w:pPr>
        <w:pStyle w:val="31"/>
      </w:pPr>
      <w:r>
        <w:rPr>
          <w:rFonts w:hint="cs"/>
          <w:rtl/>
        </w:rPr>
        <w:t>המשרד לא יתקשר עם ספק, אלא אם התקיימו כל אלה:</w:t>
      </w:r>
    </w:p>
    <w:p w14:paraId="131F538D" w14:textId="5A0391C5" w:rsidR="00DA52EA" w:rsidRDefault="00DA52EA" w:rsidP="00DA52EA">
      <w:pPr>
        <w:pStyle w:val="4"/>
      </w:pPr>
      <w:r>
        <w:rPr>
          <w:rFonts w:hint="cs"/>
          <w:rtl/>
        </w:rPr>
        <w:t>עד מועד ההתקשרות לא הורשעו הספק ובעל הזיקה אליו, כהגדרתו ב</w:t>
      </w:r>
      <w:r w:rsidRPr="00513D1D">
        <w:rPr>
          <w:rStyle w:val="Hyperlink"/>
          <w:rFonts w:hint="cs"/>
          <w:rtl/>
        </w:rPr>
        <w:t>חוק עסקאות גופים ציבוריים, התשל"ו-1976,</w:t>
      </w:r>
      <w:r w:rsidRPr="00513D1D">
        <w:rPr>
          <w:rFonts w:hint="cs"/>
          <w:rtl/>
        </w:rPr>
        <w:t xml:space="preserve"> ביותר </w:t>
      </w:r>
      <w:r>
        <w:rPr>
          <w:rFonts w:hint="cs"/>
          <w:rtl/>
        </w:rPr>
        <w:t>משתי עבירות בגין הפרת חוקי העבודה המפורטים ב</w:t>
      </w:r>
      <w:hyperlink w:anchor="נספח_ג" w:history="1">
        <w:r>
          <w:rPr>
            <w:rStyle w:val="Hyperlink"/>
            <w:rFonts w:hint="cs"/>
            <w:rtl/>
          </w:rPr>
          <w:t>נספח ג (רשימת החוקים המפורטים בתוספת שלישית לחוק להגברת האכיפה של דיני העבודה, התשע"ב-2011</w:t>
        </w:r>
      </w:hyperlink>
      <w:r w:rsidRPr="00327654">
        <w:rPr>
          <w:rStyle w:val="Hyperlink"/>
        </w:rPr>
        <w:t>(</w:t>
      </w:r>
      <w:r w:rsidRPr="00327654">
        <w:rPr>
          <w:rFonts w:hint="cs"/>
          <w:rtl/>
        </w:rPr>
        <w:t xml:space="preserve"> </w:t>
      </w:r>
      <w:r>
        <w:rPr>
          <w:rFonts w:hint="cs"/>
          <w:rtl/>
        </w:rPr>
        <w:t>ונספח ד, ואם הורשעו ביותר משתי עבירות – כי במועד ההתקשרות חלפו שלוש שנים לפחות ממועד ההרשעה האחרונה;</w:t>
      </w:r>
    </w:p>
    <w:p w14:paraId="33D4F0D6" w14:textId="77777777" w:rsidR="00DA52EA" w:rsidRDefault="00DA52EA" w:rsidP="00DA52EA">
      <w:pPr>
        <w:pStyle w:val="4"/>
        <w:rPr>
          <w:rFonts w:cs="Arial"/>
        </w:rPr>
      </w:pPr>
      <w:r>
        <w:rPr>
          <w:rFonts w:hint="cs"/>
          <w:rtl/>
        </w:rPr>
        <w:t xml:space="preserve">בשלוש השנים שקדמו למועד ההתקשרות לא הוטלו על הספק או על בעל הזיקה אליו, כהגדרתו בחוק עסקאות גופים ציבוריים, התשל"ו-1976, עיצומים כספיים בשל יותר משש הפרות המהוות עבירה, בגין הפרת חוקי העבודה המפורטים בנספח ג ובנספח ד; לעניין זה יראו מספר הפרות שבגינם הוטל עיצום כספי כהפרה אחת, אם ניתן אישור מנהל </w:t>
      </w:r>
      <w:proofErr w:type="spellStart"/>
      <w:r>
        <w:rPr>
          <w:rFonts w:hint="cs"/>
          <w:rtl/>
        </w:rPr>
        <w:t>מינהל</w:t>
      </w:r>
      <w:proofErr w:type="spellEnd"/>
      <w:r>
        <w:rPr>
          <w:rFonts w:hint="cs"/>
          <w:rtl/>
        </w:rPr>
        <w:t xml:space="preserve"> ההסדרה והאכיפה במשרד הכלכלה כי ההפרות בוצעו כלפי עובד אחד בתקופה אחת שעל בסיסה משתלם לו שכר.</w:t>
      </w:r>
    </w:p>
    <w:p w14:paraId="0B280674" w14:textId="55FC0A88" w:rsidR="00DA52EA" w:rsidRDefault="00DA52EA" w:rsidP="00DA52EA">
      <w:pPr>
        <w:pStyle w:val="31"/>
      </w:pPr>
      <w:r>
        <w:rPr>
          <w:rtl/>
        </w:rPr>
        <w:lastRenderedPageBreak/>
        <w:t>התחייבות המציע, כי לצורך ביצוע העבודות נשוא ההסכם, לא יועסקו עובדים זרים כמפורט ב</w:t>
      </w:r>
      <w:hyperlink r:id="rId94" w:history="1">
        <w:r>
          <w:rPr>
            <w:rStyle w:val="Hyperlink"/>
            <w:rFonts w:hint="cs"/>
            <w:rtl/>
          </w:rPr>
          <w:t xml:space="preserve">הוראת </w:t>
        </w:r>
        <w:proofErr w:type="spellStart"/>
        <w:r>
          <w:rPr>
            <w:rStyle w:val="Hyperlink"/>
            <w:rFonts w:hint="cs"/>
            <w:rtl/>
          </w:rPr>
          <w:t>תכ"ם</w:t>
        </w:r>
        <w:proofErr w:type="spellEnd"/>
        <w:r>
          <w:rPr>
            <w:rStyle w:val="Hyperlink"/>
            <w:rFonts w:hint="cs"/>
            <w:rtl/>
          </w:rPr>
          <w:t>, "עידוד העסקת עובדים ישראלים במסגרת התקשרויות הממשלה", מס' 7.4.2.6</w:t>
        </w:r>
      </w:hyperlink>
      <w:r>
        <w:t xml:space="preserve"> </w:t>
      </w:r>
      <w:r>
        <w:rPr>
          <w:rFonts w:hint="cs"/>
          <w:rtl/>
        </w:rPr>
        <w:t>.</w:t>
      </w:r>
    </w:p>
    <w:p w14:paraId="198C5946" w14:textId="77777777" w:rsidR="00DA52EA" w:rsidRPr="001F652A" w:rsidRDefault="00DA52EA" w:rsidP="00DA52EA">
      <w:pPr>
        <w:pStyle w:val="20"/>
        <w:rPr>
          <w:u w:val="single"/>
          <w:rtl/>
        </w:rPr>
      </w:pPr>
      <w:bookmarkStart w:id="202" w:name="_Ref482099519"/>
      <w:r w:rsidRPr="001F652A">
        <w:rPr>
          <w:u w:val="single"/>
          <w:rtl/>
        </w:rPr>
        <w:t>מסמכים שעל המציע להגיש בעת הגשת ההצעה למכרז</w:t>
      </w:r>
      <w:bookmarkEnd w:id="202"/>
    </w:p>
    <w:p w14:paraId="384990B2" w14:textId="412CE6B0" w:rsidR="00DA52EA" w:rsidRPr="005E63C4" w:rsidRDefault="00DA52EA" w:rsidP="00DA52EA">
      <w:pPr>
        <w:pStyle w:val="31"/>
        <w:rPr>
          <w:rtl/>
        </w:rPr>
      </w:pPr>
      <w:r w:rsidRPr="005E63C4">
        <w:rPr>
          <w:rtl/>
        </w:rPr>
        <w:t xml:space="preserve">העתק נאמן למקור של הרישיון לעסוק כקבלן שירות כמשמעותו </w:t>
      </w:r>
      <w:hyperlink r:id="rId95" w:history="1">
        <w:r w:rsidRPr="00F81E1E">
          <w:rPr>
            <w:rStyle w:val="Hyperlink"/>
            <w:rtl/>
          </w:rPr>
          <w:t>בחוק העסקת עובדים על ידי קבלני כוח אדם, תשנ"ו-1996.</w:t>
        </w:r>
      </w:hyperlink>
      <w:r w:rsidRPr="005E63C4">
        <w:rPr>
          <w:rtl/>
        </w:rPr>
        <w:t xml:space="preserve"> </w:t>
      </w:r>
    </w:p>
    <w:p w14:paraId="7940D454" w14:textId="729ABB43" w:rsidR="00DA52EA" w:rsidRPr="005E63C4" w:rsidRDefault="00DA52EA" w:rsidP="00DA52EA">
      <w:pPr>
        <w:pStyle w:val="31"/>
        <w:rPr>
          <w:rtl/>
        </w:rPr>
      </w:pPr>
      <w:r w:rsidRPr="005E63C4">
        <w:rPr>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[ראה </w:t>
      </w:r>
      <w:hyperlink w:anchor="נספח_ב" w:history="1">
        <w:r w:rsidRPr="00F81E1E">
          <w:rPr>
            <w:rStyle w:val="Hyperlink"/>
            <w:rtl/>
          </w:rPr>
          <w:t>נספח ב – רשימת חוקי העבודה</w:t>
        </w:r>
      </w:hyperlink>
      <w:r w:rsidRPr="005E63C4">
        <w:rPr>
          <w:rtl/>
        </w:rPr>
        <w:t>]. בתצהיר יפורט, בין היתר, המידע הבא:</w:t>
      </w:r>
    </w:p>
    <w:p w14:paraId="471E8849" w14:textId="77777777" w:rsidR="00DA52EA" w:rsidRPr="005E63C4" w:rsidRDefault="00DA52EA" w:rsidP="00DA52EA">
      <w:pPr>
        <w:pStyle w:val="4"/>
        <w:rPr>
          <w:rtl/>
        </w:rPr>
      </w:pPr>
      <w:r w:rsidRPr="005E63C4">
        <w:rPr>
          <w:rtl/>
        </w:rPr>
        <w:t>ההרשעות הפליליות של המציע בגין הפרת דיני עבודה.</w:t>
      </w:r>
    </w:p>
    <w:p w14:paraId="795F3667" w14:textId="77777777" w:rsidR="00DA52EA" w:rsidRPr="005E63C4" w:rsidRDefault="00DA52EA" w:rsidP="00DA52EA">
      <w:pPr>
        <w:pStyle w:val="4"/>
        <w:rPr>
          <w:rtl/>
        </w:rPr>
      </w:pPr>
      <w:r w:rsidRPr="005E63C4">
        <w:rPr>
          <w:rtl/>
        </w:rPr>
        <w:t>ההרשעות הפליליות של בעלי ה</w:t>
      </w:r>
      <w:r>
        <w:rPr>
          <w:rFonts w:hint="cs"/>
          <w:rtl/>
        </w:rPr>
        <w:t>שליטה</w:t>
      </w:r>
      <w:r w:rsidRPr="005E63C4">
        <w:rPr>
          <w:rtl/>
        </w:rPr>
        <w:t xml:space="preserve"> במציע בגין הפרת דיני עבודה.</w:t>
      </w:r>
    </w:p>
    <w:p w14:paraId="54B6FE1C" w14:textId="77777777" w:rsidR="00DA52EA" w:rsidRPr="005E63C4" w:rsidRDefault="00DA52EA" w:rsidP="00DA52EA">
      <w:pPr>
        <w:pStyle w:val="4"/>
        <w:rPr>
          <w:rtl/>
        </w:rPr>
      </w:pPr>
      <w:r w:rsidRPr="005E63C4">
        <w:rPr>
          <w:rtl/>
        </w:rPr>
        <w:t>ההרשעות הפליליות של חברות אחרות בשליטת מי מבעלי ה</w:t>
      </w:r>
      <w:r>
        <w:rPr>
          <w:rFonts w:hint="cs"/>
          <w:rtl/>
        </w:rPr>
        <w:t>שליטה</w:t>
      </w:r>
      <w:r w:rsidRPr="005E63C4">
        <w:rPr>
          <w:rtl/>
        </w:rPr>
        <w:t xml:space="preserve"> (אם קיימות) בגין הפרת דיני עבודה.</w:t>
      </w:r>
    </w:p>
    <w:p w14:paraId="0B3F5935" w14:textId="77777777" w:rsidR="00DA52EA" w:rsidRPr="005E63C4" w:rsidRDefault="00DA52EA" w:rsidP="00DA52EA">
      <w:pPr>
        <w:pStyle w:val="4"/>
        <w:rPr>
          <w:rtl/>
        </w:rPr>
      </w:pPr>
      <w:r w:rsidRPr="005E63C4">
        <w:rPr>
          <w:rtl/>
        </w:rPr>
        <w:t>פסקי דין חלוטים בגין הפרת דיני עבודה.</w:t>
      </w:r>
    </w:p>
    <w:p w14:paraId="184E0259" w14:textId="77777777" w:rsidR="00DA52EA" w:rsidRPr="005E63C4" w:rsidRDefault="00DA52EA" w:rsidP="00DA52EA">
      <w:pPr>
        <w:pStyle w:val="4"/>
        <w:rPr>
          <w:rtl/>
        </w:rPr>
      </w:pPr>
      <w:bookmarkStart w:id="203" w:name="_Ref482099557"/>
      <w:r w:rsidRPr="005E63C4">
        <w:rPr>
          <w:rtl/>
        </w:rPr>
        <w:t xml:space="preserve">כל הקנסות שהושתו על כל הנ"ל בגין הפרה של חוקי העבודה על ידי </w:t>
      </w:r>
      <w:proofErr w:type="spellStart"/>
      <w:r w:rsidRPr="005E63C4">
        <w:rPr>
          <w:rtl/>
        </w:rPr>
        <w:t>מינהל</w:t>
      </w:r>
      <w:proofErr w:type="spellEnd"/>
      <w:r w:rsidRPr="005E63C4">
        <w:rPr>
          <w:rtl/>
        </w:rPr>
        <w:t xml:space="preserve"> ההסדרה והאכיפה במשרד התעשייה המסחר והתעסוקה (להלן: "הכלכלה"), בשנתיים האחרונות שקדמו למועד האחרון להגשת ההצעות.</w:t>
      </w:r>
      <w:bookmarkEnd w:id="203"/>
    </w:p>
    <w:p w14:paraId="03BCDDBD" w14:textId="350EE490" w:rsidR="00DA52EA" w:rsidRPr="005E63C4" w:rsidRDefault="00DA52EA" w:rsidP="00DA52EA">
      <w:pPr>
        <w:pStyle w:val="4"/>
        <w:rPr>
          <w:rtl/>
        </w:rPr>
      </w:pPr>
      <w:r w:rsidRPr="005E63C4">
        <w:rPr>
          <w:rtl/>
        </w:rPr>
        <w:t xml:space="preserve">כל העיצומים הכספיים שהושתו על כל הנ"ל בגין הפרה של חוקי העבודה על ידי </w:t>
      </w:r>
      <w:proofErr w:type="spellStart"/>
      <w:r w:rsidRPr="005E63C4">
        <w:rPr>
          <w:rtl/>
        </w:rPr>
        <w:t>מינהל</w:t>
      </w:r>
      <w:proofErr w:type="spellEnd"/>
      <w:r w:rsidRPr="005E63C4">
        <w:rPr>
          <w:rtl/>
        </w:rPr>
        <w:t xml:space="preserve"> ההסדרה והאכיפה ב</w:t>
      </w:r>
      <w:r>
        <w:rPr>
          <w:rFonts w:hint="cs"/>
          <w:rtl/>
        </w:rPr>
        <w:t>כלכלה</w:t>
      </w:r>
      <w:r w:rsidRPr="005E63C4">
        <w:rPr>
          <w:rtl/>
        </w:rPr>
        <w:t>, בשלוש השנים האחרונות שקדמו למועד האחרון להגשת ההצעות, בהתאם ל</w:t>
      </w:r>
      <w:hyperlink r:id="rId96" w:history="1">
        <w:r w:rsidRPr="00AE4C50">
          <w:rPr>
            <w:rStyle w:val="Hyperlink"/>
            <w:rtl/>
          </w:rPr>
          <w:t>חוק הגברת האכיפה של דיני העבודה , תשע"ב- 2011.</w:t>
        </w:r>
      </w:hyperlink>
    </w:p>
    <w:p w14:paraId="7F93411F" w14:textId="17633F75" w:rsidR="00DA52EA" w:rsidRPr="005E63C4" w:rsidRDefault="00DA52EA" w:rsidP="00DA52EA">
      <w:pPr>
        <w:pStyle w:val="31"/>
        <w:rPr>
          <w:rtl/>
        </w:rPr>
      </w:pPr>
      <w:r w:rsidRPr="005E63C4">
        <w:rPr>
          <w:rtl/>
        </w:rPr>
        <w:t xml:space="preserve">תצהיר ובו התחייבות כי לצורך ביצוע העבודות נשוא ההסכם, לא יועסקו עובדים זרים כמפורט </w:t>
      </w:r>
      <w:hyperlink r:id="rId97" w:history="1">
        <w:r>
          <w:rPr>
            <w:rStyle w:val="Hyperlink"/>
            <w:rtl/>
          </w:rPr>
          <w:t xml:space="preserve">בהוראת </w:t>
        </w:r>
        <w:proofErr w:type="spellStart"/>
        <w:r>
          <w:rPr>
            <w:rStyle w:val="Hyperlink"/>
            <w:rtl/>
          </w:rPr>
          <w:t>תכ"ם</w:t>
        </w:r>
        <w:proofErr w:type="spellEnd"/>
        <w:r>
          <w:rPr>
            <w:rStyle w:val="Hyperlink"/>
            <w:rtl/>
          </w:rPr>
          <w:t>, "עידוד העסקת עובדים ישראלים במסגרת התקשרויות הממשלה", מס' 7.4.2.6</w:t>
        </w:r>
        <w:r>
          <w:rPr>
            <w:rStyle w:val="Hyperlink"/>
          </w:rPr>
          <w:t>.</w:t>
        </w:r>
      </w:hyperlink>
    </w:p>
    <w:p w14:paraId="4F363B92" w14:textId="5586287F" w:rsidR="00DA52EA" w:rsidRPr="005E63C4" w:rsidRDefault="00DA52EA" w:rsidP="00DA52EA">
      <w:pPr>
        <w:pStyle w:val="31"/>
        <w:rPr>
          <w:rtl/>
        </w:rPr>
      </w:pPr>
      <w:r w:rsidRPr="005E63C4">
        <w:rPr>
          <w:rtl/>
        </w:rPr>
        <w:t xml:space="preserve">אישור מטעם </w:t>
      </w:r>
      <w:proofErr w:type="spellStart"/>
      <w:r w:rsidRPr="005E63C4">
        <w:rPr>
          <w:rtl/>
        </w:rPr>
        <w:t>מינהל</w:t>
      </w:r>
      <w:proofErr w:type="spellEnd"/>
      <w:r w:rsidRPr="005E63C4">
        <w:rPr>
          <w:rtl/>
        </w:rPr>
        <w:t xml:space="preserve">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w:t>
      </w:r>
      <w:hyperlink r:id="rId98" w:history="1">
        <w:r>
          <w:rPr>
            <w:rStyle w:val="Hyperlink"/>
            <w:rtl/>
          </w:rPr>
          <w:t>בהודעה, "נוהל קבלת אישור בדבר הרשעות וקנסות בגין הפרת חוקי העבודה"</w:t>
        </w:r>
      </w:hyperlink>
      <w:r w:rsidRPr="00296C9B">
        <w:rPr>
          <w:rStyle w:val="Hyperlink"/>
          <w:rFonts w:hint="cs"/>
          <w:rtl/>
        </w:rPr>
        <w:t>.</w:t>
      </w:r>
      <w:r w:rsidRPr="005E63C4">
        <w:rPr>
          <w:rtl/>
        </w:rPr>
        <w:t xml:space="preserve"> </w:t>
      </w:r>
    </w:p>
    <w:p w14:paraId="6E982CDF" w14:textId="3A35B710" w:rsidR="00DA52EA" w:rsidRPr="005E63C4" w:rsidRDefault="00DA52EA" w:rsidP="00DA52EA">
      <w:pPr>
        <w:pStyle w:val="31"/>
        <w:rPr>
          <w:rtl/>
        </w:rPr>
      </w:pPr>
      <w:r w:rsidRPr="005E63C4">
        <w:rPr>
          <w:rtl/>
        </w:rPr>
        <w:t xml:space="preserve">נספח התמחיר המפרט את מרכיבי השכר לעובדים [ראה </w:t>
      </w:r>
      <w:hyperlink r:id="rId99" w:history="1">
        <w:r w:rsidRPr="00CB1A7D">
          <w:rPr>
            <w:rStyle w:val="Hyperlink"/>
            <w:rtl/>
          </w:rPr>
          <w:t>הודעה, "עלות שכר למעביד לכל שעת עבודה בתחום הניקיון</w:t>
        </w:r>
        <w:r w:rsidRPr="00CB1A7D">
          <w:rPr>
            <w:rStyle w:val="Hyperlink"/>
            <w:i w:val="0"/>
            <w:iCs/>
          </w:rPr>
          <w:t>"</w:t>
        </w:r>
        <w:r w:rsidRPr="00CB1A7D">
          <w:rPr>
            <w:rStyle w:val="Hyperlink"/>
            <w:rFonts w:hint="cs"/>
            <w:i w:val="0"/>
            <w:iCs/>
            <w:rtl/>
          </w:rPr>
          <w:t>,</w:t>
        </w:r>
      </w:hyperlink>
      <w:r w:rsidRPr="005E63C4">
        <w:rPr>
          <w:rtl/>
        </w:rPr>
        <w:t xml:space="preserve"> </w:t>
      </w:r>
      <w:hyperlink r:id="rId100" w:history="1">
        <w:r w:rsidRPr="001A2EEC">
          <w:rPr>
            <w:rStyle w:val="Hyperlink"/>
            <w:rtl/>
          </w:rPr>
          <w:t>והודעה "עלות שכר למעביד לכל שעת עבודה בתחום השמירה והאבטחה"</w:t>
        </w:r>
      </w:hyperlink>
      <w:r w:rsidRPr="005E63C4">
        <w:rPr>
          <w:rtl/>
        </w:rPr>
        <w:t xml:space="preserve">] וכן את עלות השכר המינימלית אשר המציע ישלם לעובדיו. </w:t>
      </w:r>
    </w:p>
    <w:p w14:paraId="5EFE693C" w14:textId="39BCB841" w:rsidR="00DA52EA" w:rsidRPr="005A6A72" w:rsidRDefault="00DA52EA" w:rsidP="00DA52EA">
      <w:pPr>
        <w:pStyle w:val="31"/>
        <w:rPr>
          <w:rtl/>
        </w:rPr>
      </w:pPr>
      <w:r w:rsidRPr="005E63C4">
        <w:rPr>
          <w:rtl/>
        </w:rPr>
        <w:t xml:space="preserve">נוסח מלא וחתום של הצהרת המעביד על אודות עלות השכר </w:t>
      </w:r>
      <w:hyperlink w:anchor="נספח_ז" w:history="1">
        <w:r w:rsidRPr="005A6A72">
          <w:rPr>
            <w:rStyle w:val="Hyperlink"/>
            <w:rtl/>
          </w:rPr>
          <w:t>[ראה נספח ז – עלות השכר למעביד].</w:t>
        </w:r>
      </w:hyperlink>
    </w:p>
    <w:p w14:paraId="6118174F" w14:textId="77777777" w:rsidR="00DA52EA" w:rsidRPr="005E63C4" w:rsidRDefault="00DA52EA" w:rsidP="00DA52EA">
      <w:pPr>
        <w:pStyle w:val="31"/>
        <w:rPr>
          <w:rtl/>
        </w:rPr>
      </w:pPr>
      <w:r w:rsidRPr="005E63C4">
        <w:rPr>
          <w:rtl/>
        </w:rPr>
        <w:t>הצהרה כי הצעתו כוללת את עלות השכר למעביד וכן עלויות נוספות בגין ההסכם, כולל רווח למתן השירותים המבוקשים במסגרת המכרז.</w:t>
      </w:r>
    </w:p>
    <w:p w14:paraId="74431CD8" w14:textId="77777777" w:rsidR="00DA52EA" w:rsidRPr="00441AF8" w:rsidRDefault="00DA52EA" w:rsidP="00DA52EA">
      <w:pPr>
        <w:pStyle w:val="20"/>
        <w:rPr>
          <w:u w:val="single"/>
          <w:rtl/>
        </w:rPr>
      </w:pPr>
      <w:bookmarkStart w:id="204" w:name="_Ref482096515"/>
      <w:r w:rsidRPr="00441AF8">
        <w:rPr>
          <w:u w:val="single"/>
          <w:rtl/>
        </w:rPr>
        <w:t>תנאים לדחיית הצעה בהתאם לתקנה 6 א' לתקנות חובת המכרזים</w:t>
      </w:r>
      <w:bookmarkEnd w:id="204"/>
    </w:p>
    <w:p w14:paraId="4DB680EE" w14:textId="13C76D15" w:rsidR="00DA52EA" w:rsidRPr="005E63C4" w:rsidRDefault="00DA52EA" w:rsidP="00DA52EA">
      <w:pPr>
        <w:pStyle w:val="31"/>
        <w:rPr>
          <w:rtl/>
        </w:rPr>
      </w:pPr>
      <w:r w:rsidRPr="005E63C4">
        <w:rPr>
          <w:rtl/>
        </w:rPr>
        <w:t xml:space="preserve">ככלל, ועדת המכרזים תדחה הצעה המקיימת אחד מהתנאים בסעיפים </w:t>
      </w:r>
      <w:r>
        <w:rPr>
          <w:rtl/>
        </w:rPr>
        <w:fldChar w:fldCharType="begin"/>
      </w:r>
      <w:r>
        <w:rPr>
          <w:rtl/>
        </w:rPr>
        <w:instrText xml:space="preserve"> </w:instrText>
      </w:r>
      <w:r>
        <w:instrText>REF</w:instrText>
      </w:r>
      <w:r>
        <w:rPr>
          <w:rtl/>
        </w:rPr>
        <w:instrText xml:space="preserve"> _</w:instrText>
      </w:r>
      <w:r>
        <w:instrText>Ref482099583 \r \h</w:instrText>
      </w:r>
      <w:r>
        <w:rPr>
          <w:rtl/>
        </w:rPr>
        <w:instrText xml:space="preserve"> </w:instrText>
      </w:r>
      <w:r>
        <w:rPr>
          <w:rtl/>
        </w:rPr>
      </w:r>
      <w:r>
        <w:rPr>
          <w:rtl/>
        </w:rPr>
        <w:fldChar w:fldCharType="separate"/>
      </w:r>
      <w:r w:rsidR="00FE48A2">
        <w:rPr>
          <w:rtl/>
        </w:rPr>
        <w:t>‏2.3.1.1</w:t>
      </w:r>
      <w:r>
        <w:rPr>
          <w:rtl/>
        </w:rPr>
        <w:fldChar w:fldCharType="end"/>
      </w:r>
      <w:r>
        <w:rPr>
          <w:rFonts w:hint="cs"/>
          <w:rtl/>
        </w:rPr>
        <w:t xml:space="preserve"> </w:t>
      </w:r>
      <w:r w:rsidRPr="005E63C4">
        <w:rPr>
          <w:rtl/>
        </w:rPr>
        <w:t>ו-‏</w:t>
      </w:r>
      <w:r>
        <w:rPr>
          <w:rtl/>
        </w:rPr>
        <w:fldChar w:fldCharType="begin"/>
      </w:r>
      <w:r>
        <w:rPr>
          <w:rtl/>
        </w:rPr>
        <w:instrText xml:space="preserve"> </w:instrText>
      </w:r>
      <w:r>
        <w:instrText>REF</w:instrText>
      </w:r>
      <w:r>
        <w:rPr>
          <w:rtl/>
        </w:rPr>
        <w:instrText xml:space="preserve"> _</w:instrText>
      </w:r>
      <w:r>
        <w:instrText>Ref482099594 \r \h</w:instrText>
      </w:r>
      <w:r>
        <w:rPr>
          <w:rtl/>
        </w:rPr>
        <w:instrText xml:space="preserve"> </w:instrText>
      </w:r>
      <w:r>
        <w:rPr>
          <w:rtl/>
        </w:rPr>
      </w:r>
      <w:r>
        <w:rPr>
          <w:rtl/>
        </w:rPr>
        <w:fldChar w:fldCharType="separate"/>
      </w:r>
      <w:r w:rsidR="00FE48A2">
        <w:rPr>
          <w:rtl/>
        </w:rPr>
        <w:t>‏2.3.1.2</w:t>
      </w:r>
      <w:r>
        <w:rPr>
          <w:rtl/>
        </w:rPr>
        <w:fldChar w:fldCharType="end"/>
      </w:r>
      <w:r>
        <w:rPr>
          <w:rFonts w:hint="cs"/>
          <w:rtl/>
        </w:rPr>
        <w:t xml:space="preserve"> </w:t>
      </w:r>
      <w:r w:rsidRPr="005E63C4">
        <w:rPr>
          <w:rtl/>
        </w:rPr>
        <w:t xml:space="preserve">המפורטים להלן. אולם הוועדה רשאית להחליט מטעמים מיוחדים שיירשמו בפרוטוקול שלא לדחות הצעה במכרז. זאת, אף אם התקיים לגביה אחד התנאים בהתחשב בין היתר </w:t>
      </w:r>
      <w:r w:rsidRPr="005E63C4">
        <w:rPr>
          <w:rtl/>
        </w:rPr>
        <w:lastRenderedPageBreak/>
        <w:t>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14:paraId="6D7D0B0B" w14:textId="17F56E7B" w:rsidR="00DA52EA" w:rsidRPr="005E63C4" w:rsidRDefault="00DA52EA" w:rsidP="00DA52EA">
      <w:pPr>
        <w:pStyle w:val="4"/>
        <w:rPr>
          <w:rtl/>
        </w:rPr>
      </w:pPr>
      <w:bookmarkStart w:id="205" w:name="_Ref482099583"/>
      <w:r w:rsidRPr="005E63C4">
        <w:rPr>
          <w:rtl/>
        </w:rPr>
        <w:t xml:space="preserve">במקרים שבהם הורשע המציע או מי מבעלי הזיקה </w:t>
      </w:r>
      <w:r>
        <w:rPr>
          <w:rFonts w:hint="cs"/>
          <w:rtl/>
        </w:rPr>
        <w:t>ואליו</w:t>
      </w:r>
      <w:r w:rsidRPr="005E63C4">
        <w:rPr>
          <w:rtl/>
        </w:rPr>
        <w:t xml:space="preserve"> ב-3 השנים האחרונות  שקדמו למועד האחרון להגשת הצעות במכרז בעבֵרה פלילית אחת לפחות הנוגעת לחוקי העבודה המפורטים </w:t>
      </w:r>
      <w:hyperlink w:anchor="נספח_ב" w:history="1">
        <w:r w:rsidRPr="00DA40BA">
          <w:rPr>
            <w:rStyle w:val="Hyperlink"/>
            <w:rtl/>
          </w:rPr>
          <w:t>בנספח ב – רשימת חוקי העבודה.</w:t>
        </w:r>
      </w:hyperlink>
      <w:bookmarkEnd w:id="205"/>
    </w:p>
    <w:p w14:paraId="711D8401" w14:textId="2EC6F63B" w:rsidR="00DA52EA" w:rsidRPr="005E63C4" w:rsidRDefault="00DA52EA" w:rsidP="00DA52EA">
      <w:pPr>
        <w:pStyle w:val="4"/>
        <w:rPr>
          <w:rtl/>
        </w:rPr>
      </w:pPr>
      <w:bookmarkStart w:id="206" w:name="_Ref482099594"/>
      <w:r w:rsidRPr="005E63C4">
        <w:rPr>
          <w:rtl/>
        </w:rPr>
        <w:t xml:space="preserve">במקרים שבהם נקנס המציע או מי מבעלי הזיקה </w:t>
      </w:r>
      <w:r>
        <w:rPr>
          <w:rFonts w:hint="cs"/>
          <w:rtl/>
        </w:rPr>
        <w:t>אליו</w:t>
      </w:r>
      <w:r w:rsidRPr="005E63C4">
        <w:rPr>
          <w:rtl/>
        </w:rPr>
        <w:t xml:space="preserve"> על ידי </w:t>
      </w:r>
      <w:proofErr w:type="spellStart"/>
      <w:r w:rsidRPr="005E63C4">
        <w:rPr>
          <w:rtl/>
        </w:rPr>
        <w:t>מינהל</w:t>
      </w:r>
      <w:proofErr w:type="spellEnd"/>
      <w:r w:rsidRPr="005E63C4">
        <w:rPr>
          <w:rtl/>
        </w:rPr>
        <w:t xml:space="preserve"> ההסדרה והאכיפה במשרד הכלכלה ביותר משני קנסות בגין עבֵרות על חוקי העבודה [המפורטים </w:t>
      </w:r>
      <w:hyperlink w:anchor="נספח_ב" w:history="1">
        <w:r w:rsidRPr="00DA40BA">
          <w:rPr>
            <w:rStyle w:val="Hyperlink"/>
            <w:rtl/>
          </w:rPr>
          <w:t>בנספח ב – רשימת חוקי העבודה</w:t>
        </w:r>
      </w:hyperlink>
      <w:r w:rsidRPr="005E63C4">
        <w:rPr>
          <w:rtl/>
        </w:rPr>
        <w:t>] בשנה האחרונה שקדמה למועד האחרון להגשת הצעות במכרז. מספר קנסות בגין אותה עבֵרה ייספרו כקנסות שונים.</w:t>
      </w:r>
      <w:bookmarkEnd w:id="206"/>
    </w:p>
    <w:p w14:paraId="145E007E" w14:textId="77777777" w:rsidR="00DA52EA" w:rsidRPr="00441AF8" w:rsidRDefault="00DA52EA" w:rsidP="00DA52EA">
      <w:pPr>
        <w:pStyle w:val="20"/>
        <w:rPr>
          <w:u w:val="single"/>
          <w:rtl/>
        </w:rPr>
      </w:pPr>
      <w:bookmarkStart w:id="207" w:name="_Ref482099542"/>
      <w:r w:rsidRPr="00441AF8">
        <w:rPr>
          <w:u w:val="single"/>
          <w:rtl/>
        </w:rPr>
        <w:t>תנאי לפסילת הצעה</w:t>
      </w:r>
      <w:bookmarkEnd w:id="207"/>
    </w:p>
    <w:p w14:paraId="7545AB6D" w14:textId="63830009" w:rsidR="00DA52EA" w:rsidRPr="005E63C4" w:rsidRDefault="00DA52EA" w:rsidP="00DA52EA">
      <w:pPr>
        <w:pStyle w:val="31"/>
        <w:rPr>
          <w:rtl/>
        </w:rPr>
      </w:pPr>
      <w:r w:rsidRPr="005E63C4">
        <w:rPr>
          <w:rtl/>
        </w:rPr>
        <w:t>במקר</w:t>
      </w:r>
      <w:r>
        <w:rPr>
          <w:rFonts w:hint="cs"/>
          <w:rtl/>
        </w:rPr>
        <w:t xml:space="preserve">ה </w:t>
      </w:r>
      <w:r w:rsidRPr="005E63C4">
        <w:rPr>
          <w:rtl/>
        </w:rPr>
        <w:t xml:space="preserve"> שלהלן לוועדת המכרזים לא יהיה שיקול דעת כאמור בסעיף ‏</w:t>
      </w:r>
      <w:r>
        <w:rPr>
          <w:rtl/>
        </w:rPr>
        <w:fldChar w:fldCharType="begin"/>
      </w:r>
      <w:r>
        <w:rPr>
          <w:rtl/>
        </w:rPr>
        <w:instrText xml:space="preserve"> </w:instrText>
      </w:r>
      <w:r>
        <w:instrText>REF</w:instrText>
      </w:r>
      <w:r>
        <w:rPr>
          <w:rtl/>
        </w:rPr>
        <w:instrText xml:space="preserve"> _</w:instrText>
      </w:r>
      <w:r>
        <w:instrText>Ref482096515 \r \h</w:instrText>
      </w:r>
      <w:r>
        <w:rPr>
          <w:rtl/>
        </w:rPr>
        <w:instrText xml:space="preserve"> </w:instrText>
      </w:r>
      <w:r>
        <w:rPr>
          <w:rtl/>
        </w:rPr>
      </w:r>
      <w:r>
        <w:rPr>
          <w:rtl/>
        </w:rPr>
        <w:fldChar w:fldCharType="separate"/>
      </w:r>
      <w:r w:rsidR="00FE48A2">
        <w:rPr>
          <w:rtl/>
        </w:rPr>
        <w:t>‏2.3</w:t>
      </w:r>
      <w:r>
        <w:rPr>
          <w:rtl/>
        </w:rPr>
        <w:fldChar w:fldCharType="end"/>
      </w:r>
      <w:r w:rsidRPr="005E63C4">
        <w:rPr>
          <w:rtl/>
        </w:rPr>
        <w:t xml:space="preserve"> והוועדה תפסול את ההצעה על סף:</w:t>
      </w:r>
    </w:p>
    <w:p w14:paraId="0CCE63A5" w14:textId="77777777" w:rsidR="00DA52EA" w:rsidRPr="005E63C4" w:rsidRDefault="00DA52EA" w:rsidP="00DA52EA">
      <w:pPr>
        <w:pStyle w:val="4"/>
        <w:rPr>
          <w:rtl/>
        </w:rPr>
      </w:pPr>
      <w:r w:rsidRPr="005E63C4">
        <w:rPr>
          <w:rtl/>
        </w:rPr>
        <w:t>הצעות שעולה מהן כי בקיום ההתקשרות ייפגעו זכויות עובדים.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14:paraId="64D16BE8" w14:textId="77777777" w:rsidR="00DA52EA" w:rsidRPr="00441AF8" w:rsidRDefault="00DA52EA" w:rsidP="00DA52EA">
      <w:pPr>
        <w:pStyle w:val="20"/>
        <w:rPr>
          <w:u w:val="single"/>
        </w:rPr>
      </w:pPr>
      <w:r w:rsidRPr="00441AF8">
        <w:rPr>
          <w:rFonts w:hint="cs"/>
          <w:u w:val="single"/>
          <w:rtl/>
        </w:rPr>
        <w:t>ציון סף להתמודדות במכרזים</w:t>
      </w:r>
    </w:p>
    <w:p w14:paraId="5125A19C" w14:textId="240C1102" w:rsidR="00DA52EA" w:rsidRDefault="00DA52EA" w:rsidP="00DA52EA">
      <w:pPr>
        <w:pStyle w:val="31"/>
        <w:rPr>
          <w:rStyle w:val="Hyperlink"/>
          <w:b w:val="0"/>
          <w:i w:val="0"/>
        </w:rPr>
      </w:pPr>
      <w:r>
        <w:rPr>
          <w:rFonts w:hint="cs"/>
          <w:rtl/>
        </w:rPr>
        <w:t xml:space="preserve">ציוני מבדק זכויות עובדים נקבעים על ידי חטיבת הביקורת באגף החשב הכללי ומפורסמים בקובץ המצורף </w:t>
      </w:r>
      <w:hyperlink r:id="rId101" w:history="1">
        <w:r>
          <w:rPr>
            <w:rStyle w:val="Hyperlink"/>
            <w:rFonts w:hint="cs"/>
            <w:rtl/>
          </w:rPr>
          <w:t xml:space="preserve">להוראת </w:t>
        </w:r>
        <w:proofErr w:type="spellStart"/>
        <w:r>
          <w:rPr>
            <w:rStyle w:val="Hyperlink"/>
            <w:rFonts w:hint="cs"/>
            <w:rtl/>
          </w:rPr>
          <w:t>תכ"ם</w:t>
        </w:r>
        <w:proofErr w:type="spellEnd"/>
        <w:r>
          <w:rPr>
            <w:rStyle w:val="Hyperlink"/>
            <w:rFonts w:hint="cs"/>
            <w:rtl/>
          </w:rPr>
          <w:t>, "מערך מרכזי לביקורת על זכויות עובדים המועסקים על ידי קבלני שירותים בתחומי השמירה, האבטחה, הניקיון וההסעדה", מס' 7.3.9.3</w:t>
        </w:r>
      </w:hyperlink>
      <w:r>
        <w:rPr>
          <w:rFonts w:hint="cs"/>
          <w:rtl/>
        </w:rPr>
        <w:t xml:space="preserve">. </w:t>
      </w:r>
    </w:p>
    <w:p w14:paraId="2BB5C0F4" w14:textId="7DF53E22" w:rsidR="00DA52EA" w:rsidRDefault="00DA52EA" w:rsidP="00DA52EA">
      <w:pPr>
        <w:pStyle w:val="31"/>
        <w:rPr>
          <w:rStyle w:val="Hyperlink"/>
          <w:b w:val="0"/>
          <w:i w:val="0"/>
        </w:rPr>
      </w:pPr>
      <w:r w:rsidRPr="00743B52">
        <w:rPr>
          <w:rFonts w:hint="cs"/>
          <w:rtl/>
        </w:rPr>
        <w:t>משרד האוצר פועל לתיקון תקנות חוק חובת המכרזים, שלפיו קבלן שירות בתחום שמירה, אבטחה, ניקיון או הסעדה, אשר קיבל ציון מבדק נמוך בשל הפרת זכויות עובדים בתחומים אלו כפי שייקבע</w:t>
      </w:r>
      <w:r>
        <w:rPr>
          <w:rStyle w:val="Hyperlink"/>
          <w:rFonts w:hint="cs"/>
          <w:rtl/>
        </w:rPr>
        <w:t xml:space="preserve"> </w:t>
      </w:r>
      <w:r>
        <w:rPr>
          <w:rFonts w:hint="cs"/>
          <w:rtl/>
        </w:rPr>
        <w:t xml:space="preserve">בתקנות </w:t>
      </w:r>
      <w:hyperlink r:id="rId102" w:history="1">
        <w:r>
          <w:rPr>
            <w:rStyle w:val="Hyperlink"/>
            <w:rFonts w:hint="cs"/>
            <w:rtl/>
          </w:rPr>
          <w:t>חוק חובת המכרזים, התשנ"ג-1993</w:t>
        </w:r>
      </w:hyperlink>
      <w:r>
        <w:rPr>
          <w:rStyle w:val="Hyperlink"/>
          <w:rFonts w:hint="cs"/>
          <w:rtl/>
        </w:rPr>
        <w:t>,</w:t>
      </w:r>
      <w:r w:rsidRPr="00FD6B22">
        <w:rPr>
          <w:rFonts w:hint="cs"/>
          <w:rtl/>
        </w:rPr>
        <w:t xml:space="preserve"> לא יוכל להגיש הצעות במכרזים שמפרסמת המדינה בתחומים אלו לתקופה שתיקבע בתקנות.</w:t>
      </w:r>
    </w:p>
    <w:p w14:paraId="76B81DF7" w14:textId="77777777" w:rsidR="00DA52EA" w:rsidRPr="001357D3" w:rsidRDefault="00DA52EA" w:rsidP="00DA52EA">
      <w:pPr>
        <w:pStyle w:val="20"/>
        <w:rPr>
          <w:u w:val="single"/>
          <w:rtl/>
        </w:rPr>
      </w:pPr>
      <w:r w:rsidRPr="001357D3">
        <w:rPr>
          <w:u w:val="single"/>
          <w:rtl/>
        </w:rPr>
        <w:t>אמות מידה לבחירת הצעה</w:t>
      </w:r>
    </w:p>
    <w:p w14:paraId="106277F5" w14:textId="55A9E9FE" w:rsidR="00DA52EA" w:rsidRDefault="00DA52EA" w:rsidP="00DA52EA">
      <w:pPr>
        <w:pStyle w:val="31"/>
        <w:rPr>
          <w:rtl/>
        </w:rPr>
      </w:pPr>
      <w:bookmarkStart w:id="208" w:name="_Ref482099383"/>
      <w:r>
        <w:rPr>
          <w:rtl/>
        </w:rPr>
        <w:t>ועדת המכרזים תהיה רשאית להתחשב כאמת מידה לבדיקת הצעה בהתנהלותו של המציע בנוגע לשמירת זכויות עובדים (לפי תקנה 22(א)(6)</w:t>
      </w:r>
      <w:r>
        <w:rPr>
          <w:rFonts w:hint="cs"/>
          <w:rtl/>
        </w:rPr>
        <w:t xml:space="preserve"> ב</w:t>
      </w:r>
      <w:hyperlink r:id="rId103" w:history="1">
        <w:r w:rsidRPr="007977FE">
          <w:rPr>
            <w:rStyle w:val="Hyperlink"/>
            <w:rtl/>
          </w:rPr>
          <w:t>תקנות חובת המכרזים התשנ"ג-1993</w:t>
        </w:r>
      </w:hyperlink>
      <w:r>
        <w:rPr>
          <w:rtl/>
        </w:rPr>
        <w:t>תקנה 22(א)(6) ב</w:t>
      </w:r>
      <w:hyperlink r:id="rId104" w:history="1">
        <w:r w:rsidRPr="007977FE">
          <w:rPr>
            <w:rStyle w:val="Hyperlink"/>
            <w:rtl/>
          </w:rPr>
          <w:t>תקנות חובת המכרזים התשנ"ג-1993</w:t>
        </w:r>
      </w:hyperlink>
      <w:r>
        <w:rPr>
          <w:rtl/>
        </w:rPr>
        <w:t>),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אשר הוגשו במסגרת המסמכים שהוגשו במועד הגשת הצעה למכרז.</w:t>
      </w:r>
      <w:bookmarkEnd w:id="208"/>
    </w:p>
    <w:p w14:paraId="2CA0A2C9" w14:textId="72828B70" w:rsidR="00DA52EA" w:rsidRDefault="00DA52EA" w:rsidP="00DA52EA">
      <w:pPr>
        <w:pStyle w:val="31"/>
        <w:rPr>
          <w:rtl/>
        </w:rPr>
      </w:pPr>
      <w:r>
        <w:rPr>
          <w:rtl/>
        </w:rPr>
        <w:t xml:space="preserve">ועדת המכרזים תכלול במסגרת אמות המידה את ציוני מבדק זכויות עובדים, המפורסמים בקובץ המצורף </w:t>
      </w:r>
      <w:r>
        <w:rPr>
          <w:rFonts w:hint="cs"/>
          <w:rtl/>
        </w:rPr>
        <w:t>ל</w:t>
      </w:r>
      <w:hyperlink r:id="rId105" w:history="1">
        <w:r w:rsidRPr="00CB1A7D">
          <w:rPr>
            <w:rStyle w:val="Hyperlink"/>
            <w:rtl/>
          </w:rPr>
          <w:t xml:space="preserve">הוראת </w:t>
        </w:r>
        <w:proofErr w:type="spellStart"/>
        <w:r w:rsidRPr="00CB1A7D">
          <w:rPr>
            <w:rStyle w:val="Hyperlink"/>
            <w:rtl/>
          </w:rPr>
          <w:t>תכ"ם</w:t>
        </w:r>
        <w:proofErr w:type="spellEnd"/>
        <w:r w:rsidRPr="00CB1A7D">
          <w:rPr>
            <w:rStyle w:val="Hyperlink"/>
            <w:rtl/>
          </w:rPr>
          <w:t>, "מערך מרכזי לביקורת על זכויות עובדים המועסקים על ידי קבלני שירותים  בתחומי השמירה, האבטחה, הניקיון וההסעדה"</w:t>
        </w:r>
        <w:r w:rsidRPr="00CB1A7D">
          <w:rPr>
            <w:rStyle w:val="Hyperlink"/>
            <w:rFonts w:hint="cs"/>
            <w:rtl/>
          </w:rPr>
          <w:t>, מס' 7.3.9.3</w:t>
        </w:r>
        <w:r>
          <w:rPr>
            <w:rStyle w:val="Hyperlink"/>
            <w:rFonts w:hint="cs"/>
            <w:rtl/>
          </w:rPr>
          <w:t>.</w:t>
        </w:r>
      </w:hyperlink>
      <w:r>
        <w:rPr>
          <w:rtl/>
        </w:rPr>
        <w:t xml:space="preserve"> ציון מבדק זכויות העובדים יהווה 40% מאמות המידה לבחירת ההצעה במכרז.</w:t>
      </w:r>
    </w:p>
    <w:p w14:paraId="2991B603" w14:textId="77777777" w:rsidR="00DA52EA" w:rsidRDefault="00DA52EA" w:rsidP="00DA52EA">
      <w:pPr>
        <w:pStyle w:val="31"/>
        <w:rPr>
          <w:rtl/>
        </w:rPr>
      </w:pPr>
      <w:r>
        <w:rPr>
          <w:rtl/>
        </w:rPr>
        <w:lastRenderedPageBreak/>
        <w:t xml:space="preserve">דירוג קבלן שירותים במכרז,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 </w:t>
      </w:r>
    </w:p>
    <w:p w14:paraId="56006562" w14:textId="77777777" w:rsidR="00DA52EA" w:rsidRDefault="00DA52EA" w:rsidP="00DA52EA">
      <w:pPr>
        <w:pStyle w:val="31"/>
        <w:rPr>
          <w:rtl/>
        </w:rPr>
      </w:pPr>
      <w:r>
        <w:rPr>
          <w:rtl/>
        </w:rPr>
        <w:t>אם ייוודע לעורך המכרז שהמציע או בעל הזיקה אליו, אשר קיבל ציון מבדק סופי, ולאחר מכן הקים עסק, או תאגיד, או שהגיש הצעות למכרז באמצעות חברות (חברה בת, חברה אחות, חברה נכדה), בין היתר, כדי לחמוק מציון המבדק שקיבל בעבר, רשאי עורך המכרז, בתיאום עם הלשכה המשפטית ואגף הרישוי במשרד הכלכלה והמסחר, לייחס את ציון המבדק, שניתן בעבר למציע, לעסק החדש שהקים או לחברה בקבוצה. ההחלטה בדבר ייחוס ציון המבדק כאמור תתקבל לאחר שייערך למציע שימוע במסגרתו יציג את טענותיו.</w:t>
      </w:r>
    </w:p>
    <w:p w14:paraId="683E47B3" w14:textId="77777777" w:rsidR="00DA52EA" w:rsidRPr="00731BB9" w:rsidRDefault="00DA52EA" w:rsidP="00DA52EA">
      <w:pPr>
        <w:pStyle w:val="20"/>
        <w:rPr>
          <w:u w:val="single"/>
          <w:rtl/>
        </w:rPr>
      </w:pPr>
      <w:r w:rsidRPr="00731BB9">
        <w:rPr>
          <w:u w:val="single"/>
          <w:rtl/>
        </w:rPr>
        <w:t>סעיפים בהסכם ההתקשרות</w:t>
      </w:r>
    </w:p>
    <w:p w14:paraId="38519BD5" w14:textId="77777777" w:rsidR="00DA52EA" w:rsidRPr="005E63C4" w:rsidRDefault="00DA52EA" w:rsidP="00DA52EA">
      <w:pPr>
        <w:pStyle w:val="31"/>
        <w:rPr>
          <w:rtl/>
        </w:rPr>
      </w:pPr>
      <w:r w:rsidRPr="005E63C4">
        <w:rPr>
          <w:rtl/>
        </w:rPr>
        <w:t>בכל הסכם עם קבלן השירותים יכלול עורך המכרז של המשרד את הסעיפים הבאים:</w:t>
      </w:r>
    </w:p>
    <w:p w14:paraId="2DD4133F" w14:textId="77777777" w:rsidR="00DA52EA" w:rsidRPr="005E63C4" w:rsidRDefault="00DA52EA" w:rsidP="00DA52EA">
      <w:pPr>
        <w:pStyle w:val="4"/>
        <w:rPr>
          <w:rtl/>
        </w:rPr>
      </w:pPr>
      <w:bookmarkStart w:id="209" w:name="_Ref482099567"/>
      <w:r w:rsidRPr="005E63C4">
        <w:rPr>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209"/>
      <w:r w:rsidRPr="005E63C4">
        <w:rPr>
          <w:rtl/>
        </w:rPr>
        <w:t xml:space="preserve"> </w:t>
      </w:r>
    </w:p>
    <w:p w14:paraId="3BF31BB3" w14:textId="77777777" w:rsidR="00DA52EA" w:rsidRPr="005E63C4" w:rsidRDefault="00DA52EA" w:rsidP="00DA52EA">
      <w:pPr>
        <w:pStyle w:val="4"/>
        <w:rPr>
          <w:rtl/>
        </w:rPr>
      </w:pPr>
      <w:r w:rsidRPr="005E63C4">
        <w:rPr>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14:paraId="787A6443" w14:textId="152C438C" w:rsidR="00DA52EA" w:rsidRPr="005E63C4" w:rsidRDefault="00DA52EA" w:rsidP="00DA52EA">
      <w:pPr>
        <w:pStyle w:val="4"/>
        <w:rPr>
          <w:rtl/>
        </w:rPr>
      </w:pPr>
      <w:r w:rsidRPr="005E63C4">
        <w:rPr>
          <w:rtl/>
        </w:rPr>
        <w:t xml:space="preserve">הקבלן ימסור לכל עובד על פי חוזה זה תלוש שכר חודשי בהתאם לתיקון מס' 24 </w:t>
      </w:r>
      <w:hyperlink r:id="rId106" w:history="1">
        <w:r w:rsidRPr="00AE6BEB">
          <w:rPr>
            <w:rStyle w:val="Hyperlink"/>
            <w:rtl/>
          </w:rPr>
          <w:t>לחוק הגנת השכר, תשי"ח-1958</w:t>
        </w:r>
      </w:hyperlink>
      <w:r w:rsidRPr="005E63C4">
        <w:rPr>
          <w:rtl/>
        </w:rPr>
        <w:t>. אם נמנע עובד מלאסוף את תלוש השכר שלו בפרק זמן של 30 יום, ישלח לו אותו הקבלן בדואר מיד לאחר המועד האמור.</w:t>
      </w:r>
    </w:p>
    <w:p w14:paraId="0A654E10" w14:textId="77777777" w:rsidR="00DA52EA" w:rsidRPr="005E63C4" w:rsidRDefault="00DA52EA" w:rsidP="00DA52EA">
      <w:pPr>
        <w:pStyle w:val="4"/>
        <w:rPr>
          <w:rtl/>
        </w:rPr>
      </w:pPr>
      <w:bookmarkStart w:id="210" w:name="_Ref482096576"/>
      <w:r w:rsidRPr="005E63C4">
        <w:rPr>
          <w:rtl/>
        </w:rPr>
        <w:t xml:space="preserve">הקבלן ימציא לכל עובדיו הודעה לפי </w:t>
      </w:r>
      <w:r w:rsidRPr="00731BB9">
        <w:rPr>
          <w:u w:color="3464BA"/>
          <w:rtl/>
        </w:rPr>
        <w:t>חוק הודעה לעובד (תנאי עבודה), תשס"ב-2002</w:t>
      </w:r>
      <w:r w:rsidRPr="005E63C4">
        <w:rPr>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210"/>
    </w:p>
    <w:p w14:paraId="6B7068B1" w14:textId="77777777" w:rsidR="00DA52EA" w:rsidRPr="005E63C4" w:rsidRDefault="00DA52EA" w:rsidP="00DA52EA">
      <w:pPr>
        <w:pStyle w:val="4"/>
        <w:rPr>
          <w:rtl/>
        </w:rPr>
      </w:pPr>
      <w:r w:rsidRPr="005E63C4">
        <w:rPr>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14:paraId="526D46EF" w14:textId="5E280F13" w:rsidR="00DA52EA" w:rsidRDefault="00DA52EA" w:rsidP="00DA52EA">
      <w:pPr>
        <w:pStyle w:val="4"/>
      </w:pPr>
      <w:r w:rsidRPr="005E63C4">
        <w:rPr>
          <w:rtl/>
        </w:rPr>
        <w:lastRenderedPageBreak/>
        <w:t xml:space="preserve">הקבלן יבטח את עובדיו בביטוח פנסיוני התואם את הקבוע </w:t>
      </w:r>
      <w:hyperlink r:id="rId107" w:history="1">
        <w:r w:rsidRPr="003F4DC3">
          <w:rPr>
            <w:rStyle w:val="Hyperlink"/>
            <w:rtl/>
          </w:rPr>
          <w:t>בצו ההרחבה לביטוח פנסיוני מקיף במשק לפי חוק הסכמים קיבוציים, תשי"ז-1957,</w:t>
        </w:r>
      </w:hyperlink>
      <w:r w:rsidRPr="005E63C4">
        <w:rPr>
          <w:rtl/>
        </w:rPr>
        <w:t xml:space="preserve"> (</w:t>
      </w:r>
      <w:proofErr w:type="spellStart"/>
      <w:r w:rsidRPr="005E63C4">
        <w:rPr>
          <w:rtl/>
        </w:rPr>
        <w:t>י"פ</w:t>
      </w:r>
      <w:proofErr w:type="spellEnd"/>
      <w:r w:rsidRPr="005E63C4">
        <w:rPr>
          <w:rtl/>
        </w:rPr>
        <w:t xml:space="preserve"> 5772 (29.1.08), 1736 (להלן: "צו ההרחבה"), בשינויים שיפורטו להלן:</w:t>
      </w:r>
      <w:r>
        <w:rPr>
          <w:rFonts w:hint="cs"/>
          <w:rtl/>
        </w:rPr>
        <w:t xml:space="preserve"> </w:t>
      </w:r>
    </w:p>
    <w:p w14:paraId="454729BF" w14:textId="77777777" w:rsidR="00DA52EA" w:rsidRPr="005E63C4" w:rsidRDefault="00DA52EA" w:rsidP="00DA52EA">
      <w:pPr>
        <w:pStyle w:val="5"/>
        <w:rPr>
          <w:rtl/>
        </w:rPr>
      </w:pPr>
      <w:r w:rsidRPr="005E63C4">
        <w:rPr>
          <w:rtl/>
        </w:rPr>
        <w:t>על הקבלן לא יחולו הסייגים הקבועים בסעיף 4.א.1 – 5 לצו ההרחבה.</w:t>
      </w:r>
    </w:p>
    <w:p w14:paraId="561965F1" w14:textId="41D7351A" w:rsidR="00DA52EA" w:rsidRDefault="00DA52EA" w:rsidP="00DA52EA">
      <w:pPr>
        <w:pStyle w:val="5"/>
      </w:pPr>
      <w:r w:rsidRPr="005E63C4">
        <w:rPr>
          <w:rtl/>
        </w:rPr>
        <w:t>על אף ה</w:t>
      </w:r>
      <w:r>
        <w:rPr>
          <w:rtl/>
        </w:rPr>
        <w:t>אמור בצו ההרחבה (ובעיקר בסעיף 6</w:t>
      </w:r>
      <w:r>
        <w:rPr>
          <w:rFonts w:hint="cs"/>
          <w:rtl/>
        </w:rPr>
        <w:t xml:space="preserve"> </w:t>
      </w:r>
      <w:r w:rsidRPr="005E63C4">
        <w:rPr>
          <w:rtl/>
        </w:rPr>
        <w:t>ד</w:t>
      </w:r>
      <w:r>
        <w:rPr>
          <w:rFonts w:hint="cs"/>
          <w:rtl/>
        </w:rPr>
        <w:t>'</w:t>
      </w:r>
      <w:r w:rsidRPr="005E63C4">
        <w:rPr>
          <w:rtl/>
        </w:rPr>
        <w:t xml:space="preserve"> לצו) שיעור ההפרשות מהשכר הפנסיוני לפוליסה אישית על שם העובד בקופת גמל (בהתאם לסעיף 13 של </w:t>
      </w:r>
      <w:hyperlink r:id="rId108" w:history="1">
        <w:r w:rsidRPr="00474487">
          <w:rPr>
            <w:rStyle w:val="Hyperlink"/>
            <w:rtl/>
          </w:rPr>
          <w:t>חוק הפיקוח על שירותים פיננסיים (קופות גמל), התשס"ה-2005</w:t>
        </w:r>
      </w:hyperlink>
      <w:r w:rsidRPr="005E63C4">
        <w:rPr>
          <w:rtl/>
        </w:rPr>
        <w:t>) אשר להם מחויב הקבלן החל מיום העסקת העובד לצורך ביצוע ההתקשרות יהיה כדלקמן:</w:t>
      </w:r>
    </w:p>
    <w:p w14:paraId="2768BB6C" w14:textId="77777777" w:rsidR="00DA52EA" w:rsidRDefault="00DA52EA" w:rsidP="00DA52EA">
      <w:pPr>
        <w:pStyle w:val="4"/>
        <w:numPr>
          <w:ilvl w:val="0"/>
          <w:numId w:val="0"/>
        </w:numPr>
        <w:ind w:left="2268"/>
      </w:pPr>
    </w:p>
    <w:p w14:paraId="77EAF526" w14:textId="77777777" w:rsidR="00DA52EA" w:rsidRDefault="00DA52EA" w:rsidP="00DA52EA">
      <w:pPr>
        <w:pStyle w:val="5"/>
        <w:numPr>
          <w:ilvl w:val="0"/>
          <w:numId w:val="0"/>
        </w:numPr>
        <w:ind w:left="3639"/>
      </w:pPr>
    </w:p>
    <w:p w14:paraId="0BCBA79F" w14:textId="77777777" w:rsidR="00DA52EA" w:rsidRDefault="00DA52EA" w:rsidP="00DA52EA">
      <w:pPr>
        <w:pStyle w:val="5"/>
        <w:numPr>
          <w:ilvl w:val="0"/>
          <w:numId w:val="0"/>
        </w:numPr>
        <w:ind w:left="3639"/>
        <w:rPr>
          <w:rtl/>
        </w:rPr>
      </w:pPr>
    </w:p>
    <w:tbl>
      <w:tblPr>
        <w:bidiVisual/>
        <w:tblW w:w="5998" w:type="dxa"/>
        <w:tblInd w:w="3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1887"/>
        <w:gridCol w:w="1843"/>
        <w:gridCol w:w="1134"/>
        <w:gridCol w:w="1134"/>
      </w:tblGrid>
      <w:tr w:rsidR="00DA52EA" w14:paraId="17AB4373" w14:textId="77777777" w:rsidTr="00DA52EA">
        <w:trPr>
          <w:tblHeader/>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1EEA3922" w14:textId="77777777" w:rsidR="00DA52EA" w:rsidRPr="00D22FF0" w:rsidRDefault="00DA52EA" w:rsidP="00DA52EA">
            <w:pPr>
              <w:keepNext/>
              <w:tabs>
                <w:tab w:val="left" w:pos="1593"/>
                <w:tab w:val="left" w:pos="2505"/>
              </w:tabs>
              <w:ind w:hanging="436"/>
              <w:jc w:val="right"/>
              <w:rPr>
                <w:rFonts w:ascii="Arial" w:hAnsi="Arial" w:cs="Arial"/>
                <w:b/>
                <w:bCs/>
                <w:sz w:val="22"/>
                <w:szCs w:val="22"/>
              </w:rPr>
            </w:pPr>
            <w:r w:rsidRPr="00D22FF0">
              <w:rPr>
                <w:rFonts w:ascii="Arial" w:hAnsi="Arial" w:cs="Arial"/>
                <w:b/>
                <w:bCs/>
                <w:sz w:val="22"/>
                <w:szCs w:val="22"/>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1A9E93F0" w14:textId="77777777" w:rsidR="00DA52EA" w:rsidRPr="00D22FF0" w:rsidRDefault="00DA52EA" w:rsidP="00DA52EA">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509E15B5" w14:textId="77777777" w:rsidR="00DA52EA" w:rsidRPr="00D22FF0" w:rsidRDefault="00DA52EA" w:rsidP="00DA52EA">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5BB3B172" w14:textId="77777777" w:rsidR="00DA52EA" w:rsidRPr="00D22FF0" w:rsidRDefault="00DA52EA" w:rsidP="00DA52EA">
            <w:pPr>
              <w:keepNext/>
              <w:tabs>
                <w:tab w:val="left" w:pos="2505"/>
              </w:tabs>
              <w:ind w:hanging="436"/>
              <w:jc w:val="center"/>
              <w:rPr>
                <w:rFonts w:ascii="Arial" w:hAnsi="Arial" w:cs="Arial"/>
                <w:b/>
                <w:bCs/>
                <w:sz w:val="22"/>
                <w:szCs w:val="22"/>
              </w:rPr>
            </w:pPr>
            <w:r w:rsidRPr="00D22FF0">
              <w:rPr>
                <w:rFonts w:ascii="Arial" w:hAnsi="Arial" w:cs="Arial"/>
                <w:b/>
                <w:bCs/>
                <w:sz w:val="22"/>
                <w:szCs w:val="22"/>
                <w:rtl/>
              </w:rPr>
              <w:t>סה"כ</w:t>
            </w:r>
          </w:p>
        </w:tc>
      </w:tr>
      <w:tr w:rsidR="00DA52EA" w14:paraId="22A99033" w14:textId="77777777" w:rsidTr="00DA52EA">
        <w:tc>
          <w:tcPr>
            <w:tcW w:w="1887" w:type="dxa"/>
            <w:tcBorders>
              <w:top w:val="single" w:sz="4" w:space="0" w:color="auto"/>
              <w:left w:val="single" w:sz="4" w:space="0" w:color="auto"/>
              <w:bottom w:val="single" w:sz="4" w:space="0" w:color="auto"/>
              <w:right w:val="single" w:sz="4" w:space="0" w:color="auto"/>
            </w:tcBorders>
            <w:vAlign w:val="center"/>
          </w:tcPr>
          <w:p w14:paraId="20474EDF" w14:textId="77777777" w:rsidR="00DA52EA" w:rsidRPr="00D22FF0" w:rsidRDefault="00DA52EA" w:rsidP="00DA52EA">
            <w:pPr>
              <w:keepNext/>
              <w:tabs>
                <w:tab w:val="left" w:pos="2505"/>
              </w:tabs>
              <w:ind w:hanging="436"/>
              <w:jc w:val="center"/>
              <w:rPr>
                <w:rFonts w:ascii="Arial" w:hAnsi="Arial" w:cs="Arial"/>
                <w:sz w:val="22"/>
                <w:szCs w:val="22"/>
              </w:rPr>
            </w:pPr>
            <w:r w:rsidRPr="00D22FF0">
              <w:rPr>
                <w:rFonts w:ascii="Arial" w:hAnsi="Arial" w:cs="Arial"/>
                <w:sz w:val="22"/>
                <w:szCs w:val="22"/>
                <w:rtl/>
              </w:rPr>
              <w:t>7</w:t>
            </w:r>
            <w:r>
              <w:rPr>
                <w:rFonts w:ascii="Arial" w:hAnsi="Arial" w:cs="Arial" w:hint="cs"/>
                <w:sz w:val="22"/>
                <w:szCs w:val="22"/>
                <w:rtl/>
              </w:rPr>
              <w:t>.5</w:t>
            </w:r>
            <w:r w:rsidRPr="00D22FF0">
              <w:rPr>
                <w:rFonts w:ascii="Arial" w:hAnsi="Arial" w:cs="Arial"/>
                <w:sz w:val="22"/>
                <w:szCs w:val="22"/>
                <w:rtl/>
              </w:rPr>
              <w:t>%</w:t>
            </w:r>
          </w:p>
        </w:tc>
        <w:tc>
          <w:tcPr>
            <w:tcW w:w="1843" w:type="dxa"/>
            <w:tcBorders>
              <w:top w:val="single" w:sz="4" w:space="0" w:color="auto"/>
              <w:left w:val="single" w:sz="4" w:space="0" w:color="auto"/>
              <w:bottom w:val="single" w:sz="4" w:space="0" w:color="auto"/>
              <w:right w:val="single" w:sz="4" w:space="0" w:color="auto"/>
            </w:tcBorders>
            <w:vAlign w:val="center"/>
          </w:tcPr>
          <w:p w14:paraId="6AA98E69" w14:textId="77777777" w:rsidR="00DA52EA" w:rsidRPr="00D22FF0" w:rsidRDefault="00DA52EA" w:rsidP="00DA52EA">
            <w:pPr>
              <w:keepNext/>
              <w:tabs>
                <w:tab w:val="left" w:pos="2505"/>
              </w:tabs>
              <w:ind w:hanging="436"/>
              <w:jc w:val="center"/>
              <w:rPr>
                <w:rFonts w:ascii="Arial" w:hAnsi="Arial" w:cs="Arial"/>
                <w:sz w:val="22"/>
                <w:szCs w:val="22"/>
              </w:rPr>
            </w:pPr>
            <w:r>
              <w:rPr>
                <w:rFonts w:ascii="Arial" w:hAnsi="Arial" w:cs="Arial" w:hint="cs"/>
                <w:sz w:val="22"/>
                <w:szCs w:val="22"/>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05C94457" w14:textId="77777777" w:rsidR="00DA52EA" w:rsidRPr="00D22FF0" w:rsidRDefault="00DA52EA" w:rsidP="00DA52EA">
            <w:pPr>
              <w:keepNext/>
              <w:tabs>
                <w:tab w:val="left" w:pos="2505"/>
              </w:tabs>
              <w:ind w:hanging="436"/>
              <w:jc w:val="center"/>
              <w:rPr>
                <w:rFonts w:ascii="Arial" w:hAnsi="Arial" w:cs="Arial"/>
                <w:sz w:val="22"/>
                <w:szCs w:val="22"/>
              </w:rPr>
            </w:pPr>
            <w:r w:rsidRPr="00D22FF0">
              <w:rPr>
                <w:rFonts w:ascii="Arial" w:hAnsi="Arial" w:cs="Arial"/>
                <w:sz w:val="22"/>
                <w:szCs w:val="22"/>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154F6A31" w14:textId="77777777" w:rsidR="00DA52EA" w:rsidRPr="00D22FF0" w:rsidRDefault="00DA52EA" w:rsidP="00DA52EA">
            <w:pPr>
              <w:keepNext/>
              <w:tabs>
                <w:tab w:val="left" w:pos="2505"/>
              </w:tabs>
              <w:ind w:hanging="436"/>
              <w:jc w:val="center"/>
              <w:rPr>
                <w:rFonts w:ascii="Arial" w:hAnsi="Arial" w:cs="Arial"/>
                <w:sz w:val="22"/>
                <w:szCs w:val="22"/>
              </w:rPr>
            </w:pPr>
            <w:r w:rsidRPr="00D22FF0">
              <w:rPr>
                <w:rFonts w:ascii="Arial" w:hAnsi="Arial" w:cs="Arial"/>
                <w:sz w:val="22"/>
                <w:szCs w:val="22"/>
                <w:rtl/>
              </w:rPr>
              <w:t>2</w:t>
            </w:r>
            <w:r>
              <w:rPr>
                <w:rFonts w:ascii="Arial" w:hAnsi="Arial" w:cs="Arial" w:hint="cs"/>
                <w:sz w:val="22"/>
                <w:szCs w:val="22"/>
                <w:rtl/>
              </w:rPr>
              <w:t>2</w:t>
            </w:r>
            <w:r w:rsidRPr="00D22FF0">
              <w:rPr>
                <w:rFonts w:ascii="Arial" w:hAnsi="Arial" w:cs="Arial"/>
                <w:sz w:val="22"/>
                <w:szCs w:val="22"/>
                <w:rtl/>
              </w:rPr>
              <w:t>.83%</w:t>
            </w:r>
          </w:p>
        </w:tc>
      </w:tr>
    </w:tbl>
    <w:p w14:paraId="5E0DC96B" w14:textId="77777777" w:rsidR="00DA52EA" w:rsidRDefault="00DA52EA" w:rsidP="00DA52EA">
      <w:pPr>
        <w:pStyle w:val="5"/>
        <w:numPr>
          <w:ilvl w:val="0"/>
          <w:numId w:val="0"/>
        </w:numPr>
        <w:ind w:left="3214"/>
      </w:pPr>
    </w:p>
    <w:p w14:paraId="51F5065B" w14:textId="781D012E" w:rsidR="00DA52EA" w:rsidRDefault="00DA52EA" w:rsidP="00DA52EA">
      <w:pPr>
        <w:pStyle w:val="5"/>
        <w:rPr>
          <w:rtl/>
        </w:rPr>
      </w:pPr>
      <w:r>
        <w:rPr>
          <w:rtl/>
        </w:rPr>
        <w:t>על ההפרשה הפנסיונית לעמוד בכל התנאים המוגדרים בסעיף 14 ל</w:t>
      </w:r>
      <w:hyperlink r:id="rId109" w:history="1">
        <w:r w:rsidRPr="004F02FF">
          <w:rPr>
            <w:rStyle w:val="Hyperlink"/>
            <w:rFonts w:cs="Arial"/>
            <w:rtl/>
          </w:rPr>
          <w:t>חוק פיצוי פיטורים, התשכ"ג-1963</w:t>
        </w:r>
      </w:hyperlink>
      <w:r>
        <w:rPr>
          <w:rtl/>
        </w:rPr>
        <w:t>.</w:t>
      </w:r>
    </w:p>
    <w:p w14:paraId="4001ADE5" w14:textId="77777777" w:rsidR="00DA52EA" w:rsidRDefault="00DA52EA" w:rsidP="00DA52EA">
      <w:pPr>
        <w:pStyle w:val="5"/>
        <w:rPr>
          <w:rtl/>
        </w:rPr>
      </w:pPr>
      <w:r>
        <w:rPr>
          <w:rtl/>
        </w:rPr>
        <w:t>על אף האמור בסעיפים 3.א.1 ו- 6.ה. – 6.ז.6ה' – 6ז' לצו ההרחבה</w:t>
      </w:r>
      <w:r>
        <w:rPr>
          <w:rFonts w:hint="cs"/>
          <w:rtl/>
        </w:rPr>
        <w:t xml:space="preserve"> </w:t>
      </w:r>
      <w:r w:rsidRPr="007C1370">
        <w:rPr>
          <w:rFonts w:cs="Arial"/>
          <w:rtl/>
        </w:rPr>
        <w:t>(נוסח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w:t>
      </w:r>
    </w:p>
    <w:p w14:paraId="1B79060E" w14:textId="77777777" w:rsidR="00DA52EA" w:rsidRDefault="00DA52EA" w:rsidP="00DA52EA">
      <w:pPr>
        <w:pStyle w:val="5"/>
        <w:rPr>
          <w:rtl/>
        </w:rPr>
      </w:pPr>
      <w:r>
        <w:rPr>
          <w:rtl/>
        </w:rPr>
        <w:t xml:space="preserve">ההפקדות ותשלומי המעביד עבור פיצויי פיטורים לא ניתנים להחזרה למעביד גם במקרה שבו העובד הפסיק את עבודתו מרצונו.  </w:t>
      </w:r>
    </w:p>
    <w:p w14:paraId="0CEA1517" w14:textId="0BC340A5" w:rsidR="00DA52EA" w:rsidRDefault="00DA52EA" w:rsidP="00DA52EA">
      <w:pPr>
        <w:pStyle w:val="5"/>
        <w:rPr>
          <w:rtl/>
        </w:rPr>
      </w:pPr>
      <w:r>
        <w:rPr>
          <w:rtl/>
        </w:rPr>
        <w:t>למען הסר ספק, מובהר כי למרות הוראות סעיף 23 ל</w:t>
      </w:r>
      <w:hyperlink r:id="rId110" w:history="1">
        <w:r w:rsidRPr="002D2B81">
          <w:rPr>
            <w:rStyle w:val="Hyperlink"/>
            <w:rtl/>
          </w:rPr>
          <w:t>חוק הפיקוח על שירותים פיננסיים (קופות גמל), תשס"ה-2005</w:t>
        </w:r>
      </w:hyperlink>
      <w:r>
        <w:rPr>
          <w:rtl/>
        </w:rPr>
        <w:t>, לא יהיה הקבלן רשאי למשוך את כספי התגמולים שנצברו בקופה, לרבות תגמולי המעסיק.</w:t>
      </w:r>
    </w:p>
    <w:p w14:paraId="0B37CA35" w14:textId="77777777" w:rsidR="00DA52EA" w:rsidRDefault="00DA52EA" w:rsidP="00DA52EA">
      <w:pPr>
        <w:pStyle w:val="5"/>
        <w:rPr>
          <w:rtl/>
        </w:rPr>
      </w:pPr>
      <w:r>
        <w:rPr>
          <w:rtl/>
        </w:rPr>
        <w:t>חל על הקבלן איסור לבצע את ההסדר הפנסיוני באמצעות סוכנות שהוא בעל עניין בה או שבעל עניין בקבלן הוא בעל עניין בסוכנות.</w:t>
      </w:r>
    </w:p>
    <w:p w14:paraId="7655053A" w14:textId="77777777" w:rsidR="00DA52EA" w:rsidRPr="007D36EC" w:rsidRDefault="00DA52EA" w:rsidP="00DA52EA">
      <w:pPr>
        <w:pStyle w:val="4"/>
      </w:pPr>
      <w:r>
        <w:rPr>
          <w:rtl/>
        </w:rPr>
        <w:t xml:space="preserve">הקבלן מתחייב להפריש לקופת גמל בגין </w:t>
      </w:r>
      <w:proofErr w:type="spellStart"/>
      <w:r>
        <w:rPr>
          <w:rtl/>
        </w:rPr>
        <w:t>קצובת</w:t>
      </w:r>
      <w:proofErr w:type="spellEnd"/>
      <w:r>
        <w:rPr>
          <w:rtl/>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DA52EA" w14:paraId="06500AC5" w14:textId="77777777" w:rsidTr="00DA52EA">
        <w:tc>
          <w:tcPr>
            <w:tcW w:w="2693" w:type="dxa"/>
            <w:tcBorders>
              <w:top w:val="single" w:sz="4" w:space="0" w:color="auto"/>
              <w:left w:val="single" w:sz="4" w:space="0" w:color="auto"/>
              <w:bottom w:val="single" w:sz="4" w:space="0" w:color="auto"/>
              <w:right w:val="single" w:sz="4" w:space="0" w:color="auto"/>
            </w:tcBorders>
            <w:shd w:val="clear" w:color="auto" w:fill="E6E6E6"/>
          </w:tcPr>
          <w:p w14:paraId="36B68831" w14:textId="77777777" w:rsidR="00DA52EA" w:rsidRPr="00DF245E" w:rsidRDefault="00DA52EA" w:rsidP="00DA52EA">
            <w:pPr>
              <w:rPr>
                <w:rFonts w:ascii="Arial" w:hAnsi="Arial" w:cs="Arial"/>
                <w:b/>
                <w:bCs/>
                <w:sz w:val="22"/>
                <w:szCs w:val="22"/>
              </w:rPr>
            </w:pPr>
            <w:r w:rsidRPr="00DF245E">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13939F0A" w14:textId="77777777" w:rsidR="00DA52EA" w:rsidRPr="00DF245E" w:rsidRDefault="00DA52EA" w:rsidP="00DA52EA">
            <w:pPr>
              <w:rPr>
                <w:rFonts w:ascii="Arial" w:hAnsi="Arial" w:cs="Arial"/>
                <w:b/>
                <w:bCs/>
                <w:sz w:val="22"/>
                <w:szCs w:val="22"/>
              </w:rPr>
            </w:pPr>
            <w:r w:rsidRPr="00DF245E">
              <w:rPr>
                <w:rFonts w:ascii="Arial" w:hAnsi="Arial" w:cs="Arial"/>
                <w:b/>
                <w:bCs/>
                <w:sz w:val="22"/>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2148F0F1" w14:textId="77777777" w:rsidR="00DA52EA" w:rsidRPr="00DF245E" w:rsidRDefault="00DA52EA" w:rsidP="00DA52EA">
            <w:pPr>
              <w:rPr>
                <w:rFonts w:ascii="Arial" w:hAnsi="Arial" w:cs="Arial"/>
                <w:b/>
                <w:bCs/>
                <w:sz w:val="22"/>
                <w:szCs w:val="22"/>
              </w:rPr>
            </w:pPr>
            <w:r w:rsidRPr="00DF245E">
              <w:rPr>
                <w:rFonts w:ascii="Arial" w:hAnsi="Arial" w:cs="Arial"/>
                <w:b/>
                <w:bCs/>
                <w:sz w:val="22"/>
                <w:szCs w:val="22"/>
                <w:rtl/>
              </w:rPr>
              <w:t xml:space="preserve">סה"כ </w:t>
            </w:r>
          </w:p>
        </w:tc>
      </w:tr>
      <w:tr w:rsidR="00DA52EA" w14:paraId="221C5462" w14:textId="77777777" w:rsidTr="00DA52EA">
        <w:tc>
          <w:tcPr>
            <w:tcW w:w="2693" w:type="dxa"/>
            <w:tcBorders>
              <w:top w:val="single" w:sz="4" w:space="0" w:color="auto"/>
              <w:left w:val="single" w:sz="4" w:space="0" w:color="auto"/>
              <w:bottom w:val="single" w:sz="4" w:space="0" w:color="auto"/>
              <w:right w:val="single" w:sz="4" w:space="0" w:color="auto"/>
            </w:tcBorders>
          </w:tcPr>
          <w:p w14:paraId="47B9EA67" w14:textId="77777777" w:rsidR="00DA52EA" w:rsidRPr="00DF245E" w:rsidRDefault="00DA52EA" w:rsidP="00DA52EA">
            <w:pPr>
              <w:rPr>
                <w:rFonts w:ascii="Arial" w:hAnsi="Arial" w:cs="Arial"/>
                <w:sz w:val="22"/>
                <w:szCs w:val="22"/>
              </w:rPr>
            </w:pPr>
            <w:r w:rsidRPr="00DF245E">
              <w:rPr>
                <w:rFonts w:ascii="Arial" w:hAnsi="Arial" w:cs="Arial"/>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14:paraId="42624C28" w14:textId="77777777" w:rsidR="00DA52EA" w:rsidRPr="00DF245E" w:rsidRDefault="00DA52EA" w:rsidP="00DA52EA">
            <w:pPr>
              <w:rPr>
                <w:rFonts w:ascii="Arial" w:hAnsi="Arial" w:cs="Arial"/>
                <w:sz w:val="22"/>
                <w:szCs w:val="22"/>
              </w:rPr>
            </w:pPr>
            <w:r w:rsidRPr="00DF245E">
              <w:rPr>
                <w:rFonts w:ascii="Arial" w:hAnsi="Arial" w:cs="Arial"/>
                <w:sz w:val="22"/>
                <w:szCs w:val="22"/>
                <w:rtl/>
              </w:rPr>
              <w:t>5%</w:t>
            </w:r>
          </w:p>
        </w:tc>
        <w:tc>
          <w:tcPr>
            <w:tcW w:w="993" w:type="dxa"/>
            <w:tcBorders>
              <w:top w:val="single" w:sz="4" w:space="0" w:color="auto"/>
              <w:left w:val="single" w:sz="4" w:space="0" w:color="auto"/>
              <w:bottom w:val="single" w:sz="4" w:space="0" w:color="auto"/>
              <w:right w:val="single" w:sz="4" w:space="0" w:color="auto"/>
            </w:tcBorders>
          </w:tcPr>
          <w:p w14:paraId="50107319" w14:textId="77777777" w:rsidR="00DA52EA" w:rsidRPr="00DF245E" w:rsidRDefault="00DA52EA" w:rsidP="00DA52EA">
            <w:pPr>
              <w:rPr>
                <w:rFonts w:ascii="Arial" w:hAnsi="Arial" w:cs="Arial"/>
                <w:sz w:val="22"/>
                <w:szCs w:val="22"/>
              </w:rPr>
            </w:pPr>
            <w:r w:rsidRPr="00DF245E">
              <w:rPr>
                <w:rFonts w:ascii="Arial" w:hAnsi="Arial" w:cs="Arial"/>
                <w:sz w:val="22"/>
                <w:szCs w:val="22"/>
                <w:rtl/>
              </w:rPr>
              <w:t>10%</w:t>
            </w:r>
          </w:p>
        </w:tc>
      </w:tr>
    </w:tbl>
    <w:p w14:paraId="33DE0653" w14:textId="77777777" w:rsidR="00DA52EA" w:rsidRPr="00A149FE" w:rsidRDefault="00DA52EA" w:rsidP="00DA52EA">
      <w:pPr>
        <w:pStyle w:val="4"/>
        <w:keepNext/>
        <w:rPr>
          <w:u w:val="single"/>
        </w:rPr>
      </w:pPr>
      <w:r w:rsidRPr="00A149FE">
        <w:rPr>
          <w:u w:val="single"/>
          <w:rtl/>
        </w:rPr>
        <w:lastRenderedPageBreak/>
        <w:t>קרן השתלמות</w:t>
      </w:r>
    </w:p>
    <w:p w14:paraId="67A56602" w14:textId="77777777" w:rsidR="00DA52EA" w:rsidRDefault="00DA52EA" w:rsidP="00DA52EA">
      <w:pPr>
        <w:pStyle w:val="5"/>
        <w:rPr>
          <w:rtl/>
        </w:rPr>
      </w:pPr>
      <w:r>
        <w:rPr>
          <w:rtl/>
        </w:rPr>
        <w:t>הקבלן מתחייב להפריש עבור העובדים תשלומים חודשיים לקרן  השתלמות שתיבחר על ידי העובד</w:t>
      </w:r>
      <w:r>
        <w:rPr>
          <w:rFonts w:hint="cs"/>
          <w:rtl/>
        </w:rPr>
        <w:t>.</w:t>
      </w:r>
    </w:p>
    <w:p w14:paraId="4F473BFC" w14:textId="26BBC734" w:rsidR="00DA52EA" w:rsidRDefault="00DA52EA" w:rsidP="00DA52EA">
      <w:pPr>
        <w:pStyle w:val="5"/>
        <w:rPr>
          <w:rtl/>
        </w:rPr>
      </w:pPr>
      <w:r>
        <w:rPr>
          <w:rtl/>
        </w:rPr>
        <w:t xml:space="preserve">הפרשות עבור הקרן, בין אם נבחרה קרן על ידי העובד ובין אם </w:t>
      </w:r>
      <w:proofErr w:type="spellStart"/>
      <w:r>
        <w:rPr>
          <w:rtl/>
        </w:rPr>
        <w:t>לאו,יבוצעו</w:t>
      </w:r>
      <w:proofErr w:type="spellEnd"/>
      <w:r>
        <w:rPr>
          <w:rtl/>
        </w:rPr>
        <w:t xml:space="preserve"> ובהתאם לכללים המפורסמים ב</w:t>
      </w:r>
      <w:hyperlink r:id="rId111" w:history="1">
        <w:r w:rsidRPr="00A149FE">
          <w:rPr>
            <w:rStyle w:val="Hyperlink"/>
            <w:rtl/>
          </w:rPr>
          <w:t>הודעה, "עלות שכר למעביד לכל שעת עבודה בתחום הניקיון",</w:t>
        </w:r>
      </w:hyperlink>
      <w:r>
        <w:rPr>
          <w:rtl/>
        </w:rPr>
        <w:t xml:space="preserve"> וב</w:t>
      </w:r>
      <w:hyperlink r:id="rId112" w:history="1">
        <w:r w:rsidRPr="000065FD">
          <w:rPr>
            <w:rStyle w:val="Hyperlink"/>
            <w:rtl/>
          </w:rPr>
          <w:t>הודעה, "עלות שכר למעביד לכל שעת עבודה בתחום השמירה והאבטחה"</w:t>
        </w:r>
        <w:r>
          <w:rPr>
            <w:rStyle w:val="Hyperlink"/>
            <w:rFonts w:hint="cs"/>
            <w:rtl/>
          </w:rPr>
          <w:t>.</w:t>
        </w:r>
        <w:r w:rsidRPr="000065FD">
          <w:rPr>
            <w:rStyle w:val="Hyperlink"/>
            <w:rtl/>
          </w:rPr>
          <w:t xml:space="preserve"> </w:t>
        </w:r>
      </w:hyperlink>
    </w:p>
    <w:p w14:paraId="7AD5038B" w14:textId="77777777" w:rsidR="00DA52EA" w:rsidRDefault="00DA52EA" w:rsidP="00DA52EA">
      <w:pPr>
        <w:bidi w:val="0"/>
        <w:rPr>
          <w:rFonts w:ascii="Arial" w:hAnsi="Arial" w:cstheme="minorBidi"/>
          <w:b/>
          <w:i/>
          <w:sz w:val="22"/>
          <w:szCs w:val="22"/>
        </w:rPr>
      </w:pPr>
      <w:r>
        <w:rPr>
          <w:rtl/>
        </w:rPr>
        <w:br w:type="page"/>
      </w:r>
    </w:p>
    <w:p w14:paraId="58F5D2E5" w14:textId="77777777" w:rsidR="00DA52EA" w:rsidRDefault="00DA52EA" w:rsidP="00DA52EA">
      <w:pPr>
        <w:pStyle w:val="5"/>
        <w:numPr>
          <w:ilvl w:val="0"/>
          <w:numId w:val="0"/>
        </w:numPr>
        <w:ind w:left="3639"/>
        <w:rPr>
          <w:rtl/>
        </w:rPr>
      </w:pPr>
    </w:p>
    <w:tbl>
      <w:tblPr>
        <w:tblpPr w:leftFromText="180" w:rightFromText="180" w:vertAnchor="text" w:horzAnchor="margin" w:tblpY="127"/>
        <w:bidiVisual/>
        <w:tblW w:w="6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DA52EA" w14:paraId="38D849B3" w14:textId="77777777" w:rsidTr="00DA52EA">
        <w:tc>
          <w:tcPr>
            <w:tcW w:w="2693" w:type="dxa"/>
            <w:tcBorders>
              <w:top w:val="single" w:sz="4" w:space="0" w:color="auto"/>
              <w:left w:val="single" w:sz="4" w:space="0" w:color="auto"/>
              <w:bottom w:val="single" w:sz="4" w:space="0" w:color="auto"/>
              <w:right w:val="single" w:sz="4" w:space="0" w:color="auto"/>
            </w:tcBorders>
            <w:shd w:val="clear" w:color="auto" w:fill="E6E6E6"/>
          </w:tcPr>
          <w:p w14:paraId="69A88E81" w14:textId="77777777" w:rsidR="00DA52EA" w:rsidRPr="008C5935" w:rsidRDefault="00DA52EA" w:rsidP="00DA52EA">
            <w:pPr>
              <w:rPr>
                <w:rFonts w:ascii="Arial" w:hAnsi="Arial" w:cs="Arial"/>
                <w:b/>
                <w:bCs/>
                <w:sz w:val="22"/>
                <w:szCs w:val="22"/>
              </w:rPr>
            </w:pPr>
            <w:r w:rsidRPr="008C5935">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026FD99D" w14:textId="77777777" w:rsidR="00DA52EA" w:rsidRPr="008C5935" w:rsidRDefault="00DA52EA" w:rsidP="00DA52EA">
            <w:pPr>
              <w:rPr>
                <w:rFonts w:ascii="Arial" w:hAnsi="Arial" w:cs="Arial"/>
                <w:b/>
                <w:bCs/>
                <w:sz w:val="22"/>
                <w:szCs w:val="22"/>
              </w:rPr>
            </w:pPr>
            <w:r w:rsidRPr="008C5935">
              <w:rPr>
                <w:rFonts w:ascii="Arial" w:hAnsi="Arial" w:cs="Arial"/>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17FBFAFC" w14:textId="77777777" w:rsidR="00DA52EA" w:rsidRPr="008C5935" w:rsidRDefault="00DA52EA" w:rsidP="00DA52EA">
            <w:pPr>
              <w:rPr>
                <w:rFonts w:ascii="Arial" w:hAnsi="Arial" w:cs="Arial"/>
                <w:b/>
                <w:bCs/>
                <w:sz w:val="22"/>
                <w:szCs w:val="22"/>
              </w:rPr>
            </w:pPr>
            <w:r w:rsidRPr="008C5935">
              <w:rPr>
                <w:rFonts w:ascii="Arial" w:hAnsi="Arial" w:cs="Arial"/>
                <w:b/>
                <w:bCs/>
                <w:sz w:val="22"/>
                <w:szCs w:val="22"/>
                <w:rtl/>
              </w:rPr>
              <w:t xml:space="preserve">סה"כ </w:t>
            </w:r>
          </w:p>
        </w:tc>
      </w:tr>
      <w:tr w:rsidR="00DA52EA" w14:paraId="7235172A" w14:textId="77777777" w:rsidTr="00DA52EA">
        <w:tc>
          <w:tcPr>
            <w:tcW w:w="2693" w:type="dxa"/>
            <w:tcBorders>
              <w:top w:val="single" w:sz="4" w:space="0" w:color="auto"/>
              <w:left w:val="single" w:sz="4" w:space="0" w:color="auto"/>
              <w:bottom w:val="single" w:sz="4" w:space="0" w:color="auto"/>
              <w:right w:val="single" w:sz="4" w:space="0" w:color="auto"/>
            </w:tcBorders>
          </w:tcPr>
          <w:p w14:paraId="5C9032B0" w14:textId="77777777" w:rsidR="00DA52EA" w:rsidRPr="008C5935" w:rsidRDefault="00DA52EA" w:rsidP="00DA52EA">
            <w:pPr>
              <w:rPr>
                <w:rFonts w:ascii="Arial" w:hAnsi="Arial" w:cs="Arial"/>
                <w:sz w:val="22"/>
                <w:szCs w:val="22"/>
              </w:rPr>
            </w:pPr>
            <w:r w:rsidRPr="008C5935">
              <w:rPr>
                <w:rFonts w:ascii="Arial" w:hAnsi="Arial" w:cs="Arial"/>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14:paraId="22F581E6" w14:textId="77777777" w:rsidR="00DA52EA" w:rsidRPr="008C5935" w:rsidRDefault="00DA52EA" w:rsidP="00DA52EA">
            <w:pPr>
              <w:rPr>
                <w:rFonts w:ascii="Arial" w:hAnsi="Arial" w:cs="Arial"/>
                <w:sz w:val="22"/>
                <w:szCs w:val="22"/>
              </w:rPr>
            </w:pPr>
            <w:r w:rsidRPr="008C5935">
              <w:rPr>
                <w:rFonts w:ascii="Arial" w:hAnsi="Arial" w:cs="Arial"/>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14:paraId="3F8526FA" w14:textId="77777777" w:rsidR="00DA52EA" w:rsidRPr="008C5935" w:rsidRDefault="00DA52EA" w:rsidP="00DA52EA">
            <w:pPr>
              <w:rPr>
                <w:rFonts w:ascii="Arial" w:hAnsi="Arial" w:cs="Arial"/>
                <w:sz w:val="22"/>
                <w:szCs w:val="22"/>
              </w:rPr>
            </w:pPr>
            <w:r w:rsidRPr="008C5935">
              <w:rPr>
                <w:rFonts w:ascii="Arial" w:hAnsi="Arial" w:cs="Arial"/>
                <w:sz w:val="22"/>
                <w:szCs w:val="22"/>
                <w:rtl/>
              </w:rPr>
              <w:t>10%</w:t>
            </w:r>
          </w:p>
        </w:tc>
      </w:tr>
    </w:tbl>
    <w:p w14:paraId="79C697FF" w14:textId="77777777" w:rsidR="00DA52EA" w:rsidRPr="007A663F" w:rsidRDefault="00DA52EA" w:rsidP="00DA52EA">
      <w:pPr>
        <w:pStyle w:val="5"/>
        <w:numPr>
          <w:ilvl w:val="0"/>
          <w:numId w:val="0"/>
        </w:numPr>
        <w:ind w:left="3402"/>
        <w:rPr>
          <w:rtl/>
        </w:rPr>
      </w:pPr>
    </w:p>
    <w:p w14:paraId="52C207A6" w14:textId="77777777" w:rsidR="00DA52EA" w:rsidRDefault="00DA52EA" w:rsidP="00DA52EA">
      <w:pPr>
        <w:pStyle w:val="5"/>
        <w:numPr>
          <w:ilvl w:val="0"/>
          <w:numId w:val="0"/>
        </w:numPr>
        <w:ind w:left="1440"/>
        <w:rPr>
          <w:rtl/>
        </w:rPr>
      </w:pPr>
    </w:p>
    <w:p w14:paraId="78AC4870" w14:textId="0CD5D582" w:rsidR="00DA52EA" w:rsidRDefault="00DA52EA" w:rsidP="00DA52EA">
      <w:pPr>
        <w:pStyle w:val="31"/>
        <w:rPr>
          <w:rtl/>
        </w:rPr>
      </w:pPr>
      <w:r>
        <w:rPr>
          <w:rtl/>
        </w:rPr>
        <w:t xml:space="preserve">הקבלן מתחייב, לא יאוחר מ-60 יום מיום החתימה על ההסכם, להעביר ל"גוף מוסדי" </w:t>
      </w:r>
      <w:proofErr w:type="spellStart"/>
      <w:r>
        <w:rPr>
          <w:rtl/>
        </w:rPr>
        <w:t>ול"מוצר</w:t>
      </w:r>
      <w:proofErr w:type="spellEnd"/>
      <w:r>
        <w:rPr>
          <w:rtl/>
        </w:rPr>
        <w:t xml:space="preserve"> הפנסיוני" (כמשמעותם ב</w:t>
      </w:r>
      <w:hyperlink r:id="rId113" w:history="1">
        <w:r w:rsidRPr="002D2B81">
          <w:rPr>
            <w:rStyle w:val="Hyperlink"/>
            <w:rtl/>
          </w:rPr>
          <w:t>חוק הפיקוח על שירותים פיננסיים (עיסוק בייעוץ פנסיוני ובשיווק פנסיוני), תשס"ה-2005)</w:t>
        </w:r>
      </w:hyperlink>
      <w:r>
        <w:rPr>
          <w:rtl/>
        </w:rPr>
        <w:t xml:space="preserve"> (אחד או יותר), שאליו מפקיד הספק את התשלומים הפנסיוניים עבור העובד (בסעיף זה – "הקופה") רשימה הכוללת את הפרטים הבאים:</w:t>
      </w:r>
    </w:p>
    <w:p w14:paraId="0463E86D" w14:textId="77777777" w:rsidR="00DA52EA" w:rsidRDefault="00DA52EA" w:rsidP="00DA52EA">
      <w:pPr>
        <w:pStyle w:val="4"/>
        <w:rPr>
          <w:rtl/>
        </w:rPr>
      </w:pPr>
      <w:r>
        <w:rPr>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07D85B44" w14:textId="77777777" w:rsidR="00DA52EA" w:rsidRDefault="00DA52EA" w:rsidP="00DA52EA">
      <w:pPr>
        <w:pStyle w:val="4"/>
        <w:rPr>
          <w:rtl/>
        </w:rPr>
      </w:pPr>
      <w:r>
        <w:rPr>
          <w:rtl/>
        </w:rPr>
        <w:t>פירוט שכרו החודשי של העובד החל מיום החתימה על החוזה או החל מיום קליטתו של העובד או החל מהיום שהעובד התחיל לעבוד מכוח חוזה זה, לפי העניין.</w:t>
      </w:r>
    </w:p>
    <w:p w14:paraId="123205FD" w14:textId="77777777" w:rsidR="00DA52EA" w:rsidRDefault="00DA52EA" w:rsidP="00DA52EA">
      <w:pPr>
        <w:pStyle w:val="4"/>
        <w:rPr>
          <w:rtl/>
        </w:rPr>
      </w:pPr>
      <w:r>
        <w:rPr>
          <w:rtl/>
        </w:rPr>
        <w:t>העתק מהרשימה יועבר למזמין, מוחתם בחותמת "העתק זהה למקור", וחתום על ידי עורך דין.</w:t>
      </w:r>
    </w:p>
    <w:p w14:paraId="241C7CED" w14:textId="77777777" w:rsidR="00DA52EA" w:rsidRDefault="00DA52EA" w:rsidP="00DA52EA">
      <w:pPr>
        <w:pStyle w:val="4"/>
        <w:rPr>
          <w:rtl/>
        </w:rPr>
      </w:pPr>
      <w:r>
        <w:rPr>
          <w:rtl/>
        </w:rPr>
        <w:t>רישום חסר או כוזב של הדיווח יהיה הפרה יסודית של החוזה ועילה לביטולו.</w:t>
      </w:r>
    </w:p>
    <w:p w14:paraId="73F1448B" w14:textId="77777777" w:rsidR="00DA52EA" w:rsidRDefault="00DA52EA" w:rsidP="00DA52EA">
      <w:pPr>
        <w:pStyle w:val="4"/>
        <w:rPr>
          <w:rtl/>
        </w:rPr>
      </w:pPr>
      <w:r>
        <w:rPr>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09DF8E66" w14:textId="64F11BF8" w:rsidR="00DA52EA" w:rsidRDefault="00DA52EA" w:rsidP="00DA52EA">
      <w:pPr>
        <w:pStyle w:val="4"/>
      </w:pPr>
      <w:r>
        <w:rPr>
          <w:rtl/>
        </w:rPr>
        <w:t>ההוראות דלעיל יעוגנו ויפורטו בהודעה לעובד כמפורט בסעיף ‏</w:t>
      </w:r>
      <w:r>
        <w:rPr>
          <w:rtl/>
        </w:rPr>
        <w:fldChar w:fldCharType="begin"/>
      </w:r>
      <w:r>
        <w:rPr>
          <w:rtl/>
        </w:rPr>
        <w:instrText xml:space="preserve"> </w:instrText>
      </w:r>
      <w:r>
        <w:instrText>REF</w:instrText>
      </w:r>
      <w:r>
        <w:rPr>
          <w:rtl/>
        </w:rPr>
        <w:instrText xml:space="preserve"> _</w:instrText>
      </w:r>
      <w:r>
        <w:instrText>Ref482096576 \r \h</w:instrText>
      </w:r>
      <w:r>
        <w:rPr>
          <w:rtl/>
        </w:rPr>
        <w:instrText xml:space="preserve"> </w:instrText>
      </w:r>
      <w:r>
        <w:rPr>
          <w:rtl/>
        </w:rPr>
      </w:r>
      <w:r>
        <w:rPr>
          <w:rtl/>
        </w:rPr>
        <w:fldChar w:fldCharType="separate"/>
      </w:r>
      <w:r w:rsidR="00FE48A2">
        <w:rPr>
          <w:rtl/>
        </w:rPr>
        <w:t>‏2.7.1.4</w:t>
      </w:r>
      <w:r>
        <w:rPr>
          <w:rtl/>
        </w:rPr>
        <w:fldChar w:fldCharType="end"/>
      </w:r>
      <w:r>
        <w:rPr>
          <w:rtl/>
        </w:rPr>
        <w:t>.</w:t>
      </w:r>
    </w:p>
    <w:p w14:paraId="606682F2" w14:textId="77777777" w:rsidR="00DA52EA" w:rsidRPr="000373B5" w:rsidRDefault="00DA52EA" w:rsidP="00DA52EA">
      <w:pPr>
        <w:pStyle w:val="4"/>
        <w:rPr>
          <w:u w:val="single"/>
        </w:rPr>
      </w:pPr>
      <w:r w:rsidRPr="000373B5">
        <w:rPr>
          <w:rFonts w:hint="cs"/>
          <w:u w:val="single"/>
          <w:rtl/>
        </w:rPr>
        <w:t>התקשרויות בתחום הניקיון</w:t>
      </w:r>
    </w:p>
    <w:p w14:paraId="57BA57FA" w14:textId="12705B4A" w:rsidR="00DA52EA" w:rsidRPr="00D858E7" w:rsidRDefault="00DA52EA" w:rsidP="00DA52EA">
      <w:pPr>
        <w:pStyle w:val="5"/>
        <w:keepNext w:val="0"/>
      </w:pPr>
      <w:r>
        <w:rPr>
          <w:rFonts w:hint="cs"/>
          <w:rtl/>
        </w:rPr>
        <w:t xml:space="preserve">הקבלן מתחייב לנהל רישום מרוכז ומסודר לוותק שנצבר לעובדיו. חישוב הוותק יעשה בהתאם לכללים המפורסמים </w:t>
      </w:r>
      <w:hyperlink r:id="rId114" w:history="1">
        <w:r>
          <w:rPr>
            <w:rStyle w:val="Hyperlink"/>
            <w:rFonts w:hint="cs"/>
            <w:rtl/>
          </w:rPr>
          <w:t>בהודעה, "עלות שכר למעביד לכל שעת עבודה בתחום הניקיון"</w:t>
        </w:r>
      </w:hyperlink>
      <w:r>
        <w:rPr>
          <w:rFonts w:hint="cs"/>
          <w:rtl/>
        </w:rPr>
        <w:t>.</w:t>
      </w:r>
    </w:p>
    <w:p w14:paraId="22CDF866" w14:textId="77777777" w:rsidR="00DA52EA" w:rsidRDefault="00DA52EA" w:rsidP="00DA52EA">
      <w:pPr>
        <w:pStyle w:val="5"/>
      </w:pPr>
      <w:r>
        <w:rPr>
          <w:rFonts w:hint="cs"/>
          <w:rtl/>
        </w:rPr>
        <w:t xml:space="preserve">הקבלן מתחייב כי, במועד סיום 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01.03.2014.  </w:t>
      </w:r>
    </w:p>
    <w:p w14:paraId="52BF2E15" w14:textId="77777777" w:rsidR="00DA52EA" w:rsidRPr="00166289" w:rsidRDefault="00DA52EA" w:rsidP="00DA52EA">
      <w:pPr>
        <w:pStyle w:val="31"/>
        <w:rPr>
          <w:u w:val="single"/>
          <w:rtl/>
        </w:rPr>
      </w:pPr>
      <w:r w:rsidRPr="00166289">
        <w:rPr>
          <w:u w:val="single"/>
          <w:rtl/>
        </w:rPr>
        <w:t>כללי הצמדה</w:t>
      </w:r>
    </w:p>
    <w:p w14:paraId="0B57AAFB" w14:textId="77777777" w:rsidR="00DA52EA" w:rsidRDefault="00DA52EA" w:rsidP="00DA52EA">
      <w:pPr>
        <w:pStyle w:val="4"/>
        <w:rPr>
          <w:rtl/>
        </w:rPr>
      </w:pPr>
      <w:r>
        <w:rPr>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14:paraId="3D47205F" w14:textId="77777777" w:rsidR="00DA52EA" w:rsidRDefault="00DA52EA" w:rsidP="00DA52EA">
      <w:pPr>
        <w:pStyle w:val="4"/>
        <w:rPr>
          <w:rtl/>
        </w:rPr>
      </w:pPr>
      <w:r>
        <w:rPr>
          <w:rtl/>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Pr>
          <w:rtl/>
        </w:rPr>
        <w:t>תקורת</w:t>
      </w:r>
      <w:proofErr w:type="spellEnd"/>
      <w:r>
        <w:rPr>
          <w:rtl/>
        </w:rPr>
        <w:t xml:space="preserve"> הקבלן לא </w:t>
      </w:r>
      <w:r>
        <w:rPr>
          <w:rtl/>
        </w:rPr>
        <w:lastRenderedPageBreak/>
        <w:t>תגדל בעקבות עליית ערך שעת עבודה. יובהר כי הקבלן מתחייב להעביר תוספות אלו לעובדיו במלואן.</w:t>
      </w:r>
    </w:p>
    <w:p w14:paraId="6CB1B766" w14:textId="4F35382B" w:rsidR="00DA52EA" w:rsidRDefault="00DA52EA" w:rsidP="00DA52EA">
      <w:pPr>
        <w:pStyle w:val="5"/>
        <w:rPr>
          <w:rtl/>
        </w:rPr>
      </w:pPr>
      <w:r>
        <w:rPr>
          <w:rtl/>
        </w:rPr>
        <w:t xml:space="preserve">במקרים בהם עובדי הקבלן מרוויחים שכר יסוד הגבוה מהשכר </w:t>
      </w:r>
      <w:proofErr w:type="spellStart"/>
      <w:r>
        <w:rPr>
          <w:rtl/>
        </w:rPr>
        <w:t>המינמלי</w:t>
      </w:r>
      <w:proofErr w:type="spellEnd"/>
      <w:r>
        <w:rPr>
          <w:rtl/>
        </w:rPr>
        <w:t xml:space="preserve"> המפורסם </w:t>
      </w:r>
      <w:r w:rsidRPr="001A2EEC">
        <w:rPr>
          <w:u w:color="3464BA"/>
          <w:rtl/>
        </w:rPr>
        <w:t xml:space="preserve">בהודעה, </w:t>
      </w:r>
      <w:hyperlink r:id="rId115" w:history="1">
        <w:r w:rsidRPr="001A2EEC">
          <w:rPr>
            <w:rStyle w:val="Hyperlink"/>
            <w:rtl/>
          </w:rPr>
          <w:t xml:space="preserve">"עלות שכר למעביד לכל שעת עבודה בתחום הניקיון" </w:t>
        </w:r>
      </w:hyperlink>
      <w:r>
        <w:rPr>
          <w:rtl/>
        </w:rPr>
        <w:t xml:space="preserve"> או </w:t>
      </w:r>
      <w:hyperlink r:id="rId116" w:history="1">
        <w:r w:rsidRPr="008A7ABA">
          <w:rPr>
            <w:rStyle w:val="Hyperlink"/>
            <w:rtl/>
          </w:rPr>
          <w:t>הודעה, "עלות שכר למעביד לכל שעת עבודה בתחום השמירה והאבטחה".</w:t>
        </w:r>
      </w:hyperlink>
      <w:r>
        <w:rPr>
          <w:rtl/>
        </w:rPr>
        <w:t xml:space="preserve"> עדכון בשכר היסוד המינימלי לא יגרור עליה מקבילה בשכר העובדים כל עוד שכרם גבוה מהשכר המעודכן אשר פורסם בהודעה.</w:t>
      </w:r>
    </w:p>
    <w:p w14:paraId="78D5AA8E" w14:textId="47B8A7F5" w:rsidR="00DA52EA" w:rsidRDefault="00DA52EA" w:rsidP="00DA52EA">
      <w:pPr>
        <w:pStyle w:val="4"/>
        <w:rPr>
          <w:rtl/>
        </w:rPr>
      </w:pPr>
      <w:r>
        <w:rPr>
          <w:rtl/>
        </w:rPr>
        <w:t xml:space="preserve">התשלום עבור רכיבים שאינם שכר עבודה יוצמדו על פי הכללים הקבועים </w:t>
      </w:r>
      <w:hyperlink r:id="rId117" w:history="1">
        <w:r w:rsidRPr="009658DC">
          <w:rPr>
            <w:rStyle w:val="Hyperlink"/>
            <w:rtl/>
          </w:rPr>
          <w:t>בהוראה, "כללי הצמדה", מס' 7.</w:t>
        </w:r>
        <w:r>
          <w:rPr>
            <w:rStyle w:val="Hyperlink"/>
            <w:rFonts w:hint="cs"/>
            <w:rtl/>
          </w:rPr>
          <w:t>5</w:t>
        </w:r>
        <w:r w:rsidRPr="009658DC">
          <w:rPr>
            <w:rStyle w:val="Hyperlink"/>
            <w:rtl/>
          </w:rPr>
          <w:t>.2</w:t>
        </w:r>
        <w:r>
          <w:rPr>
            <w:rStyle w:val="Hyperlink"/>
            <w:rFonts w:hint="cs"/>
            <w:rtl/>
          </w:rPr>
          <w:t>.1</w:t>
        </w:r>
        <w:r w:rsidRPr="009658DC">
          <w:rPr>
            <w:rStyle w:val="Hyperlink"/>
            <w:rtl/>
          </w:rPr>
          <w:t>.</w:t>
        </w:r>
      </w:hyperlink>
    </w:p>
    <w:p w14:paraId="37FCF602" w14:textId="5B11C405" w:rsidR="00DA52EA" w:rsidRDefault="00DA52EA" w:rsidP="00DA52EA">
      <w:pPr>
        <w:pStyle w:val="31"/>
        <w:rPr>
          <w:rtl/>
        </w:rPr>
      </w:pPr>
      <w:r>
        <w:rPr>
          <w:rtl/>
        </w:rPr>
        <w:t>הארכת התקשרות מתוקף אופציה הקיימת בהסכם או לפי כל דין תמומש רק לאחר שהקבלן ימציא למשרד רישיון בתוקף כאמור בסעיף ‏2.1.1 ותצהירים כאמור בסעיפים ‏</w:t>
      </w:r>
      <w:r>
        <w:rPr>
          <w:rtl/>
        </w:rPr>
        <w:fldChar w:fldCharType="begin"/>
      </w:r>
      <w:r>
        <w:rPr>
          <w:rtl/>
        </w:rPr>
        <w:instrText xml:space="preserve"> </w:instrText>
      </w:r>
      <w:r>
        <w:instrText>REF</w:instrText>
      </w:r>
      <w:r>
        <w:rPr>
          <w:rtl/>
        </w:rPr>
        <w:instrText xml:space="preserve"> _</w:instrText>
      </w:r>
      <w:r>
        <w:instrText>Ref482099507 \r \h</w:instrText>
      </w:r>
      <w:r>
        <w:rPr>
          <w:rtl/>
        </w:rPr>
        <w:instrText xml:space="preserve"> </w:instrText>
      </w:r>
      <w:r>
        <w:rPr>
          <w:rtl/>
        </w:rPr>
      </w:r>
      <w:r>
        <w:rPr>
          <w:rtl/>
        </w:rPr>
        <w:fldChar w:fldCharType="separate"/>
      </w:r>
      <w:r w:rsidR="00FE48A2">
        <w:rPr>
          <w:rtl/>
        </w:rPr>
        <w:t>‏2.1</w:t>
      </w:r>
      <w:r>
        <w:rPr>
          <w:rtl/>
        </w:rPr>
        <w:fldChar w:fldCharType="end"/>
      </w:r>
      <w:r>
        <w:rPr>
          <w:rtl/>
        </w:rPr>
        <w:t xml:space="preserve"> ו-‏</w:t>
      </w:r>
      <w:r>
        <w:rPr>
          <w:rtl/>
        </w:rPr>
        <w:fldChar w:fldCharType="begin"/>
      </w:r>
      <w:r>
        <w:rPr>
          <w:rtl/>
        </w:rPr>
        <w:instrText xml:space="preserve"> </w:instrText>
      </w:r>
      <w:r>
        <w:instrText>REF</w:instrText>
      </w:r>
      <w:r>
        <w:rPr>
          <w:rtl/>
        </w:rPr>
        <w:instrText xml:space="preserve"> _</w:instrText>
      </w:r>
      <w:r>
        <w:instrText>Ref482099519 \r \h</w:instrText>
      </w:r>
      <w:r>
        <w:rPr>
          <w:rtl/>
        </w:rPr>
        <w:instrText xml:space="preserve"> </w:instrText>
      </w:r>
      <w:r>
        <w:rPr>
          <w:rtl/>
        </w:rPr>
      </w:r>
      <w:r>
        <w:rPr>
          <w:rtl/>
        </w:rPr>
        <w:fldChar w:fldCharType="separate"/>
      </w:r>
      <w:r w:rsidR="00FE48A2">
        <w:rPr>
          <w:rtl/>
        </w:rPr>
        <w:t>‏2.2</w:t>
      </w:r>
      <w:r>
        <w:rPr>
          <w:rtl/>
        </w:rPr>
        <w:fldChar w:fldCharType="end"/>
      </w:r>
      <w:r>
        <w:rPr>
          <w:rtl/>
        </w:rPr>
        <w:t>, בנוגע לתקופה שחלפה מאז ראשית ההתקשרות. אם היו לקבלן הרשעות או קנסות כמפורט בסעיפים לעיל, תפעל ועדת המכרזים בהתאם לאמור בסעיפים ‏</w:t>
      </w:r>
      <w:r>
        <w:rPr>
          <w:rtl/>
        </w:rPr>
        <w:fldChar w:fldCharType="begin"/>
      </w:r>
      <w:r>
        <w:rPr>
          <w:rtl/>
        </w:rPr>
        <w:instrText xml:space="preserve"> </w:instrText>
      </w:r>
      <w:r>
        <w:instrText>REF</w:instrText>
      </w:r>
      <w:r>
        <w:rPr>
          <w:rtl/>
        </w:rPr>
        <w:instrText xml:space="preserve"> _</w:instrText>
      </w:r>
      <w:r>
        <w:instrText>Ref482096515 \r \h</w:instrText>
      </w:r>
      <w:r>
        <w:rPr>
          <w:rtl/>
        </w:rPr>
        <w:instrText xml:space="preserve"> </w:instrText>
      </w:r>
      <w:r>
        <w:rPr>
          <w:rtl/>
        </w:rPr>
      </w:r>
      <w:r>
        <w:rPr>
          <w:rtl/>
        </w:rPr>
        <w:fldChar w:fldCharType="separate"/>
      </w:r>
      <w:r w:rsidR="00FE48A2">
        <w:rPr>
          <w:rtl/>
        </w:rPr>
        <w:t>‏2.3</w:t>
      </w:r>
      <w:r>
        <w:rPr>
          <w:rtl/>
        </w:rPr>
        <w:fldChar w:fldCharType="end"/>
      </w:r>
      <w:r>
        <w:rPr>
          <w:rtl/>
        </w:rPr>
        <w:t xml:space="preserve"> ו ‏</w:t>
      </w:r>
      <w:r>
        <w:rPr>
          <w:rtl/>
        </w:rPr>
        <w:fldChar w:fldCharType="begin"/>
      </w:r>
      <w:r>
        <w:rPr>
          <w:rtl/>
        </w:rPr>
        <w:instrText xml:space="preserve"> </w:instrText>
      </w:r>
      <w:r>
        <w:instrText>REF</w:instrText>
      </w:r>
      <w:r>
        <w:rPr>
          <w:rtl/>
        </w:rPr>
        <w:instrText xml:space="preserve"> _</w:instrText>
      </w:r>
      <w:r>
        <w:instrText>Ref482099542 \r \h</w:instrText>
      </w:r>
      <w:r>
        <w:rPr>
          <w:rtl/>
        </w:rPr>
        <w:instrText xml:space="preserve"> </w:instrText>
      </w:r>
      <w:r>
        <w:rPr>
          <w:rtl/>
        </w:rPr>
      </w:r>
      <w:r>
        <w:rPr>
          <w:rtl/>
        </w:rPr>
        <w:fldChar w:fldCharType="separate"/>
      </w:r>
      <w:r w:rsidR="00FE48A2">
        <w:rPr>
          <w:rtl/>
        </w:rPr>
        <w:t>‏2.4</w:t>
      </w:r>
      <w:r>
        <w:rPr>
          <w:rtl/>
        </w:rPr>
        <w:fldChar w:fldCharType="end"/>
      </w:r>
      <w:r>
        <w:rPr>
          <w:rtl/>
        </w:rPr>
        <w:t>.</w:t>
      </w:r>
    </w:p>
    <w:p w14:paraId="7E767E45" w14:textId="77777777" w:rsidR="00DA52EA" w:rsidRPr="00CF3413" w:rsidRDefault="00DA52EA" w:rsidP="00DA52EA">
      <w:pPr>
        <w:pStyle w:val="31"/>
        <w:rPr>
          <w:rtl/>
        </w:rPr>
      </w:pPr>
      <w:r w:rsidRPr="00CF3413">
        <w:rPr>
          <w:rtl/>
        </w:rPr>
        <w:t>במסגרת השיקולים להארכת התקשרות מתוקף אופציה הקיימת בהסכם, יובא בחשבון על ידי ועדת מכרזים בין היתר ציון המבדק הסופי, אשר ניתן לקבלן השירותים.</w:t>
      </w:r>
    </w:p>
    <w:p w14:paraId="22D70B37" w14:textId="77777777" w:rsidR="00DA52EA" w:rsidRDefault="00DA52EA" w:rsidP="00DA52EA">
      <w:pPr>
        <w:pStyle w:val="31"/>
        <w:rPr>
          <w:rtl/>
        </w:rPr>
      </w:pPr>
      <w:r>
        <w:rPr>
          <w:rtl/>
        </w:rPr>
        <w:t>הקבלן יפעיל מנגנון מסודר וקבוע המתעד את זמני נוכחות העובד במקום העבודה.</w:t>
      </w:r>
    </w:p>
    <w:p w14:paraId="2ED5F10F" w14:textId="206A21E5" w:rsidR="00DA52EA" w:rsidRDefault="00DA52EA" w:rsidP="00DA52EA">
      <w:pPr>
        <w:pStyle w:val="31"/>
        <w:rPr>
          <w:rtl/>
        </w:rPr>
      </w:pPr>
      <w:r>
        <w:rPr>
          <w:rtl/>
        </w:rPr>
        <w:t xml:space="preserve">הקבלן יתחייב לעדכן את המזמין באופן מידי על כל התראה מנהלית שיקבל מהממונה בגין הפרה של חוקי העבודה המפורטים </w:t>
      </w:r>
      <w:hyperlink w:anchor="נספח_ג" w:history="1">
        <w:r w:rsidRPr="00DD6628">
          <w:rPr>
            <w:rStyle w:val="Hyperlink"/>
            <w:rtl/>
          </w:rPr>
          <w:t>בנספח ג – רשימת החוקים המפורטים בתוספת השלישית בחוק להגברת האכיפה של דיני העבודה, התשע"ב-2011</w:t>
        </w:r>
      </w:hyperlink>
      <w:r>
        <w:rPr>
          <w:rtl/>
        </w:rPr>
        <w:t>, וידווח למזמין על אופן תיקון ההפרה שנמצאה על ידי הממונה.</w:t>
      </w:r>
    </w:p>
    <w:p w14:paraId="608D8924" w14:textId="77777777" w:rsidR="00DA52EA" w:rsidRDefault="00DA52EA" w:rsidP="00DA52EA">
      <w:pPr>
        <w:pStyle w:val="31"/>
        <w:rPr>
          <w:rtl/>
        </w:rPr>
      </w:pPr>
      <w:r>
        <w:rPr>
          <w:rtl/>
        </w:rPr>
        <w:t xml:space="preserve">הקבלן יתחייב לשתף פעולה באופן מלא עם ביקורות שייערכו מטעם יחידת הביקורת באגף החשב הכללי, </w:t>
      </w:r>
      <w:proofErr w:type="spellStart"/>
      <w:r>
        <w:rPr>
          <w:rtl/>
        </w:rPr>
        <w:t>מינהל</w:t>
      </w:r>
      <w:proofErr w:type="spellEnd"/>
      <w:r>
        <w:rPr>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14:paraId="30D308DD" w14:textId="77777777" w:rsidR="00DA52EA" w:rsidRDefault="00DA52EA" w:rsidP="00DA52EA">
      <w:pPr>
        <w:pStyle w:val="31"/>
        <w:rPr>
          <w:rtl/>
        </w:rPr>
      </w:pPr>
      <w:r>
        <w:rPr>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14:paraId="2B07D782" w14:textId="77777777" w:rsidR="00DA52EA" w:rsidRDefault="00DA52EA" w:rsidP="00DA52EA">
      <w:pPr>
        <w:pStyle w:val="31"/>
        <w:rPr>
          <w:rtl/>
        </w:rPr>
      </w:pPr>
      <w:r>
        <w:rPr>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66E36C2B" w14:textId="77777777" w:rsidR="00DA52EA" w:rsidRDefault="00DA52EA" w:rsidP="00DA52EA">
      <w:pPr>
        <w:pStyle w:val="31"/>
        <w:rPr>
          <w:rtl/>
        </w:rPr>
      </w:pPr>
      <w:bookmarkStart w:id="211" w:name="_Ref482099203"/>
      <w:r>
        <w:rPr>
          <w:rtl/>
        </w:rPr>
        <w:t xml:space="preserve">הקבלן יתחייב להשיב בכתב בתוך 30 ימים על כל תלונה שתועבר אליו מהמשרד המתקשר בדבר פגיעה בזכויות העובדים המועסקים על ידו במשרד. בתשובתו יפרט הקבלן את הליך </w:t>
      </w:r>
      <w:r>
        <w:rPr>
          <w:rtl/>
        </w:rPr>
        <w:lastRenderedPageBreak/>
        <w:t>בדיקת התלונה ואת האופן שבו טופלה. המשרד יעדכן את יחידת הביקורת באגף החשב הכללי בהתאם.</w:t>
      </w:r>
      <w:bookmarkEnd w:id="211"/>
    </w:p>
    <w:p w14:paraId="3DB99493" w14:textId="77777777" w:rsidR="00DA52EA" w:rsidRDefault="00DA52EA" w:rsidP="00DA52EA">
      <w:pPr>
        <w:pStyle w:val="31"/>
        <w:rPr>
          <w:rtl/>
        </w:rPr>
      </w:pPr>
      <w:bookmarkStart w:id="212" w:name="_Ref482099325"/>
      <w:r>
        <w:rPr>
          <w:rtl/>
        </w:rPr>
        <w:t xml:space="preserve">הקבלן מתחייב לדווח למשרד אם נשלל ממנו הרישיון הקבוע </w:t>
      </w:r>
      <w:r w:rsidRPr="005230A1">
        <w:rPr>
          <w:u w:color="3464BA"/>
          <w:rtl/>
        </w:rPr>
        <w:t>בחוק העסקת עובדים על ידי קבלני כוח אדם, תשנ"ו-1996.</w:t>
      </w:r>
      <w:bookmarkEnd w:id="212"/>
    </w:p>
    <w:p w14:paraId="138594E9" w14:textId="22A3147A" w:rsidR="00DA52EA" w:rsidRDefault="00DA52EA" w:rsidP="00DA52EA">
      <w:pPr>
        <w:pStyle w:val="31"/>
        <w:rPr>
          <w:rtl/>
        </w:rPr>
      </w:pPr>
      <w:r>
        <w:rPr>
          <w:rtl/>
        </w:rPr>
        <w:t xml:space="preserve">הקבלן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w:t>
      </w:r>
      <w:hyperlink r:id="rId118" w:history="1">
        <w:r>
          <w:rPr>
            <w:rStyle w:val="Hyperlink"/>
            <w:rtl/>
          </w:rPr>
          <w:t xml:space="preserve">בהוראת </w:t>
        </w:r>
        <w:proofErr w:type="spellStart"/>
        <w:r>
          <w:rPr>
            <w:rStyle w:val="Hyperlink"/>
            <w:rtl/>
          </w:rPr>
          <w:t>תכ"ם</w:t>
        </w:r>
        <w:proofErr w:type="spellEnd"/>
        <w:r>
          <w:rPr>
            <w:rStyle w:val="Hyperlink"/>
            <w:rtl/>
          </w:rPr>
          <w:t>, "עידוד העסקת עובדים ישראלים במסגרת התקשרויות הממשלה", מס' 7.4.2.6</w:t>
        </w:r>
      </w:hyperlink>
      <w:r>
        <w:rPr>
          <w:rFonts w:hint="cs"/>
          <w:rtl/>
        </w:rPr>
        <w:t>.</w:t>
      </w:r>
    </w:p>
    <w:p w14:paraId="06AE6964" w14:textId="77777777" w:rsidR="00DA52EA" w:rsidRDefault="00DA52EA" w:rsidP="00DA52EA">
      <w:pPr>
        <w:pStyle w:val="31"/>
        <w:rPr>
          <w:rtl/>
        </w:rPr>
      </w:pPr>
      <w:r>
        <w:rPr>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14:paraId="6C0DE463" w14:textId="65554E55" w:rsidR="00DA52EA" w:rsidRDefault="00DA52EA" w:rsidP="00DA52EA">
      <w:pPr>
        <w:pStyle w:val="31"/>
        <w:rPr>
          <w:rtl/>
        </w:rPr>
      </w:pPr>
      <w:r>
        <w:rPr>
          <w:rtl/>
        </w:rPr>
        <w:t xml:space="preserve">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w:t>
      </w:r>
      <w:hyperlink r:id="rId119" w:history="1">
        <w:r>
          <w:rPr>
            <w:rStyle w:val="Hyperlink"/>
            <w:rtl/>
          </w:rPr>
          <w:t>בהודעה, "אמות מידה להענקת מענק מצוינות לעובדי קבלן בתחומי השמירה, האבטחה והניקיון</w:t>
        </w:r>
        <w:r>
          <w:rPr>
            <w:rStyle w:val="Hyperlink"/>
          </w:rPr>
          <w:t>"</w:t>
        </w:r>
      </w:hyperlink>
      <w:r>
        <w:rPr>
          <w:rtl/>
        </w:rPr>
        <w:t>. יובהר כי הקבלן מתחייב לשלם בכל שנה את הסכום הכולל במלואו.</w:t>
      </w:r>
    </w:p>
    <w:p w14:paraId="6BFF999B" w14:textId="7C6D7ED5" w:rsidR="00DA52EA" w:rsidRDefault="00DA52EA" w:rsidP="00DA52EA">
      <w:pPr>
        <w:pStyle w:val="4"/>
        <w:rPr>
          <w:rtl/>
        </w:rPr>
      </w:pPr>
      <w:r>
        <w:rPr>
          <w:rtl/>
        </w:rPr>
        <w:t xml:space="preserve">שכר הבסיס לחישוב מצוינות בעבודה יהיה הסך הכולל של רכיבי שכר היסוד המפורסם </w:t>
      </w:r>
      <w:hyperlink r:id="rId120" w:history="1">
        <w:r>
          <w:rPr>
            <w:rStyle w:val="Hyperlink"/>
            <w:rtl/>
          </w:rPr>
          <w:t>בהודעה, "עלות שכר למעביד לכל שעת עבודה בתחום הניקיון</w:t>
        </w:r>
        <w:r w:rsidRPr="00416F7C">
          <w:rPr>
            <w:rStyle w:val="Hyperlink"/>
            <w:b w:val="0"/>
            <w:bCs/>
            <w:i w:val="0"/>
            <w:iCs/>
          </w:rPr>
          <w:t>"</w:t>
        </w:r>
      </w:hyperlink>
      <w:r>
        <w:rPr>
          <w:rtl/>
        </w:rPr>
        <w:t xml:space="preserve"> או </w:t>
      </w:r>
      <w:hyperlink r:id="rId121" w:history="1">
        <w:r>
          <w:rPr>
            <w:rStyle w:val="Hyperlink"/>
            <w:rtl/>
          </w:rPr>
          <w:t>הודעה, "עלות שכר למעביד לכל שעת עבודה בתחום השמירה והאבטחה</w:t>
        </w:r>
        <w:r>
          <w:rPr>
            <w:rStyle w:val="Hyperlink"/>
          </w:rPr>
          <w:t>"</w:t>
        </w:r>
      </w:hyperlink>
      <w:r>
        <w:rPr>
          <w:rtl/>
        </w:rPr>
        <w:t xml:space="preserve"> (גם עבור עובדים ששכרם גבוה מהשכר הנקוב בהודעה), בתוספת גמול בעד עבודה בשעות נוספות או ביום מנוחה, ככל שהעובד זכאי להם, </w:t>
      </w:r>
      <w:proofErr w:type="spellStart"/>
      <w:r>
        <w:rPr>
          <w:rtl/>
        </w:rPr>
        <w:t>וקצובת</w:t>
      </w:r>
      <w:proofErr w:type="spellEnd"/>
      <w:r>
        <w:rPr>
          <w:rtl/>
        </w:rPr>
        <w:t xml:space="preserve"> נסיעה בתקופה אשר בעדה משולם המענק. </w:t>
      </w:r>
    </w:p>
    <w:p w14:paraId="47B4C206" w14:textId="77777777" w:rsidR="00DA52EA" w:rsidRDefault="00DA52EA" w:rsidP="00DA52EA">
      <w:pPr>
        <w:pStyle w:val="4"/>
      </w:pPr>
      <w:r>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7C843D9D" w14:textId="77777777" w:rsidR="00DA52EA" w:rsidRPr="001F18F9" w:rsidRDefault="00DA52EA" w:rsidP="00DA52EA">
      <w:pPr>
        <w:pStyle w:val="31"/>
        <w:keepNext/>
        <w:rPr>
          <w:u w:val="single"/>
          <w:rtl/>
        </w:rPr>
      </w:pPr>
      <w:r w:rsidRPr="001F18F9">
        <w:rPr>
          <w:u w:val="single"/>
          <w:rtl/>
        </w:rPr>
        <w:t>שי לחג</w:t>
      </w:r>
    </w:p>
    <w:p w14:paraId="783C9D47" w14:textId="77777777" w:rsidR="00DA52EA" w:rsidRDefault="00DA52EA" w:rsidP="00DA52EA">
      <w:pPr>
        <w:pStyle w:val="4"/>
        <w:keepNext/>
      </w:pPr>
      <w:bookmarkStart w:id="213" w:name="_Ref397957156"/>
      <w:r>
        <w:rPr>
          <w:rFonts w:hint="cs"/>
          <w:rtl/>
        </w:rPr>
        <w:t xml:space="preserve">שי </w:t>
      </w:r>
      <w:r w:rsidRPr="003C47C5">
        <w:rPr>
          <w:rFonts w:hint="cs"/>
          <w:rtl/>
        </w:rPr>
        <w:t>לרגל ראש השנה ולרגל חג הפסח</w:t>
      </w:r>
      <w:r w:rsidRPr="0069347C">
        <w:rPr>
          <w:rtl/>
        </w:rPr>
        <w:t xml:space="preserve"> </w:t>
      </w:r>
      <w:r w:rsidRPr="00BE5900">
        <w:rPr>
          <w:rFonts w:hint="eastAsia"/>
          <w:u w:val="single"/>
          <w:rtl/>
        </w:rPr>
        <w:t>לעובד</w:t>
      </w:r>
      <w:r w:rsidRPr="00BE5900">
        <w:rPr>
          <w:u w:val="single"/>
          <w:rtl/>
        </w:rPr>
        <w:t xml:space="preserve"> </w:t>
      </w:r>
      <w:r w:rsidRPr="0069347C">
        <w:rPr>
          <w:rFonts w:hint="eastAsia"/>
          <w:u w:val="single"/>
          <w:rtl/>
        </w:rPr>
        <w:t>שמירה</w:t>
      </w:r>
      <w:r>
        <w:rPr>
          <w:rFonts w:hint="cs"/>
          <w:rtl/>
        </w:rPr>
        <w:t>:</w:t>
      </w:r>
    </w:p>
    <w:bookmarkEnd w:id="213"/>
    <w:p w14:paraId="486AA6B3" w14:textId="77777777" w:rsidR="00DA52EA" w:rsidRDefault="00DA52EA" w:rsidP="00DA52EA">
      <w:pPr>
        <w:pStyle w:val="5"/>
      </w:pPr>
      <w:r w:rsidRPr="003C47C5">
        <w:rPr>
          <w:rFonts w:hint="cs"/>
          <w:rtl/>
        </w:rPr>
        <w:t>הקבלן יעניק שי לעובד</w:t>
      </w:r>
      <w:r>
        <w:rPr>
          <w:rFonts w:hint="cs"/>
          <w:rtl/>
        </w:rPr>
        <w:t xml:space="preserve"> אשר היה </w:t>
      </w:r>
      <w:r w:rsidRPr="003C47C5">
        <w:rPr>
          <w:rFonts w:hint="cs"/>
          <w:rtl/>
        </w:rPr>
        <w:t xml:space="preserve">מועסק בתחילת החודש </w:t>
      </w:r>
      <w:r>
        <w:rPr>
          <w:rFonts w:hint="cs"/>
          <w:rtl/>
        </w:rPr>
        <w:t>ש</w:t>
      </w:r>
      <w:r w:rsidRPr="003C47C5">
        <w:rPr>
          <w:rFonts w:hint="cs"/>
          <w:rtl/>
        </w:rPr>
        <w:t xml:space="preserve">בו חל </w:t>
      </w:r>
      <w:r w:rsidRPr="0069347C">
        <w:rPr>
          <w:rFonts w:hint="cs"/>
          <w:rtl/>
        </w:rPr>
        <w:t>ערב ראש השנה או חל ערב פסח, לפי העניין</w:t>
      </w:r>
      <w:r w:rsidRPr="0069347C">
        <w:rPr>
          <w:rtl/>
        </w:rPr>
        <w:t>.</w:t>
      </w:r>
      <w:r w:rsidRPr="0069347C">
        <w:rPr>
          <w:rFonts w:hint="cs"/>
          <w:rtl/>
        </w:rPr>
        <w:t xml:space="preserve"> </w:t>
      </w:r>
      <w:r w:rsidRPr="0069347C">
        <w:rPr>
          <w:rFonts w:hint="cs"/>
          <w:bCs/>
          <w:rtl/>
        </w:rPr>
        <w:t>השי לא יוענק בטובין או בשווה כסף כגון תלושי קנייה</w:t>
      </w:r>
      <w:r w:rsidRPr="0069347C">
        <w:rPr>
          <w:rFonts w:hint="cs"/>
          <w:rtl/>
        </w:rPr>
        <w:t>.</w:t>
      </w:r>
    </w:p>
    <w:p w14:paraId="3E8A0F3F" w14:textId="77777777" w:rsidR="00DA52EA" w:rsidRPr="000E3FFB" w:rsidRDefault="00DA52EA" w:rsidP="00DA52EA">
      <w:pPr>
        <w:pStyle w:val="5"/>
      </w:pPr>
      <w:r>
        <w:rPr>
          <w:rFonts w:hint="cs"/>
          <w:rtl/>
        </w:rPr>
        <w:t xml:space="preserve">עובד המועסק בחלקיות משרה יהיה זכאי לשי לחג בהתאם לחלקיות משרתו. </w:t>
      </w:r>
    </w:p>
    <w:p w14:paraId="5177C525" w14:textId="77777777" w:rsidR="00DA52EA" w:rsidRPr="00571640" w:rsidRDefault="00DA52EA" w:rsidP="00DA52EA">
      <w:pPr>
        <w:pStyle w:val="5"/>
      </w:pPr>
      <w:r w:rsidRPr="00571640">
        <w:rPr>
          <w:rFonts w:hint="cs"/>
          <w:rtl/>
        </w:rPr>
        <w:t xml:space="preserve">גובה השי השנתי ייקבע ויתעדכן בהתאם </w:t>
      </w:r>
      <w:r w:rsidRPr="0069347C">
        <w:rPr>
          <w:rFonts w:hint="eastAsia"/>
          <w:rtl/>
        </w:rPr>
        <w:t>לעדכונים</w:t>
      </w:r>
      <w:r w:rsidRPr="0069347C">
        <w:rPr>
          <w:rtl/>
        </w:rPr>
        <w:t xml:space="preserve"> שיחולו לגבי השתתפות המדינה בשי לחג המוענק לעובדים המועסקים בשירות המדינה, כמפורט בחוזרי </w:t>
      </w:r>
      <w:r w:rsidRPr="0069347C">
        <w:rPr>
          <w:rFonts w:hint="eastAsia"/>
          <w:rtl/>
        </w:rPr>
        <w:t>נציבות</w:t>
      </w:r>
      <w:r w:rsidRPr="0069347C">
        <w:rPr>
          <w:rtl/>
        </w:rPr>
        <w:t xml:space="preserve"> </w:t>
      </w:r>
      <w:r w:rsidRPr="0069347C">
        <w:rPr>
          <w:rFonts w:hint="eastAsia"/>
          <w:rtl/>
        </w:rPr>
        <w:t>שירות</w:t>
      </w:r>
      <w:r w:rsidRPr="0069347C">
        <w:rPr>
          <w:rtl/>
        </w:rPr>
        <w:t xml:space="preserve"> </w:t>
      </w:r>
      <w:r w:rsidRPr="0069347C">
        <w:rPr>
          <w:rFonts w:hint="eastAsia"/>
          <w:rtl/>
        </w:rPr>
        <w:t>המדינה</w:t>
      </w:r>
      <w:r w:rsidRPr="0069347C">
        <w:rPr>
          <w:rtl/>
        </w:rPr>
        <w:t xml:space="preserve"> לעניין זה. </w:t>
      </w:r>
      <w:r w:rsidRPr="0069347C">
        <w:rPr>
          <w:rFonts w:hint="eastAsia"/>
          <w:rtl/>
        </w:rPr>
        <w:t>השי</w:t>
      </w:r>
      <w:r w:rsidRPr="00571640">
        <w:t xml:space="preserve"> </w:t>
      </w:r>
      <w:r w:rsidRPr="00571640">
        <w:rPr>
          <w:rFonts w:hint="cs"/>
          <w:rtl/>
        </w:rPr>
        <w:lastRenderedPageBreak/>
        <w:t>יינתן</w:t>
      </w:r>
      <w:r w:rsidRPr="00571640">
        <w:t xml:space="preserve"> </w:t>
      </w:r>
      <w:r w:rsidRPr="00571640">
        <w:rPr>
          <w:rFonts w:hint="cs"/>
          <w:rtl/>
        </w:rPr>
        <w:t>בשני</w:t>
      </w:r>
      <w:r w:rsidRPr="00571640">
        <w:t xml:space="preserve"> </w:t>
      </w:r>
      <w:r w:rsidRPr="00571640">
        <w:rPr>
          <w:rFonts w:hint="cs"/>
          <w:rtl/>
        </w:rPr>
        <w:t>חלקים, חלקו</w:t>
      </w:r>
      <w:r w:rsidRPr="00571640">
        <w:t xml:space="preserve"> </w:t>
      </w:r>
      <w:r w:rsidRPr="00571640">
        <w:rPr>
          <w:rFonts w:hint="cs"/>
          <w:rtl/>
        </w:rPr>
        <w:t>לקראת</w:t>
      </w:r>
      <w:r w:rsidRPr="00571640">
        <w:t xml:space="preserve"> </w:t>
      </w:r>
      <w:r w:rsidRPr="00571640">
        <w:rPr>
          <w:rFonts w:hint="cs"/>
          <w:rtl/>
        </w:rPr>
        <w:t>חג</w:t>
      </w:r>
      <w:r w:rsidRPr="00571640">
        <w:t xml:space="preserve"> </w:t>
      </w:r>
      <w:r w:rsidRPr="00571640">
        <w:rPr>
          <w:rFonts w:hint="cs"/>
          <w:rtl/>
        </w:rPr>
        <w:t>הפסח</w:t>
      </w:r>
      <w:r w:rsidRPr="00571640">
        <w:t xml:space="preserve"> </w:t>
      </w:r>
      <w:r w:rsidRPr="00571640">
        <w:rPr>
          <w:rFonts w:hint="cs"/>
          <w:rtl/>
        </w:rPr>
        <w:t>וחלקו לקראת</w:t>
      </w:r>
      <w:r w:rsidRPr="00571640">
        <w:t xml:space="preserve"> </w:t>
      </w:r>
      <w:r w:rsidRPr="00571640">
        <w:rPr>
          <w:rFonts w:hint="cs"/>
          <w:rtl/>
        </w:rPr>
        <w:t>ראש</w:t>
      </w:r>
      <w:r w:rsidRPr="00571640">
        <w:t xml:space="preserve"> </w:t>
      </w:r>
      <w:r w:rsidRPr="00571640">
        <w:rPr>
          <w:rFonts w:hint="cs"/>
          <w:rtl/>
        </w:rPr>
        <w:t xml:space="preserve">השנה. </w:t>
      </w:r>
    </w:p>
    <w:p w14:paraId="7AD2ED70" w14:textId="77777777" w:rsidR="00DA52EA" w:rsidRPr="00D901DA" w:rsidRDefault="00DA52EA" w:rsidP="00DA52EA">
      <w:pPr>
        <w:pStyle w:val="4"/>
        <w:rPr>
          <w:u w:val="single"/>
        </w:rPr>
      </w:pPr>
      <w:bookmarkStart w:id="214" w:name="_Ref397957172"/>
      <w:r w:rsidRPr="00BE5900">
        <w:rPr>
          <w:rFonts w:hint="eastAsia"/>
          <w:rtl/>
        </w:rPr>
        <w:t>שי</w:t>
      </w:r>
      <w:r w:rsidRPr="00BE5900">
        <w:rPr>
          <w:rtl/>
        </w:rPr>
        <w:t xml:space="preserve"> </w:t>
      </w:r>
      <w:r w:rsidRPr="003C47C5">
        <w:rPr>
          <w:rFonts w:hint="cs"/>
          <w:rtl/>
        </w:rPr>
        <w:t>לרגל ראש השנה ולרגל חג הפסח</w:t>
      </w:r>
      <w:r w:rsidRPr="00BE5900">
        <w:rPr>
          <w:rtl/>
        </w:rPr>
        <w:t xml:space="preserve"> </w:t>
      </w:r>
      <w:r w:rsidRPr="00D97DCD">
        <w:rPr>
          <w:rFonts w:hint="cs"/>
          <w:u w:val="single"/>
          <w:rtl/>
        </w:rPr>
        <w:t>לעובדי ניקיון</w:t>
      </w:r>
      <w:r w:rsidRPr="00BE5900">
        <w:rPr>
          <w:rtl/>
        </w:rPr>
        <w:t>:</w:t>
      </w:r>
      <w:bookmarkEnd w:id="214"/>
    </w:p>
    <w:p w14:paraId="08EBC918" w14:textId="77777777" w:rsidR="00DA52EA" w:rsidRPr="00617EC6" w:rsidRDefault="00DA52EA" w:rsidP="00DA52EA">
      <w:pPr>
        <w:pStyle w:val="5"/>
        <w:keepNext w:val="0"/>
        <w:rPr>
          <w:bCs/>
        </w:rPr>
      </w:pPr>
      <w:r>
        <w:rPr>
          <w:rFonts w:hint="cs"/>
          <w:rtl/>
        </w:rPr>
        <w:t xml:space="preserve">הקבלן יעניק שי </w:t>
      </w:r>
      <w:r w:rsidRPr="003C47C5">
        <w:rPr>
          <w:rFonts w:hint="cs"/>
          <w:rtl/>
        </w:rPr>
        <w:t>לעובד</w:t>
      </w:r>
      <w:r>
        <w:rPr>
          <w:rFonts w:hint="cs"/>
          <w:rtl/>
        </w:rPr>
        <w:t xml:space="preserve"> המועסק </w:t>
      </w:r>
      <w:r w:rsidRPr="00C008BA">
        <w:rPr>
          <w:rFonts w:hint="cs"/>
          <w:rtl/>
        </w:rPr>
        <w:t xml:space="preserve">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617EC6">
        <w:rPr>
          <w:rFonts w:hint="cs"/>
          <w:bCs/>
          <w:rtl/>
        </w:rPr>
        <w:t>השי לא יוענק בטובין או בשווה כסף כגון תלושי קנייה.</w:t>
      </w:r>
    </w:p>
    <w:p w14:paraId="588E444E" w14:textId="0FA7A1ED" w:rsidR="00DA52EA" w:rsidRDefault="00DA52EA" w:rsidP="00DA52EA">
      <w:pPr>
        <w:pStyle w:val="5"/>
        <w:keepNext w:val="0"/>
      </w:pPr>
      <w:r w:rsidRPr="003C47C5">
        <w:rPr>
          <w:rFonts w:hint="cs"/>
          <w:rtl/>
        </w:rPr>
        <w:t xml:space="preserve">גובה השי השנתי </w:t>
      </w:r>
      <w:r w:rsidRPr="001642BD">
        <w:rPr>
          <w:rFonts w:hint="cs"/>
          <w:rtl/>
        </w:rPr>
        <w:t>ייקבע ויתעדכן בהתאם למפורט ב</w:t>
      </w:r>
      <w:hyperlink r:id="rId122" w:history="1">
        <w:r w:rsidRPr="00D42B77">
          <w:rPr>
            <w:rStyle w:val="Hyperlink"/>
            <w:rFonts w:hint="cs"/>
            <w:rtl/>
          </w:rPr>
          <w:t xml:space="preserve">הודעה, </w:t>
        </w:r>
        <w:r>
          <w:rPr>
            <w:rStyle w:val="Hyperlink"/>
            <w:rFonts w:hint="cs"/>
            <w:rtl/>
          </w:rPr>
          <w:t>"</w:t>
        </w:r>
        <w:r w:rsidRPr="00D42B77">
          <w:rPr>
            <w:rStyle w:val="Hyperlink"/>
            <w:rFonts w:hint="cs"/>
            <w:rtl/>
          </w:rPr>
          <w:t>עלות שכר למעביד לכל שעת עבודה בתחום הניקיון</w:t>
        </w:r>
        <w:r>
          <w:rPr>
            <w:rStyle w:val="Hyperlink"/>
            <w:rFonts w:hint="cs"/>
            <w:rtl/>
          </w:rPr>
          <w:t>"</w:t>
        </w:r>
      </w:hyperlink>
      <w:r w:rsidRPr="001642BD">
        <w:rPr>
          <w:rFonts w:hint="cs"/>
          <w:rtl/>
        </w:rPr>
        <w:t>. השי</w:t>
      </w:r>
      <w:r>
        <w:rPr>
          <w:rFonts w:hint="cs"/>
          <w:rtl/>
        </w:rPr>
        <w:t xml:space="preserve"> יינתן בשני חלקים, חלקו לקראת חג הפסח וחלקו לקראת ראש השנה.</w:t>
      </w:r>
    </w:p>
    <w:p w14:paraId="64DF5314" w14:textId="77777777" w:rsidR="00DA52EA" w:rsidRDefault="00DA52EA" w:rsidP="00DA52EA">
      <w:pPr>
        <w:pStyle w:val="4"/>
        <w:rPr>
          <w:u w:val="single"/>
        </w:rPr>
      </w:pPr>
      <w:r>
        <w:rPr>
          <w:rFonts w:hint="cs"/>
          <w:u w:val="single"/>
          <w:rtl/>
        </w:rPr>
        <w:t>שי בטובין לחג</w:t>
      </w:r>
    </w:p>
    <w:p w14:paraId="668311F0" w14:textId="77777777" w:rsidR="00DA52EA" w:rsidRDefault="00DA52EA" w:rsidP="00DA52EA">
      <w:pPr>
        <w:pStyle w:val="5"/>
      </w:pPr>
      <w:r>
        <w:rPr>
          <w:rFonts w:hint="cs"/>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14:paraId="4D53FEB3" w14:textId="77777777" w:rsidR="00DA52EA" w:rsidRDefault="00DA52EA" w:rsidP="00DA52EA">
      <w:pPr>
        <w:pStyle w:val="5"/>
      </w:pPr>
      <w:r w:rsidRPr="00764727">
        <w:rPr>
          <w:rFonts w:hint="cs"/>
          <w:rtl/>
        </w:rPr>
        <w:t xml:space="preserve">המשרד יעביר לקבלן דרישה לרכישת </w:t>
      </w:r>
      <w:r>
        <w:rPr>
          <w:rFonts w:hint="cs"/>
          <w:rtl/>
        </w:rPr>
        <w:t>שי</w:t>
      </w:r>
      <w:r w:rsidRPr="00764727">
        <w:rPr>
          <w:rFonts w:hint="cs"/>
          <w:rtl/>
        </w:rPr>
        <w:t xml:space="preserve"> בטובין לחג (כגון: סלסלת שי לט"ו בשבט, משלוח מנות בפורים וכו').</w:t>
      </w:r>
    </w:p>
    <w:p w14:paraId="1E059FA5" w14:textId="77777777" w:rsidR="00DA52EA" w:rsidRDefault="00DA52EA" w:rsidP="00DA52EA">
      <w:pPr>
        <w:pStyle w:val="5"/>
      </w:pPr>
      <w:r>
        <w:rPr>
          <w:rFonts w:hint="cs"/>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58CA4851" w14:textId="77777777" w:rsidR="00DA52EA" w:rsidRPr="00BB025A" w:rsidRDefault="00DA52EA" w:rsidP="00DA52EA">
      <w:pPr>
        <w:pStyle w:val="5"/>
      </w:pPr>
      <w:r w:rsidRPr="00764727">
        <w:rPr>
          <w:rFonts w:hint="cs"/>
          <w:rtl/>
        </w:rPr>
        <w:t xml:space="preserve">התשלום לקבלן עבור השי </w:t>
      </w:r>
      <w:r>
        <w:rPr>
          <w:rFonts w:hint="cs"/>
          <w:rtl/>
        </w:rPr>
        <w:t>י</w:t>
      </w:r>
      <w:r w:rsidRPr="00764727">
        <w:rPr>
          <w:rFonts w:hint="cs"/>
          <w:rtl/>
        </w:rPr>
        <w:t>יעשה כנגד הצגת חשבונית</w:t>
      </w:r>
      <w:r>
        <w:rPr>
          <w:rFonts w:hint="cs"/>
          <w:rtl/>
        </w:rPr>
        <w:t xml:space="preserve"> והצהרת הקבלן כי השי בטובין ניתן לכלל העובדים</w:t>
      </w:r>
      <w:r w:rsidRPr="00764727">
        <w:rPr>
          <w:rFonts w:hint="cs"/>
          <w:rtl/>
        </w:rPr>
        <w:t>.</w:t>
      </w:r>
    </w:p>
    <w:p w14:paraId="63454149" w14:textId="77777777" w:rsidR="00DA52EA" w:rsidRDefault="00DA52EA" w:rsidP="00DA52EA">
      <w:pPr>
        <w:pStyle w:val="20"/>
        <w:numPr>
          <w:ilvl w:val="0"/>
          <w:numId w:val="0"/>
        </w:numPr>
        <w:ind w:left="567"/>
        <w:rPr>
          <w:u w:val="single"/>
        </w:rPr>
      </w:pPr>
    </w:p>
    <w:p w14:paraId="72E68301" w14:textId="77777777" w:rsidR="00DA52EA" w:rsidRPr="001F18F9" w:rsidRDefault="00DA52EA" w:rsidP="00DA52EA">
      <w:pPr>
        <w:pStyle w:val="20"/>
        <w:rPr>
          <w:u w:val="single"/>
          <w:rtl/>
        </w:rPr>
      </w:pPr>
      <w:r w:rsidRPr="001F18F9">
        <w:rPr>
          <w:u w:val="single"/>
          <w:rtl/>
        </w:rPr>
        <w:t>תשלום ייחודי בהנחיית החשב הכללי</w:t>
      </w:r>
    </w:p>
    <w:p w14:paraId="103CB660" w14:textId="77777777" w:rsidR="00DA52EA" w:rsidRPr="00C509A3" w:rsidRDefault="00DA52EA" w:rsidP="00DA52EA">
      <w:pPr>
        <w:pStyle w:val="31"/>
        <w:rPr>
          <w:rtl/>
        </w:rPr>
      </w:pPr>
      <w:r w:rsidRPr="00C509A3">
        <w:rPr>
          <w:rtl/>
        </w:rPr>
        <w:t>הנחייה זו מטרתה לחזק את ההגנה על השתכרותם של עובדי הקבלן בתחום האבטחה, השמירה והניקיון, בקיומן של נסיבות מיוחדות עקב סופת שלגים או הקדמת מועד הבחירות לכנסת ישראל (להלן: "נסיבות מיוחדות"), אשר מונעות מן העובד להתייצב לעבודתו או לחילופין להשלים את שעות עבודתו. הגנה זו מוענקת נוכח מאפייניה הייחודיים של אוכלוסייה זו ותנאי העסקה הייחודים שלה.</w:t>
      </w:r>
    </w:p>
    <w:p w14:paraId="042D41D8" w14:textId="77777777" w:rsidR="00DA52EA" w:rsidRPr="00C509A3" w:rsidRDefault="00DA52EA" w:rsidP="00DA52EA">
      <w:pPr>
        <w:pStyle w:val="4"/>
        <w:rPr>
          <w:rtl/>
        </w:rPr>
      </w:pPr>
      <w:bookmarkStart w:id="215" w:name="_Ref482096732"/>
      <w:r w:rsidRPr="00C509A3">
        <w:rPr>
          <w:rtl/>
        </w:rPr>
        <w:t>בעת קיומן של נסיבות מיוחדות אשר בעטיין נמנע מעובד הקבלן מלהתייצב במקום העבודה או מלהשלים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bookmarkEnd w:id="215"/>
    </w:p>
    <w:p w14:paraId="57439B16" w14:textId="77777777" w:rsidR="00DA52EA" w:rsidRPr="00C509A3" w:rsidRDefault="00DA52EA" w:rsidP="00DA52EA">
      <w:pPr>
        <w:pStyle w:val="4"/>
        <w:rPr>
          <w:rtl/>
        </w:rPr>
      </w:pPr>
      <w:r w:rsidRPr="00C509A3">
        <w:rPr>
          <w:rtl/>
        </w:rPr>
        <w:t>השעות בגינן ישולם התשלום הייחודי יקבעו בהתאם לנסיבות ועל-פי שיקול דעתו הבלעדי של החשב הכללי.</w:t>
      </w:r>
    </w:p>
    <w:p w14:paraId="57A18DDB" w14:textId="4EF4D1E2" w:rsidR="00DA52EA" w:rsidRPr="00C509A3" w:rsidRDefault="00DA52EA" w:rsidP="00DA52EA">
      <w:pPr>
        <w:pStyle w:val="4"/>
        <w:rPr>
          <w:rtl/>
        </w:rPr>
      </w:pPr>
      <w:r w:rsidRPr="00C509A3">
        <w:rPr>
          <w:rtl/>
        </w:rPr>
        <w:lastRenderedPageBreak/>
        <w:t xml:space="preserve">החשבים במשרדי הממשלה ישלמו לקבלן בגין העלות האמורה בסעיף </w:t>
      </w:r>
      <w:r w:rsidRPr="00C509A3">
        <w:rPr>
          <w:cs/>
        </w:rPr>
        <w:t>‎</w:t>
      </w:r>
      <w:r w:rsidRPr="00C509A3">
        <w:rPr>
          <w:rtl/>
        </w:rPr>
        <w:t>‏</w:t>
      </w:r>
      <w:r>
        <w:rPr>
          <w:rtl/>
        </w:rPr>
        <w:fldChar w:fldCharType="begin"/>
      </w:r>
      <w:r>
        <w:rPr>
          <w:rtl/>
        </w:rPr>
        <w:instrText xml:space="preserve"> </w:instrText>
      </w:r>
      <w:r>
        <w:instrText>REF</w:instrText>
      </w:r>
      <w:r>
        <w:rPr>
          <w:rtl/>
        </w:rPr>
        <w:instrText xml:space="preserve"> _</w:instrText>
      </w:r>
      <w:r>
        <w:instrText>Ref482096732 \r \h</w:instrText>
      </w:r>
      <w:r>
        <w:rPr>
          <w:rtl/>
        </w:rPr>
        <w:instrText xml:space="preserve"> </w:instrText>
      </w:r>
      <w:r>
        <w:rPr>
          <w:rtl/>
        </w:rPr>
      </w:r>
      <w:r>
        <w:rPr>
          <w:rtl/>
        </w:rPr>
        <w:fldChar w:fldCharType="separate"/>
      </w:r>
      <w:r w:rsidR="00FE48A2">
        <w:rPr>
          <w:rtl/>
        </w:rPr>
        <w:t>‏2.8.1.1</w:t>
      </w:r>
      <w:r>
        <w:rPr>
          <w:rtl/>
        </w:rPr>
        <w:fldChar w:fldCharType="end"/>
      </w:r>
      <w:r>
        <w:rPr>
          <w:rFonts w:hint="cs"/>
          <w:rtl/>
        </w:rPr>
        <w:t xml:space="preserve"> </w:t>
      </w:r>
      <w:r w:rsidRPr="00C509A3">
        <w:rPr>
          <w:rtl/>
        </w:rPr>
        <w:t xml:space="preserve">בכפוף לבדיקה ובקרה אחר ביצוע התשלומים כאמור. </w:t>
      </w:r>
    </w:p>
    <w:p w14:paraId="6BCBF5DB" w14:textId="77777777" w:rsidR="00DA52EA" w:rsidRDefault="00DA52EA" w:rsidP="00DA52EA">
      <w:pPr>
        <w:pStyle w:val="4"/>
      </w:pPr>
      <w:r w:rsidRPr="00C509A3">
        <w:rPr>
          <w:rtl/>
        </w:rPr>
        <w:t xml:space="preserve">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w:t>
      </w:r>
      <w:proofErr w:type="spellStart"/>
      <w:r w:rsidRPr="00C509A3">
        <w:rPr>
          <w:rtl/>
        </w:rPr>
        <w:t>מההנחייה</w:t>
      </w:r>
      <w:proofErr w:type="spellEnd"/>
      <w:r w:rsidRPr="00C509A3">
        <w:rPr>
          <w:rtl/>
        </w:rPr>
        <w:t xml:space="preserve"> שניתנה בעניין זה לגבי עובדי מדינה.</w:t>
      </w:r>
    </w:p>
    <w:p w14:paraId="0AA3B099" w14:textId="77777777" w:rsidR="00DA52EA" w:rsidRPr="001F18F9" w:rsidRDefault="00DA52EA" w:rsidP="00DA52EA">
      <w:pPr>
        <w:pStyle w:val="20"/>
        <w:keepNext/>
        <w:rPr>
          <w:u w:val="single"/>
          <w:rtl/>
        </w:rPr>
      </w:pPr>
      <w:r w:rsidRPr="001F18F9">
        <w:rPr>
          <w:u w:val="single"/>
          <w:rtl/>
        </w:rPr>
        <w:t>ניהול ההתקשרות מול הקבלן הזוכה</w:t>
      </w:r>
    </w:p>
    <w:p w14:paraId="44BA8F8F" w14:textId="77777777" w:rsidR="00DA52EA" w:rsidRDefault="00DA52EA" w:rsidP="00DA52EA">
      <w:pPr>
        <w:pStyle w:val="31"/>
        <w:keepNext/>
        <w:rPr>
          <w:rtl/>
        </w:rPr>
      </w:pPr>
      <w:r>
        <w:rPr>
          <w:rtl/>
        </w:rPr>
        <w:t>המשרד ישלם לקבלן בפועל סכום שישקף לכל הפחות את עלות השכר המינימלית ואת העלויות הנוספות כולל רווח בהתאם להצעת הקבלן במועד הגשת ההצעות במכרז ובכפוף לזכויות המזמין כמפורט בהסכם.</w:t>
      </w:r>
    </w:p>
    <w:p w14:paraId="442240B5" w14:textId="2C3E74EA" w:rsidR="00DA52EA" w:rsidRDefault="00DA52EA" w:rsidP="00DA52EA">
      <w:pPr>
        <w:pStyle w:val="31"/>
        <w:rPr>
          <w:rtl/>
        </w:rPr>
      </w:pPr>
      <w:r>
        <w:rPr>
          <w:rtl/>
        </w:rPr>
        <w:t xml:space="preserve">יחידת הביקורת באגף החשב הכללי תערוך אחת לתשעה חודשים ביקורת על התקשרויות משרדי הממשלה עם קבלני שירותים לקיום דיני העבודה </w:t>
      </w:r>
      <w:hyperlink w:anchor="נספח_ב" w:history="1">
        <w:r w:rsidRPr="00D91F68">
          <w:rPr>
            <w:rStyle w:val="Hyperlink"/>
            <w:rtl/>
          </w:rPr>
          <w:t>המפורטים בנספח ב – רשימת חוקי העבודה.</w:t>
        </w:r>
      </w:hyperlink>
      <w:r>
        <w:rPr>
          <w:rtl/>
        </w:rPr>
        <w:t xml:space="preserve"> מטרת הביקורת היא בדיקת היעדר הפרות בדיני עבודה במסגרת ביצוע ההתקשרות. הביקורות כאמור ייעשו בהתאם להוראות </w:t>
      </w:r>
      <w:proofErr w:type="spellStart"/>
      <w:r>
        <w:rPr>
          <w:rtl/>
        </w:rPr>
        <w:t>תכ"ם</w:t>
      </w:r>
      <w:proofErr w:type="spellEnd"/>
      <w:r>
        <w:rPr>
          <w:rtl/>
        </w:rPr>
        <w:t xml:space="preserve"> שייקבעו ויחליפו את הבדיקות שבוצעו על ידי המשרדים.</w:t>
      </w:r>
    </w:p>
    <w:p w14:paraId="71193ED6" w14:textId="731808A0" w:rsidR="00DA52EA" w:rsidRDefault="00DA52EA" w:rsidP="00DA52EA">
      <w:pPr>
        <w:pStyle w:val="31"/>
        <w:rPr>
          <w:rtl/>
        </w:rPr>
      </w:pPr>
      <w:r>
        <w:rPr>
          <w:rtl/>
        </w:rPr>
        <w:t xml:space="preserve">רואה החשבון  אשר ביצע את הביקורת ימסור בסיום הביקורת חוות דעת בנוגע להצהרת ההנהלה בדבר היעדר הפרות בדיני העבודה במסגרת ביצוע ההתקשרות </w:t>
      </w:r>
      <w:hyperlink w:anchor="נספח_ה" w:history="1">
        <w:r w:rsidRPr="00214848">
          <w:rPr>
            <w:rStyle w:val="Hyperlink"/>
            <w:rtl/>
          </w:rPr>
          <w:t>בהתאם לנספח ה – הצהרה בדבר תשלום שכר מינימום והעדר הפרות בדיני עבודה במסגרת ההתקשרות עם המשרד הממשלתי וחוות דעת רואה חשבון על הצהרת הנהלה</w:t>
        </w:r>
      </w:hyperlink>
      <w:r>
        <w:rPr>
          <w:rtl/>
        </w:rPr>
        <w:t>. כמו כן ימסור רואה החשבון דוח המפרט את ממצאי הביקורת. יחידת הביקורת תעביר את הממצאים לחשב המשרד הרלוונטי, לתיקון הליקויים ולהתייחסות.</w:t>
      </w:r>
    </w:p>
    <w:p w14:paraId="708C84D6" w14:textId="77777777" w:rsidR="00DA52EA" w:rsidRDefault="00DA52EA" w:rsidP="00DA52EA">
      <w:pPr>
        <w:pStyle w:val="31"/>
        <w:rPr>
          <w:rtl/>
        </w:rPr>
      </w:pPr>
      <w:r>
        <w:rPr>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14:paraId="59D0F190" w14:textId="16BB9902" w:rsidR="00DA52EA" w:rsidRDefault="00DA52EA" w:rsidP="00DA52EA">
      <w:pPr>
        <w:pStyle w:val="31"/>
        <w:rPr>
          <w:rtl/>
        </w:rPr>
      </w:pPr>
      <w:r>
        <w:rPr>
          <w:rtl/>
        </w:rPr>
        <w:t xml:space="preserve">אי תיקון ההפרות תוך פרק זמן סביר יגרום לחשיפה לאחריות אזרחית ו/או פלילית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Ref482096763 \r \h</w:instrText>
      </w:r>
      <w:r>
        <w:rPr>
          <w:rtl/>
        </w:rPr>
        <w:instrText xml:space="preserve"> </w:instrText>
      </w:r>
      <w:r>
        <w:rPr>
          <w:rtl/>
        </w:rPr>
      </w:r>
      <w:r>
        <w:rPr>
          <w:rtl/>
        </w:rPr>
        <w:fldChar w:fldCharType="separate"/>
      </w:r>
      <w:r w:rsidR="00FE48A2">
        <w:rPr>
          <w:rtl/>
        </w:rPr>
        <w:t>‏2.10</w:t>
      </w:r>
      <w:r>
        <w:rPr>
          <w:rtl/>
        </w:rPr>
        <w:fldChar w:fldCharType="end"/>
      </w:r>
      <w:r>
        <w:rPr>
          <w:rFonts w:hint="cs"/>
          <w:rtl/>
        </w:rPr>
        <w:t xml:space="preserve"> </w:t>
      </w:r>
      <w:r>
        <w:rPr>
          <w:rtl/>
        </w:rPr>
        <w:t xml:space="preserve">להלן. על כן לאחר השימוע, 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אודות תיקון ההפרות. </w:t>
      </w:r>
    </w:p>
    <w:p w14:paraId="3FD009D6" w14:textId="385EECF5" w:rsidR="00DA52EA" w:rsidRDefault="00DA52EA" w:rsidP="00DA52EA">
      <w:pPr>
        <w:pStyle w:val="31"/>
        <w:rPr>
          <w:rtl/>
        </w:rPr>
      </w:pPr>
      <w:r>
        <w:rPr>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123" w:history="1">
        <w:r w:rsidRPr="00482F2B">
          <w:rPr>
            <w:rStyle w:val="Hyperlink"/>
            <w:rtl/>
          </w:rPr>
          <w:t>חוק הגברת האכיפה של דיני העבודה, תשע"ב, 2011.</w:t>
        </w:r>
      </w:hyperlink>
      <w:r>
        <w:rPr>
          <w:rtl/>
        </w:rPr>
        <w:t xml:space="preserve"> חשב המשרד יעדכן בהתאם את יחידת הביקורת.</w:t>
      </w:r>
    </w:p>
    <w:p w14:paraId="2B163F7E" w14:textId="77777777" w:rsidR="00DA52EA" w:rsidRDefault="00DA52EA" w:rsidP="00DA52EA">
      <w:pPr>
        <w:pStyle w:val="31"/>
        <w:tabs>
          <w:tab w:val="left" w:pos="2222"/>
          <w:tab w:val="left" w:pos="2363"/>
        </w:tabs>
      </w:pPr>
      <w:r>
        <w:rPr>
          <w:rtl/>
        </w:rPr>
        <w:t xml:space="preserve">אחת לשנה יוודא חשב המשרד כי הקבלן אשר זכה במכרז של המשרד הממשלתי נושא ברישיון כקבוע בחוק העסקת עובדים על ידי קבלני כוח אדם, תשנ"ו-1996. לביצוע מעקב כאמור ראה רשימת קבלני שירות המפורסמת על ידי משרד הכלכלה באתר האינטרנט </w:t>
      </w:r>
      <w:r>
        <w:rPr>
          <w:rFonts w:hint="cs"/>
          <w:rtl/>
        </w:rPr>
        <w:t>של המשרד.</w:t>
      </w:r>
    </w:p>
    <w:p w14:paraId="0F8E9C11" w14:textId="77777777" w:rsidR="00DA52EA" w:rsidRDefault="00DA52EA" w:rsidP="00DA52EA">
      <w:pPr>
        <w:pStyle w:val="31"/>
        <w:rPr>
          <w:rtl/>
        </w:rPr>
      </w:pPr>
      <w:r>
        <w:rPr>
          <w:rtl/>
        </w:rPr>
        <w:t>כל שינוי בתנאי הסכם ההתקשרות או כל פרשנות של סעיף בהסכם מחייבים אישור בכתב של היועץ המשפטי ושל חשב המשרד (או מי מטעמם).</w:t>
      </w:r>
    </w:p>
    <w:p w14:paraId="6D06031A" w14:textId="5FF07C53" w:rsidR="00DA52EA" w:rsidRDefault="00DA52EA" w:rsidP="00DA52EA">
      <w:pPr>
        <w:pStyle w:val="31"/>
        <w:rPr>
          <w:rtl/>
        </w:rPr>
      </w:pPr>
      <w:r>
        <w:rPr>
          <w:rtl/>
        </w:rPr>
        <w:lastRenderedPageBreak/>
        <w:t>בהתאם לאמור בסעיף  ‏</w:t>
      </w:r>
      <w:r>
        <w:rPr>
          <w:rtl/>
        </w:rPr>
        <w:fldChar w:fldCharType="begin"/>
      </w:r>
      <w:r>
        <w:rPr>
          <w:rtl/>
        </w:rPr>
        <w:instrText xml:space="preserve"> </w:instrText>
      </w:r>
      <w:r>
        <w:instrText>REF</w:instrText>
      </w:r>
      <w:r>
        <w:rPr>
          <w:rtl/>
        </w:rPr>
        <w:instrText xml:space="preserve"> _</w:instrText>
      </w:r>
      <w:r>
        <w:instrText>Ref482099203 \r \h</w:instrText>
      </w:r>
      <w:r>
        <w:rPr>
          <w:rtl/>
        </w:rPr>
        <w:instrText xml:space="preserve"> </w:instrText>
      </w:r>
      <w:r>
        <w:rPr>
          <w:rtl/>
        </w:rPr>
      </w:r>
      <w:r>
        <w:rPr>
          <w:rtl/>
        </w:rPr>
        <w:fldChar w:fldCharType="separate"/>
      </w:r>
      <w:r w:rsidR="00FE48A2">
        <w:rPr>
          <w:rtl/>
        </w:rPr>
        <w:t>‏2.7.11</w:t>
      </w:r>
      <w:r>
        <w:rPr>
          <w:rtl/>
        </w:rPr>
        <w:fldChar w:fldCharType="end"/>
      </w:r>
      <w:r>
        <w:rPr>
          <w:rtl/>
        </w:rPr>
        <w:t xml:space="preserve">, ולצורך דווח יעיל במקום העבודה למסירת הודעה על פגיעה בזכויות עובדים, הסמנכ"ל הבכיר </w:t>
      </w:r>
      <w:proofErr w:type="spellStart"/>
      <w:r>
        <w:rPr>
          <w:rtl/>
        </w:rPr>
        <w:t>למינהל</w:t>
      </w:r>
      <w:proofErr w:type="spellEnd"/>
      <w:r>
        <w:rPr>
          <w:rtl/>
        </w:rPr>
        <w:t xml:space="preserve"> ומשאבי אנוש יתקין במקום בולט וגלוי תיבה לקבלת תלונות מאת עובדי הקבלן (להלן: "תיבת תלונות"). הודעה בדבר מיקום התיבה תועבר לקבלן השירות במועד חתימת ההסכם. בנוסף, ייתלה בלוח המודעות של המשרד נוסח הודעה המפורט </w:t>
      </w:r>
      <w:hyperlink w:anchor="נספח_ו" w:history="1">
        <w:r w:rsidRPr="002049F8">
          <w:rPr>
            <w:rStyle w:val="Hyperlink"/>
            <w:rtl/>
          </w:rPr>
          <w:t>בנספח ו – נוסח הודעה במשרד על תיבת התלונות.</w:t>
        </w:r>
      </w:hyperlink>
    </w:p>
    <w:p w14:paraId="1AB1EEDD" w14:textId="77777777" w:rsidR="00DA52EA" w:rsidRDefault="00DA52EA" w:rsidP="00DA52EA">
      <w:pPr>
        <w:pStyle w:val="31"/>
        <w:rPr>
          <w:rtl/>
        </w:rPr>
      </w:pPr>
      <w:r>
        <w:rPr>
          <w:rtl/>
        </w:rPr>
        <w:t xml:space="preserve">הסמנכ"ל הבכיר </w:t>
      </w:r>
      <w:proofErr w:type="spellStart"/>
      <w:r>
        <w:rPr>
          <w:rtl/>
        </w:rPr>
        <w:t>למינהל</w:t>
      </w:r>
      <w:proofErr w:type="spellEnd"/>
      <w:r>
        <w:rPr>
          <w:rtl/>
        </w:rPr>
        <w:t xml:space="preserve"> ומשאבי אנוש יהיה אחראי על מינוי עובד לריקון תיבת התלונות אחת לשבוע. במקרה שנמצאו תלונות בתיבה, יעבירם באופן מידי לגורמים הרלוונטיים במשרד, ובכלל זה, המנהל הכללי של המשרד, חשב המשרד, היועץ המשפטי ויחידת הביקורת של החשב הכללי במשרד האוצר, וזאת לשם בירור המידע שצוין בתלונה.</w:t>
      </w:r>
    </w:p>
    <w:p w14:paraId="372555D9" w14:textId="77777777" w:rsidR="00DA52EA" w:rsidRDefault="00DA52EA" w:rsidP="00DA52EA">
      <w:pPr>
        <w:pStyle w:val="31"/>
        <w:rPr>
          <w:rtl/>
        </w:rPr>
      </w:pPr>
      <w:r>
        <w:rPr>
          <w:rtl/>
        </w:rPr>
        <w:t xml:space="preserve">הסמנכ"ל הבכיר </w:t>
      </w:r>
      <w:proofErr w:type="spellStart"/>
      <w:r>
        <w:rPr>
          <w:rtl/>
        </w:rPr>
        <w:t>למינהל</w:t>
      </w:r>
      <w:proofErr w:type="spellEnd"/>
      <w:r>
        <w:rPr>
          <w:rtl/>
        </w:rPr>
        <w:t xml:space="preserve"> ומשאבי אנוש יוודא כי עובד</w:t>
      </w:r>
      <w:r>
        <w:rPr>
          <w:rFonts w:hint="cs"/>
          <w:rtl/>
        </w:rPr>
        <w:t>י</w:t>
      </w:r>
      <w:r>
        <w:rPr>
          <w:rtl/>
        </w:rPr>
        <w:t xml:space="preserve"> ניקיון</w:t>
      </w:r>
      <w:r>
        <w:rPr>
          <w:rFonts w:hint="cs"/>
          <w:rtl/>
        </w:rPr>
        <w:t>, שמירה ואבטחה</w:t>
      </w:r>
      <w:r>
        <w:rPr>
          <w:rtl/>
        </w:rPr>
        <w:t xml:space="preserve"> יהי</w:t>
      </w:r>
      <w:r>
        <w:rPr>
          <w:rFonts w:hint="cs"/>
          <w:rtl/>
        </w:rPr>
        <w:t>ו</w:t>
      </w:r>
      <w:r>
        <w:rPr>
          <w:rtl/>
        </w:rPr>
        <w:t xml:space="preserve"> רשאי</w:t>
      </w:r>
      <w:r>
        <w:rPr>
          <w:rFonts w:hint="cs"/>
          <w:rtl/>
        </w:rPr>
        <w:t>ם</w:t>
      </w:r>
      <w:r>
        <w:rPr>
          <w:rtl/>
        </w:rPr>
        <w:t xml:space="preserve"> לרכוש ארוחה  בכל משרד שקיים בו מזנון מסובסד, תמורת סכום זהה לסכום שמשלם עובד המדינה המועסק באותו מקום עבודה, תמורת אותה ארוחה.</w:t>
      </w:r>
    </w:p>
    <w:p w14:paraId="2E5B3D33" w14:textId="77777777" w:rsidR="00DA52EA" w:rsidRDefault="00DA52EA" w:rsidP="00DA52EA">
      <w:pPr>
        <w:pStyle w:val="31"/>
        <w:rPr>
          <w:rtl/>
        </w:rPr>
      </w:pPr>
      <w:r>
        <w:rPr>
          <w:rtl/>
        </w:rPr>
        <w:t xml:space="preserve">הסמנכ"ל הבכיר </w:t>
      </w:r>
      <w:proofErr w:type="spellStart"/>
      <w:r>
        <w:rPr>
          <w:rtl/>
        </w:rPr>
        <w:t>למינהל</w:t>
      </w:r>
      <w:proofErr w:type="spellEnd"/>
      <w:r>
        <w:rPr>
          <w:rtl/>
        </w:rPr>
        <w:t xml:space="preserve"> ומשאבי אנוש ידאג להקצאת מקום בטוח לעובדים </w:t>
      </w:r>
      <w:proofErr w:type="spellStart"/>
      <w:r>
        <w:rPr>
          <w:rtl/>
        </w:rPr>
        <w:t>לאיחסון</w:t>
      </w:r>
      <w:proofErr w:type="spellEnd"/>
      <w:r>
        <w:rPr>
          <w:rtl/>
        </w:rPr>
        <w:t xml:space="preserve"> חפציהם האישיים בזמן העבודה וכן למקום ראוי וסביר שבו יוכלו לנוח ולהתרענן בהפסקה.</w:t>
      </w:r>
    </w:p>
    <w:p w14:paraId="7D479F6C" w14:textId="77777777" w:rsidR="00DA52EA" w:rsidRPr="001F18F9" w:rsidRDefault="00DA52EA" w:rsidP="00DA52EA">
      <w:pPr>
        <w:pStyle w:val="20"/>
        <w:rPr>
          <w:u w:val="single"/>
          <w:rtl/>
        </w:rPr>
      </w:pPr>
      <w:bookmarkStart w:id="216" w:name="_Ref482096763"/>
      <w:r w:rsidRPr="001F18F9">
        <w:rPr>
          <w:u w:val="single"/>
          <w:rtl/>
        </w:rPr>
        <w:t>הגברת אכיפת חוקי עבודה</w:t>
      </w:r>
      <w:bookmarkEnd w:id="216"/>
    </w:p>
    <w:p w14:paraId="3FBBE087" w14:textId="19C649BB" w:rsidR="00DA52EA" w:rsidRDefault="00C35C36" w:rsidP="00DA52EA">
      <w:pPr>
        <w:pStyle w:val="31"/>
        <w:rPr>
          <w:rtl/>
        </w:rPr>
      </w:pPr>
      <w:hyperlink r:id="rId124" w:history="1">
        <w:r w:rsidR="00DA52EA" w:rsidRPr="00482F2B">
          <w:rPr>
            <w:rStyle w:val="Hyperlink"/>
            <w:rtl/>
          </w:rPr>
          <w:t>חוק הגברת האכיפה של דיני העבודה, תשע"ב 2011</w:t>
        </w:r>
      </w:hyperlink>
      <w:r w:rsidR="00DA52EA">
        <w:rPr>
          <w:rFonts w:hint="cs"/>
          <w:rtl/>
        </w:rPr>
        <w:t>,</w:t>
      </w:r>
      <w:r w:rsidR="00DA52EA">
        <w:rPr>
          <w:rtl/>
        </w:rPr>
        <w:t xml:space="preserve"> קובע כללי אכיפה </w:t>
      </w:r>
      <w:proofErr w:type="spellStart"/>
      <w:r w:rsidR="00DA52EA">
        <w:rPr>
          <w:rtl/>
        </w:rPr>
        <w:t>מינהלית</w:t>
      </w:r>
      <w:proofErr w:type="spellEnd"/>
      <w:r w:rsidR="00DA52EA">
        <w:rPr>
          <w:rtl/>
        </w:rPr>
        <w:t>, אחריות אזרחית ופלילית נגד מזמין שירות, קרי משרדי הממשלה, בתחומים שפורטו לעיל. משרדי הממשלה יעשו כל  שביכולתם על מנת למנוע מקרים של הפרת זכויות עובדים על ידי קבלני שירותים. יישום הוראה זו לרבות כריתת חוזה בהתאם למפורט בסעיף ‏</w:t>
      </w:r>
      <w:r w:rsidR="00DA52EA">
        <w:rPr>
          <w:rtl/>
        </w:rPr>
        <w:fldChar w:fldCharType="begin"/>
      </w:r>
      <w:r w:rsidR="00DA52EA">
        <w:rPr>
          <w:rtl/>
        </w:rPr>
        <w:instrText xml:space="preserve"> </w:instrText>
      </w:r>
      <w:r w:rsidR="00DA52EA">
        <w:instrText>REF</w:instrText>
      </w:r>
      <w:r w:rsidR="00DA52EA">
        <w:rPr>
          <w:rtl/>
        </w:rPr>
        <w:instrText xml:space="preserve"> _</w:instrText>
      </w:r>
      <w:r w:rsidR="00DA52EA">
        <w:instrText>Ref482099383 \r \h</w:instrText>
      </w:r>
      <w:r w:rsidR="00DA52EA">
        <w:rPr>
          <w:rtl/>
        </w:rPr>
        <w:instrText xml:space="preserve"> </w:instrText>
      </w:r>
      <w:r w:rsidR="00DA52EA">
        <w:rPr>
          <w:rtl/>
        </w:rPr>
      </w:r>
      <w:r w:rsidR="00DA52EA">
        <w:rPr>
          <w:rtl/>
        </w:rPr>
        <w:fldChar w:fldCharType="separate"/>
      </w:r>
      <w:r w:rsidR="00FE48A2">
        <w:rPr>
          <w:rtl/>
        </w:rPr>
        <w:t>‏2.6.1</w:t>
      </w:r>
      <w:r w:rsidR="00DA52EA">
        <w:rPr>
          <w:rtl/>
        </w:rPr>
        <w:fldChar w:fldCharType="end"/>
      </w:r>
      <w:r w:rsidR="00DA52EA">
        <w:rPr>
          <w:rtl/>
        </w:rPr>
        <w:t xml:space="preserve"> יקנה  למשרד ולמנהל הכללי שלו הגנות בדין אזרחי ופלילי. </w:t>
      </w:r>
    </w:p>
    <w:p w14:paraId="25A18345" w14:textId="77777777" w:rsidR="00DA52EA" w:rsidRDefault="00DA52EA" w:rsidP="00DA52EA">
      <w:pPr>
        <w:pStyle w:val="31"/>
        <w:rPr>
          <w:rtl/>
        </w:rPr>
      </w:pPr>
      <w:r>
        <w:rPr>
          <w:rtl/>
        </w:rPr>
        <w:t>ההוראות הקבועות בסעיפים שלהלן נועדו להנחות את המשרד בהתמודדות עם  סוגיות שונות בהתקשרויות לרכישת שירותי ניקיון, אבטחה ושמירה הנובעות מהוראות חוק הגברת האכיפה. להלן דרכי הפעולה שעל המשרד לנקוט במקרים השונים:</w:t>
      </w:r>
    </w:p>
    <w:p w14:paraId="4035BAF1" w14:textId="77777777" w:rsidR="00DA52EA" w:rsidRPr="001F18F9" w:rsidRDefault="00DA52EA" w:rsidP="00DA52EA">
      <w:pPr>
        <w:pStyle w:val="31"/>
        <w:tabs>
          <w:tab w:val="left" w:pos="1371"/>
        </w:tabs>
        <w:rPr>
          <w:u w:val="single"/>
          <w:rtl/>
        </w:rPr>
      </w:pPr>
      <w:r>
        <w:rPr>
          <w:rtl/>
        </w:rPr>
        <w:tab/>
      </w:r>
      <w:r w:rsidRPr="001F18F9">
        <w:rPr>
          <w:u w:val="single"/>
          <w:rtl/>
        </w:rPr>
        <w:t>הטלת עיצום כספי על מזמין שירות</w:t>
      </w:r>
    </w:p>
    <w:p w14:paraId="68519753" w14:textId="0538140E" w:rsidR="00DA52EA" w:rsidRDefault="00DA52EA" w:rsidP="00DA52EA">
      <w:pPr>
        <w:pStyle w:val="4"/>
        <w:ind w:hanging="897"/>
        <w:rPr>
          <w:rtl/>
        </w:rPr>
      </w:pPr>
      <w:r>
        <w:rPr>
          <w:rtl/>
        </w:rPr>
        <w:t>במקרה שהתקבלה הודעה מאת הממונה על דרישת תשלום שנמסרה לקבלן  או התראה מאת הממונה  על הפרת חובות הקבלן לפי דיני העבודה המפורטים בנספח ב – רשימת החוקים המפורטים בתוספת השלישית ב</w:t>
      </w:r>
      <w:hyperlink r:id="rId125" w:history="1">
        <w:r w:rsidRPr="00482F2B">
          <w:rPr>
            <w:rStyle w:val="Hyperlink"/>
            <w:rtl/>
          </w:rPr>
          <w:t>חוק להגברת האכיפה של דיני העבודה, תשע"ב-2011</w:t>
        </w:r>
      </w:hyperlink>
      <w:r>
        <w:rPr>
          <w:rtl/>
        </w:rPr>
        <w:t>, ידרוש הגורם האחראי במשרד בכתב באופן מידי מהקבלן ויתרה בו כי אי-תיקון ההפרה מהווה עילה לביטול ההתקשרות. הגורם האחראי במשרד יידע את המנהל הכללי של המשרד, יושב ראש ועדת המכרזים ויחידת הביקורת בחשב הכללי  על אודות ההודעה כאמור.</w:t>
      </w:r>
    </w:p>
    <w:p w14:paraId="1D273AF3" w14:textId="1C2E711A" w:rsidR="00DA52EA" w:rsidRDefault="00DA52EA" w:rsidP="00DA52EA">
      <w:pPr>
        <w:pStyle w:val="4"/>
        <w:ind w:hanging="897"/>
        <w:rPr>
          <w:rtl/>
        </w:rPr>
      </w:pPr>
      <w:r>
        <w:rPr>
          <w:rtl/>
        </w:rPr>
        <w:t xml:space="preserve">במקרה שההפרה לא תוקנה על ידי הקבלן לשביעות רצון מזמין השירות בתוך 21 יום ממועד קבלת הודעת הממונה, הגורם האחראי במשרד יפעל לביטול החוזה תוך חילוט הערובה שנתן הקבלן. אי-ביצוע האמור יכול להביא להטלת עיצומים כספיים על המשרד או להטלת אחריות פלילית על המנהל הכללי של המשרד, כאמור בסעיף </w:t>
      </w:r>
      <w:r>
        <w:rPr>
          <w:cs/>
        </w:rPr>
        <w:t>‎</w:t>
      </w:r>
      <w:r>
        <w:fldChar w:fldCharType="begin"/>
      </w:r>
      <w:r>
        <w:rPr>
          <w:rtl/>
        </w:rPr>
        <w:instrText xml:space="preserve"> </w:instrText>
      </w:r>
      <w:r>
        <w:instrText>REF</w:instrText>
      </w:r>
      <w:r>
        <w:rPr>
          <w:rtl/>
        </w:rPr>
        <w:instrText xml:space="preserve"> _</w:instrText>
      </w:r>
      <w:r>
        <w:instrText>Ref482099447 \r \h</w:instrText>
      </w:r>
      <w:r>
        <w:rPr>
          <w:rtl/>
        </w:rPr>
        <w:instrText xml:space="preserve"> </w:instrText>
      </w:r>
      <w:r>
        <w:fldChar w:fldCharType="separate"/>
      </w:r>
      <w:r w:rsidR="00FE48A2">
        <w:rPr>
          <w:rtl/>
        </w:rPr>
        <w:t>‏2.10.5</w:t>
      </w:r>
      <w:r>
        <w:fldChar w:fldCharType="end"/>
      </w:r>
      <w:r>
        <w:rPr>
          <w:rFonts w:hint="cs"/>
          <w:rtl/>
        </w:rPr>
        <w:t xml:space="preserve"> </w:t>
      </w:r>
      <w:r>
        <w:rPr>
          <w:rtl/>
        </w:rPr>
        <w:t>בגין הפרת זכויות עובדים.</w:t>
      </w:r>
    </w:p>
    <w:p w14:paraId="050D300F" w14:textId="77777777" w:rsidR="00DA52EA" w:rsidRPr="001F18F9" w:rsidRDefault="00DA52EA" w:rsidP="00DA52EA">
      <w:pPr>
        <w:pStyle w:val="31"/>
        <w:rPr>
          <w:u w:val="single"/>
          <w:rtl/>
        </w:rPr>
      </w:pPr>
      <w:r w:rsidRPr="001F18F9">
        <w:rPr>
          <w:u w:val="single"/>
          <w:rtl/>
        </w:rPr>
        <w:t>אחריות אזרחית על מזמין שרות</w:t>
      </w:r>
    </w:p>
    <w:p w14:paraId="65F95044" w14:textId="7EFDE44F" w:rsidR="00DA52EA" w:rsidRPr="005B402D" w:rsidRDefault="00DA52EA" w:rsidP="00DA52EA">
      <w:pPr>
        <w:pStyle w:val="4"/>
      </w:pPr>
      <w:r w:rsidRPr="005B402D">
        <w:rPr>
          <w:rFonts w:hint="cs"/>
          <w:rtl/>
        </w:rPr>
        <w:lastRenderedPageBreak/>
        <w:t>הטלת אחריות אזרחית על המשרד בשל הפרת חובת הקבלן בגין הפרת חוקי עבודה המפורטים ב</w:t>
      </w:r>
      <w:hyperlink w:anchor="נספח_ב" w:history="1">
        <w:r w:rsidRPr="001A2EEC">
          <w:rPr>
            <w:rStyle w:val="Hyperlink"/>
            <w:rFonts w:hint="cs"/>
            <w:rtl/>
          </w:rPr>
          <w:t xml:space="preserve">נספח ב </w:t>
        </w:r>
        <w:r w:rsidRPr="001A2EEC">
          <w:rPr>
            <w:rStyle w:val="Hyperlink"/>
            <w:rtl/>
          </w:rPr>
          <w:t>–</w:t>
        </w:r>
        <w:r w:rsidRPr="001A2EEC">
          <w:rPr>
            <w:rStyle w:val="Hyperlink"/>
            <w:rFonts w:hint="cs"/>
            <w:rtl/>
          </w:rPr>
          <w:t xml:space="preserve"> רשימת החוקים המפורטים בתוספת השלישית בחוק להגברת האכיפה של דיני העבודה, תשע"ב-2011</w:t>
        </w:r>
      </w:hyperlink>
      <w:r>
        <w:rPr>
          <w:rFonts w:hint="cs"/>
          <w:rtl/>
        </w:rPr>
        <w:t xml:space="preserve"> </w:t>
      </w:r>
      <w:r w:rsidRPr="005B402D">
        <w:rPr>
          <w:rFonts w:hint="cs"/>
          <w:rtl/>
        </w:rPr>
        <w:t>וצווי הרחבה המפורטים ב</w:t>
      </w:r>
      <w:hyperlink w:anchor="נספח_ג" w:history="1">
        <w:r>
          <w:rPr>
            <w:rStyle w:val="Hyperlink"/>
            <w:rFonts w:hint="cs"/>
            <w:rtl/>
          </w:rPr>
          <w:t xml:space="preserve">נספח ג </w:t>
        </w:r>
        <w:r>
          <w:rPr>
            <w:rStyle w:val="Hyperlink"/>
            <w:rtl/>
          </w:rPr>
          <w:t>–</w:t>
        </w:r>
        <w:r w:rsidRPr="00660CD9">
          <w:rPr>
            <w:rStyle w:val="Hyperlink"/>
            <w:rFonts w:hint="cs"/>
            <w:rtl/>
          </w:rPr>
          <w:t xml:space="preserve"> רשימת צווי הרחבה</w:t>
        </w:r>
      </w:hyperlink>
      <w:r w:rsidRPr="005B402D">
        <w:rPr>
          <w:rFonts w:hint="cs"/>
          <w:rtl/>
        </w:rPr>
        <w:t xml:space="preserve"> כלפי עובדו תחול אם הש</w:t>
      </w:r>
      <w:r>
        <w:rPr>
          <w:rFonts w:hint="cs"/>
          <w:rtl/>
        </w:rPr>
        <w:t>י</w:t>
      </w:r>
      <w:r w:rsidRPr="005B402D">
        <w:rPr>
          <w:rFonts w:hint="cs"/>
          <w:rtl/>
        </w:rPr>
        <w:t xml:space="preserve">רות ניתן במשרד באמצעות 4 עובדי קבלן לפחות (בין </w:t>
      </w:r>
      <w:r>
        <w:rPr>
          <w:rFonts w:hint="cs"/>
          <w:rtl/>
        </w:rPr>
        <w:t>ש</w:t>
      </w:r>
      <w:r w:rsidRPr="005B402D">
        <w:rPr>
          <w:rFonts w:hint="cs"/>
          <w:rtl/>
        </w:rPr>
        <w:t xml:space="preserve">מועסקים על ידי אותו קבלן ובין </w:t>
      </w:r>
      <w:r>
        <w:rPr>
          <w:rFonts w:hint="cs"/>
          <w:rtl/>
        </w:rPr>
        <w:t>ש</w:t>
      </w:r>
      <w:r w:rsidRPr="005B402D">
        <w:rPr>
          <w:rFonts w:hint="cs"/>
          <w:rtl/>
        </w:rPr>
        <w:t>לאו)  במהלך תקופה רצופה של 6 חודשים באופן קבוע ורציף.</w:t>
      </w:r>
    </w:p>
    <w:p w14:paraId="28892FF9" w14:textId="77777777" w:rsidR="00DA52EA" w:rsidRPr="000937E6" w:rsidRDefault="00DA52EA" w:rsidP="00DA52EA">
      <w:pPr>
        <w:pStyle w:val="4"/>
        <w:rPr>
          <w:rtl/>
        </w:rPr>
      </w:pPr>
      <w:r w:rsidRPr="000937E6">
        <w:rPr>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הגורם האחראי במשרד בכתב באופן מידי מהקבלן לתקן את ההפרה ולקבל בתוך 21 יום את התייחסותו להודעה. הגורם האחראי במשרד יידע את המנהל הכללי, , יושב ראש ועדת המכרזים ויחידת הביקורת בחשב הכללי וכן את הגורם הפונה  על אודות קבלת הודעה והטיפול בה. </w:t>
      </w:r>
    </w:p>
    <w:p w14:paraId="3202332F" w14:textId="77777777" w:rsidR="00DA52EA" w:rsidRPr="000937E6" w:rsidRDefault="00DA52EA" w:rsidP="00DA52EA">
      <w:pPr>
        <w:pStyle w:val="4"/>
        <w:rPr>
          <w:rtl/>
        </w:rPr>
      </w:pPr>
      <w:r w:rsidRPr="000937E6">
        <w:rPr>
          <w:rtl/>
        </w:rPr>
        <w:t>בתוך 14 יום מקבלת הודעת הדרישה יפעל הגורם האחראי במשרד לבדיקה וביקורת באשר להודעת הדרישה ותיקון ההפרה אם ישנה.</w:t>
      </w:r>
    </w:p>
    <w:p w14:paraId="19724FBE" w14:textId="77777777" w:rsidR="00DA52EA" w:rsidRPr="000937E6" w:rsidRDefault="00DA52EA" w:rsidP="00DA52EA">
      <w:pPr>
        <w:pStyle w:val="4"/>
        <w:rPr>
          <w:rtl/>
        </w:rPr>
      </w:pPr>
      <w:r w:rsidRPr="000937E6">
        <w:rPr>
          <w:rtl/>
        </w:rPr>
        <w:t xml:space="preserve">בתוך 21 יום מיום קבלת הודעת הדרישה,  אם התברר כי אכן קיימת הפרה כאמור בהודעת הדרישה, והקבלן טרם תיקן אותה, תעביר ועדת המכרזים הודעה לקבלן כי אם ההפרה לא תתוקן תוך 7 ימים לשביעות רצון מזמין השירות, יחל המזמין בהליכי ביטול החוזה תוך חילוט הערבות שנתן הקבלן ופרסום מכרז חדש. אי-ביצוע האמור עשוי להביא להטלת אחריות אזרחית על המשרד. </w:t>
      </w:r>
    </w:p>
    <w:p w14:paraId="5169F24E" w14:textId="77777777" w:rsidR="00DA52EA" w:rsidRPr="001F18F9" w:rsidRDefault="00DA52EA" w:rsidP="00DA52EA">
      <w:pPr>
        <w:pStyle w:val="31"/>
        <w:rPr>
          <w:u w:val="single"/>
          <w:rtl/>
        </w:rPr>
      </w:pPr>
      <w:bookmarkStart w:id="217" w:name="_Ref482099447"/>
      <w:r w:rsidRPr="001F18F9">
        <w:rPr>
          <w:u w:val="single"/>
          <w:rtl/>
        </w:rPr>
        <w:t>אחריות פלילית על מנהל כללי של המשרד</w:t>
      </w:r>
      <w:bookmarkEnd w:id="217"/>
    </w:p>
    <w:p w14:paraId="688182B5" w14:textId="6D2CA01C" w:rsidR="00DA52EA" w:rsidRDefault="00DA52EA" w:rsidP="00DA52EA">
      <w:pPr>
        <w:pStyle w:val="4"/>
        <w:rPr>
          <w:rtl/>
        </w:rPr>
      </w:pPr>
      <w:r>
        <w:rPr>
          <w:rtl/>
        </w:rPr>
        <w:t xml:space="preserve">הפר קבלן את חוקי העבודה המנויים </w:t>
      </w:r>
      <w:hyperlink w:anchor="נספח_ג" w:history="1">
        <w:r w:rsidRPr="00791E9C">
          <w:rPr>
            <w:rStyle w:val="Hyperlink"/>
            <w:rtl/>
          </w:rPr>
          <w:t>בנספח ג – רשימת החוקים המפורטים בתוספת השלישית בחוק להגברת האכיפה של דיני העבודה, התשע"ב-2011</w:t>
        </w:r>
      </w:hyperlink>
      <w:r>
        <w:rPr>
          <w:rtl/>
        </w:rPr>
        <w:t>, רשאי הממונה לשלוח למנהל הכללי של המשרד מזמין השירות התראה ולפיה עליו לפעול לתיקון ההפרה בידי הקבלן או לפעול בתום לב לביטול החוזה של המשרד עם הקבלן ולחילוט הערובה שנתן הקבלן, בפרק הזמן הנקוב בהתראה.</w:t>
      </w:r>
    </w:p>
    <w:p w14:paraId="4B805AEE" w14:textId="77777777" w:rsidR="00DA52EA" w:rsidRDefault="00DA52EA" w:rsidP="00DA52EA">
      <w:pPr>
        <w:pStyle w:val="4"/>
        <w:rPr>
          <w:rtl/>
        </w:rPr>
      </w:pPr>
      <w:r>
        <w:rPr>
          <w:rtl/>
        </w:rPr>
        <w:t>לא תוקנה ההפרה בידי הקבלן או לא פעל המשרד בתום לב לביטול החוזה עם הקבלן ולחילוט ערובה שנתן הקבלן כאמור בהתראה, תחול אחריות פלילית על המנהל הכללי של המשרד, אלא אם כן הוכיח כי עשה כל שניתן בנסיבות העניין לקיום חובתו.</w:t>
      </w:r>
    </w:p>
    <w:p w14:paraId="162D3BFF" w14:textId="15A75540" w:rsidR="00DA52EA" w:rsidRDefault="00DA52EA" w:rsidP="00DA52EA">
      <w:pPr>
        <w:pStyle w:val="4"/>
      </w:pPr>
      <w:r>
        <w:rPr>
          <w:rtl/>
        </w:rPr>
        <w:t>המנהל הכללי של המשרד חייב לפקח ולעשות כל שניתן למניעת חתימה על חוזה שלא כלולים בו הסעיפים ‏</w:t>
      </w:r>
      <w:r>
        <w:rPr>
          <w:rtl/>
        </w:rPr>
        <w:fldChar w:fldCharType="begin"/>
      </w:r>
      <w:r>
        <w:rPr>
          <w:rtl/>
        </w:rPr>
        <w:instrText xml:space="preserve"> </w:instrText>
      </w:r>
      <w:r>
        <w:instrText>REF</w:instrText>
      </w:r>
      <w:r>
        <w:rPr>
          <w:rtl/>
        </w:rPr>
        <w:instrText xml:space="preserve"> _</w:instrText>
      </w:r>
      <w:r>
        <w:instrText>Ref482099557 \r \h</w:instrText>
      </w:r>
      <w:r>
        <w:rPr>
          <w:rtl/>
        </w:rPr>
        <w:instrText xml:space="preserve"> </w:instrText>
      </w:r>
      <w:r>
        <w:rPr>
          <w:rtl/>
        </w:rPr>
      </w:r>
      <w:r>
        <w:rPr>
          <w:rtl/>
        </w:rPr>
        <w:fldChar w:fldCharType="separate"/>
      </w:r>
      <w:r w:rsidR="00FE48A2">
        <w:rPr>
          <w:rtl/>
        </w:rPr>
        <w:t>‏2.2.2.5</w:t>
      </w:r>
      <w:r>
        <w:rPr>
          <w:rtl/>
        </w:rPr>
        <w:fldChar w:fldCharType="end"/>
      </w:r>
      <w:r>
        <w:rPr>
          <w:rFonts w:hint="cs"/>
          <w:rtl/>
        </w:rPr>
        <w:t xml:space="preserve"> </w:t>
      </w:r>
      <w:r>
        <w:rPr>
          <w:rtl/>
        </w:rPr>
        <w:t>ו-‏</w:t>
      </w:r>
      <w:r>
        <w:rPr>
          <w:rtl/>
        </w:rPr>
        <w:fldChar w:fldCharType="begin"/>
      </w:r>
      <w:r>
        <w:rPr>
          <w:rtl/>
        </w:rPr>
        <w:instrText xml:space="preserve"> </w:instrText>
      </w:r>
      <w:r>
        <w:instrText>REF</w:instrText>
      </w:r>
      <w:r>
        <w:rPr>
          <w:rtl/>
        </w:rPr>
        <w:instrText xml:space="preserve"> _</w:instrText>
      </w:r>
      <w:r>
        <w:instrText>Ref482099567 \r \h</w:instrText>
      </w:r>
      <w:r>
        <w:rPr>
          <w:rtl/>
        </w:rPr>
        <w:instrText xml:space="preserve"> </w:instrText>
      </w:r>
      <w:r>
        <w:rPr>
          <w:rtl/>
        </w:rPr>
      </w:r>
      <w:r>
        <w:rPr>
          <w:rtl/>
        </w:rPr>
        <w:fldChar w:fldCharType="separate"/>
      </w:r>
      <w:r w:rsidR="00FE48A2">
        <w:rPr>
          <w:rtl/>
        </w:rPr>
        <w:t>‏2.7.1.1</w:t>
      </w:r>
      <w:r>
        <w:rPr>
          <w:rtl/>
        </w:rPr>
        <w:fldChar w:fldCharType="end"/>
      </w:r>
      <w:r>
        <w:rPr>
          <w:rtl/>
        </w:rPr>
        <w:t xml:space="preserve"> בידי המשרד. הפרת חובה זו דינה קנס. למרות האמור לעיל, נחתם חוזה כאמור בידי המשרד, תחול אחריות פלילית על המנהל הכללי של המשרד, אלא אם כן הוכיח שעשה כל שניתן כדי למנוע את העברה.</w:t>
      </w:r>
    </w:p>
    <w:p w14:paraId="60636FD0" w14:textId="77777777" w:rsidR="00DA52EA" w:rsidRPr="001F18F9" w:rsidRDefault="00DA52EA" w:rsidP="00DA52EA">
      <w:pPr>
        <w:pStyle w:val="31"/>
        <w:rPr>
          <w:u w:val="single"/>
          <w:rtl/>
        </w:rPr>
      </w:pPr>
      <w:r w:rsidRPr="001F18F9">
        <w:rPr>
          <w:u w:val="single"/>
          <w:rtl/>
        </w:rPr>
        <w:t>ביקורת בהתקשרויות עקיפות</w:t>
      </w:r>
    </w:p>
    <w:p w14:paraId="61C57805" w14:textId="77777777" w:rsidR="00DA52EA" w:rsidRDefault="00DA52EA" w:rsidP="00DA52EA">
      <w:pPr>
        <w:pStyle w:val="4"/>
        <w:numPr>
          <w:ilvl w:val="0"/>
          <w:numId w:val="0"/>
        </w:numPr>
        <w:ind w:left="1229"/>
        <w:rPr>
          <w:rtl/>
        </w:rPr>
      </w:pPr>
      <w:r>
        <w:rPr>
          <w:rtl/>
        </w:rPr>
        <w:lastRenderedPageBreak/>
        <w:t>על מנת לחזק את ההגנה על השתכרותם של עובדי שירותים מתחומי השמירה, האבטחה והניקיון, במקרים בהם המשרד הממשלתי אינו מתקשר באופן ישיר עם ספקי השירותים, אלא ההתקשרות נעשית באמצעות גורם שלישי מתווך (להלן : "חברת ניהול"), יש לפעול כדלקמן:</w:t>
      </w:r>
    </w:p>
    <w:p w14:paraId="6F9A4283" w14:textId="77777777" w:rsidR="00DA52EA" w:rsidRDefault="00DA52EA" w:rsidP="00DA52EA">
      <w:pPr>
        <w:pStyle w:val="4"/>
        <w:rPr>
          <w:rtl/>
        </w:rPr>
      </w:pPr>
      <w:r>
        <w:rPr>
          <w:rtl/>
        </w:rPr>
        <w:t xml:space="preserve">בכל הסכם התקשרות של המדינה עם חברת ניהול, תתחייב חברת הניהול לבצע ביקורת במטרה לוודא שנשמרות זכויותיהם של עובדי ספקי השירותים כאמור לעיל על-פי כל דין, הסכם קיבוצי ו/או צווי הרחבה בענף השמירה, האבטחה והניקיון ו/או הנחיות החשב הכללי. </w:t>
      </w:r>
    </w:p>
    <w:p w14:paraId="0BF68E9C" w14:textId="5DA155E7" w:rsidR="00DA52EA" w:rsidRDefault="00DA52EA" w:rsidP="00DA52EA">
      <w:pPr>
        <w:pStyle w:val="4"/>
        <w:rPr>
          <w:rtl/>
        </w:rPr>
      </w:pPr>
      <w:r>
        <w:rPr>
          <w:rtl/>
        </w:rPr>
        <w:t>הביקורת תתבצע בהתאם</w:t>
      </w:r>
      <w:r>
        <w:rPr>
          <w:rFonts w:hint="cs"/>
          <w:rtl/>
        </w:rPr>
        <w:t xml:space="preserve"> ל</w:t>
      </w:r>
      <w:hyperlink r:id="rId126" w:history="1">
        <w:r w:rsidRPr="00482F2B">
          <w:rPr>
            <w:rStyle w:val="Hyperlink"/>
            <w:rtl/>
          </w:rPr>
          <w:t>חוק להגברת האכיפה של דיני העבודה, התשע"ב-2011,</w:t>
        </w:r>
      </w:hyperlink>
      <w:r>
        <w:rPr>
          <w:rtl/>
        </w:rPr>
        <w:t xml:space="preserve"> ותקנותיו.</w:t>
      </w:r>
    </w:p>
    <w:p w14:paraId="0CC9A342" w14:textId="11696CD7" w:rsidR="00DA52EA" w:rsidRDefault="00DA52EA" w:rsidP="00DA52EA">
      <w:pPr>
        <w:pStyle w:val="4"/>
        <w:rPr>
          <w:rtl/>
        </w:rPr>
      </w:pPr>
      <w:r>
        <w:rPr>
          <w:rtl/>
        </w:rPr>
        <w:t xml:space="preserve">בתום כל שנה </w:t>
      </w:r>
      <w:proofErr w:type="spellStart"/>
      <w:r>
        <w:rPr>
          <w:rtl/>
        </w:rPr>
        <w:t>קלנדרית</w:t>
      </w:r>
      <w:proofErr w:type="spellEnd"/>
      <w:r>
        <w:rPr>
          <w:rtl/>
        </w:rPr>
        <w:t xml:space="preserve"> ממועד החתימה על ההסכם, תבצע חברת הניהול ביקורת בהתאם</w:t>
      </w:r>
      <w:r>
        <w:rPr>
          <w:rFonts w:hint="cs"/>
          <w:rtl/>
        </w:rPr>
        <w:t xml:space="preserve"> ל</w:t>
      </w:r>
      <w:hyperlink r:id="rId127" w:history="1">
        <w:r w:rsidRPr="00482F2B">
          <w:rPr>
            <w:rStyle w:val="Hyperlink"/>
            <w:rtl/>
          </w:rPr>
          <w:t>חוק להגברת האכיפה של דיני העבודה, התשע"ב-2011</w:t>
        </w:r>
      </w:hyperlink>
      <w:r>
        <w:rPr>
          <w:rtl/>
        </w:rPr>
        <w:t>, כלפי העובדים המועסקים על ידה ו/או באמצעות ספק השירותים.</w:t>
      </w:r>
    </w:p>
    <w:p w14:paraId="2E88D160" w14:textId="77777777" w:rsidR="00DA52EA" w:rsidRDefault="00DA52EA" w:rsidP="00DA52EA">
      <w:pPr>
        <w:pStyle w:val="4"/>
        <w:rPr>
          <w:rtl/>
        </w:rPr>
      </w:pPr>
      <w:r>
        <w:rPr>
          <w:rtl/>
        </w:rPr>
        <w:t xml:space="preserve">הארכת התקשרות בין המדינה לחברת ניהול, מתוקף אופציה הקיימת בהסכם או לפי כל דין, תמומש רק לאחר שחברת הניהול תמציא למשרד הממשלתי בתום כל שנה </w:t>
      </w:r>
      <w:proofErr w:type="spellStart"/>
      <w:r>
        <w:rPr>
          <w:rtl/>
        </w:rPr>
        <w:t>קלנדרית</w:t>
      </w:r>
      <w:proofErr w:type="spellEnd"/>
      <w:r>
        <w:rPr>
          <w:rtl/>
        </w:rPr>
        <w:t xml:space="preserve">, הצהרה חתומה בידי מורשה חתימה מטעם חברת הניהול ועל ידי עורך דין, לפיה חברת הניהול ביצעה ביקורת בעניין מתן השירותים לקיום דיני העבודה. </w:t>
      </w:r>
    </w:p>
    <w:p w14:paraId="51D524C5" w14:textId="77777777" w:rsidR="00DA52EA" w:rsidRDefault="00DA52EA" w:rsidP="00DA52EA">
      <w:pPr>
        <w:pStyle w:val="4"/>
        <w:rPr>
          <w:rtl/>
        </w:rPr>
      </w:pPr>
      <w:r>
        <w:rPr>
          <w:rtl/>
        </w:rPr>
        <w:t xml:space="preserve">חברת הניהול תעביר למשרד העתק של דוח הביקורת הסופי תוך 30 ימים ממועד השלמתו ולא יאוחר מתום כל שנה </w:t>
      </w:r>
      <w:proofErr w:type="spellStart"/>
      <w:r>
        <w:rPr>
          <w:rtl/>
        </w:rPr>
        <w:t>קלנדרית</w:t>
      </w:r>
      <w:proofErr w:type="spellEnd"/>
      <w:r>
        <w:rPr>
          <w:rtl/>
        </w:rPr>
        <w:t xml:space="preserve"> ממועד חתימה על ההסכם. </w:t>
      </w:r>
    </w:p>
    <w:p w14:paraId="78F06BAF" w14:textId="77777777" w:rsidR="00DA52EA" w:rsidRDefault="00DA52EA" w:rsidP="00DA52EA">
      <w:pPr>
        <w:pStyle w:val="4"/>
        <w:rPr>
          <w:rtl/>
        </w:rPr>
      </w:pPr>
      <w:r>
        <w:rPr>
          <w:rtl/>
        </w:rPr>
        <w:t>המשרד הממשלתי יעביר את דוחות הביקורת ליחידת הביקורת באגף החשב הכללי. יחידת הביקורת תהא רשאית לבחון את דוחות הביקורת. ככל שיימצא ליקוי בדוח הביקורת, תיידע יחידת הביקורת את הגורם האחראי במשרד.</w:t>
      </w:r>
    </w:p>
    <w:p w14:paraId="3A601BC6" w14:textId="77777777" w:rsidR="00DA52EA" w:rsidRDefault="00DA52EA" w:rsidP="00DA52EA">
      <w:pPr>
        <w:pStyle w:val="4"/>
        <w:rPr>
          <w:rtl/>
        </w:rPr>
      </w:pPr>
      <w:r>
        <w:rPr>
          <w:rtl/>
        </w:rPr>
        <w:t xml:space="preserve">באחריות הגורם האחראי במשרד לבחון את דוח הביקורת. ככל שיימצא ליקוי בדוח הביקורת, יטפל הגורם האחראי במשרד בממצאים מול חברת הניהול, שתעשה כל שביכולתה לתיקון ההפרה בידי ספק השירותים. </w:t>
      </w:r>
    </w:p>
    <w:p w14:paraId="141656DF" w14:textId="77777777" w:rsidR="00DA52EA" w:rsidRDefault="00DA52EA" w:rsidP="00DA52EA">
      <w:pPr>
        <w:pStyle w:val="5"/>
        <w:rPr>
          <w:rtl/>
        </w:rPr>
      </w:pPr>
      <w:r>
        <w:rPr>
          <w:rtl/>
        </w:rPr>
        <w:t>אי תיקון ההפרות תוך פרק זמן סביר יאפשר לגורם האחראי במשרד להשתמש בעת הצורך בכלים המשפטיים העומדים לרשותו מכוח הסכם ההתקשרות ומכוח החוק.</w:t>
      </w:r>
    </w:p>
    <w:p w14:paraId="380F579E" w14:textId="77777777" w:rsidR="00DA52EA" w:rsidRDefault="00DA52EA" w:rsidP="00ED3960">
      <w:pPr>
        <w:pStyle w:val="1"/>
        <w:numPr>
          <w:ilvl w:val="0"/>
          <w:numId w:val="65"/>
        </w:numPr>
        <w:rPr>
          <w:rtl/>
        </w:rPr>
      </w:pPr>
      <w:r w:rsidRPr="00732DCC">
        <w:rPr>
          <w:rtl/>
        </w:rPr>
        <w:t>מסמכים ישימים</w:t>
      </w:r>
    </w:p>
    <w:p w14:paraId="3FA1217D" w14:textId="1481397E" w:rsidR="00DA52EA" w:rsidRDefault="00C35C36" w:rsidP="00DA52EA">
      <w:pPr>
        <w:pStyle w:val="20"/>
        <w:rPr>
          <w:rtl/>
        </w:rPr>
      </w:pPr>
      <w:hyperlink r:id="rId128" w:history="1">
        <w:r w:rsidR="00DA52EA" w:rsidRPr="000373B5">
          <w:rPr>
            <w:rStyle w:val="Hyperlink"/>
            <w:rtl/>
          </w:rPr>
          <w:t>חוק הבנקאות (רישוי), תשמ"א-1981</w:t>
        </w:r>
      </w:hyperlink>
      <w:r w:rsidR="00DA52EA">
        <w:rPr>
          <w:rtl/>
        </w:rPr>
        <w:t>.</w:t>
      </w:r>
    </w:p>
    <w:p w14:paraId="238E9121" w14:textId="3C8751E4" w:rsidR="00DA52EA" w:rsidRDefault="00C35C36" w:rsidP="00DA52EA">
      <w:pPr>
        <w:pStyle w:val="20"/>
        <w:rPr>
          <w:rtl/>
        </w:rPr>
      </w:pPr>
      <w:hyperlink r:id="rId129" w:history="1">
        <w:r w:rsidR="00DA52EA" w:rsidRPr="008F65DE">
          <w:rPr>
            <w:rStyle w:val="Hyperlink"/>
            <w:rtl/>
          </w:rPr>
          <w:t>חוק הגברת האכיפה של דיני העבודה, תשע"ב, 2011</w:t>
        </w:r>
      </w:hyperlink>
      <w:r w:rsidR="00DA52EA">
        <w:rPr>
          <w:rtl/>
        </w:rPr>
        <w:t>.</w:t>
      </w:r>
    </w:p>
    <w:p w14:paraId="2F6254DD" w14:textId="2E5D7DBB" w:rsidR="00DA52EA" w:rsidRDefault="00C35C36" w:rsidP="00DA52EA">
      <w:pPr>
        <w:pStyle w:val="20"/>
        <w:rPr>
          <w:rtl/>
        </w:rPr>
      </w:pPr>
      <w:hyperlink r:id="rId130" w:history="1">
        <w:r w:rsidR="00DA52EA" w:rsidRPr="008D5A13">
          <w:rPr>
            <w:rStyle w:val="Hyperlink"/>
            <w:rtl/>
          </w:rPr>
          <w:t>חוק הפיקוח על שירותים פיננסיים (קופות גמל), תשס"ה-2005.</w:t>
        </w:r>
      </w:hyperlink>
    </w:p>
    <w:p w14:paraId="6A5E6CC3" w14:textId="53AD49F8" w:rsidR="00DA52EA" w:rsidRDefault="00C35C36" w:rsidP="00DA52EA">
      <w:pPr>
        <w:pStyle w:val="20"/>
        <w:rPr>
          <w:rtl/>
        </w:rPr>
      </w:pPr>
      <w:hyperlink r:id="rId131" w:history="1">
        <w:r w:rsidR="00DA52EA" w:rsidRPr="009D0F81">
          <w:rPr>
            <w:rStyle w:val="Hyperlink"/>
            <w:rtl/>
          </w:rPr>
          <w:t>חוק חובת המכרזים, תשנ"ב-1992.</w:t>
        </w:r>
      </w:hyperlink>
    </w:p>
    <w:p w14:paraId="437F63CF" w14:textId="39FBA388" w:rsidR="00DA52EA" w:rsidRDefault="00C35C36" w:rsidP="00DA52EA">
      <w:pPr>
        <w:pStyle w:val="20"/>
        <w:rPr>
          <w:rtl/>
        </w:rPr>
      </w:pPr>
      <w:hyperlink r:id="rId132" w:history="1">
        <w:r w:rsidR="00DA52EA" w:rsidRPr="008D6E33">
          <w:rPr>
            <w:rStyle w:val="Hyperlink"/>
            <w:rtl/>
          </w:rPr>
          <w:t>חוק ניירות ערך, תשכ"ח-1968</w:t>
        </w:r>
      </w:hyperlink>
      <w:r w:rsidR="00DA52EA">
        <w:rPr>
          <w:rtl/>
        </w:rPr>
        <w:t>.</w:t>
      </w:r>
    </w:p>
    <w:p w14:paraId="0924D66B" w14:textId="05BD7C97" w:rsidR="00DA52EA" w:rsidRDefault="00C35C36" w:rsidP="00DA52EA">
      <w:pPr>
        <w:pStyle w:val="20"/>
        <w:rPr>
          <w:rtl/>
        </w:rPr>
      </w:pPr>
      <w:hyperlink r:id="rId133" w:history="1">
        <w:r w:rsidR="00DA52EA" w:rsidRPr="008D6E33">
          <w:rPr>
            <w:rStyle w:val="Hyperlink"/>
            <w:rtl/>
          </w:rPr>
          <w:t>חוק שכר מינימום, תשמ"ז-1987</w:t>
        </w:r>
      </w:hyperlink>
      <w:r w:rsidR="00DA52EA">
        <w:rPr>
          <w:rtl/>
        </w:rPr>
        <w:t>.</w:t>
      </w:r>
    </w:p>
    <w:p w14:paraId="65426EA8" w14:textId="51615AB6" w:rsidR="00DA52EA" w:rsidRDefault="00C35C36" w:rsidP="00DA52EA">
      <w:pPr>
        <w:pStyle w:val="20"/>
        <w:rPr>
          <w:rtl/>
        </w:rPr>
      </w:pPr>
      <w:hyperlink r:id="rId134" w:history="1">
        <w:r w:rsidR="00DA52EA" w:rsidRPr="00E732C0">
          <w:rPr>
            <w:rStyle w:val="Hyperlink"/>
            <w:rtl/>
          </w:rPr>
          <w:t>תקנות חובת המכרזים תשנ"ג-1993.</w:t>
        </w:r>
      </w:hyperlink>
    </w:p>
    <w:p w14:paraId="409C0E2E" w14:textId="1EE1D841" w:rsidR="00DA52EA" w:rsidRDefault="00C35C36" w:rsidP="00DA52EA">
      <w:pPr>
        <w:pStyle w:val="20"/>
        <w:rPr>
          <w:rtl/>
        </w:rPr>
      </w:pPr>
      <w:hyperlink r:id="rId135" w:history="1">
        <w:r w:rsidR="00DA52EA" w:rsidRPr="007061AF">
          <w:rPr>
            <w:rStyle w:val="Hyperlink"/>
            <w:rtl/>
          </w:rPr>
          <w:t>פקודת הראיות (נוסח</w:t>
        </w:r>
        <w:r w:rsidR="00DA52EA">
          <w:rPr>
            <w:rStyle w:val="Hyperlink"/>
            <w:rFonts w:hint="cs"/>
            <w:rtl/>
          </w:rPr>
          <w:t xml:space="preserve"> </w:t>
        </w:r>
        <w:r w:rsidR="00DA52EA" w:rsidRPr="007061AF">
          <w:rPr>
            <w:rStyle w:val="Hyperlink"/>
            <w:rtl/>
          </w:rPr>
          <w:t>חדש), תשל"א-1971</w:t>
        </w:r>
      </w:hyperlink>
      <w:r w:rsidR="00DA52EA">
        <w:rPr>
          <w:rtl/>
        </w:rPr>
        <w:t>.</w:t>
      </w:r>
    </w:p>
    <w:p w14:paraId="3DD8CACF" w14:textId="5931EAD0" w:rsidR="00DA52EA" w:rsidRPr="002B5F8B" w:rsidRDefault="00DA52EA" w:rsidP="00DA52EA">
      <w:pPr>
        <w:pStyle w:val="20"/>
        <w:rPr>
          <w:rStyle w:val="Hyperlink"/>
          <w:rtl/>
        </w:rPr>
      </w:pPr>
      <w:r>
        <w:rPr>
          <w:u w:color="3464BA"/>
          <w:rtl/>
        </w:rPr>
        <w:lastRenderedPageBreak/>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http://www.csc.gov.il/DataBases/Hozrim/Pages/revacha12-2014.aspx</w:instrText>
      </w:r>
      <w:r>
        <w:rPr>
          <w:u w:color="3464BA"/>
          <w:rtl/>
        </w:rPr>
        <w:instrText xml:space="preserve">" </w:instrText>
      </w:r>
      <w:r w:rsidR="00C35C36">
        <w:rPr>
          <w:u w:color="3464BA"/>
          <w:rtl/>
        </w:rPr>
      </w:r>
      <w:r>
        <w:rPr>
          <w:u w:color="3464BA"/>
          <w:rtl/>
        </w:rPr>
        <w:fldChar w:fldCharType="separate"/>
      </w:r>
      <w:proofErr w:type="spellStart"/>
      <w:r w:rsidRPr="002B5F8B">
        <w:rPr>
          <w:rStyle w:val="Hyperlink"/>
          <w:rtl/>
        </w:rPr>
        <w:t>התקשי"ר</w:t>
      </w:r>
      <w:proofErr w:type="spellEnd"/>
      <w:r w:rsidRPr="002B5F8B">
        <w:rPr>
          <w:rStyle w:val="Hyperlink"/>
          <w:rtl/>
        </w:rPr>
        <w:t>, "סכומי השתתפות המשרדים ויחידות הסמך בשי לחגים ובפעולות חברה ותרבות לעובדים פעילים וגמלאים", פרק 06.41.</w:t>
      </w:r>
    </w:p>
    <w:p w14:paraId="40E947B5" w14:textId="6B0A060D" w:rsidR="00DA52EA" w:rsidRDefault="00DA52EA" w:rsidP="00DA52EA">
      <w:pPr>
        <w:pStyle w:val="20"/>
        <w:rPr>
          <w:rtl/>
        </w:rPr>
      </w:pPr>
      <w:r>
        <w:rPr>
          <w:u w:color="3464BA"/>
          <w:rtl/>
        </w:rPr>
        <w:fldChar w:fldCharType="end"/>
      </w:r>
      <w:hyperlink r:id="rId136" w:history="1">
        <w:r>
          <w:rPr>
            <w:rStyle w:val="Hyperlink"/>
            <w:rtl/>
          </w:rPr>
          <w:t xml:space="preserve">הוראת </w:t>
        </w:r>
        <w:proofErr w:type="spellStart"/>
        <w:r>
          <w:rPr>
            <w:rStyle w:val="Hyperlink"/>
            <w:rtl/>
          </w:rPr>
          <w:t>תכ"ם</w:t>
        </w:r>
        <w:proofErr w:type="spellEnd"/>
        <w:r>
          <w:rPr>
            <w:rStyle w:val="Hyperlink"/>
            <w:rtl/>
          </w:rPr>
          <w:t xml:space="preserve"> ,"הגדרות בנושא התקשרויות ורכישות", מס' 7.1.1.1</w:t>
        </w:r>
      </w:hyperlink>
    </w:p>
    <w:p w14:paraId="5070C2CB" w14:textId="7A970E6A" w:rsidR="00DA52EA" w:rsidRDefault="00C35C36" w:rsidP="00DA52EA">
      <w:pPr>
        <w:pStyle w:val="20"/>
        <w:rPr>
          <w:rtl/>
        </w:rPr>
      </w:pPr>
      <w:hyperlink r:id="rId137" w:history="1">
        <w:r w:rsidR="00DA52EA">
          <w:rPr>
            <w:rStyle w:val="Hyperlink"/>
            <w:rtl/>
          </w:rPr>
          <w:t xml:space="preserve">הוראת </w:t>
        </w:r>
        <w:proofErr w:type="spellStart"/>
        <w:r w:rsidR="00DA52EA">
          <w:rPr>
            <w:rStyle w:val="Hyperlink"/>
            <w:rtl/>
          </w:rPr>
          <w:t>תכ"ם</w:t>
        </w:r>
        <w:proofErr w:type="spellEnd"/>
        <w:r w:rsidR="00DA52EA">
          <w:rPr>
            <w:rStyle w:val="Hyperlink"/>
            <w:rtl/>
          </w:rPr>
          <w:t>, מערך מרכזי לביקורת על זכויות עובדים המועסקים על ידי קבלני שירותים  בתחומי השמירה, האבטחה, הניקיון וההסעדה מס' 7.3.9.3</w:t>
        </w:r>
        <w:r w:rsidR="00DA52EA">
          <w:rPr>
            <w:rStyle w:val="Hyperlink"/>
          </w:rPr>
          <w:t>.</w:t>
        </w:r>
      </w:hyperlink>
    </w:p>
    <w:p w14:paraId="10EDCFFF" w14:textId="1010F5B7" w:rsidR="00DA52EA" w:rsidRDefault="00C35C36" w:rsidP="00DA52EA">
      <w:pPr>
        <w:pStyle w:val="20"/>
        <w:rPr>
          <w:rtl/>
        </w:rPr>
      </w:pPr>
      <w:hyperlink r:id="rId138" w:history="1">
        <w:r w:rsidR="00DA52EA">
          <w:rPr>
            <w:rStyle w:val="Hyperlink"/>
            <w:rtl/>
          </w:rPr>
          <w:t xml:space="preserve">הוראת </w:t>
        </w:r>
        <w:proofErr w:type="spellStart"/>
        <w:r w:rsidR="00DA52EA">
          <w:rPr>
            <w:rStyle w:val="Hyperlink"/>
            <w:rtl/>
          </w:rPr>
          <w:t>תכ"ם</w:t>
        </w:r>
        <w:proofErr w:type="spellEnd"/>
        <w:r w:rsidR="00DA52EA">
          <w:rPr>
            <w:rStyle w:val="Hyperlink"/>
            <w:rtl/>
          </w:rPr>
          <w:t>, "עידוד העסקת עובדים ישראלים במסגרת התקשרויות הממשלה", מס' 7.4.2.6</w:t>
        </w:r>
        <w:r w:rsidR="00DA52EA">
          <w:rPr>
            <w:rStyle w:val="Hyperlink"/>
          </w:rPr>
          <w:t>.</w:t>
        </w:r>
      </w:hyperlink>
    </w:p>
    <w:p w14:paraId="0E5132D8" w14:textId="75AF3509" w:rsidR="00DA52EA" w:rsidRDefault="00C35C36" w:rsidP="00DA52EA">
      <w:pPr>
        <w:pStyle w:val="20"/>
        <w:rPr>
          <w:rtl/>
        </w:rPr>
      </w:pPr>
      <w:hyperlink r:id="rId139" w:history="1">
        <w:r w:rsidR="00DA52EA">
          <w:rPr>
            <w:rStyle w:val="Hyperlink"/>
            <w:rtl/>
          </w:rPr>
          <w:t xml:space="preserve">הוראת </w:t>
        </w:r>
        <w:proofErr w:type="spellStart"/>
        <w:r w:rsidR="00DA52EA">
          <w:rPr>
            <w:rStyle w:val="Hyperlink"/>
            <w:rtl/>
          </w:rPr>
          <w:t>תכ"ם</w:t>
        </w:r>
        <w:proofErr w:type="spellEnd"/>
        <w:r w:rsidR="00DA52EA">
          <w:rPr>
            <w:rStyle w:val="Hyperlink"/>
            <w:rtl/>
          </w:rPr>
          <w:t>, "כללי התאמה בהתקשרויות שונות", מס' 7.5.2.2</w:t>
        </w:r>
        <w:r w:rsidR="00DA52EA">
          <w:rPr>
            <w:rStyle w:val="Hyperlink"/>
          </w:rPr>
          <w:t>.</w:t>
        </w:r>
      </w:hyperlink>
    </w:p>
    <w:p w14:paraId="5C184DB3" w14:textId="5D928604" w:rsidR="00DA52EA" w:rsidRDefault="00C35C36" w:rsidP="00DA52EA">
      <w:pPr>
        <w:pStyle w:val="20"/>
        <w:rPr>
          <w:rtl/>
        </w:rPr>
      </w:pPr>
      <w:hyperlink r:id="rId140" w:history="1">
        <w:r w:rsidR="00DA52EA">
          <w:rPr>
            <w:rStyle w:val="Hyperlink"/>
            <w:rtl/>
          </w:rPr>
          <w:t>הודעה, "נוהל קבלת אישור בדבר הרשעות וקנסות בגין הפרת חוקי העבודה</w:t>
        </w:r>
        <w:r w:rsidR="00DA52EA" w:rsidRPr="00140BB4">
          <w:rPr>
            <w:rStyle w:val="Hyperlink"/>
            <w:b w:val="0"/>
            <w:bCs/>
            <w:i w:val="0"/>
            <w:iCs/>
          </w:rPr>
          <w:t>"</w:t>
        </w:r>
      </w:hyperlink>
      <w:r w:rsidR="00DA52EA">
        <w:rPr>
          <w:rFonts w:hint="cs"/>
          <w:rtl/>
        </w:rPr>
        <w:t>.</w:t>
      </w:r>
    </w:p>
    <w:p w14:paraId="2B69C5F0" w14:textId="592C2915" w:rsidR="00DA52EA" w:rsidRDefault="00C35C36" w:rsidP="00DA52EA">
      <w:pPr>
        <w:pStyle w:val="20"/>
        <w:rPr>
          <w:rtl/>
        </w:rPr>
      </w:pPr>
      <w:hyperlink r:id="rId141" w:history="1">
        <w:r w:rsidR="00DA52EA">
          <w:rPr>
            <w:rStyle w:val="Hyperlink"/>
            <w:rtl/>
          </w:rPr>
          <w:t>הודעה, "עלות שכר למעביד לכל שעת עבודה בתחום הניקיון</w:t>
        </w:r>
        <w:r w:rsidR="00DA52EA">
          <w:rPr>
            <w:rStyle w:val="Hyperlink"/>
            <w:b w:val="0"/>
            <w:bCs/>
            <w:i w:val="0"/>
            <w:iCs/>
          </w:rPr>
          <w:t>"</w:t>
        </w:r>
      </w:hyperlink>
      <w:r w:rsidR="00DA52EA">
        <w:rPr>
          <w:rFonts w:hint="cs"/>
          <w:rtl/>
        </w:rPr>
        <w:t>.</w:t>
      </w:r>
    </w:p>
    <w:p w14:paraId="13DB4FF9" w14:textId="0E30FE79" w:rsidR="00DA52EA" w:rsidRDefault="00C35C36" w:rsidP="00DA52EA">
      <w:pPr>
        <w:pStyle w:val="20"/>
        <w:rPr>
          <w:rtl/>
        </w:rPr>
      </w:pPr>
      <w:hyperlink r:id="rId142" w:history="1">
        <w:r w:rsidR="00DA52EA">
          <w:rPr>
            <w:rStyle w:val="Hyperlink"/>
            <w:rtl/>
          </w:rPr>
          <w:t>הודעה, "עלות שכר למעביד לכל שעת עבודה בתחום האבטחה והשמירה"</w:t>
        </w:r>
      </w:hyperlink>
      <w:r w:rsidR="00DA52EA">
        <w:rPr>
          <w:rStyle w:val="Hyperlink"/>
          <w:rFonts w:hint="cs"/>
          <w:rtl/>
        </w:rPr>
        <w:t>.</w:t>
      </w:r>
    </w:p>
    <w:p w14:paraId="5F97B761" w14:textId="089F1465" w:rsidR="00DA52EA" w:rsidRDefault="00C35C36" w:rsidP="00DA52EA">
      <w:pPr>
        <w:pStyle w:val="20"/>
        <w:rPr>
          <w:rtl/>
        </w:rPr>
      </w:pPr>
      <w:hyperlink r:id="rId143" w:history="1">
        <w:r w:rsidR="00DA52EA">
          <w:rPr>
            <w:rStyle w:val="Hyperlink"/>
            <w:rtl/>
          </w:rPr>
          <w:t>הודעה, "אמות מידה להענקת מענק מצוינות לעובדי קבלן בתחומי השמירה, האבטחה והניקיון</w:t>
        </w:r>
        <w:r w:rsidR="00DA52EA" w:rsidRPr="009A489F">
          <w:rPr>
            <w:rStyle w:val="Hyperlink"/>
            <w:b w:val="0"/>
            <w:bCs/>
            <w:i w:val="0"/>
            <w:iCs/>
          </w:rPr>
          <w:t>"</w:t>
        </w:r>
      </w:hyperlink>
      <w:r w:rsidR="00DA52EA">
        <w:rPr>
          <w:rFonts w:hint="cs"/>
          <w:rtl/>
        </w:rPr>
        <w:t>.</w:t>
      </w:r>
    </w:p>
    <w:p w14:paraId="5A62FFB8" w14:textId="59DE0F27" w:rsidR="00DA52EA" w:rsidRDefault="00C35C36" w:rsidP="00DA52EA">
      <w:pPr>
        <w:pStyle w:val="20"/>
        <w:rPr>
          <w:rtl/>
        </w:rPr>
      </w:pPr>
      <w:hyperlink r:id="rId144" w:history="1">
        <w:r w:rsidR="00DA52EA" w:rsidRPr="00004A53">
          <w:rPr>
            <w:rStyle w:val="Hyperlink"/>
            <w:rtl/>
          </w:rPr>
          <w:t xml:space="preserve">אתר האינטרנט של </w:t>
        </w:r>
        <w:proofErr w:type="spellStart"/>
        <w:r w:rsidR="00DA52EA" w:rsidRPr="00004A53">
          <w:rPr>
            <w:rStyle w:val="Hyperlink"/>
            <w:rtl/>
          </w:rPr>
          <w:t>מינהלת</w:t>
        </w:r>
        <w:proofErr w:type="spellEnd"/>
        <w:r w:rsidR="00DA52EA" w:rsidRPr="00004A53">
          <w:rPr>
            <w:rStyle w:val="Hyperlink"/>
            <w:rtl/>
          </w:rPr>
          <w:t xml:space="preserve"> ההסדרה והאכיפה במשרד הכלכלה</w:t>
        </w:r>
      </w:hyperlink>
      <w:r w:rsidR="00DA52EA">
        <w:rPr>
          <w:rFonts w:hint="cs"/>
          <w:rtl/>
        </w:rPr>
        <w:t>.</w:t>
      </w:r>
    </w:p>
    <w:p w14:paraId="22F91CDF" w14:textId="77777777" w:rsidR="00DA52EA" w:rsidRDefault="00DA52EA" w:rsidP="00ED3960">
      <w:pPr>
        <w:pStyle w:val="1"/>
        <w:numPr>
          <w:ilvl w:val="0"/>
          <w:numId w:val="65"/>
        </w:numPr>
        <w:rPr>
          <w:rtl/>
        </w:rPr>
      </w:pPr>
      <w:r w:rsidRPr="00DA4684">
        <w:rPr>
          <w:rtl/>
        </w:rPr>
        <w:t>נספחים</w:t>
      </w:r>
    </w:p>
    <w:p w14:paraId="49D5677C" w14:textId="36F8284E" w:rsidR="00DA52EA" w:rsidRDefault="00C35C36" w:rsidP="00DA52EA">
      <w:pPr>
        <w:pStyle w:val="20"/>
        <w:rPr>
          <w:rtl/>
        </w:rPr>
      </w:pPr>
      <w:hyperlink w:anchor="נספח_א" w:history="1">
        <w:r w:rsidR="00DA52EA" w:rsidRPr="007D06E4">
          <w:rPr>
            <w:rStyle w:val="Hyperlink"/>
            <w:rtl/>
          </w:rPr>
          <w:t>נספח א – הגדרות.</w:t>
        </w:r>
      </w:hyperlink>
    </w:p>
    <w:p w14:paraId="1AEFDD09" w14:textId="692F09B5" w:rsidR="00DA52EA" w:rsidRDefault="00C35C36" w:rsidP="00DA52EA">
      <w:pPr>
        <w:pStyle w:val="20"/>
        <w:rPr>
          <w:rtl/>
        </w:rPr>
      </w:pPr>
      <w:hyperlink w:anchor="נספח_ב" w:history="1">
        <w:r w:rsidR="00DA52EA" w:rsidRPr="007D06E4">
          <w:rPr>
            <w:rStyle w:val="Hyperlink"/>
            <w:rtl/>
          </w:rPr>
          <w:t>נספח ב – רשימת חוקי העבודה.</w:t>
        </w:r>
      </w:hyperlink>
    </w:p>
    <w:p w14:paraId="7EFF65B4" w14:textId="4C9448A2" w:rsidR="00DA52EA" w:rsidRDefault="00C35C36" w:rsidP="00DA52EA">
      <w:pPr>
        <w:pStyle w:val="20"/>
        <w:rPr>
          <w:rFonts w:cs="Arial"/>
          <w:rtl/>
        </w:rPr>
      </w:pPr>
      <w:hyperlink w:anchor="נספח_ג" w:history="1">
        <w:r w:rsidR="00DA52EA" w:rsidRPr="007D06E4">
          <w:rPr>
            <w:rStyle w:val="Hyperlink"/>
            <w:rtl/>
          </w:rPr>
          <w:t>נספח ג – רשימת החוקים המפורטים בתוספת השלישית בחוק להגברת האכיפה של דיני העבודה, התשע"ב-2011.</w:t>
        </w:r>
      </w:hyperlink>
    </w:p>
    <w:p w14:paraId="26ED9684" w14:textId="6FB34D8F" w:rsidR="00DA52EA" w:rsidRDefault="00C35C36" w:rsidP="00DA52EA">
      <w:pPr>
        <w:pStyle w:val="20"/>
      </w:pPr>
      <w:hyperlink w:anchor="נספח_ד" w:history="1">
        <w:r w:rsidR="00DA52EA" w:rsidRPr="007D06E4">
          <w:rPr>
            <w:rStyle w:val="Hyperlink"/>
            <w:rtl/>
          </w:rPr>
          <w:t>נספח</w:t>
        </w:r>
        <w:r w:rsidR="00DA52EA" w:rsidRPr="007D06E4">
          <w:rPr>
            <w:rStyle w:val="Hyperlink"/>
            <w:rFonts w:cs="Arial"/>
            <w:rtl/>
          </w:rPr>
          <w:t xml:space="preserve"> ד – רשימת צווי הרחבה.</w:t>
        </w:r>
      </w:hyperlink>
    </w:p>
    <w:p w14:paraId="03B3FDA1" w14:textId="4CB35791" w:rsidR="00DA52EA" w:rsidRDefault="00C35C36" w:rsidP="00DA52EA">
      <w:pPr>
        <w:pStyle w:val="20"/>
        <w:rPr>
          <w:rtl/>
        </w:rPr>
      </w:pPr>
      <w:hyperlink w:anchor="נספח_ה" w:history="1">
        <w:r w:rsidR="00DA52EA" w:rsidRPr="007D06E4">
          <w:rPr>
            <w:rStyle w:val="Hyperlink"/>
            <w:rFonts w:cs="Arial"/>
            <w:rtl/>
          </w:rPr>
          <w:t>נספח ה – הצהרה בדבר תשלום שכר מינימום והעדר הפרות בדיני עבודה במסגרת ההתקשרות עם המשרד הממשלתי וחוות דעת רואה חשבון על הצהרת הנהלה.</w:t>
        </w:r>
      </w:hyperlink>
      <w:r w:rsidR="00DA52EA">
        <w:rPr>
          <w:rtl/>
        </w:rPr>
        <w:t xml:space="preserve"> </w:t>
      </w:r>
    </w:p>
    <w:p w14:paraId="2B15BB64" w14:textId="17332FD1" w:rsidR="00DA52EA" w:rsidRDefault="00C35C36" w:rsidP="00DA52EA">
      <w:pPr>
        <w:pStyle w:val="20"/>
        <w:rPr>
          <w:rtl/>
        </w:rPr>
      </w:pPr>
      <w:hyperlink w:anchor="נספח_ו" w:history="1">
        <w:r w:rsidR="00DA52EA" w:rsidRPr="007D06E4">
          <w:rPr>
            <w:rStyle w:val="Hyperlink"/>
            <w:rFonts w:cs="Arial"/>
            <w:rtl/>
          </w:rPr>
          <w:t>נספח ו – נוסח הודעה במשרד על תיבת התלונות.</w:t>
        </w:r>
      </w:hyperlink>
    </w:p>
    <w:p w14:paraId="7BC2C41D" w14:textId="21BE2C1C" w:rsidR="00DA52EA" w:rsidRDefault="00C35C36" w:rsidP="00DA52EA">
      <w:pPr>
        <w:pStyle w:val="20"/>
        <w:rPr>
          <w:rtl/>
        </w:rPr>
      </w:pPr>
      <w:hyperlink w:anchor="נספח_ז" w:history="1">
        <w:r w:rsidR="00DA52EA" w:rsidRPr="007D06E4">
          <w:rPr>
            <w:rStyle w:val="Hyperlink"/>
            <w:rFonts w:cs="Arial"/>
            <w:rtl/>
          </w:rPr>
          <w:t>נספח ז – עלות השכר למעביד.</w:t>
        </w:r>
      </w:hyperlink>
    </w:p>
    <w:p w14:paraId="79EA961A" w14:textId="17AEF714" w:rsidR="00DA52EA" w:rsidRPr="007D36EC" w:rsidRDefault="00C35C36" w:rsidP="00DA52EA">
      <w:pPr>
        <w:pStyle w:val="20"/>
      </w:pPr>
      <w:hyperlink w:anchor="נספח_ח" w:history="1">
        <w:r w:rsidR="00DA52EA" w:rsidRPr="00FA5B23">
          <w:rPr>
            <w:rStyle w:val="Hyperlink"/>
            <w:rFonts w:cs="Arial"/>
            <w:rtl/>
          </w:rPr>
          <w:t>נספח ח – טבלת שינויים שבוצעו בהוראה</w:t>
        </w:r>
      </w:hyperlink>
    </w:p>
    <w:p w14:paraId="378D502B" w14:textId="77777777" w:rsidR="00DA52EA" w:rsidRDefault="00DA52EA" w:rsidP="00DA52EA">
      <w:pPr>
        <w:pStyle w:val="20"/>
      </w:pPr>
      <w:r>
        <w:br w:type="page"/>
      </w:r>
    </w:p>
    <w:p w14:paraId="43494AAD" w14:textId="77777777" w:rsidR="00DA52EA" w:rsidRDefault="00DA52EA" w:rsidP="00DA52EA">
      <w:pPr>
        <w:pStyle w:val="-1"/>
      </w:pPr>
      <w:bookmarkStart w:id="218" w:name="נספח_א"/>
      <w:bookmarkEnd w:id="218"/>
      <w:r>
        <w:rPr>
          <w:rFonts w:hint="cs"/>
          <w:rtl/>
        </w:rPr>
        <w:lastRenderedPageBreak/>
        <w:t>נספח א</w:t>
      </w:r>
    </w:p>
    <w:p w14:paraId="6DC2AC81" w14:textId="77777777" w:rsidR="00DA52EA" w:rsidRPr="00625C65" w:rsidRDefault="00DA52EA" w:rsidP="00DA52EA">
      <w:pPr>
        <w:pStyle w:val="-2"/>
        <w:rPr>
          <w:rtl/>
        </w:rPr>
      </w:pPr>
      <w:r w:rsidRPr="00625C65">
        <w:rPr>
          <w:rtl/>
        </w:rPr>
        <w:t>הגדרות</w:t>
      </w:r>
    </w:p>
    <w:p w14:paraId="6060D303" w14:textId="2E4989FE" w:rsidR="00DA52EA" w:rsidRPr="00655538" w:rsidRDefault="00DA52EA" w:rsidP="00ED3960">
      <w:pPr>
        <w:pStyle w:val="af2"/>
        <w:widowControl/>
        <w:numPr>
          <w:ilvl w:val="0"/>
          <w:numId w:val="68"/>
        </w:numPr>
        <w:overflowPunct/>
        <w:autoSpaceDE/>
        <w:autoSpaceDN/>
        <w:adjustRightInd/>
        <w:spacing w:line="360" w:lineRule="auto"/>
        <w:contextualSpacing/>
        <w:textAlignment w:val="auto"/>
      </w:pPr>
      <w:r w:rsidRPr="00655538">
        <w:rPr>
          <w:rtl/>
        </w:rPr>
        <w:t>בעל עניין – כמשמעותו ב</w:t>
      </w:r>
      <w:hyperlink r:id="rId145" w:history="1">
        <w:r w:rsidRPr="00655538">
          <w:rPr>
            <w:rStyle w:val="Hyperlink"/>
            <w:rtl/>
          </w:rPr>
          <w:t>חוק</w:t>
        </w:r>
        <w:r w:rsidRPr="00655538">
          <w:rPr>
            <w:rStyle w:val="Hyperlink"/>
          </w:rPr>
          <w:t xml:space="preserve"> </w:t>
        </w:r>
        <w:r w:rsidRPr="00655538">
          <w:rPr>
            <w:rStyle w:val="Hyperlink"/>
            <w:rtl/>
          </w:rPr>
          <w:t>ניירות</w:t>
        </w:r>
        <w:r w:rsidRPr="00655538">
          <w:rPr>
            <w:rStyle w:val="Hyperlink"/>
          </w:rPr>
          <w:t xml:space="preserve"> </w:t>
        </w:r>
        <w:r w:rsidRPr="00655538">
          <w:rPr>
            <w:rStyle w:val="Hyperlink"/>
            <w:rtl/>
          </w:rPr>
          <w:t>ערך,</w:t>
        </w:r>
        <w:r w:rsidRPr="00655538">
          <w:rPr>
            <w:rStyle w:val="Hyperlink"/>
          </w:rPr>
          <w:t xml:space="preserve"> </w:t>
        </w:r>
        <w:proofErr w:type="spellStart"/>
        <w:r w:rsidRPr="00655538">
          <w:rPr>
            <w:rStyle w:val="Hyperlink"/>
            <w:rtl/>
          </w:rPr>
          <w:t>תשכ</w:t>
        </w:r>
        <w:proofErr w:type="spellEnd"/>
        <w:r w:rsidRPr="00655538">
          <w:rPr>
            <w:rStyle w:val="Hyperlink"/>
          </w:rPr>
          <w:t>"</w:t>
        </w:r>
        <w:r w:rsidRPr="00655538">
          <w:rPr>
            <w:rStyle w:val="Hyperlink"/>
            <w:rtl/>
          </w:rPr>
          <w:t>ח-</w:t>
        </w:r>
        <w:r w:rsidRPr="00655538">
          <w:rPr>
            <w:rStyle w:val="Hyperlink"/>
          </w:rPr>
          <w:t>1968</w:t>
        </w:r>
        <w:r w:rsidRPr="00655538">
          <w:rPr>
            <w:rtl/>
          </w:rPr>
          <w:t>.</w:t>
        </w:r>
      </w:hyperlink>
    </w:p>
    <w:p w14:paraId="7D8C078F" w14:textId="77777777" w:rsidR="00DA52EA" w:rsidRPr="00655538" w:rsidRDefault="00DA52EA" w:rsidP="00ED3960">
      <w:pPr>
        <w:pStyle w:val="af2"/>
        <w:widowControl/>
        <w:numPr>
          <w:ilvl w:val="0"/>
          <w:numId w:val="68"/>
        </w:numPr>
        <w:overflowPunct/>
        <w:autoSpaceDE/>
        <w:autoSpaceDN/>
        <w:adjustRightInd/>
        <w:spacing w:line="360" w:lineRule="auto"/>
        <w:contextualSpacing/>
        <w:textAlignment w:val="auto"/>
      </w:pPr>
      <w:r w:rsidRPr="00655538">
        <w:rPr>
          <w:rtl/>
        </w:rPr>
        <w:t>בעל זיקה –  כהגדרתו בסעיף 2ב ל</w:t>
      </w:r>
      <w:r w:rsidRPr="00655538">
        <w:rPr>
          <w:rStyle w:val="Hyperlink"/>
          <w:rtl/>
        </w:rPr>
        <w:t>חוק עסקאות גופים ציבוריים, תשל"ו-1976</w:t>
      </w:r>
      <w:r w:rsidRPr="00655538">
        <w:rPr>
          <w:rtl/>
        </w:rPr>
        <w:t xml:space="preserve">. </w:t>
      </w:r>
    </w:p>
    <w:p w14:paraId="000AE141" w14:textId="77777777" w:rsidR="00DA52EA" w:rsidRPr="00655538" w:rsidRDefault="00DA52EA" w:rsidP="00ED3960">
      <w:pPr>
        <w:pStyle w:val="af2"/>
        <w:widowControl/>
        <w:numPr>
          <w:ilvl w:val="0"/>
          <w:numId w:val="68"/>
        </w:numPr>
        <w:overflowPunct/>
        <w:autoSpaceDE/>
        <w:autoSpaceDN/>
        <w:adjustRightInd/>
        <w:spacing w:line="360" w:lineRule="auto"/>
        <w:contextualSpacing/>
        <w:textAlignment w:val="auto"/>
        <w:rPr>
          <w:rFonts w:eastAsiaTheme="majorEastAsia"/>
        </w:rPr>
      </w:pPr>
      <w:r w:rsidRPr="00655538">
        <w:rPr>
          <w:rFonts w:eastAsiaTheme="majorEastAsia"/>
          <w:rtl/>
        </w:rPr>
        <w:t xml:space="preserve">הגורם האחראי במשרד -  סמנכ"ל בכיר </w:t>
      </w:r>
      <w:proofErr w:type="spellStart"/>
      <w:r w:rsidRPr="00655538">
        <w:rPr>
          <w:rFonts w:eastAsiaTheme="majorEastAsia"/>
          <w:rtl/>
        </w:rPr>
        <w:t>למינהל</w:t>
      </w:r>
      <w:proofErr w:type="spellEnd"/>
      <w:r w:rsidRPr="00655538">
        <w:rPr>
          <w:rFonts w:eastAsiaTheme="majorEastAsia"/>
          <w:rtl/>
        </w:rPr>
        <w:t xml:space="preserve"> ומשאבי אנוש במשרד</w:t>
      </w:r>
      <w:r w:rsidRPr="00655538">
        <w:rPr>
          <w:rFonts w:eastAsiaTheme="majorEastAsia" w:hint="cs"/>
          <w:rtl/>
        </w:rPr>
        <w:t>.</w:t>
      </w:r>
    </w:p>
    <w:p w14:paraId="3C702818" w14:textId="77777777" w:rsidR="00DA52EA" w:rsidRPr="00655538" w:rsidRDefault="00DA52EA" w:rsidP="00ED3960">
      <w:pPr>
        <w:pStyle w:val="af2"/>
        <w:widowControl/>
        <w:numPr>
          <w:ilvl w:val="0"/>
          <w:numId w:val="68"/>
        </w:numPr>
        <w:overflowPunct/>
        <w:autoSpaceDE/>
        <w:autoSpaceDN/>
        <w:adjustRightInd/>
        <w:spacing w:line="360" w:lineRule="auto"/>
        <w:contextualSpacing/>
        <w:textAlignment w:val="auto"/>
      </w:pPr>
      <w:r w:rsidRPr="00655538">
        <w:rPr>
          <w:rtl/>
        </w:rPr>
        <w:t xml:space="preserve">הממונה – מפקח עבודה בכיר שמינה שר התעשייה המסחר והתעסוקה. </w:t>
      </w:r>
    </w:p>
    <w:p w14:paraId="35BF0460" w14:textId="563F92F0" w:rsidR="00DA52EA" w:rsidRPr="00655538" w:rsidRDefault="00DA52EA" w:rsidP="00ED3960">
      <w:pPr>
        <w:pStyle w:val="af2"/>
        <w:widowControl/>
        <w:numPr>
          <w:ilvl w:val="0"/>
          <w:numId w:val="68"/>
        </w:numPr>
        <w:overflowPunct/>
        <w:autoSpaceDE/>
        <w:autoSpaceDN/>
        <w:adjustRightInd/>
        <w:spacing w:line="360" w:lineRule="auto"/>
        <w:contextualSpacing/>
        <w:textAlignment w:val="auto"/>
      </w:pPr>
      <w:r w:rsidRPr="00655538">
        <w:rPr>
          <w:rtl/>
        </w:rPr>
        <w:t xml:space="preserve">חוק להגברת האכיפה – </w:t>
      </w:r>
      <w:hyperlink r:id="rId146" w:history="1">
        <w:r w:rsidRPr="00655538">
          <w:rPr>
            <w:rStyle w:val="Hyperlink"/>
            <w:rtl/>
          </w:rPr>
          <w:t>חוק הגברת האכיפה של דיני העבודה, תשע"ב, 2011</w:t>
        </w:r>
      </w:hyperlink>
      <w:r w:rsidRPr="00655538">
        <w:rPr>
          <w:rtl/>
        </w:rPr>
        <w:t>.</w:t>
      </w:r>
    </w:p>
    <w:p w14:paraId="7C17AE50" w14:textId="5FF4EDD5" w:rsidR="00DA52EA" w:rsidRPr="00655538" w:rsidRDefault="00DA52EA" w:rsidP="00ED3960">
      <w:pPr>
        <w:pStyle w:val="af2"/>
        <w:widowControl/>
        <w:numPr>
          <w:ilvl w:val="0"/>
          <w:numId w:val="68"/>
        </w:numPr>
        <w:overflowPunct/>
        <w:autoSpaceDE/>
        <w:autoSpaceDN/>
        <w:adjustRightInd/>
        <w:spacing w:line="360" w:lineRule="auto"/>
        <w:contextualSpacing/>
        <w:textAlignment w:val="auto"/>
      </w:pPr>
      <w:r w:rsidRPr="00655538">
        <w:rPr>
          <w:rtl/>
        </w:rPr>
        <w:t xml:space="preserve">קופת גמל – קרן או תכנית ביטוח שניתן לגביהן אישור קופת גמל לפי הוראות סעיף 13 של </w:t>
      </w:r>
      <w:hyperlink r:id="rId147" w:history="1">
        <w:r w:rsidRPr="00655538">
          <w:rPr>
            <w:rStyle w:val="Hyperlink"/>
            <w:rtl/>
          </w:rPr>
          <w:t>חוק הפיקוח על שירותים פיננסיים (קופות גמל), תשס"ה-2005</w:t>
        </w:r>
      </w:hyperlink>
      <w:r w:rsidRPr="00655538">
        <w:rPr>
          <w:rtl/>
        </w:rPr>
        <w:t xml:space="preserve">. </w:t>
      </w:r>
    </w:p>
    <w:p w14:paraId="3387324B" w14:textId="77777777" w:rsidR="00DA52EA" w:rsidRPr="00655538" w:rsidRDefault="00DA52EA" w:rsidP="00ED3960">
      <w:pPr>
        <w:pStyle w:val="af2"/>
        <w:widowControl/>
        <w:numPr>
          <w:ilvl w:val="0"/>
          <w:numId w:val="68"/>
        </w:numPr>
        <w:overflowPunct/>
        <w:autoSpaceDE/>
        <w:autoSpaceDN/>
        <w:adjustRightInd/>
        <w:spacing w:line="360" w:lineRule="auto"/>
        <w:contextualSpacing/>
        <w:textAlignment w:val="auto"/>
      </w:pPr>
      <w:r w:rsidRPr="00655538">
        <w:rPr>
          <w:rtl/>
        </w:rPr>
        <w:t xml:space="preserve">שירותים – שירותי שמירה, אבטחה וניקיון. </w:t>
      </w:r>
    </w:p>
    <w:p w14:paraId="64A12B34" w14:textId="5254ECC1" w:rsidR="00DA52EA" w:rsidRPr="00655538" w:rsidRDefault="00DA52EA" w:rsidP="00ED3960">
      <w:pPr>
        <w:pStyle w:val="af2"/>
        <w:widowControl/>
        <w:numPr>
          <w:ilvl w:val="0"/>
          <w:numId w:val="68"/>
        </w:numPr>
        <w:overflowPunct/>
        <w:autoSpaceDE/>
        <w:autoSpaceDN/>
        <w:adjustRightInd/>
        <w:spacing w:line="360" w:lineRule="auto"/>
        <w:contextualSpacing/>
        <w:textAlignment w:val="auto"/>
      </w:pPr>
      <w:r w:rsidRPr="00655538">
        <w:rPr>
          <w:rtl/>
        </w:rPr>
        <w:t>תצהיר בכתב – כמשמעותו בסימן א' לפרק ב' ל</w:t>
      </w:r>
      <w:hyperlink r:id="rId148" w:history="1">
        <w:r w:rsidRPr="00655538">
          <w:rPr>
            <w:rStyle w:val="Hyperlink"/>
            <w:rtl/>
          </w:rPr>
          <w:t>פקודת הראיות (נוסח חדש), תשל"א-1971.</w:t>
        </w:r>
      </w:hyperlink>
    </w:p>
    <w:p w14:paraId="1603606E" w14:textId="1F0B82EE" w:rsidR="00DA52EA" w:rsidRPr="00655538" w:rsidRDefault="00DA52EA" w:rsidP="00ED3960">
      <w:pPr>
        <w:pStyle w:val="af2"/>
        <w:widowControl/>
        <w:numPr>
          <w:ilvl w:val="0"/>
          <w:numId w:val="68"/>
        </w:numPr>
        <w:overflowPunct/>
        <w:autoSpaceDE/>
        <w:autoSpaceDN/>
        <w:adjustRightInd/>
        <w:spacing w:line="360" w:lineRule="auto"/>
        <w:contextualSpacing/>
        <w:textAlignment w:val="auto"/>
      </w:pPr>
      <w:r w:rsidRPr="00655538">
        <w:rPr>
          <w:rtl/>
        </w:rPr>
        <w:t>ראה הגדרות נוספות ב</w:t>
      </w:r>
      <w:hyperlink r:id="rId149" w:history="1">
        <w:r w:rsidRPr="00655538">
          <w:rPr>
            <w:rStyle w:val="Hyperlink"/>
            <w:rtl/>
          </w:rPr>
          <w:t xml:space="preserve">הוראת </w:t>
        </w:r>
        <w:proofErr w:type="spellStart"/>
        <w:r w:rsidRPr="00655538">
          <w:rPr>
            <w:rStyle w:val="Hyperlink"/>
            <w:rtl/>
          </w:rPr>
          <w:t>תכ"ם</w:t>
        </w:r>
        <w:proofErr w:type="spellEnd"/>
        <w:r w:rsidRPr="00655538">
          <w:rPr>
            <w:rStyle w:val="Hyperlink"/>
            <w:rtl/>
          </w:rPr>
          <w:t>, "הגדרות בנושא התקשרויות ורכישות", מס' 7.1</w:t>
        </w:r>
        <w:r w:rsidRPr="00655538">
          <w:rPr>
            <w:rStyle w:val="Hyperlink"/>
            <w:rFonts w:hint="cs"/>
            <w:rtl/>
          </w:rPr>
          <w:t>.1</w:t>
        </w:r>
        <w:r w:rsidRPr="00655538">
          <w:rPr>
            <w:rStyle w:val="Hyperlink"/>
            <w:rtl/>
          </w:rPr>
          <w:t>.1</w:t>
        </w:r>
      </w:hyperlink>
      <w:r w:rsidRPr="00655538">
        <w:rPr>
          <w:rtl/>
        </w:rPr>
        <w:t>.</w:t>
      </w:r>
    </w:p>
    <w:p w14:paraId="1A971D14" w14:textId="77777777" w:rsidR="00DA52EA" w:rsidRDefault="00DA52EA" w:rsidP="00DA52EA">
      <w:pPr>
        <w:bidi w:val="0"/>
        <w:rPr>
          <w:rFonts w:ascii="Arial" w:hAnsi="Arial" w:cs="Arial"/>
          <w:sz w:val="22"/>
          <w:szCs w:val="22"/>
        </w:rPr>
      </w:pPr>
      <w:r>
        <w:br w:type="page"/>
      </w:r>
    </w:p>
    <w:p w14:paraId="324335D3" w14:textId="77777777" w:rsidR="00DA52EA" w:rsidRDefault="00DA52EA" w:rsidP="00DA52EA">
      <w:pPr>
        <w:pStyle w:val="-1"/>
        <w:pBdr>
          <w:top w:val="single" w:sz="6" w:space="0" w:color="auto"/>
        </w:pBdr>
        <w:bidi w:val="0"/>
      </w:pPr>
      <w:r>
        <w:rPr>
          <w:rFonts w:hint="cs"/>
          <w:rtl/>
        </w:rPr>
        <w:lastRenderedPageBreak/>
        <w:t>נספח ב</w:t>
      </w:r>
      <w:bookmarkStart w:id="219" w:name="נספח_ב"/>
      <w:bookmarkEnd w:id="219"/>
    </w:p>
    <w:p w14:paraId="5774A3E9" w14:textId="77777777" w:rsidR="00DA52EA" w:rsidRDefault="00DA52EA" w:rsidP="00DA52EA">
      <w:pPr>
        <w:pStyle w:val="-2"/>
        <w:bidi w:val="0"/>
        <w:rPr>
          <w:b/>
          <w:bCs/>
          <w:color w:val="FFFFFF"/>
          <w:kern w:val="28"/>
        </w:rPr>
      </w:pPr>
      <w:r>
        <w:rPr>
          <w:rFonts w:hint="cs"/>
          <w:rtl/>
        </w:rPr>
        <w:t>רשימת חוקי העבודה</w:t>
      </w:r>
    </w:p>
    <w:p w14:paraId="30C10DB1" w14:textId="77777777" w:rsidR="00DA52EA" w:rsidRPr="00F36166" w:rsidRDefault="00DA52EA" w:rsidP="00DA52EA">
      <w:pPr>
        <w:pStyle w:val="af2"/>
        <w:rPr>
          <w:rtl/>
        </w:rPr>
      </w:pPr>
      <w:r w:rsidRPr="00F36166">
        <w:rPr>
          <w:rtl/>
        </w:rPr>
        <w:t>1.</w:t>
      </w:r>
      <w:r w:rsidRPr="00F36166">
        <w:rPr>
          <w:rtl/>
        </w:rPr>
        <w:tab/>
        <w:t>קבלן יתחייב בכתב לקיים בתקופת הסכם ההתקשרות את האמור בחוקים הבאים:</w:t>
      </w:r>
    </w:p>
    <w:p w14:paraId="7937164A" w14:textId="77777777" w:rsidR="00DA52EA" w:rsidRPr="00F36166" w:rsidRDefault="00DA52EA" w:rsidP="00DA52EA">
      <w:pPr>
        <w:pStyle w:val="af2"/>
        <w:rPr>
          <w:rtl/>
        </w:rPr>
      </w:pPr>
      <w:r w:rsidRPr="00F36166">
        <w:rPr>
          <w:rtl/>
        </w:rPr>
        <w:t>-</w:t>
      </w:r>
      <w:r w:rsidRPr="00F36166">
        <w:rPr>
          <w:rtl/>
        </w:rPr>
        <w:tab/>
        <w:t>פקודת תאונות ומחלות משלוח יד (הודעה), 1945.</w:t>
      </w:r>
    </w:p>
    <w:p w14:paraId="515F10AA" w14:textId="77777777" w:rsidR="00DA52EA" w:rsidRPr="00F36166" w:rsidRDefault="00DA52EA" w:rsidP="00DA52EA">
      <w:pPr>
        <w:pStyle w:val="af2"/>
        <w:rPr>
          <w:rtl/>
        </w:rPr>
      </w:pPr>
      <w:r w:rsidRPr="00F36166">
        <w:rPr>
          <w:rtl/>
        </w:rPr>
        <w:t>-</w:t>
      </w:r>
      <w:r w:rsidRPr="00F36166">
        <w:rPr>
          <w:rtl/>
        </w:rPr>
        <w:tab/>
        <w:t>פקודת הבטיחות בעבודה, 1946.</w:t>
      </w:r>
    </w:p>
    <w:p w14:paraId="470F264B" w14:textId="77777777" w:rsidR="00DA52EA" w:rsidRPr="00F36166" w:rsidRDefault="00DA52EA" w:rsidP="00DA52EA">
      <w:pPr>
        <w:pStyle w:val="af2"/>
        <w:rPr>
          <w:rtl/>
        </w:rPr>
      </w:pPr>
      <w:r w:rsidRPr="00F36166">
        <w:rPr>
          <w:rtl/>
        </w:rPr>
        <w:t>-</w:t>
      </w:r>
      <w:r w:rsidRPr="00F36166">
        <w:rPr>
          <w:rtl/>
        </w:rPr>
        <w:tab/>
        <w:t>חוק החיילים המשוחררים (החזרה לעבודה), תש"ט- 1949.</w:t>
      </w:r>
    </w:p>
    <w:p w14:paraId="2B3CF19A" w14:textId="77777777" w:rsidR="00DA52EA" w:rsidRPr="00F36166" w:rsidRDefault="00DA52EA" w:rsidP="00DA52EA">
      <w:pPr>
        <w:pStyle w:val="af2"/>
        <w:rPr>
          <w:rtl/>
        </w:rPr>
      </w:pPr>
      <w:r w:rsidRPr="00F36166">
        <w:rPr>
          <w:rtl/>
        </w:rPr>
        <w:t>-</w:t>
      </w:r>
      <w:r w:rsidRPr="00F36166">
        <w:rPr>
          <w:rtl/>
        </w:rPr>
        <w:tab/>
        <w:t>חוק שעות עבודה ומנוחה, תשי"א-1951.</w:t>
      </w:r>
    </w:p>
    <w:p w14:paraId="5C0D5911" w14:textId="77777777" w:rsidR="00DA52EA" w:rsidRPr="00F36166" w:rsidRDefault="00DA52EA" w:rsidP="00DA52EA">
      <w:pPr>
        <w:pStyle w:val="af2"/>
        <w:rPr>
          <w:rtl/>
        </w:rPr>
      </w:pPr>
      <w:r w:rsidRPr="00F36166">
        <w:rPr>
          <w:rtl/>
        </w:rPr>
        <w:t>-</w:t>
      </w:r>
      <w:r w:rsidRPr="00F36166">
        <w:rPr>
          <w:rtl/>
        </w:rPr>
        <w:tab/>
        <w:t>חוק חופשה שנתית, תשי"א-1951.</w:t>
      </w:r>
    </w:p>
    <w:p w14:paraId="071EBCE4" w14:textId="77777777" w:rsidR="00DA52EA" w:rsidRPr="00F36166" w:rsidRDefault="00DA52EA" w:rsidP="00DA52EA">
      <w:pPr>
        <w:pStyle w:val="af2"/>
        <w:rPr>
          <w:rtl/>
        </w:rPr>
      </w:pPr>
      <w:r w:rsidRPr="00F36166">
        <w:rPr>
          <w:rtl/>
        </w:rPr>
        <w:t>-</w:t>
      </w:r>
      <w:r w:rsidRPr="00F36166">
        <w:rPr>
          <w:rtl/>
        </w:rPr>
        <w:tab/>
        <w:t>חוק החניכות, תשי"ג-1953.</w:t>
      </w:r>
    </w:p>
    <w:p w14:paraId="414136E4" w14:textId="77777777" w:rsidR="00DA52EA" w:rsidRPr="00F36166" w:rsidRDefault="00DA52EA" w:rsidP="00DA52EA">
      <w:pPr>
        <w:pStyle w:val="af2"/>
        <w:rPr>
          <w:rtl/>
        </w:rPr>
      </w:pPr>
      <w:r w:rsidRPr="00F36166">
        <w:rPr>
          <w:rtl/>
        </w:rPr>
        <w:t>-</w:t>
      </w:r>
      <w:r w:rsidRPr="00F36166">
        <w:rPr>
          <w:rtl/>
        </w:rPr>
        <w:tab/>
        <w:t>חוק עבודת הנוער, תשי"ג-1953.</w:t>
      </w:r>
    </w:p>
    <w:p w14:paraId="7DE3AE47" w14:textId="77777777" w:rsidR="00DA52EA" w:rsidRPr="00F36166" w:rsidRDefault="00DA52EA" w:rsidP="00DA52EA">
      <w:pPr>
        <w:pStyle w:val="af2"/>
        <w:rPr>
          <w:rtl/>
        </w:rPr>
      </w:pPr>
      <w:r w:rsidRPr="00F36166">
        <w:rPr>
          <w:rtl/>
        </w:rPr>
        <w:t>-</w:t>
      </w:r>
      <w:r w:rsidRPr="00F36166">
        <w:rPr>
          <w:rtl/>
        </w:rPr>
        <w:tab/>
        <w:t>חוק עבודת נשים, תשי"ד-1954.</w:t>
      </w:r>
    </w:p>
    <w:p w14:paraId="22A1D7C0" w14:textId="77777777" w:rsidR="00DA52EA" w:rsidRPr="00F36166" w:rsidRDefault="00DA52EA" w:rsidP="00DA52EA">
      <w:pPr>
        <w:pStyle w:val="af2"/>
        <w:rPr>
          <w:rtl/>
        </w:rPr>
      </w:pPr>
      <w:r w:rsidRPr="00F36166">
        <w:rPr>
          <w:rtl/>
        </w:rPr>
        <w:t>-</w:t>
      </w:r>
      <w:r w:rsidRPr="00F36166">
        <w:rPr>
          <w:rtl/>
        </w:rPr>
        <w:tab/>
        <w:t>חוק ארגון הפיקוח על העבודה, תשי"ד-1954.</w:t>
      </w:r>
    </w:p>
    <w:p w14:paraId="35DEA144" w14:textId="77777777" w:rsidR="00DA52EA" w:rsidRPr="00F36166" w:rsidRDefault="00DA52EA" w:rsidP="00DA52EA">
      <w:pPr>
        <w:pStyle w:val="af2"/>
        <w:rPr>
          <w:rtl/>
        </w:rPr>
      </w:pPr>
      <w:r w:rsidRPr="00F36166">
        <w:rPr>
          <w:rtl/>
        </w:rPr>
        <w:t>-</w:t>
      </w:r>
      <w:r w:rsidRPr="00F36166">
        <w:rPr>
          <w:rtl/>
        </w:rPr>
        <w:tab/>
        <w:t>חוק הגנת השכר, תשי"ח-1958.</w:t>
      </w:r>
    </w:p>
    <w:p w14:paraId="38DD703D" w14:textId="77777777" w:rsidR="00DA52EA" w:rsidRPr="00F36166" w:rsidRDefault="00DA52EA" w:rsidP="00DA52EA">
      <w:pPr>
        <w:pStyle w:val="af2"/>
        <w:rPr>
          <w:rtl/>
        </w:rPr>
      </w:pPr>
      <w:r w:rsidRPr="00F36166">
        <w:rPr>
          <w:rtl/>
        </w:rPr>
        <w:t>-</w:t>
      </w:r>
      <w:r w:rsidRPr="00F36166">
        <w:rPr>
          <w:rtl/>
        </w:rPr>
        <w:tab/>
        <w:t>חוק שירות התעסוקה, תשי"ט-1959.</w:t>
      </w:r>
    </w:p>
    <w:p w14:paraId="2227B964" w14:textId="77777777" w:rsidR="00DA52EA" w:rsidRPr="00F36166" w:rsidRDefault="00DA52EA" w:rsidP="00DA52EA">
      <w:pPr>
        <w:pStyle w:val="af2"/>
        <w:rPr>
          <w:rtl/>
        </w:rPr>
      </w:pPr>
      <w:r w:rsidRPr="00F36166">
        <w:rPr>
          <w:rtl/>
        </w:rPr>
        <w:t>-</w:t>
      </w:r>
      <w:r w:rsidRPr="00F36166">
        <w:rPr>
          <w:rtl/>
        </w:rPr>
        <w:tab/>
        <w:t>חוק שירות עבודה בשעת חירום, תשכ"ז-1967.</w:t>
      </w:r>
    </w:p>
    <w:p w14:paraId="68FFF403" w14:textId="77777777" w:rsidR="00DA52EA" w:rsidRPr="00F36166" w:rsidRDefault="00DA52EA" w:rsidP="00DA52EA">
      <w:pPr>
        <w:pStyle w:val="af2"/>
        <w:rPr>
          <w:rtl/>
        </w:rPr>
      </w:pPr>
      <w:r w:rsidRPr="00F36166">
        <w:rPr>
          <w:rtl/>
        </w:rPr>
        <w:t>-</w:t>
      </w:r>
      <w:r w:rsidRPr="00F36166">
        <w:rPr>
          <w:rtl/>
        </w:rPr>
        <w:tab/>
        <w:t>חוק הביטוח הלאומי [נוסח משולב], תשנ"ה-1995.</w:t>
      </w:r>
    </w:p>
    <w:p w14:paraId="3E410A41" w14:textId="77777777" w:rsidR="00DA52EA" w:rsidRPr="00F36166" w:rsidRDefault="00DA52EA" w:rsidP="00DA52EA">
      <w:pPr>
        <w:pStyle w:val="af2"/>
        <w:rPr>
          <w:rtl/>
        </w:rPr>
      </w:pPr>
      <w:r w:rsidRPr="00F36166">
        <w:rPr>
          <w:rtl/>
        </w:rPr>
        <w:t>-</w:t>
      </w:r>
      <w:r w:rsidRPr="00F36166">
        <w:rPr>
          <w:rtl/>
        </w:rPr>
        <w:tab/>
        <w:t>חוק הסכמים קיבוציים, תשי"ז-1957.</w:t>
      </w:r>
    </w:p>
    <w:p w14:paraId="6033406B" w14:textId="77777777" w:rsidR="00DA52EA" w:rsidRPr="00F36166" w:rsidRDefault="00DA52EA" w:rsidP="00DA52EA">
      <w:pPr>
        <w:pStyle w:val="af2"/>
        <w:rPr>
          <w:rtl/>
        </w:rPr>
      </w:pPr>
      <w:r w:rsidRPr="00F36166">
        <w:rPr>
          <w:rtl/>
        </w:rPr>
        <w:t>-</w:t>
      </w:r>
      <w:r w:rsidRPr="00F36166">
        <w:rPr>
          <w:rtl/>
        </w:rPr>
        <w:tab/>
        <w:t>חוק שכר מינימום, תשמ"ז-1987.</w:t>
      </w:r>
    </w:p>
    <w:p w14:paraId="293B3CC9" w14:textId="77777777" w:rsidR="00DA52EA" w:rsidRPr="00F36166" w:rsidRDefault="00DA52EA" w:rsidP="00DA52EA">
      <w:pPr>
        <w:pStyle w:val="af2"/>
        <w:rPr>
          <w:rtl/>
        </w:rPr>
      </w:pPr>
      <w:r w:rsidRPr="00F36166">
        <w:rPr>
          <w:rtl/>
        </w:rPr>
        <w:t>-</w:t>
      </w:r>
      <w:r w:rsidRPr="00F36166">
        <w:rPr>
          <w:rtl/>
        </w:rPr>
        <w:tab/>
        <w:t>חוק שוויון ההזדמנויות בעבודה, תשמ"ח-1988.</w:t>
      </w:r>
    </w:p>
    <w:p w14:paraId="6097C4C8" w14:textId="77777777" w:rsidR="00DA52EA" w:rsidRPr="00F36166" w:rsidRDefault="00DA52EA" w:rsidP="00DA52EA">
      <w:pPr>
        <w:pStyle w:val="af2"/>
        <w:rPr>
          <w:rtl/>
        </w:rPr>
      </w:pPr>
      <w:r w:rsidRPr="00F36166">
        <w:rPr>
          <w:rtl/>
        </w:rPr>
        <w:t>-</w:t>
      </w:r>
      <w:r w:rsidRPr="00F36166">
        <w:rPr>
          <w:rtl/>
        </w:rPr>
        <w:tab/>
        <w:t>חוק עובדים זרים (העסקה שלא כדין), תשנ"א-1991.</w:t>
      </w:r>
    </w:p>
    <w:p w14:paraId="39651DB9" w14:textId="77777777" w:rsidR="00DA52EA" w:rsidRPr="00F36166" w:rsidRDefault="00DA52EA" w:rsidP="00DA52EA">
      <w:pPr>
        <w:pStyle w:val="af2"/>
        <w:rPr>
          <w:rtl/>
        </w:rPr>
      </w:pPr>
      <w:r w:rsidRPr="00F36166">
        <w:rPr>
          <w:rtl/>
        </w:rPr>
        <w:t>-</w:t>
      </w:r>
      <w:r w:rsidRPr="00F36166">
        <w:rPr>
          <w:rtl/>
        </w:rPr>
        <w:tab/>
        <w:t>חוק העסקת עובדים על ידי קבלני כוח אדם, תשנ"ו-1996.</w:t>
      </w:r>
    </w:p>
    <w:p w14:paraId="77321FB7" w14:textId="77777777" w:rsidR="00DA52EA" w:rsidRPr="00F36166" w:rsidRDefault="00DA52EA" w:rsidP="00DA52EA">
      <w:pPr>
        <w:pStyle w:val="af2"/>
        <w:rPr>
          <w:rtl/>
        </w:rPr>
      </w:pPr>
      <w:r w:rsidRPr="00F36166">
        <w:rPr>
          <w:rtl/>
        </w:rPr>
        <w:t>-</w:t>
      </w:r>
      <w:r w:rsidRPr="00F36166">
        <w:rPr>
          <w:rtl/>
        </w:rPr>
        <w:tab/>
        <w:t>פרק ד' לחוק שוויון זכויות לאנשים עם מוגבלות, תשנ"ח-1998.</w:t>
      </w:r>
    </w:p>
    <w:p w14:paraId="58F7A3B1" w14:textId="77777777" w:rsidR="00DA52EA" w:rsidRPr="00F36166" w:rsidRDefault="00DA52EA" w:rsidP="00DA52EA">
      <w:pPr>
        <w:pStyle w:val="af2"/>
        <w:rPr>
          <w:rtl/>
        </w:rPr>
      </w:pPr>
      <w:r w:rsidRPr="00F36166">
        <w:rPr>
          <w:rtl/>
        </w:rPr>
        <w:t>-</w:t>
      </w:r>
      <w:r w:rsidRPr="00F36166">
        <w:rPr>
          <w:rtl/>
        </w:rPr>
        <w:tab/>
        <w:t>סעיף 8 לחוק למניעת הטרדה מינית, תשנ"ח-1998.</w:t>
      </w:r>
    </w:p>
    <w:p w14:paraId="2F4FB304" w14:textId="77777777" w:rsidR="00DA52EA" w:rsidRPr="00F36166" w:rsidRDefault="00DA52EA" w:rsidP="00DA52EA">
      <w:pPr>
        <w:pStyle w:val="af2"/>
        <w:rPr>
          <w:rtl/>
        </w:rPr>
      </w:pPr>
      <w:r w:rsidRPr="00F36166">
        <w:rPr>
          <w:rtl/>
        </w:rPr>
        <w:t>-</w:t>
      </w:r>
      <w:r w:rsidRPr="00F36166">
        <w:rPr>
          <w:rtl/>
        </w:rPr>
        <w:tab/>
        <w:t xml:space="preserve">חוק הסכמים קיבוציים, תשי"ז-1957. </w:t>
      </w:r>
    </w:p>
    <w:p w14:paraId="1F9361A5" w14:textId="77777777" w:rsidR="00DA52EA" w:rsidRPr="00F36166" w:rsidRDefault="00DA52EA" w:rsidP="00DA52EA">
      <w:pPr>
        <w:pStyle w:val="af2"/>
        <w:rPr>
          <w:rtl/>
        </w:rPr>
      </w:pPr>
      <w:r w:rsidRPr="00F36166">
        <w:rPr>
          <w:rtl/>
        </w:rPr>
        <w:t>-</w:t>
      </w:r>
      <w:r w:rsidRPr="00F36166">
        <w:rPr>
          <w:rtl/>
        </w:rPr>
        <w:tab/>
        <w:t>חוק הודעה מוקדמת לפיטורים ולהתפטרות, תשס"א-2001.</w:t>
      </w:r>
    </w:p>
    <w:p w14:paraId="7415AB77" w14:textId="77777777" w:rsidR="00DA52EA" w:rsidRPr="00F36166" w:rsidRDefault="00DA52EA" w:rsidP="00DA52EA">
      <w:pPr>
        <w:pStyle w:val="af2"/>
        <w:rPr>
          <w:rtl/>
        </w:rPr>
      </w:pPr>
      <w:r w:rsidRPr="00F36166">
        <w:rPr>
          <w:rtl/>
        </w:rPr>
        <w:t>-</w:t>
      </w:r>
      <w:r w:rsidRPr="00F36166">
        <w:rPr>
          <w:rtl/>
        </w:rPr>
        <w:tab/>
        <w:t>סעיף 29 לחוק מידע גנטי, תשס"א-2000.</w:t>
      </w:r>
    </w:p>
    <w:p w14:paraId="7E5FDABB" w14:textId="77777777" w:rsidR="00DA52EA" w:rsidRPr="00F36166" w:rsidRDefault="00DA52EA" w:rsidP="00DA52EA">
      <w:pPr>
        <w:pStyle w:val="af2"/>
        <w:rPr>
          <w:rtl/>
        </w:rPr>
      </w:pPr>
      <w:r w:rsidRPr="00F36166">
        <w:rPr>
          <w:rtl/>
        </w:rPr>
        <w:t>-</w:t>
      </w:r>
      <w:r w:rsidRPr="00F36166">
        <w:rPr>
          <w:rtl/>
        </w:rPr>
        <w:tab/>
        <w:t>חוק הודעה לעובד (תנאי עבודה), תשס"ב-2002.</w:t>
      </w:r>
    </w:p>
    <w:p w14:paraId="3E57245B" w14:textId="77777777" w:rsidR="00DA52EA" w:rsidRPr="00F36166" w:rsidRDefault="00DA52EA" w:rsidP="00DA52EA">
      <w:pPr>
        <w:pStyle w:val="af2"/>
        <w:rPr>
          <w:rtl/>
        </w:rPr>
      </w:pPr>
      <w:r w:rsidRPr="00F36166">
        <w:rPr>
          <w:rtl/>
        </w:rPr>
        <w:t>-</w:t>
      </w:r>
      <w:r w:rsidRPr="00F36166">
        <w:rPr>
          <w:rtl/>
        </w:rPr>
        <w:tab/>
        <w:t>חוק הגנה על עובדים בשעת חירום, תשס"ו-2006.</w:t>
      </w:r>
    </w:p>
    <w:p w14:paraId="301A8A9B" w14:textId="77777777" w:rsidR="00DA52EA" w:rsidRPr="00F36166" w:rsidRDefault="00DA52EA" w:rsidP="00DA52EA">
      <w:pPr>
        <w:pStyle w:val="af2"/>
        <w:ind w:left="720" w:hanging="720"/>
      </w:pPr>
      <w:r w:rsidRPr="00F36166">
        <w:rPr>
          <w:rtl/>
        </w:rPr>
        <w:t>-</w:t>
      </w:r>
      <w:r w:rsidRPr="00F36166">
        <w:rPr>
          <w:rtl/>
        </w:rPr>
        <w:tab/>
        <w:t xml:space="preserve">סעיף 5א לחוק הגנה על עובדים (חשיפת עבירות ופגיעה בטוהר המידות או </w:t>
      </w:r>
      <w:proofErr w:type="spellStart"/>
      <w:r w:rsidRPr="00F36166">
        <w:rPr>
          <w:rtl/>
        </w:rPr>
        <w:t>במינהל</w:t>
      </w:r>
      <w:proofErr w:type="spellEnd"/>
      <w:r w:rsidRPr="00F36166">
        <w:rPr>
          <w:rtl/>
        </w:rPr>
        <w:t xml:space="preserve"> התקין), תשנ"ז-1997</w:t>
      </w:r>
      <w:r>
        <w:rPr>
          <w:rtl/>
        </w:rPr>
        <w:tab/>
      </w:r>
      <w:r>
        <w:rPr>
          <w:rtl/>
        </w:rPr>
        <w:tab/>
      </w:r>
      <w:r>
        <w:rPr>
          <w:rFonts w:hint="cs"/>
          <w:rtl/>
        </w:rPr>
        <w:t xml:space="preserve">  </w:t>
      </w:r>
    </w:p>
    <w:p w14:paraId="05442418" w14:textId="77777777" w:rsidR="00DA52EA" w:rsidRDefault="00DA52EA" w:rsidP="00DA52EA">
      <w:pPr>
        <w:bidi w:val="0"/>
        <w:rPr>
          <w:rFonts w:ascii="Arial" w:hAnsi="Arial" w:cs="Arial"/>
          <w:sz w:val="22"/>
          <w:szCs w:val="22"/>
        </w:rPr>
      </w:pPr>
      <w:r>
        <w:br w:type="page"/>
      </w:r>
    </w:p>
    <w:p w14:paraId="222960A5" w14:textId="77777777" w:rsidR="00DA52EA" w:rsidRDefault="00DA52EA" w:rsidP="00DA52EA">
      <w:pPr>
        <w:pStyle w:val="-1"/>
        <w:bidi w:val="0"/>
        <w:rPr>
          <w:rtl/>
        </w:rPr>
      </w:pPr>
      <w:bookmarkStart w:id="220" w:name="נספח_ג"/>
      <w:bookmarkEnd w:id="220"/>
      <w:r>
        <w:rPr>
          <w:rFonts w:hint="cs"/>
          <w:rtl/>
        </w:rPr>
        <w:lastRenderedPageBreak/>
        <w:t>נספח ג</w:t>
      </w:r>
    </w:p>
    <w:p w14:paraId="286D6F10" w14:textId="77777777" w:rsidR="00DA52EA" w:rsidRDefault="00DA52EA" w:rsidP="00DA52EA">
      <w:pPr>
        <w:pStyle w:val="-2"/>
        <w:rPr>
          <w:rtl/>
        </w:rPr>
      </w:pPr>
      <w:r w:rsidRPr="00404A63">
        <w:rPr>
          <w:rFonts w:hint="cs"/>
          <w:rtl/>
        </w:rPr>
        <w:t>רשימת</w:t>
      </w:r>
      <w:r w:rsidRPr="00404A63">
        <w:rPr>
          <w:rtl/>
        </w:rPr>
        <w:t xml:space="preserve"> </w:t>
      </w:r>
      <w:r w:rsidRPr="00404A63">
        <w:rPr>
          <w:rFonts w:hint="cs"/>
          <w:rtl/>
        </w:rPr>
        <w:t>החוקים</w:t>
      </w:r>
      <w:r w:rsidRPr="00404A63">
        <w:rPr>
          <w:rtl/>
        </w:rPr>
        <w:t xml:space="preserve"> </w:t>
      </w:r>
      <w:r w:rsidRPr="00404A63">
        <w:rPr>
          <w:rFonts w:hint="cs"/>
          <w:rtl/>
        </w:rPr>
        <w:t>המפורטים</w:t>
      </w:r>
      <w:r w:rsidRPr="00404A63">
        <w:rPr>
          <w:rtl/>
        </w:rPr>
        <w:t xml:space="preserve"> </w:t>
      </w:r>
      <w:r w:rsidRPr="00404A63">
        <w:rPr>
          <w:rFonts w:hint="cs"/>
          <w:rtl/>
        </w:rPr>
        <w:t>בתוספת</w:t>
      </w:r>
      <w:r w:rsidRPr="00404A63">
        <w:rPr>
          <w:rtl/>
        </w:rPr>
        <w:t xml:space="preserve"> </w:t>
      </w:r>
      <w:r w:rsidRPr="00404A63">
        <w:rPr>
          <w:rFonts w:hint="cs"/>
          <w:rtl/>
        </w:rPr>
        <w:t>שלישית</w:t>
      </w:r>
      <w:r w:rsidRPr="00404A63">
        <w:rPr>
          <w:rtl/>
        </w:rPr>
        <w:t xml:space="preserve"> </w:t>
      </w:r>
      <w:r>
        <w:rPr>
          <w:rFonts w:hint="cs"/>
          <w:rtl/>
        </w:rPr>
        <w:t>ל</w:t>
      </w:r>
      <w:r w:rsidRPr="00404A63">
        <w:rPr>
          <w:rFonts w:hint="cs"/>
          <w:rtl/>
        </w:rPr>
        <w:t>חוק</w:t>
      </w:r>
      <w:r w:rsidRPr="00404A63">
        <w:rPr>
          <w:rtl/>
        </w:rPr>
        <w:t xml:space="preserve"> </w:t>
      </w:r>
      <w:r w:rsidRPr="00404A63">
        <w:rPr>
          <w:rFonts w:hint="cs"/>
          <w:rtl/>
        </w:rPr>
        <w:t>להגברת</w:t>
      </w:r>
      <w:r w:rsidRPr="00404A63">
        <w:rPr>
          <w:rtl/>
        </w:rPr>
        <w:t xml:space="preserve"> </w:t>
      </w:r>
      <w:r w:rsidRPr="00404A63">
        <w:rPr>
          <w:rFonts w:hint="cs"/>
          <w:rtl/>
        </w:rPr>
        <w:t>האכיפה</w:t>
      </w:r>
      <w:r w:rsidRPr="00404A63">
        <w:rPr>
          <w:rtl/>
        </w:rPr>
        <w:t xml:space="preserve"> </w:t>
      </w:r>
      <w:r w:rsidRPr="00404A63">
        <w:rPr>
          <w:rFonts w:hint="cs"/>
          <w:rtl/>
        </w:rPr>
        <w:t>של</w:t>
      </w:r>
      <w:r w:rsidRPr="00404A63">
        <w:rPr>
          <w:rtl/>
        </w:rPr>
        <w:t xml:space="preserve"> </w:t>
      </w:r>
      <w:r w:rsidRPr="00404A63">
        <w:rPr>
          <w:rFonts w:hint="cs"/>
          <w:rtl/>
        </w:rPr>
        <w:t>דיני</w:t>
      </w:r>
      <w:r w:rsidRPr="00404A63">
        <w:rPr>
          <w:rtl/>
        </w:rPr>
        <w:t xml:space="preserve"> </w:t>
      </w:r>
      <w:r w:rsidRPr="00404A63">
        <w:rPr>
          <w:rFonts w:hint="cs"/>
          <w:rtl/>
        </w:rPr>
        <w:t>העבודה</w:t>
      </w:r>
      <w:r w:rsidRPr="00404A63">
        <w:rPr>
          <w:rtl/>
        </w:rPr>
        <w:t xml:space="preserve">, </w:t>
      </w:r>
      <w:r>
        <w:rPr>
          <w:rFonts w:hint="cs"/>
          <w:rtl/>
        </w:rPr>
        <w:t>ה</w:t>
      </w:r>
      <w:r w:rsidRPr="00404A63">
        <w:rPr>
          <w:rFonts w:hint="cs"/>
          <w:rtl/>
        </w:rPr>
        <w:t>תשע</w:t>
      </w:r>
      <w:r w:rsidRPr="00404A63">
        <w:rPr>
          <w:rtl/>
        </w:rPr>
        <w:t>"</w:t>
      </w:r>
      <w:r w:rsidRPr="00404A63">
        <w:rPr>
          <w:rFonts w:hint="cs"/>
          <w:rtl/>
        </w:rPr>
        <w:t>ב</w:t>
      </w:r>
      <w:r w:rsidRPr="00404A63">
        <w:rPr>
          <w:rtl/>
        </w:rPr>
        <w:t>-2011</w:t>
      </w:r>
    </w:p>
    <w:p w14:paraId="094A797B"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מתן חופשה שנתית לפי פרק שני לחוק חופשה שנתית.</w:t>
      </w:r>
    </w:p>
    <w:p w14:paraId="09230DCC"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תשלום דמי חופשה לפי סעיפים 10 ו-11 לחוק חופשה שנתית.</w:t>
      </w:r>
    </w:p>
    <w:p w14:paraId="20D501BC"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תשלום פדיון חופשה לפי סעיף 13 לחוק חופשה שנתית.</w:t>
      </w:r>
    </w:p>
    <w:p w14:paraId="26B04CBC"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בשעות נוספות שאינה מותרת או בלא היתר לפי סעיף 6 לחוק שעות עבודה ומנוחה.</w:t>
      </w:r>
    </w:p>
    <w:p w14:paraId="547C8E0E"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בשעות נוספות או במנוחה השבועית שלא בהתא</w:t>
      </w:r>
      <w:r>
        <w:rPr>
          <w:rtl/>
        </w:rPr>
        <w:t>ם להוראות היתר שניתן לפי הוראות</w:t>
      </w:r>
      <w:r>
        <w:rPr>
          <w:rFonts w:hint="cs"/>
          <w:rtl/>
        </w:rPr>
        <w:t xml:space="preserve"> </w:t>
      </w:r>
      <w:r w:rsidRPr="00F36166">
        <w:rPr>
          <w:rtl/>
        </w:rPr>
        <w:t>הפרק הרביעי לחוק שעות עבודה ומנוחה.</w:t>
      </w:r>
    </w:p>
    <w:p w14:paraId="49628D0C"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במנוחה שבועית בלא היתר, לפי סעיף 9 לחוק שעות עבודה ומנוחה.</w:t>
      </w:r>
    </w:p>
    <w:p w14:paraId="64C9D6A8"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תשלום גמול שעות נוספות לפי סעיף 16 לחוק שעות עבודה ומנוחה.</w:t>
      </w:r>
    </w:p>
    <w:p w14:paraId="2E3CC7F2"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תשלום גמול עבודה במנוחה השבועית לפי סעיף 17 לחוק שעות עבודה ומנוחה.</w:t>
      </w:r>
    </w:p>
    <w:p w14:paraId="6CCF4B61"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מעבר לשעות העבודה הקבועות בסעיף 20 לחוק עבודת הנוער.</w:t>
      </w:r>
    </w:p>
    <w:p w14:paraId="678BB87B"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במנוחה השבועית לפי סעיף 21 לחוק עבודת הנוער.</w:t>
      </w:r>
    </w:p>
    <w:p w14:paraId="7631246A"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בעבודת לילה בלא היתר לפי סעיף 24 לחוק עבודת הנוער.</w:t>
      </w:r>
    </w:p>
    <w:p w14:paraId="564EFFA0"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בעבודת לילה שלא בהתאם להוראות היתר לפי סעיף 25 לחוק עבודת הנוער.</w:t>
      </w:r>
    </w:p>
    <w:p w14:paraId="2FB1868D"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איסור ניכוי סכומים משכרו של עובד לפי סעיף 25 לחוק הגנת השכר – כשניכוי הסכומים היה ביזמת המזמין או לפי הוראותיו.</w:t>
      </w:r>
    </w:p>
    <w:p w14:paraId="48839881"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העברת סכומים שנוכו ליעדם, לפי סעיף 25א לחוק הגנת השכר.</w:t>
      </w:r>
    </w:p>
    <w:p w14:paraId="7B7E5910"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איסור הלנת שכר לפי סעיף 25ב(ב1)(1) לחוק הגנת השכר.</w:t>
      </w:r>
    </w:p>
    <w:p w14:paraId="392BB09A" w14:textId="17AA9DA2"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 xml:space="preserve">תשלום שכר מינימום לפי </w:t>
      </w:r>
      <w:hyperlink r:id="rId150" w:history="1">
        <w:r w:rsidRPr="00F36166">
          <w:rPr>
            <w:rStyle w:val="Hyperlink"/>
            <w:rtl/>
          </w:rPr>
          <w:t>חוק שכר מינימום, תשמ"ז 1987</w:t>
        </w:r>
      </w:hyperlink>
      <w:r w:rsidRPr="00F36166">
        <w:rPr>
          <w:rtl/>
        </w:rPr>
        <w:t>.</w:t>
      </w:r>
    </w:p>
    <w:p w14:paraId="5C22CC1A"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תשלום שכר מינימום לפי הסכם קיבוצי כללי ענפי שהורחב בצו הרחבה, לפי סעיף 33יד(ב) לחוק הסכמים קיבוציים, התשי"ז-1957.</w:t>
      </w:r>
    </w:p>
    <w:p w14:paraId="3DFCD836"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pPr>
      <w:r w:rsidRPr="00F36166">
        <w:rPr>
          <w:rtl/>
        </w:rPr>
        <w:t>תשלומים מכוח צווי הרחבה בעניין פנסיה.</w:t>
      </w:r>
    </w:p>
    <w:p w14:paraId="27FF767F" w14:textId="77777777" w:rsidR="00DA52EA" w:rsidRDefault="00DA52EA" w:rsidP="00DA52EA">
      <w:pPr>
        <w:pStyle w:val="-1"/>
        <w:rPr>
          <w:rtl/>
        </w:rPr>
      </w:pPr>
      <w:bookmarkStart w:id="221" w:name="נספח_ד"/>
      <w:bookmarkEnd w:id="221"/>
      <w:r>
        <w:rPr>
          <w:rFonts w:hint="cs"/>
          <w:rtl/>
        </w:rPr>
        <w:lastRenderedPageBreak/>
        <w:t>נספח ד</w:t>
      </w:r>
    </w:p>
    <w:p w14:paraId="0E71A8AD" w14:textId="77777777" w:rsidR="00DA52EA" w:rsidRDefault="00DA52EA" w:rsidP="00DA52EA">
      <w:pPr>
        <w:pStyle w:val="-2"/>
        <w:rPr>
          <w:b/>
          <w:bCs/>
          <w:color w:val="FFFFFF"/>
          <w:kern w:val="28"/>
          <w:rtl/>
        </w:rPr>
      </w:pPr>
      <w:r>
        <w:rPr>
          <w:rFonts w:hint="cs"/>
          <w:rtl/>
        </w:rPr>
        <w:t>רשימת צווי הרחבה</w:t>
      </w:r>
    </w:p>
    <w:p w14:paraId="3960B3B7" w14:textId="77777777" w:rsidR="00DA52EA" w:rsidRPr="007F661A" w:rsidRDefault="00DA52EA" w:rsidP="00ED3960">
      <w:pPr>
        <w:pStyle w:val="ListParagraph"/>
        <w:numPr>
          <w:ilvl w:val="0"/>
          <w:numId w:val="66"/>
        </w:numPr>
        <w:spacing w:line="360" w:lineRule="auto"/>
        <w:contextualSpacing/>
        <w:rPr>
          <w:rFonts w:ascii="Arial" w:hAnsi="Arial" w:cs="Arial"/>
          <w:sz w:val="22"/>
          <w:szCs w:val="22"/>
          <w:rtl/>
        </w:rPr>
      </w:pPr>
      <w:r w:rsidRPr="007F661A">
        <w:rPr>
          <w:rFonts w:ascii="Arial" w:hAnsi="Arial" w:cs="Arial"/>
          <w:sz w:val="22"/>
          <w:szCs w:val="22"/>
          <w:rtl/>
        </w:rPr>
        <w:t>צו הרחבה בדבר תשלום דמי הבראה.</w:t>
      </w:r>
    </w:p>
    <w:p w14:paraId="4DDB362B" w14:textId="77777777" w:rsidR="00DA52EA" w:rsidRPr="007F661A" w:rsidRDefault="00DA52EA" w:rsidP="00ED3960">
      <w:pPr>
        <w:pStyle w:val="ListParagraph"/>
        <w:numPr>
          <w:ilvl w:val="0"/>
          <w:numId w:val="66"/>
        </w:numPr>
        <w:spacing w:line="360" w:lineRule="auto"/>
        <w:contextualSpacing/>
        <w:rPr>
          <w:rFonts w:ascii="Arial" w:hAnsi="Arial" w:cs="Arial"/>
          <w:sz w:val="22"/>
          <w:szCs w:val="22"/>
          <w:rtl/>
        </w:rPr>
      </w:pPr>
      <w:r w:rsidRPr="007F661A">
        <w:rPr>
          <w:rFonts w:ascii="Arial" w:hAnsi="Arial" w:cs="Arial"/>
          <w:sz w:val="22"/>
          <w:szCs w:val="22"/>
          <w:rtl/>
        </w:rPr>
        <w:t>צו הרחבה לעניין השתתפות המעביד בהוצאות נסיעה לעבודה וממנה.</w:t>
      </w:r>
    </w:p>
    <w:p w14:paraId="6DB9DC6C" w14:textId="77777777" w:rsidR="00DA52EA" w:rsidRPr="007F661A" w:rsidRDefault="00DA52EA" w:rsidP="00ED3960">
      <w:pPr>
        <w:pStyle w:val="ListParagraph"/>
        <w:numPr>
          <w:ilvl w:val="0"/>
          <w:numId w:val="66"/>
        </w:numPr>
        <w:spacing w:line="360" w:lineRule="auto"/>
        <w:contextualSpacing/>
        <w:rPr>
          <w:rFonts w:ascii="Arial" w:hAnsi="Arial" w:cs="Arial"/>
          <w:sz w:val="22"/>
          <w:szCs w:val="22"/>
          <w:rtl/>
        </w:rPr>
      </w:pPr>
      <w:r w:rsidRPr="007F661A">
        <w:rPr>
          <w:rFonts w:ascii="Arial" w:hAnsi="Arial" w:cs="Arial"/>
          <w:sz w:val="22"/>
          <w:szCs w:val="22"/>
          <w:rtl/>
        </w:rPr>
        <w:t>צו הרחבה לפנסיה חובה.</w:t>
      </w:r>
    </w:p>
    <w:p w14:paraId="0E49FC0C" w14:textId="77777777" w:rsidR="00DA52EA" w:rsidRPr="007F661A" w:rsidRDefault="00DA52EA" w:rsidP="00ED3960">
      <w:pPr>
        <w:pStyle w:val="ListParagraph"/>
        <w:numPr>
          <w:ilvl w:val="0"/>
          <w:numId w:val="66"/>
        </w:numPr>
        <w:spacing w:line="360" w:lineRule="auto"/>
        <w:contextualSpacing/>
        <w:rPr>
          <w:rFonts w:ascii="Arial" w:hAnsi="Arial" w:cs="Arial"/>
          <w:sz w:val="22"/>
          <w:szCs w:val="22"/>
          <w:rtl/>
        </w:rPr>
      </w:pPr>
      <w:r w:rsidRPr="007F661A">
        <w:rPr>
          <w:rFonts w:ascii="Arial" w:hAnsi="Arial" w:cs="Arial"/>
          <w:sz w:val="22"/>
          <w:szCs w:val="22"/>
          <w:rtl/>
        </w:rPr>
        <w:t>צו הרחבה לעניין דמי חג.</w:t>
      </w:r>
    </w:p>
    <w:p w14:paraId="4756FF8C" w14:textId="77777777" w:rsidR="00DA52EA" w:rsidRPr="007F661A" w:rsidRDefault="00DA52EA" w:rsidP="00ED3960">
      <w:pPr>
        <w:pStyle w:val="ListParagraph"/>
        <w:numPr>
          <w:ilvl w:val="0"/>
          <w:numId w:val="66"/>
        </w:numPr>
        <w:spacing w:line="360" w:lineRule="auto"/>
        <w:contextualSpacing/>
        <w:rPr>
          <w:rFonts w:ascii="Arial" w:hAnsi="Arial" w:cs="Arial"/>
          <w:sz w:val="22"/>
          <w:szCs w:val="22"/>
          <w:rtl/>
        </w:rPr>
      </w:pPr>
      <w:r w:rsidRPr="007F661A">
        <w:rPr>
          <w:rFonts w:ascii="Arial" w:hAnsi="Arial" w:cs="Arial"/>
          <w:sz w:val="22"/>
          <w:szCs w:val="22"/>
          <w:rtl/>
        </w:rPr>
        <w:t>צו הרחבה בדבר תשלום תוספת יוקר.</w:t>
      </w:r>
    </w:p>
    <w:p w14:paraId="6F96779F" w14:textId="77777777" w:rsidR="00DA52EA" w:rsidRPr="007F661A" w:rsidRDefault="00DA52EA" w:rsidP="00ED3960">
      <w:pPr>
        <w:pStyle w:val="ListParagraph"/>
        <w:numPr>
          <w:ilvl w:val="0"/>
          <w:numId w:val="66"/>
        </w:numPr>
        <w:spacing w:line="360" w:lineRule="auto"/>
        <w:contextualSpacing/>
        <w:rPr>
          <w:rFonts w:ascii="Arial" w:hAnsi="Arial" w:cs="Arial"/>
          <w:sz w:val="22"/>
          <w:szCs w:val="22"/>
          <w:rtl/>
        </w:rPr>
      </w:pPr>
      <w:r w:rsidRPr="007F661A">
        <w:rPr>
          <w:rFonts w:ascii="Arial" w:hAnsi="Arial" w:cs="Arial"/>
          <w:sz w:val="22"/>
          <w:szCs w:val="22"/>
          <w:rtl/>
        </w:rPr>
        <w:t>צו הרחבה בענף הניקיון ואחזקה 1979.</w:t>
      </w:r>
    </w:p>
    <w:p w14:paraId="7A77FFD3" w14:textId="77777777" w:rsidR="00DA52EA" w:rsidRDefault="00DA52EA" w:rsidP="00ED3960">
      <w:pPr>
        <w:pStyle w:val="ListParagraph"/>
        <w:numPr>
          <w:ilvl w:val="0"/>
          <w:numId w:val="66"/>
        </w:numPr>
        <w:spacing w:line="360" w:lineRule="auto"/>
        <w:contextualSpacing/>
        <w:rPr>
          <w:rFonts w:ascii="Arial" w:hAnsi="Arial" w:cs="Arial"/>
          <w:sz w:val="22"/>
          <w:szCs w:val="22"/>
        </w:rPr>
      </w:pPr>
      <w:r w:rsidRPr="007F661A">
        <w:rPr>
          <w:rFonts w:ascii="Arial" w:hAnsi="Arial" w:cs="Arial"/>
          <w:sz w:val="22"/>
          <w:szCs w:val="22"/>
          <w:rtl/>
        </w:rPr>
        <w:t>צו הרחבה בענף השמירה 2009.</w:t>
      </w:r>
    </w:p>
    <w:p w14:paraId="689E4599" w14:textId="77777777" w:rsidR="00DA52EA" w:rsidRDefault="00DA52EA" w:rsidP="00DA52EA">
      <w:pPr>
        <w:bidi w:val="0"/>
        <w:rPr>
          <w:rFonts w:ascii="Arial" w:hAnsi="Arial" w:cs="Arial"/>
          <w:sz w:val="22"/>
          <w:szCs w:val="22"/>
        </w:rPr>
      </w:pPr>
      <w:r>
        <w:rPr>
          <w:rFonts w:ascii="Arial" w:hAnsi="Arial" w:cs="Arial"/>
          <w:sz w:val="22"/>
          <w:szCs w:val="22"/>
        </w:rPr>
        <w:br w:type="page"/>
      </w:r>
    </w:p>
    <w:p w14:paraId="1AE0F9D7" w14:textId="77777777" w:rsidR="00DA52EA" w:rsidRDefault="00DA52EA" w:rsidP="00DA52EA">
      <w:pPr>
        <w:pStyle w:val="-1"/>
        <w:rPr>
          <w:rtl/>
        </w:rPr>
      </w:pPr>
      <w:bookmarkStart w:id="222" w:name="נספח_ה"/>
      <w:bookmarkEnd w:id="222"/>
      <w:r w:rsidRPr="00F36166">
        <w:rPr>
          <w:rFonts w:hint="cs"/>
          <w:rtl/>
        </w:rPr>
        <w:lastRenderedPageBreak/>
        <w:t>נספח</w:t>
      </w:r>
      <w:r>
        <w:rPr>
          <w:rFonts w:hint="cs"/>
          <w:rtl/>
        </w:rPr>
        <w:t xml:space="preserve"> ה</w:t>
      </w:r>
    </w:p>
    <w:p w14:paraId="43DD7F3A" w14:textId="77777777" w:rsidR="00DA52EA" w:rsidRPr="00F36166" w:rsidRDefault="00DA52EA" w:rsidP="00DA52EA">
      <w:pPr>
        <w:pStyle w:val="af2"/>
      </w:pPr>
      <w:r w:rsidRPr="00F36166">
        <w:rPr>
          <w:rFonts w:hint="cs"/>
          <w:rtl/>
        </w:rPr>
        <w:t>הצהרה</w:t>
      </w:r>
      <w:r w:rsidRPr="00F36166">
        <w:rPr>
          <w:rtl/>
        </w:rPr>
        <w:t xml:space="preserve"> </w:t>
      </w:r>
      <w:r w:rsidRPr="00F36166">
        <w:rPr>
          <w:rFonts w:hint="cs"/>
          <w:rtl/>
        </w:rPr>
        <w:t>בדבר</w:t>
      </w:r>
      <w:r w:rsidRPr="00F36166">
        <w:rPr>
          <w:rtl/>
        </w:rPr>
        <w:t xml:space="preserve"> </w:t>
      </w:r>
      <w:r w:rsidRPr="00F36166">
        <w:rPr>
          <w:rFonts w:hint="cs"/>
          <w:rtl/>
        </w:rPr>
        <w:t>תשלום</w:t>
      </w:r>
      <w:r w:rsidRPr="00F36166">
        <w:rPr>
          <w:rtl/>
        </w:rPr>
        <w:t xml:space="preserve"> </w:t>
      </w:r>
      <w:r w:rsidRPr="00F36166">
        <w:rPr>
          <w:rFonts w:hint="cs"/>
          <w:rtl/>
        </w:rPr>
        <w:t>שכר</w:t>
      </w:r>
      <w:r w:rsidRPr="00F36166">
        <w:rPr>
          <w:rtl/>
        </w:rPr>
        <w:t xml:space="preserve"> </w:t>
      </w:r>
      <w:r w:rsidRPr="00F36166">
        <w:rPr>
          <w:rFonts w:hint="cs"/>
          <w:rtl/>
        </w:rPr>
        <w:t>מינימום</w:t>
      </w:r>
      <w:r w:rsidRPr="00F36166">
        <w:rPr>
          <w:rtl/>
        </w:rPr>
        <w:t xml:space="preserve"> </w:t>
      </w:r>
      <w:r w:rsidRPr="00F36166">
        <w:rPr>
          <w:rFonts w:hint="cs"/>
          <w:rtl/>
        </w:rPr>
        <w:t>והיעדר</w:t>
      </w:r>
      <w:r w:rsidRPr="00F36166">
        <w:rPr>
          <w:rtl/>
        </w:rPr>
        <w:t xml:space="preserve"> </w:t>
      </w:r>
      <w:r w:rsidRPr="00F36166">
        <w:rPr>
          <w:rFonts w:hint="cs"/>
          <w:rtl/>
        </w:rPr>
        <w:t>הפרות</w:t>
      </w:r>
      <w:r w:rsidRPr="00F36166">
        <w:rPr>
          <w:rtl/>
        </w:rPr>
        <w:t xml:space="preserve"> </w:t>
      </w:r>
      <w:r w:rsidRPr="00F36166">
        <w:rPr>
          <w:rFonts w:hint="cs"/>
          <w:rtl/>
        </w:rPr>
        <w:t>בדיני</w:t>
      </w:r>
      <w:r w:rsidRPr="00F36166">
        <w:rPr>
          <w:rtl/>
        </w:rPr>
        <w:t xml:space="preserve"> </w:t>
      </w:r>
      <w:r w:rsidRPr="00F36166">
        <w:rPr>
          <w:rFonts w:hint="cs"/>
          <w:rtl/>
        </w:rPr>
        <w:t>עבודה</w:t>
      </w:r>
      <w:r w:rsidRPr="00F36166">
        <w:rPr>
          <w:rtl/>
        </w:rPr>
        <w:t xml:space="preserve"> </w:t>
      </w:r>
      <w:r w:rsidRPr="00F36166">
        <w:rPr>
          <w:rFonts w:hint="cs"/>
          <w:rtl/>
        </w:rPr>
        <w:t>במסגרת</w:t>
      </w:r>
      <w:r w:rsidRPr="00F36166">
        <w:rPr>
          <w:rtl/>
        </w:rPr>
        <w:t xml:space="preserve"> </w:t>
      </w:r>
      <w:r w:rsidRPr="00F36166">
        <w:rPr>
          <w:rFonts w:hint="cs"/>
          <w:rtl/>
        </w:rPr>
        <w:t>ההתקשרות</w:t>
      </w:r>
      <w:r w:rsidRPr="00F36166">
        <w:rPr>
          <w:rtl/>
        </w:rPr>
        <w:t xml:space="preserve"> </w:t>
      </w:r>
      <w:r w:rsidRPr="00F36166">
        <w:rPr>
          <w:rFonts w:hint="cs"/>
          <w:rtl/>
        </w:rPr>
        <w:t>עם</w:t>
      </w:r>
      <w:r w:rsidRPr="00F36166">
        <w:rPr>
          <w:rtl/>
        </w:rPr>
        <w:t xml:space="preserve"> </w:t>
      </w:r>
      <w:r w:rsidRPr="00F36166">
        <w:rPr>
          <w:rFonts w:hint="cs"/>
          <w:rtl/>
        </w:rPr>
        <w:t>משרד</w:t>
      </w:r>
      <w:r w:rsidRPr="00F36166">
        <w:rPr>
          <w:rtl/>
        </w:rPr>
        <w:t xml:space="preserve"> </w:t>
      </w:r>
      <w:r w:rsidRPr="00F36166">
        <w:t xml:space="preserve"> xxx</w:t>
      </w:r>
      <w:r w:rsidRPr="00F36166">
        <w:rPr>
          <w:rFonts w:hint="cs"/>
          <w:rtl/>
        </w:rPr>
        <w:t>וחוות</w:t>
      </w:r>
      <w:r w:rsidRPr="00F36166">
        <w:rPr>
          <w:rtl/>
        </w:rPr>
        <w:t xml:space="preserve"> </w:t>
      </w:r>
      <w:r w:rsidRPr="00F36166">
        <w:rPr>
          <w:rFonts w:hint="cs"/>
          <w:rtl/>
        </w:rPr>
        <w:t>דעת רואה חשבון על הצהרת הנהלה</w:t>
      </w:r>
      <w:r>
        <w:rPr>
          <w:rFonts w:hint="cs"/>
          <w:rtl/>
        </w:rPr>
        <w:t>:</w:t>
      </w:r>
    </w:p>
    <w:p w14:paraId="2366B0E9" w14:textId="77777777" w:rsidR="00DA52EA" w:rsidRPr="007F4109" w:rsidRDefault="00DA52EA" w:rsidP="00DA52EA">
      <w:pPr>
        <w:spacing w:before="240" w:line="360" w:lineRule="auto"/>
        <w:jc w:val="right"/>
        <w:rPr>
          <w:rFonts w:ascii="Arial" w:hAnsi="Arial" w:cs="Arial"/>
          <w:sz w:val="22"/>
          <w:szCs w:val="22"/>
          <w:rtl/>
        </w:rPr>
      </w:pPr>
      <w:r w:rsidRPr="007F4109">
        <w:rPr>
          <w:rFonts w:ascii="Arial" w:hAnsi="Arial" w:cs="Arial"/>
          <w:sz w:val="22"/>
          <w:szCs w:val="22"/>
          <w:rtl/>
        </w:rPr>
        <w:tab/>
        <w:t xml:space="preserve">תאריך: </w:t>
      </w:r>
      <w:r w:rsidRPr="007F4109">
        <w:rPr>
          <w:rFonts w:ascii="Arial" w:hAnsi="Arial" w:cs="Arial"/>
          <w:sz w:val="22"/>
          <w:szCs w:val="22"/>
        </w:rPr>
        <w:t>XX/MM/YY</w:t>
      </w:r>
    </w:p>
    <w:p w14:paraId="359D9025" w14:textId="77777777" w:rsidR="00DA52EA" w:rsidRPr="007F4109" w:rsidRDefault="00DA52EA" w:rsidP="00DA52EA">
      <w:pPr>
        <w:spacing w:line="360" w:lineRule="auto"/>
        <w:rPr>
          <w:rFonts w:ascii="Arial" w:hAnsi="Arial" w:cs="Arial"/>
          <w:sz w:val="22"/>
          <w:szCs w:val="22"/>
          <w:rtl/>
        </w:rPr>
      </w:pPr>
      <w:r w:rsidRPr="007F4109">
        <w:rPr>
          <w:rFonts w:ascii="Arial" w:hAnsi="Arial" w:cs="Arial"/>
          <w:sz w:val="22"/>
          <w:szCs w:val="22"/>
          <w:rtl/>
        </w:rPr>
        <w:t xml:space="preserve">לכבוד </w:t>
      </w:r>
    </w:p>
    <w:p w14:paraId="78AFA970" w14:textId="77777777" w:rsidR="00DA52EA" w:rsidRPr="007F4109" w:rsidRDefault="00DA52EA" w:rsidP="00DA52EA">
      <w:pPr>
        <w:spacing w:line="360" w:lineRule="auto"/>
        <w:rPr>
          <w:rFonts w:ascii="Arial" w:hAnsi="Arial" w:cs="Arial"/>
          <w:sz w:val="22"/>
          <w:szCs w:val="22"/>
          <w:rtl/>
        </w:rPr>
      </w:pPr>
      <w:r w:rsidRPr="007F4109">
        <w:rPr>
          <w:rFonts w:ascii="Arial" w:hAnsi="Arial" w:cs="Arial"/>
          <w:sz w:val="22"/>
          <w:szCs w:val="22"/>
          <w:rtl/>
        </w:rPr>
        <w:t>משרד ממשלתי</w:t>
      </w:r>
    </w:p>
    <w:p w14:paraId="06043144" w14:textId="77777777" w:rsidR="00DA52EA" w:rsidRPr="007F4109" w:rsidRDefault="00DA52EA" w:rsidP="00DA52EA">
      <w:pPr>
        <w:spacing w:line="360" w:lineRule="auto"/>
        <w:rPr>
          <w:rFonts w:ascii="Arial" w:hAnsi="Arial" w:cs="Arial"/>
          <w:sz w:val="22"/>
          <w:szCs w:val="22"/>
          <w:rtl/>
        </w:rPr>
      </w:pPr>
      <w:r w:rsidRPr="007F4109">
        <w:rPr>
          <w:rFonts w:ascii="Arial" w:hAnsi="Arial" w:cs="Arial"/>
          <w:sz w:val="22"/>
          <w:szCs w:val="22"/>
          <w:rtl/>
        </w:rPr>
        <w:t>_____________</w:t>
      </w:r>
    </w:p>
    <w:p w14:paraId="69E2AFAE" w14:textId="77777777" w:rsidR="00DA52EA" w:rsidRPr="007F4109" w:rsidRDefault="00DA52EA" w:rsidP="00DA52EA">
      <w:pPr>
        <w:spacing w:line="360" w:lineRule="auto"/>
        <w:rPr>
          <w:rFonts w:ascii="Arial" w:hAnsi="Arial" w:cs="Arial"/>
          <w:sz w:val="22"/>
          <w:szCs w:val="22"/>
          <w:rtl/>
        </w:rPr>
      </w:pPr>
    </w:p>
    <w:p w14:paraId="387A85F8" w14:textId="77777777" w:rsidR="00DA52EA" w:rsidRPr="007F4109" w:rsidRDefault="00DA52EA" w:rsidP="00DA52EA">
      <w:pPr>
        <w:spacing w:line="360" w:lineRule="auto"/>
        <w:rPr>
          <w:rFonts w:ascii="Arial" w:hAnsi="Arial" w:cs="Arial"/>
          <w:sz w:val="22"/>
          <w:szCs w:val="22"/>
          <w:rtl/>
        </w:rPr>
      </w:pPr>
      <w:proofErr w:type="spellStart"/>
      <w:r w:rsidRPr="007F4109">
        <w:rPr>
          <w:rFonts w:ascii="Arial" w:hAnsi="Arial" w:cs="Arial"/>
          <w:sz w:val="22"/>
          <w:szCs w:val="22"/>
          <w:rtl/>
        </w:rPr>
        <w:t>א.ג.נ</w:t>
      </w:r>
      <w:proofErr w:type="spellEnd"/>
      <w:r w:rsidRPr="007F4109">
        <w:rPr>
          <w:rFonts w:ascii="Arial" w:hAnsi="Arial" w:cs="Arial"/>
          <w:sz w:val="22"/>
          <w:szCs w:val="22"/>
          <w:rtl/>
        </w:rPr>
        <w:t>.,</w:t>
      </w:r>
    </w:p>
    <w:p w14:paraId="4F725A2D" w14:textId="77777777" w:rsidR="00DA52EA" w:rsidRPr="007F4109" w:rsidRDefault="00DA52EA" w:rsidP="00DA52EA">
      <w:pPr>
        <w:spacing w:line="360" w:lineRule="auto"/>
        <w:rPr>
          <w:rFonts w:ascii="Arial" w:hAnsi="Arial" w:cs="Arial"/>
          <w:sz w:val="22"/>
          <w:szCs w:val="22"/>
          <w:rtl/>
        </w:rPr>
      </w:pPr>
    </w:p>
    <w:p w14:paraId="70FA5D71" w14:textId="77777777" w:rsidR="00DA52EA" w:rsidRPr="007F4109" w:rsidRDefault="00DA52EA" w:rsidP="00DA52EA">
      <w:pPr>
        <w:spacing w:line="360" w:lineRule="auto"/>
        <w:jc w:val="center"/>
        <w:rPr>
          <w:rFonts w:ascii="Arial" w:hAnsi="Arial" w:cs="Arial"/>
          <w:b/>
          <w:bCs/>
          <w:sz w:val="22"/>
          <w:szCs w:val="22"/>
          <w:u w:val="single"/>
          <w:rtl/>
        </w:rPr>
      </w:pPr>
      <w:r w:rsidRPr="007F4109">
        <w:rPr>
          <w:rFonts w:ascii="Arial" w:hAnsi="Arial" w:cs="Arial"/>
          <w:sz w:val="22"/>
          <w:szCs w:val="22"/>
          <w:rtl/>
        </w:rPr>
        <w:t xml:space="preserve">הנדון: </w:t>
      </w:r>
      <w:r w:rsidRPr="007F4109">
        <w:rPr>
          <w:rFonts w:ascii="Arial" w:hAnsi="Arial" w:cs="Arial"/>
          <w:b/>
          <w:bCs/>
          <w:sz w:val="22"/>
          <w:szCs w:val="22"/>
          <w:u w:val="single"/>
          <w:rtl/>
        </w:rPr>
        <w:t xml:space="preserve">הצהרה בדבר תשלום שכר מינימום והיעדר הפרות בדיני עבודה במסגרת ההתקשרות עם משרד </w:t>
      </w:r>
      <w:r w:rsidRPr="007F4109">
        <w:rPr>
          <w:rFonts w:ascii="Arial" w:hAnsi="Arial" w:cs="Arial"/>
          <w:b/>
          <w:bCs/>
          <w:sz w:val="22"/>
          <w:szCs w:val="22"/>
          <w:u w:val="single"/>
        </w:rPr>
        <w:t>XXX</w:t>
      </w:r>
      <w:r w:rsidRPr="007F4109">
        <w:rPr>
          <w:rFonts w:ascii="Arial" w:hAnsi="Arial" w:cs="Arial"/>
          <w:b/>
          <w:bCs/>
          <w:sz w:val="22"/>
          <w:szCs w:val="22"/>
          <w:u w:val="single"/>
          <w:rtl/>
        </w:rPr>
        <w:t xml:space="preserve"> </w:t>
      </w:r>
    </w:p>
    <w:p w14:paraId="4FDFA3DF" w14:textId="77777777" w:rsidR="00DA52EA" w:rsidRPr="007F4109" w:rsidRDefault="00DA52EA" w:rsidP="00DA52EA">
      <w:pPr>
        <w:spacing w:line="360" w:lineRule="auto"/>
        <w:rPr>
          <w:rFonts w:ascii="Arial" w:hAnsi="Arial" w:cs="Arial"/>
          <w:sz w:val="22"/>
          <w:szCs w:val="22"/>
          <w:rtl/>
        </w:rPr>
      </w:pPr>
    </w:p>
    <w:p w14:paraId="519E8A89" w14:textId="77777777" w:rsidR="00DA52EA" w:rsidRPr="007F4109" w:rsidRDefault="00DA52EA" w:rsidP="00DA52EA">
      <w:pPr>
        <w:spacing w:line="360" w:lineRule="auto"/>
        <w:rPr>
          <w:rFonts w:ascii="Arial" w:hAnsi="Arial" w:cs="Arial"/>
          <w:sz w:val="22"/>
          <w:szCs w:val="22"/>
          <w:rtl/>
        </w:rPr>
      </w:pPr>
      <w:r w:rsidRPr="007F4109">
        <w:rPr>
          <w:rFonts w:ascii="Arial" w:hAnsi="Arial" w:cs="Arial"/>
          <w:sz w:val="22"/>
          <w:szCs w:val="22"/>
          <w:rtl/>
        </w:rPr>
        <w:t>אני הח"מ</w:t>
      </w:r>
      <w:r w:rsidRPr="007F4109">
        <w:rPr>
          <w:rFonts w:ascii="Arial" w:hAnsi="Arial" w:cs="Arial"/>
          <w:sz w:val="22"/>
          <w:szCs w:val="22"/>
          <w:u w:val="single"/>
          <w:rtl/>
        </w:rPr>
        <w:t xml:space="preserve">    </w:t>
      </w:r>
      <w:r w:rsidRPr="007F4109">
        <w:rPr>
          <w:rFonts w:ascii="Arial" w:hAnsi="Arial" w:cs="Arial"/>
          <w:sz w:val="22"/>
          <w:szCs w:val="22"/>
          <w:u w:val="single"/>
        </w:rPr>
        <w:t xml:space="preserve">    </w:t>
      </w:r>
      <w:r w:rsidRPr="007F4109">
        <w:rPr>
          <w:rFonts w:ascii="Arial" w:hAnsi="Arial" w:cs="Arial"/>
          <w:sz w:val="22"/>
          <w:szCs w:val="22"/>
          <w:u w:val="single"/>
          <w:rtl/>
        </w:rPr>
        <w:t xml:space="preserve">        </w:t>
      </w:r>
      <w:r w:rsidRPr="007F4109">
        <w:rPr>
          <w:rFonts w:ascii="Arial" w:hAnsi="Arial" w:cs="Arial"/>
          <w:sz w:val="22"/>
          <w:szCs w:val="22"/>
          <w:u w:val="single"/>
        </w:rPr>
        <w:t xml:space="preserve">       </w:t>
      </w:r>
      <w:r w:rsidRPr="007F4109">
        <w:rPr>
          <w:rFonts w:ascii="Arial" w:hAnsi="Arial" w:cs="Arial"/>
          <w:sz w:val="22"/>
          <w:szCs w:val="22"/>
          <w:u w:val="single"/>
          <w:rtl/>
        </w:rPr>
        <w:t xml:space="preserve">      </w:t>
      </w:r>
      <w:r w:rsidRPr="007F4109">
        <w:rPr>
          <w:rFonts w:ascii="Arial" w:hAnsi="Arial" w:cs="Arial"/>
          <w:sz w:val="22"/>
          <w:szCs w:val="22"/>
          <w:rtl/>
        </w:rPr>
        <w:t xml:space="preserve"> מנכ"ל </w:t>
      </w:r>
      <w:r w:rsidRPr="007F4109">
        <w:rPr>
          <w:rFonts w:ascii="Arial" w:hAnsi="Arial" w:cs="Arial"/>
          <w:sz w:val="22"/>
          <w:szCs w:val="22"/>
          <w:u w:val="single"/>
          <w:rtl/>
        </w:rPr>
        <w:t xml:space="preserve">ו-                                      </w:t>
      </w:r>
      <w:r w:rsidRPr="007F4109">
        <w:rPr>
          <w:rFonts w:ascii="Arial" w:hAnsi="Arial" w:cs="Arial"/>
          <w:sz w:val="22"/>
          <w:szCs w:val="22"/>
          <w:rtl/>
        </w:rPr>
        <w:t>סמנכ"ל הכספים של חברת ___________ (להלן : "</w:t>
      </w:r>
      <w:r w:rsidRPr="007F4109">
        <w:rPr>
          <w:rFonts w:ascii="Arial" w:hAnsi="Arial" w:cs="Arial"/>
          <w:b/>
          <w:bCs/>
          <w:sz w:val="22"/>
          <w:szCs w:val="22"/>
          <w:rtl/>
        </w:rPr>
        <w:t>החברה</w:t>
      </w:r>
      <w:r w:rsidRPr="007F4109">
        <w:rPr>
          <w:rFonts w:ascii="Arial" w:hAnsi="Arial" w:cs="Arial"/>
          <w:sz w:val="22"/>
          <w:szCs w:val="22"/>
          <w:rtl/>
        </w:rPr>
        <w:t xml:space="preserve"> ")</w:t>
      </w:r>
    </w:p>
    <w:p w14:paraId="4A359285" w14:textId="77777777" w:rsidR="00DA52EA" w:rsidRPr="007F4109" w:rsidRDefault="00DA52EA" w:rsidP="00DA52EA">
      <w:pPr>
        <w:spacing w:line="360" w:lineRule="auto"/>
        <w:rPr>
          <w:rFonts w:ascii="Arial" w:hAnsi="Arial" w:cs="Arial"/>
          <w:sz w:val="22"/>
          <w:szCs w:val="22"/>
          <w:rtl/>
        </w:rPr>
      </w:pPr>
      <w:r w:rsidRPr="007F4109">
        <w:rPr>
          <w:rFonts w:ascii="Arial" w:hAnsi="Arial" w:cs="Arial"/>
          <w:sz w:val="22"/>
          <w:szCs w:val="22"/>
          <w:rtl/>
        </w:rPr>
        <w:t>מצהירים בזאת כדלקמן:</w:t>
      </w:r>
    </w:p>
    <w:p w14:paraId="0442CF9D" w14:textId="77777777" w:rsidR="00DA52EA" w:rsidRPr="007F4109" w:rsidRDefault="00DA52EA" w:rsidP="00ED3960">
      <w:pPr>
        <w:numPr>
          <w:ilvl w:val="0"/>
          <w:numId w:val="41"/>
        </w:numPr>
        <w:spacing w:line="360" w:lineRule="auto"/>
        <w:jc w:val="both"/>
        <w:rPr>
          <w:rFonts w:ascii="Arial" w:hAnsi="Arial" w:cs="Arial"/>
          <w:sz w:val="22"/>
          <w:szCs w:val="22"/>
        </w:rPr>
      </w:pPr>
      <w:r w:rsidRPr="007F4109">
        <w:rPr>
          <w:rFonts w:ascii="Arial" w:hAnsi="Arial" w:cs="Arial"/>
          <w:sz w:val="22"/>
          <w:szCs w:val="22"/>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12235E9A" w14:textId="77777777" w:rsidR="00DA52EA" w:rsidRPr="007F4109" w:rsidRDefault="00DA52EA" w:rsidP="00ED3960">
      <w:pPr>
        <w:numPr>
          <w:ilvl w:val="0"/>
          <w:numId w:val="41"/>
        </w:numPr>
        <w:spacing w:line="360" w:lineRule="auto"/>
        <w:jc w:val="both"/>
        <w:rPr>
          <w:rFonts w:ascii="Arial" w:hAnsi="Arial" w:cs="Arial"/>
          <w:sz w:val="22"/>
          <w:szCs w:val="22"/>
        </w:rPr>
      </w:pPr>
      <w:r w:rsidRPr="007F4109">
        <w:rPr>
          <w:rFonts w:ascii="Arial" w:hAnsi="Arial" w:cs="Arial"/>
          <w:sz w:val="22"/>
          <w:szCs w:val="22"/>
          <w:rtl/>
        </w:rPr>
        <w:t>בנוסף, החברה לא הפרה את חוק חובת עבודת הנוער, התשי"ג-1953 במסגרת ההתקשרות.</w:t>
      </w:r>
    </w:p>
    <w:p w14:paraId="71F105FF" w14:textId="77777777" w:rsidR="00DA52EA" w:rsidRPr="007F4109" w:rsidRDefault="00DA52EA" w:rsidP="00DA52EA">
      <w:pPr>
        <w:spacing w:line="360" w:lineRule="auto"/>
        <w:rPr>
          <w:rFonts w:ascii="Arial" w:hAnsi="Arial" w:cs="Arial"/>
          <w:sz w:val="22"/>
          <w:szCs w:val="22"/>
          <w:rtl/>
        </w:rPr>
      </w:pPr>
    </w:p>
    <w:p w14:paraId="467FEF7D" w14:textId="77777777" w:rsidR="00DA52EA" w:rsidRPr="007F4109" w:rsidRDefault="00DA52EA" w:rsidP="00DA52EA">
      <w:pPr>
        <w:spacing w:line="360" w:lineRule="auto"/>
        <w:rPr>
          <w:rFonts w:ascii="Arial" w:hAnsi="Arial" w:cs="Arial"/>
          <w:sz w:val="22"/>
          <w:szCs w:val="22"/>
          <w:rtl/>
        </w:rPr>
      </w:pPr>
    </w:p>
    <w:p w14:paraId="35135EF6" w14:textId="77777777" w:rsidR="00DA52EA" w:rsidRPr="007F4109" w:rsidRDefault="00DA52EA" w:rsidP="00DA52EA">
      <w:pPr>
        <w:spacing w:line="360" w:lineRule="auto"/>
        <w:rPr>
          <w:rFonts w:ascii="Arial" w:hAnsi="Arial" w:cs="Arial"/>
          <w:sz w:val="22"/>
          <w:szCs w:val="22"/>
          <w:rtl/>
        </w:rPr>
      </w:pPr>
      <w:r w:rsidRPr="007F4109">
        <w:rPr>
          <w:rFonts w:ascii="Arial" w:hAnsi="Arial" w:cs="Arial"/>
          <w:sz w:val="22"/>
          <w:szCs w:val="22"/>
          <w:rtl/>
        </w:rPr>
        <w:t>על החתום:</w:t>
      </w:r>
    </w:p>
    <w:p w14:paraId="432EC0F5" w14:textId="77777777" w:rsidR="00DA52EA" w:rsidRPr="007F4109" w:rsidRDefault="00DA52EA" w:rsidP="00DA52EA">
      <w:pPr>
        <w:spacing w:line="360" w:lineRule="auto"/>
        <w:rPr>
          <w:rFonts w:ascii="Arial" w:hAnsi="Arial" w:cs="Arial"/>
          <w:sz w:val="22"/>
          <w:szCs w:val="22"/>
          <w:rtl/>
        </w:rPr>
      </w:pPr>
    </w:p>
    <w:p w14:paraId="73AD5CAE" w14:textId="77777777" w:rsidR="00DA52EA" w:rsidRPr="007F4109" w:rsidRDefault="00DA52EA" w:rsidP="00DA52EA">
      <w:pPr>
        <w:spacing w:line="360" w:lineRule="auto"/>
        <w:rPr>
          <w:rFonts w:ascii="Arial" w:hAnsi="Arial" w:cs="Arial"/>
          <w:sz w:val="26"/>
          <w:szCs w:val="26"/>
          <w:rtl/>
        </w:rPr>
      </w:pPr>
    </w:p>
    <w:p w14:paraId="5CC96BB5" w14:textId="77777777" w:rsidR="00DA52EA" w:rsidRPr="007F4109" w:rsidRDefault="00DA52EA" w:rsidP="00DA52EA">
      <w:pPr>
        <w:spacing w:line="360" w:lineRule="auto"/>
        <w:rPr>
          <w:rFonts w:ascii="Arial" w:hAnsi="Arial" w:cs="Arial"/>
          <w:sz w:val="22"/>
          <w:szCs w:val="22"/>
          <w:u w:val="single"/>
          <w:rtl/>
        </w:rPr>
      </w:pPr>
      <w:r w:rsidRPr="007F4109">
        <w:rPr>
          <w:rFonts w:ascii="Arial" w:hAnsi="Arial" w:cs="Arial"/>
          <w:sz w:val="22"/>
          <w:szCs w:val="22"/>
          <w:rtl/>
        </w:rPr>
        <w:t>מנכ"ל:</w:t>
      </w:r>
      <w:r w:rsidRPr="007F4109">
        <w:rPr>
          <w:rFonts w:ascii="Arial" w:hAnsi="Arial" w:cs="Arial"/>
          <w:sz w:val="22"/>
          <w:szCs w:val="22"/>
          <w:u w:val="single"/>
          <w:rtl/>
        </w:rPr>
        <w:t xml:space="preserve">                                       .</w:t>
      </w:r>
    </w:p>
    <w:p w14:paraId="3635D931" w14:textId="77777777" w:rsidR="00DA52EA" w:rsidRPr="007F4109" w:rsidRDefault="00DA52EA" w:rsidP="00DA52EA">
      <w:pPr>
        <w:spacing w:line="360" w:lineRule="auto"/>
        <w:rPr>
          <w:rFonts w:ascii="Arial" w:hAnsi="Arial" w:cs="Arial"/>
          <w:sz w:val="22"/>
          <w:szCs w:val="22"/>
          <w:u w:val="single"/>
          <w:rtl/>
        </w:rPr>
      </w:pPr>
      <w:r w:rsidRPr="007F4109">
        <w:rPr>
          <w:rFonts w:ascii="Arial" w:hAnsi="Arial" w:cs="Arial"/>
          <w:sz w:val="22"/>
          <w:szCs w:val="22"/>
          <w:rtl/>
        </w:rPr>
        <w:t>סמנכ"ל כספים</w:t>
      </w:r>
      <w:r w:rsidRPr="007F4109">
        <w:rPr>
          <w:rFonts w:ascii="Arial" w:hAnsi="Arial" w:cs="Arial"/>
          <w:sz w:val="22"/>
          <w:szCs w:val="22"/>
          <w:u w:val="single"/>
          <w:rtl/>
        </w:rPr>
        <w:t>:                         .</w:t>
      </w:r>
    </w:p>
    <w:p w14:paraId="4ADA0FDB" w14:textId="77777777" w:rsidR="00DA52EA" w:rsidRDefault="00DA52EA" w:rsidP="00DA52EA">
      <w:pPr>
        <w:spacing w:line="360" w:lineRule="auto"/>
        <w:rPr>
          <w:rFonts w:ascii="Arial" w:hAnsi="Arial" w:cs="Arial"/>
          <w:sz w:val="22"/>
          <w:szCs w:val="22"/>
          <w:u w:val="single"/>
          <w:rtl/>
        </w:rPr>
      </w:pPr>
      <w:r w:rsidRPr="007F4109">
        <w:rPr>
          <w:rFonts w:ascii="Arial" w:hAnsi="Arial" w:cs="Arial"/>
          <w:sz w:val="22"/>
          <w:szCs w:val="22"/>
          <w:rtl/>
        </w:rPr>
        <w:t>תאריך:</w:t>
      </w:r>
      <w:r w:rsidRPr="007F4109">
        <w:rPr>
          <w:rFonts w:ascii="Arial" w:hAnsi="Arial" w:cs="Arial"/>
          <w:sz w:val="22"/>
          <w:szCs w:val="22"/>
          <w:u w:val="single"/>
          <w:rtl/>
        </w:rPr>
        <w:t xml:space="preserve">                                       .</w:t>
      </w:r>
    </w:p>
    <w:p w14:paraId="2A9F2358" w14:textId="77777777" w:rsidR="00DA52EA" w:rsidRPr="007F4109" w:rsidRDefault="00DA52EA" w:rsidP="00DA52EA">
      <w:pPr>
        <w:spacing w:line="360" w:lineRule="auto"/>
        <w:jc w:val="right"/>
        <w:rPr>
          <w:rFonts w:ascii="Arial" w:hAnsi="Arial" w:cs="Arial"/>
          <w:sz w:val="22"/>
          <w:szCs w:val="22"/>
        </w:rPr>
      </w:pPr>
      <w:r w:rsidRPr="007F4109">
        <w:rPr>
          <w:rFonts w:ascii="Arial" w:hAnsi="Arial" w:cs="Arial"/>
          <w:sz w:val="22"/>
          <w:szCs w:val="22"/>
        </w:rPr>
        <w:t xml:space="preserve"> </w:t>
      </w:r>
    </w:p>
    <w:p w14:paraId="361BB831" w14:textId="77777777" w:rsidR="00DA52EA" w:rsidRPr="007F4109" w:rsidRDefault="00DA52EA" w:rsidP="00DA52EA">
      <w:pPr>
        <w:spacing w:line="360" w:lineRule="auto"/>
        <w:jc w:val="right"/>
        <w:rPr>
          <w:rFonts w:ascii="Arial" w:hAnsi="Arial" w:cs="Arial"/>
          <w:sz w:val="22"/>
          <w:szCs w:val="22"/>
          <w:rtl/>
        </w:rPr>
      </w:pPr>
      <w:r w:rsidRPr="007F4109">
        <w:rPr>
          <w:rFonts w:ascii="Arial" w:hAnsi="Arial" w:cs="Arial"/>
          <w:sz w:val="22"/>
          <w:szCs w:val="22"/>
          <w:rtl/>
        </w:rPr>
        <w:t xml:space="preserve">תאריך: </w:t>
      </w:r>
      <w:r w:rsidRPr="007F4109">
        <w:rPr>
          <w:rFonts w:ascii="Arial" w:hAnsi="Arial" w:cs="Arial"/>
          <w:sz w:val="22"/>
          <w:szCs w:val="22"/>
        </w:rPr>
        <w:t xml:space="preserve"> XX/MM/YY</w:t>
      </w:r>
    </w:p>
    <w:p w14:paraId="607605BE" w14:textId="77777777" w:rsidR="00DA52EA" w:rsidRDefault="00DA52EA" w:rsidP="00DA52EA">
      <w:pPr>
        <w:bidi w:val="0"/>
        <w:rPr>
          <w:sz w:val="22"/>
          <w:szCs w:val="22"/>
        </w:rPr>
      </w:pPr>
      <w:r>
        <w:rPr>
          <w:sz w:val="22"/>
          <w:szCs w:val="22"/>
          <w:rtl/>
        </w:rPr>
        <w:br w:type="page"/>
      </w:r>
    </w:p>
    <w:p w14:paraId="2AC730FA" w14:textId="77777777" w:rsidR="00DA52EA" w:rsidRPr="00807FC0" w:rsidRDefault="00DA52EA" w:rsidP="00DA52EA">
      <w:pPr>
        <w:spacing w:line="360" w:lineRule="auto"/>
        <w:rPr>
          <w:rFonts w:ascii="Arial" w:hAnsi="Arial" w:cs="Arial"/>
          <w:sz w:val="22"/>
          <w:szCs w:val="22"/>
          <w:rtl/>
        </w:rPr>
      </w:pPr>
      <w:r w:rsidRPr="00807FC0">
        <w:rPr>
          <w:rFonts w:ascii="Arial" w:hAnsi="Arial" w:cs="Arial"/>
          <w:sz w:val="22"/>
          <w:szCs w:val="22"/>
          <w:rtl/>
        </w:rPr>
        <w:lastRenderedPageBreak/>
        <w:t>לכבוד</w:t>
      </w:r>
    </w:p>
    <w:p w14:paraId="36AEB053" w14:textId="77777777" w:rsidR="00DA52EA" w:rsidRPr="00807FC0" w:rsidRDefault="00DA52EA" w:rsidP="00DA52EA">
      <w:pPr>
        <w:spacing w:line="360" w:lineRule="auto"/>
        <w:rPr>
          <w:rFonts w:ascii="Arial" w:hAnsi="Arial" w:cs="Arial"/>
          <w:sz w:val="22"/>
          <w:szCs w:val="22"/>
          <w:rtl/>
        </w:rPr>
      </w:pPr>
      <w:r w:rsidRPr="00807FC0">
        <w:rPr>
          <w:rFonts w:ascii="Arial" w:hAnsi="Arial" w:cs="Arial"/>
          <w:sz w:val="22"/>
          <w:szCs w:val="22"/>
          <w:rtl/>
        </w:rPr>
        <w:t>___________</w:t>
      </w:r>
    </w:p>
    <w:p w14:paraId="66AF4142" w14:textId="77777777" w:rsidR="00DA52EA" w:rsidRPr="00807FC0" w:rsidRDefault="00DA52EA" w:rsidP="00DA52EA">
      <w:pPr>
        <w:spacing w:line="360" w:lineRule="auto"/>
        <w:rPr>
          <w:rFonts w:ascii="Arial" w:hAnsi="Arial" w:cs="Arial"/>
          <w:sz w:val="22"/>
          <w:szCs w:val="22"/>
          <w:rtl/>
        </w:rPr>
      </w:pPr>
      <w:proofErr w:type="spellStart"/>
      <w:r w:rsidRPr="00807FC0">
        <w:rPr>
          <w:rFonts w:ascii="Arial" w:hAnsi="Arial" w:cs="Arial"/>
          <w:sz w:val="22"/>
          <w:szCs w:val="22"/>
          <w:rtl/>
        </w:rPr>
        <w:t>א.ג.נ</w:t>
      </w:r>
      <w:proofErr w:type="spellEnd"/>
      <w:r w:rsidRPr="00807FC0">
        <w:rPr>
          <w:rFonts w:ascii="Arial" w:hAnsi="Arial" w:cs="Arial"/>
          <w:sz w:val="22"/>
          <w:szCs w:val="22"/>
          <w:rtl/>
        </w:rPr>
        <w:t>.,</w:t>
      </w:r>
    </w:p>
    <w:p w14:paraId="6C676A66" w14:textId="77777777" w:rsidR="00DA52EA" w:rsidRPr="00807FC0" w:rsidRDefault="00DA52EA" w:rsidP="00DA52EA">
      <w:pPr>
        <w:spacing w:line="360" w:lineRule="auto"/>
        <w:jc w:val="center"/>
        <w:rPr>
          <w:rFonts w:ascii="Arial" w:hAnsi="Arial" w:cs="Arial"/>
          <w:sz w:val="22"/>
          <w:szCs w:val="22"/>
          <w:rtl/>
        </w:rPr>
      </w:pPr>
    </w:p>
    <w:p w14:paraId="5669BAB2" w14:textId="77777777" w:rsidR="00DA52EA" w:rsidRPr="00807FC0" w:rsidRDefault="00DA52EA" w:rsidP="00DA52EA">
      <w:pPr>
        <w:spacing w:line="360" w:lineRule="auto"/>
        <w:jc w:val="center"/>
        <w:rPr>
          <w:rFonts w:ascii="Arial" w:hAnsi="Arial" w:cs="Arial"/>
          <w:sz w:val="22"/>
          <w:szCs w:val="22"/>
          <w:rtl/>
        </w:rPr>
      </w:pPr>
      <w:r w:rsidRPr="00807FC0">
        <w:rPr>
          <w:rFonts w:ascii="Arial" w:hAnsi="Arial" w:cs="Arial"/>
          <w:sz w:val="22"/>
          <w:szCs w:val="22"/>
          <w:rtl/>
        </w:rPr>
        <w:t>הנדון: חברת _________ חוות דעת רו"ח ____________</w:t>
      </w:r>
    </w:p>
    <w:p w14:paraId="312C3161" w14:textId="77777777" w:rsidR="00DA52EA" w:rsidRPr="00807FC0" w:rsidRDefault="00DA52EA" w:rsidP="00DA52EA">
      <w:pPr>
        <w:spacing w:line="360" w:lineRule="auto"/>
        <w:jc w:val="center"/>
        <w:rPr>
          <w:rFonts w:ascii="Arial" w:hAnsi="Arial" w:cs="Arial"/>
          <w:sz w:val="22"/>
          <w:szCs w:val="22"/>
          <w:rtl/>
        </w:rPr>
      </w:pPr>
      <w:r w:rsidRPr="00807FC0">
        <w:rPr>
          <w:rFonts w:ascii="Arial" w:hAnsi="Arial" w:cs="Arial"/>
          <w:sz w:val="22"/>
          <w:szCs w:val="22"/>
          <w:rtl/>
        </w:rPr>
        <w:t xml:space="preserve">בהתייחס להצהרה מיום </w:t>
      </w:r>
      <w:r w:rsidRPr="00807FC0">
        <w:rPr>
          <w:rFonts w:ascii="Arial" w:hAnsi="Arial" w:cs="Arial"/>
          <w:sz w:val="22"/>
          <w:szCs w:val="22"/>
        </w:rPr>
        <w:t>XX/MM/YY</w:t>
      </w:r>
    </w:p>
    <w:p w14:paraId="076F339A" w14:textId="77777777" w:rsidR="00DA52EA" w:rsidRPr="00807FC0" w:rsidRDefault="00DA52EA" w:rsidP="00DA52EA">
      <w:pPr>
        <w:spacing w:line="360" w:lineRule="auto"/>
        <w:jc w:val="both"/>
        <w:rPr>
          <w:rFonts w:ascii="Arial" w:hAnsi="Arial" w:cs="Arial"/>
          <w:sz w:val="22"/>
          <w:szCs w:val="22"/>
          <w:rtl/>
        </w:rPr>
      </w:pPr>
    </w:p>
    <w:p w14:paraId="501B5ADC" w14:textId="77777777" w:rsidR="00DA52EA" w:rsidRPr="00807FC0" w:rsidRDefault="00DA52EA" w:rsidP="00DA52EA">
      <w:pPr>
        <w:spacing w:line="360" w:lineRule="auto"/>
        <w:jc w:val="both"/>
        <w:rPr>
          <w:rFonts w:ascii="Arial" w:hAnsi="Arial" w:cs="Arial"/>
          <w:sz w:val="22"/>
          <w:szCs w:val="22"/>
          <w:rtl/>
        </w:rPr>
      </w:pPr>
      <w:r w:rsidRPr="00807FC0">
        <w:rPr>
          <w:rFonts w:ascii="Arial" w:hAnsi="Arial" w:cs="Arial"/>
          <w:sz w:val="22"/>
          <w:szCs w:val="22"/>
          <w:rtl/>
        </w:rPr>
        <w:t xml:space="preserve">לבקשתכם וכרואי החשבון מטעם </w:t>
      </w:r>
      <w:proofErr w:type="spellStart"/>
      <w:r w:rsidRPr="00807FC0">
        <w:rPr>
          <w:rFonts w:ascii="Arial" w:hAnsi="Arial" w:cs="Arial"/>
          <w:sz w:val="22"/>
          <w:szCs w:val="22"/>
          <w:rtl/>
        </w:rPr>
        <w:t>חשבות</w:t>
      </w:r>
      <w:proofErr w:type="spellEnd"/>
      <w:r w:rsidRPr="00807FC0">
        <w:rPr>
          <w:rFonts w:ascii="Arial" w:hAnsi="Arial" w:cs="Arial"/>
          <w:sz w:val="22"/>
          <w:szCs w:val="22"/>
          <w:rtl/>
        </w:rPr>
        <w:t xml:space="preserve"> משרד</w:t>
      </w:r>
      <w:r w:rsidRPr="00807FC0">
        <w:rPr>
          <w:rFonts w:ascii="Arial" w:hAnsi="Arial" w:cs="Arial"/>
          <w:sz w:val="22"/>
          <w:szCs w:val="22"/>
        </w:rPr>
        <w:t>XXXX</w:t>
      </w:r>
      <w:r w:rsidRPr="00807FC0">
        <w:rPr>
          <w:rFonts w:ascii="Arial" w:hAnsi="Arial" w:cs="Arial"/>
          <w:sz w:val="22"/>
          <w:szCs w:val="22"/>
          <w:rtl/>
        </w:rPr>
        <w:t xml:space="preserve">, בדקנו את האמור בהצהרה הנ"ל שהוצגה במכתב מיום </w:t>
      </w:r>
      <w:r w:rsidRPr="00807FC0">
        <w:rPr>
          <w:rFonts w:ascii="Arial" w:hAnsi="Arial" w:cs="Arial"/>
          <w:sz w:val="22"/>
          <w:szCs w:val="22"/>
          <w:u w:val="single"/>
          <w:rtl/>
        </w:rPr>
        <w:t xml:space="preserve">                           </w:t>
      </w:r>
      <w:r w:rsidRPr="00807FC0">
        <w:rPr>
          <w:rFonts w:ascii="Arial" w:hAnsi="Arial" w:cs="Arial"/>
          <w:sz w:val="22"/>
          <w:szCs w:val="22"/>
          <w:rtl/>
        </w:rPr>
        <w:t xml:space="preserve"> בדבר "תשלום שכר מינימום והיעדר הפרות בדיני עבודה במסגרת ההתקשרות עם משרד </w:t>
      </w:r>
      <w:r w:rsidRPr="00807FC0">
        <w:rPr>
          <w:rFonts w:ascii="Arial" w:hAnsi="Arial" w:cs="Arial"/>
          <w:sz w:val="22"/>
          <w:szCs w:val="22"/>
        </w:rPr>
        <w:t>XXX</w:t>
      </w:r>
      <w:r w:rsidRPr="00807FC0">
        <w:rPr>
          <w:rFonts w:ascii="Arial" w:hAnsi="Arial" w:cs="Arial"/>
          <w:sz w:val="22"/>
          <w:szCs w:val="22"/>
          <w:rtl/>
        </w:rPr>
        <w:t xml:space="preserve"> והמצורפת בזאת ומסומנת בחותמת משרדנו לשם זיהוי בלבד.</w:t>
      </w:r>
    </w:p>
    <w:p w14:paraId="44798170" w14:textId="77777777" w:rsidR="00DA52EA" w:rsidRPr="00807FC0" w:rsidRDefault="00DA52EA" w:rsidP="00DA52EA">
      <w:pPr>
        <w:spacing w:line="360" w:lineRule="auto"/>
        <w:jc w:val="both"/>
        <w:rPr>
          <w:rFonts w:ascii="Arial" w:hAnsi="Arial" w:cs="Arial"/>
          <w:sz w:val="22"/>
          <w:szCs w:val="22"/>
          <w:rtl/>
        </w:rPr>
      </w:pPr>
      <w:r w:rsidRPr="00807FC0">
        <w:rPr>
          <w:rFonts w:ascii="Arial" w:hAnsi="Arial" w:cs="Arial"/>
          <w:sz w:val="22"/>
          <w:szCs w:val="22"/>
          <w:rtl/>
        </w:rPr>
        <w:t>הצהרה זו היא באחריות הנהלת ________. אחריותנו היא לחוות דעה על ההצהרה הנ"ל בהתבסס על ביקורתנו.</w:t>
      </w:r>
    </w:p>
    <w:p w14:paraId="04678586" w14:textId="77777777" w:rsidR="00DA52EA" w:rsidRPr="00807FC0" w:rsidRDefault="00DA52EA" w:rsidP="00DA52EA">
      <w:pPr>
        <w:spacing w:line="360" w:lineRule="auto"/>
        <w:jc w:val="both"/>
        <w:rPr>
          <w:rFonts w:ascii="Arial" w:hAnsi="Arial" w:cs="Arial"/>
          <w:sz w:val="22"/>
          <w:szCs w:val="22"/>
          <w:rtl/>
        </w:rPr>
      </w:pPr>
      <w:r w:rsidRPr="00807FC0">
        <w:rPr>
          <w:rFonts w:ascii="Arial" w:hAnsi="Arial" w:cs="Arial"/>
          <w:sz w:val="22"/>
          <w:szCs w:val="22"/>
          <w:rtl/>
        </w:rPr>
        <w:t xml:space="preserve">ערכנו את ביקורתנו בהתאם לנוהל הביקורת שגובש לנושא זה על ידי לשכת רו"ח ויחידת הביקורת </w:t>
      </w:r>
      <w:proofErr w:type="spellStart"/>
      <w:r w:rsidRPr="00807FC0">
        <w:rPr>
          <w:rFonts w:ascii="Arial" w:hAnsi="Arial" w:cs="Arial"/>
          <w:sz w:val="22"/>
          <w:szCs w:val="22"/>
          <w:rtl/>
        </w:rPr>
        <w:t>בחשכ"ל</w:t>
      </w:r>
      <w:proofErr w:type="spellEnd"/>
      <w:r w:rsidRPr="00807FC0">
        <w:rPr>
          <w:rFonts w:ascii="Arial" w:hAnsi="Arial" w:cs="Arial"/>
          <w:sz w:val="22"/>
          <w:szCs w:val="22"/>
          <w:rtl/>
        </w:rPr>
        <w:t xml:space="preserve">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14:paraId="127A255F" w14:textId="77777777" w:rsidR="00DA52EA" w:rsidRPr="00807FC0" w:rsidRDefault="00DA52EA" w:rsidP="00DA52EA">
      <w:pPr>
        <w:spacing w:line="360" w:lineRule="auto"/>
        <w:jc w:val="both"/>
        <w:rPr>
          <w:rFonts w:ascii="Arial" w:hAnsi="Arial" w:cs="Arial"/>
          <w:sz w:val="22"/>
          <w:szCs w:val="22"/>
          <w:rtl/>
        </w:rPr>
      </w:pPr>
      <w:r w:rsidRPr="00807FC0">
        <w:rPr>
          <w:rFonts w:ascii="Arial" w:hAnsi="Arial" w:cs="Arial"/>
          <w:sz w:val="22"/>
          <w:szCs w:val="22"/>
          <w:rtl/>
        </w:rPr>
        <w:t>הביקורת כוללת בדיקה מדגמית – כמפורט בנוהל – של ראיות התומכות במידע שבהצהרה הנ"ל. אנו סבורים שביקורתנו מספקת בסיס סביר לחוות דעתנו.</w:t>
      </w:r>
    </w:p>
    <w:p w14:paraId="72F8701F" w14:textId="77777777" w:rsidR="00DA52EA" w:rsidRDefault="00DA52EA" w:rsidP="00DA52EA">
      <w:pPr>
        <w:spacing w:line="360" w:lineRule="auto"/>
        <w:jc w:val="both"/>
        <w:rPr>
          <w:rFonts w:ascii="Arial" w:hAnsi="Arial" w:cs="Arial"/>
          <w:sz w:val="22"/>
          <w:szCs w:val="22"/>
          <w:rtl/>
        </w:rPr>
      </w:pPr>
      <w:r w:rsidRPr="00807FC0">
        <w:rPr>
          <w:rFonts w:ascii="Arial" w:hAnsi="Arial" w:cs="Arial"/>
          <w:sz w:val="22"/>
          <w:szCs w:val="22"/>
          <w:rtl/>
        </w:rPr>
        <w:t>לדעתנו, בהתבסס על ביקורתנו, האמור בהצהרה הנ"ל משקף באופן נאות מכל הבחינות המהותיות את המפורט בה.</w:t>
      </w:r>
      <w:r>
        <w:rPr>
          <w:rFonts w:ascii="Arial" w:hAnsi="Arial" w:cs="Arial" w:hint="cs"/>
          <w:sz w:val="22"/>
          <w:szCs w:val="22"/>
          <w:rtl/>
        </w:rPr>
        <w:tab/>
      </w:r>
    </w:p>
    <w:p w14:paraId="3FF24175" w14:textId="77777777" w:rsidR="00DA52EA" w:rsidRPr="00807FC0" w:rsidRDefault="00DA52EA" w:rsidP="00DA52EA">
      <w:pPr>
        <w:spacing w:line="360" w:lineRule="auto"/>
        <w:jc w:val="both"/>
        <w:rPr>
          <w:rFonts w:ascii="Arial" w:hAnsi="Arial" w:cs="Arial"/>
          <w:sz w:val="22"/>
          <w:szCs w:val="22"/>
          <w:rtl/>
        </w:rPr>
      </w:pPr>
      <w:r w:rsidRPr="00807FC0">
        <w:rPr>
          <w:rFonts w:ascii="Arial" w:hAnsi="Arial" w:cs="Arial"/>
          <w:sz w:val="22"/>
          <w:szCs w:val="22"/>
          <w:rtl/>
        </w:rPr>
        <w:t xml:space="preserve"> </w:t>
      </w:r>
    </w:p>
    <w:p w14:paraId="4BC60A6F" w14:textId="77777777" w:rsidR="00DA52EA" w:rsidRPr="00807FC0" w:rsidRDefault="00DA52EA" w:rsidP="00DA52EA">
      <w:pPr>
        <w:spacing w:line="360" w:lineRule="auto"/>
        <w:ind w:left="5040" w:firstLine="720"/>
        <w:rPr>
          <w:rFonts w:ascii="Arial" w:hAnsi="Arial" w:cs="Arial"/>
          <w:sz w:val="22"/>
          <w:szCs w:val="22"/>
          <w:rtl/>
        </w:rPr>
      </w:pPr>
      <w:r w:rsidRPr="00807FC0">
        <w:rPr>
          <w:rFonts w:ascii="Arial" w:hAnsi="Arial" w:cs="Arial"/>
          <w:sz w:val="22"/>
          <w:szCs w:val="22"/>
          <w:rtl/>
        </w:rPr>
        <w:t>בכבוד רב</w:t>
      </w:r>
    </w:p>
    <w:p w14:paraId="078B1181" w14:textId="77777777" w:rsidR="00DA52EA" w:rsidRPr="00807FC0" w:rsidRDefault="00DA52EA" w:rsidP="00DA52EA">
      <w:pPr>
        <w:spacing w:line="360" w:lineRule="auto"/>
        <w:ind w:left="5040" w:firstLine="720"/>
        <w:rPr>
          <w:rFonts w:ascii="Arial" w:hAnsi="Arial" w:cs="Arial"/>
          <w:sz w:val="22"/>
          <w:szCs w:val="22"/>
          <w:rtl/>
        </w:rPr>
      </w:pPr>
      <w:r w:rsidRPr="00807FC0">
        <w:rPr>
          <w:rFonts w:ascii="Arial" w:hAnsi="Arial" w:cs="Arial"/>
          <w:sz w:val="22"/>
          <w:szCs w:val="22"/>
          <w:rtl/>
        </w:rPr>
        <w:t xml:space="preserve">משרד רו"ח </w:t>
      </w:r>
      <w:r w:rsidRPr="00807FC0">
        <w:rPr>
          <w:rFonts w:ascii="Arial" w:hAnsi="Arial" w:cs="Arial"/>
          <w:sz w:val="22"/>
          <w:szCs w:val="22"/>
        </w:rPr>
        <w:t>XXXX</w:t>
      </w:r>
    </w:p>
    <w:p w14:paraId="7D2B38C8" w14:textId="77777777" w:rsidR="00DA52EA" w:rsidRDefault="00DA52EA" w:rsidP="00DA52EA">
      <w:pPr>
        <w:bidi w:val="0"/>
        <w:rPr>
          <w:sz w:val="22"/>
          <w:szCs w:val="22"/>
        </w:rPr>
      </w:pPr>
      <w:r>
        <w:rPr>
          <w:sz w:val="22"/>
          <w:szCs w:val="22"/>
          <w:rtl/>
        </w:rPr>
        <w:br w:type="page"/>
      </w:r>
    </w:p>
    <w:p w14:paraId="7E2E5653" w14:textId="77777777" w:rsidR="00DA52EA" w:rsidRDefault="00DA52EA" w:rsidP="00DA52EA">
      <w:pPr>
        <w:pStyle w:val="-1"/>
        <w:pBdr>
          <w:top w:val="single" w:sz="6" w:space="0" w:color="auto"/>
        </w:pBdr>
        <w:rPr>
          <w:rtl/>
        </w:rPr>
      </w:pPr>
      <w:bookmarkStart w:id="223" w:name="נספח_ו"/>
      <w:bookmarkEnd w:id="223"/>
      <w:r>
        <w:rPr>
          <w:rFonts w:hint="cs"/>
          <w:rtl/>
        </w:rPr>
        <w:lastRenderedPageBreak/>
        <w:t>נספח ו</w:t>
      </w:r>
    </w:p>
    <w:p w14:paraId="52B2B027" w14:textId="77777777" w:rsidR="00DA52EA" w:rsidRDefault="00DA52EA" w:rsidP="00DA52EA">
      <w:pPr>
        <w:pStyle w:val="-2"/>
        <w:rPr>
          <w:rtl/>
        </w:rPr>
      </w:pPr>
      <w:r w:rsidRPr="008E3E57">
        <w:rPr>
          <w:rFonts w:hint="cs"/>
          <w:rtl/>
        </w:rPr>
        <w:t>נוסח הודעה במשרד על תיבת התלונות</w:t>
      </w:r>
    </w:p>
    <w:p w14:paraId="2C1CA7B4" w14:textId="77777777" w:rsidR="00DA52EA" w:rsidRPr="00807FC0" w:rsidRDefault="00DA52EA" w:rsidP="00DA52EA">
      <w:pPr>
        <w:rPr>
          <w:rFonts w:ascii="Arial" w:hAnsi="Arial" w:cs="Arial"/>
          <w:b/>
          <w:bCs/>
          <w:sz w:val="28"/>
          <w:szCs w:val="28"/>
          <w:u w:val="single"/>
          <w:rtl/>
        </w:rPr>
      </w:pPr>
      <w:r w:rsidRPr="00807FC0">
        <w:rPr>
          <w:rFonts w:ascii="Arial" w:hAnsi="Arial" w:cs="Arial"/>
          <w:b/>
          <w:bCs/>
          <w:sz w:val="28"/>
          <w:szCs w:val="28"/>
          <w:u w:val="single"/>
          <w:rtl/>
        </w:rPr>
        <w:t>אל ציבור עובדי חברות השמירה, הניקיון וההסעדה-</w:t>
      </w:r>
    </w:p>
    <w:p w14:paraId="625A6E91" w14:textId="77777777" w:rsidR="00DA52EA" w:rsidRPr="00807FC0" w:rsidRDefault="00DA52EA" w:rsidP="00DA52EA">
      <w:pPr>
        <w:rPr>
          <w:rFonts w:ascii="Arial" w:hAnsi="Arial" w:cs="Arial"/>
          <w:b/>
          <w:bCs/>
          <w:sz w:val="28"/>
          <w:szCs w:val="28"/>
          <w:u w:val="single"/>
          <w:rtl/>
        </w:rPr>
      </w:pPr>
    </w:p>
    <w:p w14:paraId="4250AA22" w14:textId="77777777" w:rsidR="00DA52EA" w:rsidRPr="00807FC0" w:rsidRDefault="00DA52EA" w:rsidP="00DA52EA">
      <w:pPr>
        <w:rPr>
          <w:rFonts w:ascii="Arial" w:hAnsi="Arial" w:cs="Arial"/>
          <w:b/>
          <w:bCs/>
          <w:sz w:val="28"/>
          <w:szCs w:val="28"/>
          <w:rtl/>
        </w:rPr>
      </w:pPr>
      <w:r w:rsidRPr="00807FC0">
        <w:rPr>
          <w:rFonts w:ascii="Arial" w:hAnsi="Arial" w:cs="Arial"/>
          <w:b/>
          <w:bCs/>
          <w:sz w:val="28"/>
          <w:szCs w:val="28"/>
          <w:rtl/>
        </w:rPr>
        <w:t>הודעה בדבר קיום תיבת תלונות</w:t>
      </w:r>
    </w:p>
    <w:p w14:paraId="2B9BC50D" w14:textId="77777777" w:rsidR="00DA52EA" w:rsidRPr="00807FC0" w:rsidRDefault="00DA52EA" w:rsidP="00DA52EA">
      <w:pPr>
        <w:rPr>
          <w:rFonts w:ascii="Arial" w:hAnsi="Arial" w:cs="Arial"/>
          <w:b/>
          <w:bCs/>
          <w:sz w:val="28"/>
          <w:szCs w:val="28"/>
          <w:rtl/>
        </w:rPr>
      </w:pPr>
    </w:p>
    <w:p w14:paraId="11E35061" w14:textId="77777777" w:rsidR="00DA52EA" w:rsidRPr="00807FC0" w:rsidRDefault="00DA52EA" w:rsidP="00DA52EA">
      <w:pPr>
        <w:rPr>
          <w:rFonts w:ascii="Arial" w:hAnsi="Arial" w:cs="Arial"/>
          <w:b/>
          <w:bCs/>
          <w:sz w:val="28"/>
          <w:szCs w:val="28"/>
          <w:rtl/>
        </w:rPr>
      </w:pPr>
      <w:r w:rsidRPr="00807FC0">
        <w:rPr>
          <w:rFonts w:ascii="Arial" w:hAnsi="Arial" w:cs="Arial"/>
          <w:b/>
          <w:bCs/>
          <w:sz w:val="28"/>
          <w:szCs w:val="28"/>
          <w:rtl/>
        </w:rPr>
        <w:t>הנכם רשאים להגיש תלונה בתיבה זו אם לדעתכם נפגעות זכויותיכם ו/או תנאי העסקתכם.</w:t>
      </w:r>
    </w:p>
    <w:p w14:paraId="588F45BF" w14:textId="77777777" w:rsidR="00DA52EA" w:rsidRPr="00807FC0" w:rsidRDefault="00DA52EA" w:rsidP="00DA52EA">
      <w:pPr>
        <w:rPr>
          <w:rFonts w:ascii="Arial" w:hAnsi="Arial" w:cs="Arial"/>
          <w:sz w:val="28"/>
          <w:szCs w:val="28"/>
          <w:rtl/>
        </w:rPr>
      </w:pPr>
    </w:p>
    <w:p w14:paraId="0B73862F" w14:textId="77777777" w:rsidR="00DA52EA" w:rsidRPr="00807FC0" w:rsidRDefault="00DA52EA" w:rsidP="00DA52EA">
      <w:pPr>
        <w:rPr>
          <w:rFonts w:ascii="Arial" w:hAnsi="Arial" w:cs="Arial"/>
          <w:sz w:val="28"/>
          <w:szCs w:val="28"/>
          <w:rtl/>
        </w:rPr>
      </w:pPr>
      <w:r w:rsidRPr="00807FC0">
        <w:rPr>
          <w:rFonts w:ascii="Arial" w:hAnsi="Arial" w:cs="Arial"/>
          <w:b/>
          <w:bCs/>
          <w:sz w:val="28"/>
          <w:szCs w:val="28"/>
          <w:rtl/>
        </w:rPr>
        <w:t>דוגמאות לאי שמירת זכויות:</w:t>
      </w:r>
      <w:r w:rsidRPr="00807FC0">
        <w:rPr>
          <w:rFonts w:ascii="Arial" w:hAnsi="Arial" w:cs="Arial"/>
          <w:sz w:val="28"/>
          <w:szCs w:val="28"/>
          <w:rtl/>
        </w:rPr>
        <w:t xml:space="preserve"> אי תשלום שעות נוספות, אי הפרשה לפנסיה, אי תשלום ימי חופשה, ניכויים אסורים, אי תשלום תוספת ותק, הלנת שכר וכדומה.</w:t>
      </w:r>
    </w:p>
    <w:p w14:paraId="69EF6BB9" w14:textId="77777777" w:rsidR="00DA52EA" w:rsidRPr="00807FC0" w:rsidRDefault="00DA52EA" w:rsidP="00DA52EA">
      <w:pPr>
        <w:shd w:val="clear" w:color="auto" w:fill="FFFFFF"/>
        <w:rPr>
          <w:rFonts w:ascii="Arial" w:hAnsi="Arial" w:cs="Arial"/>
          <w:sz w:val="28"/>
          <w:szCs w:val="28"/>
          <w:rtl/>
        </w:rPr>
      </w:pPr>
    </w:p>
    <w:p w14:paraId="21049052" w14:textId="77777777" w:rsidR="00DA52EA" w:rsidRPr="00807FC0" w:rsidRDefault="00DA52EA" w:rsidP="00DA52EA">
      <w:pPr>
        <w:shd w:val="clear" w:color="auto" w:fill="FFFFFF"/>
        <w:rPr>
          <w:rFonts w:ascii="Arial" w:hAnsi="Arial" w:cs="Arial"/>
          <w:sz w:val="28"/>
          <w:szCs w:val="28"/>
        </w:rPr>
      </w:pPr>
      <w:r w:rsidRPr="00807FC0">
        <w:rPr>
          <w:rFonts w:ascii="Arial" w:hAnsi="Arial" w:cs="Arial"/>
          <w:sz w:val="28"/>
          <w:szCs w:val="28"/>
          <w:rtl/>
        </w:rPr>
        <w:t>כמו כן, ניתן להתלונן בדרכים הבאות</w:t>
      </w:r>
      <w:r w:rsidRPr="00807FC0">
        <w:rPr>
          <w:rFonts w:ascii="Arial" w:hAnsi="Arial" w:cs="Arial"/>
          <w:sz w:val="28"/>
          <w:szCs w:val="28"/>
        </w:rPr>
        <w:t>:</w:t>
      </w:r>
    </w:p>
    <w:p w14:paraId="472153C9" w14:textId="77777777" w:rsidR="00DA52EA" w:rsidRPr="00807FC0" w:rsidRDefault="00DA52EA" w:rsidP="00ED3960">
      <w:pPr>
        <w:pStyle w:val="ListParagraph"/>
        <w:numPr>
          <w:ilvl w:val="0"/>
          <w:numId w:val="67"/>
        </w:numPr>
        <w:shd w:val="clear" w:color="auto" w:fill="FFFFFF"/>
        <w:ind w:left="524" w:hanging="496"/>
        <w:contextualSpacing/>
        <w:rPr>
          <w:rFonts w:ascii="Arial" w:hAnsi="Arial" w:cs="Arial"/>
          <w:sz w:val="28"/>
          <w:szCs w:val="28"/>
        </w:rPr>
      </w:pPr>
      <w:r w:rsidRPr="00807FC0">
        <w:rPr>
          <w:rFonts w:ascii="Arial" w:hAnsi="Arial" w:cs="Arial"/>
          <w:sz w:val="28"/>
          <w:szCs w:val="28"/>
          <w:rtl/>
        </w:rPr>
        <w:t>המוקד הטלפוני של משרד הכלכלה, שמספרו:</w:t>
      </w:r>
    </w:p>
    <w:p w14:paraId="6498101F" w14:textId="77777777" w:rsidR="00DA52EA" w:rsidRPr="00807FC0" w:rsidRDefault="00DA52EA" w:rsidP="00DA52EA">
      <w:pPr>
        <w:pStyle w:val="ListParagraph"/>
        <w:shd w:val="clear" w:color="auto" w:fill="FFFFFF"/>
        <w:ind w:left="524"/>
        <w:rPr>
          <w:rFonts w:ascii="Arial" w:hAnsi="Arial" w:cs="Arial"/>
          <w:sz w:val="28"/>
          <w:szCs w:val="28"/>
        </w:rPr>
      </w:pPr>
      <w:r w:rsidRPr="00807FC0">
        <w:rPr>
          <w:rFonts w:ascii="Arial" w:hAnsi="Arial" w:cs="Arial"/>
          <w:b/>
          <w:bCs/>
          <w:sz w:val="28"/>
          <w:szCs w:val="28"/>
          <w:rtl/>
        </w:rPr>
        <w:t>1-800-354-354</w:t>
      </w:r>
      <w:r w:rsidRPr="00807FC0">
        <w:rPr>
          <w:rFonts w:ascii="Arial" w:hAnsi="Arial" w:cs="Arial"/>
          <w:sz w:val="28"/>
          <w:szCs w:val="28"/>
          <w:rtl/>
        </w:rPr>
        <w:t xml:space="preserve"> (השירות ניתן בשפות עברית, ערבית, רוסית ואנגלית).</w:t>
      </w:r>
    </w:p>
    <w:p w14:paraId="38AF67C1" w14:textId="77777777" w:rsidR="00DA52EA" w:rsidRPr="00807FC0" w:rsidRDefault="00DA52EA" w:rsidP="00ED3960">
      <w:pPr>
        <w:pStyle w:val="ListParagraph"/>
        <w:numPr>
          <w:ilvl w:val="0"/>
          <w:numId w:val="67"/>
        </w:numPr>
        <w:shd w:val="clear" w:color="auto" w:fill="FFFFFF"/>
        <w:ind w:left="524" w:hanging="496"/>
        <w:contextualSpacing/>
        <w:rPr>
          <w:rFonts w:ascii="Arial" w:hAnsi="Arial" w:cs="Arial"/>
          <w:sz w:val="28"/>
          <w:szCs w:val="28"/>
          <w:rtl/>
        </w:rPr>
      </w:pPr>
      <w:r w:rsidRPr="00807FC0">
        <w:rPr>
          <w:rFonts w:ascii="Arial" w:hAnsi="Arial" w:cs="Arial"/>
          <w:sz w:val="28"/>
          <w:szCs w:val="28"/>
          <w:rtl/>
        </w:rPr>
        <w:t xml:space="preserve">מוקד יחידת הביקורת בחשב הכללי במשרד האוצר, שמספרו: </w:t>
      </w:r>
      <w:r w:rsidRPr="00807FC0">
        <w:rPr>
          <w:rFonts w:ascii="Arial" w:hAnsi="Arial" w:cs="Arial"/>
          <w:b/>
          <w:bCs/>
          <w:sz w:val="28"/>
          <w:szCs w:val="28"/>
          <w:rtl/>
        </w:rPr>
        <w:t>054-75-999-98</w:t>
      </w:r>
      <w:r w:rsidRPr="00807FC0">
        <w:rPr>
          <w:rFonts w:ascii="Arial" w:hAnsi="Arial" w:cs="Arial"/>
          <w:sz w:val="28"/>
          <w:szCs w:val="28"/>
          <w:rtl/>
        </w:rPr>
        <w:t>,</w:t>
      </w:r>
      <w:r w:rsidRPr="00807FC0">
        <w:rPr>
          <w:rFonts w:ascii="Arial" w:hAnsi="Arial" w:cs="Arial"/>
          <w:b/>
          <w:bCs/>
          <w:sz w:val="28"/>
          <w:szCs w:val="28"/>
          <w:rtl/>
        </w:rPr>
        <w:t xml:space="preserve"> </w:t>
      </w:r>
      <w:r w:rsidRPr="00807FC0">
        <w:rPr>
          <w:rFonts w:ascii="Arial" w:hAnsi="Arial" w:cs="Arial"/>
          <w:sz w:val="28"/>
          <w:szCs w:val="28"/>
          <w:rtl/>
        </w:rPr>
        <w:t>בימי ג' בין השעות</w:t>
      </w:r>
      <w:r w:rsidRPr="00807FC0">
        <w:rPr>
          <w:rFonts w:ascii="Arial" w:hAnsi="Arial" w:cs="Arial"/>
          <w:sz w:val="28"/>
          <w:szCs w:val="28"/>
          <w:rtl/>
        </w:rPr>
        <w:br/>
        <w:t>09:00-15:00.</w:t>
      </w:r>
    </w:p>
    <w:p w14:paraId="3C2C1F92" w14:textId="77777777" w:rsidR="00DA52EA" w:rsidRPr="00807FC0" w:rsidRDefault="00DA52EA" w:rsidP="00ED3960">
      <w:pPr>
        <w:pStyle w:val="ListParagraph"/>
        <w:numPr>
          <w:ilvl w:val="0"/>
          <w:numId w:val="67"/>
        </w:numPr>
        <w:shd w:val="clear" w:color="auto" w:fill="FFFFFF"/>
        <w:ind w:left="524" w:hanging="496"/>
        <w:contextualSpacing/>
        <w:rPr>
          <w:rFonts w:ascii="Arial" w:hAnsi="Arial" w:cs="Arial"/>
          <w:sz w:val="28"/>
          <w:szCs w:val="28"/>
        </w:rPr>
      </w:pPr>
      <w:r w:rsidRPr="00807FC0">
        <w:rPr>
          <w:rFonts w:ascii="Arial" w:hAnsi="Arial" w:cs="Arial"/>
          <w:sz w:val="28"/>
          <w:szCs w:val="28"/>
          <w:rtl/>
        </w:rPr>
        <w:t xml:space="preserve">מוקד יחידת הביקורת בחשב הכללי במשרד האוצר, שמספרו: </w:t>
      </w:r>
      <w:r w:rsidRPr="00807FC0">
        <w:rPr>
          <w:rFonts w:ascii="Arial" w:hAnsi="Arial" w:cs="Arial"/>
          <w:b/>
          <w:bCs/>
          <w:sz w:val="28"/>
          <w:szCs w:val="28"/>
          <w:rtl/>
        </w:rPr>
        <w:t>054-75-999-98</w:t>
      </w:r>
      <w:r w:rsidRPr="00807FC0">
        <w:rPr>
          <w:rFonts w:ascii="Arial" w:hAnsi="Arial" w:cs="Arial"/>
          <w:sz w:val="28"/>
          <w:szCs w:val="28"/>
          <w:rtl/>
        </w:rPr>
        <w:t>, בימי ג' בין השעות</w:t>
      </w:r>
      <w:r w:rsidRPr="00807FC0">
        <w:rPr>
          <w:rFonts w:ascii="Arial" w:hAnsi="Arial" w:cs="Arial"/>
          <w:sz w:val="28"/>
          <w:szCs w:val="28"/>
          <w:rtl/>
        </w:rPr>
        <w:br/>
        <w:t>09:00-15:00.</w:t>
      </w:r>
    </w:p>
    <w:p w14:paraId="03C3F052" w14:textId="076E1A09" w:rsidR="00DA52EA" w:rsidRDefault="00DA52EA" w:rsidP="00ED3960">
      <w:pPr>
        <w:pStyle w:val="ListParagraph"/>
        <w:numPr>
          <w:ilvl w:val="0"/>
          <w:numId w:val="67"/>
        </w:numPr>
        <w:shd w:val="clear" w:color="auto" w:fill="FFFFFF"/>
        <w:contextualSpacing/>
        <w:rPr>
          <w:rFonts w:ascii="Arial" w:hAnsi="Arial" w:cs="Arial"/>
          <w:sz w:val="28"/>
          <w:szCs w:val="28"/>
        </w:rPr>
      </w:pPr>
      <w:r w:rsidRPr="00807FC0">
        <w:rPr>
          <w:rFonts w:ascii="Arial" w:hAnsi="Arial" w:cs="Arial"/>
          <w:sz w:val="28"/>
          <w:szCs w:val="28"/>
          <w:rtl/>
        </w:rPr>
        <w:t>טופס תלונה באתר:</w:t>
      </w:r>
      <w:r w:rsidRPr="00807FC0">
        <w:rPr>
          <w:rFonts w:ascii="Arial" w:hAnsi="Arial" w:cs="Arial"/>
          <w:sz w:val="28"/>
          <w:szCs w:val="28"/>
          <w:rtl/>
        </w:rPr>
        <w:tab/>
        <w:t xml:space="preserve">  </w:t>
      </w:r>
      <w:hyperlink r:id="rId151" w:history="1">
        <w:r>
          <w:rPr>
            <w:rStyle w:val="Hyperlink"/>
            <w:rFonts w:ascii="Arial" w:hAnsi="Arial" w:cs="Arial"/>
            <w:sz w:val="28"/>
            <w:szCs w:val="28"/>
            <w:rtl/>
          </w:rPr>
          <w:t>טופס תלונה</w:t>
        </w:r>
      </w:hyperlink>
      <w:r w:rsidRPr="00807FC0">
        <w:rPr>
          <w:rFonts w:ascii="Arial" w:hAnsi="Arial" w:cs="Arial"/>
          <w:sz w:val="28"/>
          <w:szCs w:val="28"/>
          <w:rtl/>
        </w:rPr>
        <w:t>.</w:t>
      </w:r>
    </w:p>
    <w:p w14:paraId="0EE729D2" w14:textId="77777777" w:rsidR="00DA52EA" w:rsidRDefault="00DA52EA" w:rsidP="00DA52EA">
      <w:pPr>
        <w:bidi w:val="0"/>
        <w:rPr>
          <w:rFonts w:ascii="Arial" w:hAnsi="Arial" w:cs="Arial"/>
          <w:sz w:val="28"/>
          <w:szCs w:val="28"/>
        </w:rPr>
      </w:pPr>
      <w:r>
        <w:rPr>
          <w:rFonts w:ascii="Arial" w:hAnsi="Arial" w:cs="Arial"/>
          <w:sz w:val="28"/>
          <w:szCs w:val="28"/>
          <w:rtl/>
        </w:rPr>
        <w:br w:type="page"/>
      </w:r>
    </w:p>
    <w:p w14:paraId="553C2153" w14:textId="77777777" w:rsidR="00DA52EA" w:rsidRDefault="00DA52EA" w:rsidP="00DA52EA">
      <w:pPr>
        <w:pStyle w:val="-1"/>
        <w:rPr>
          <w:rtl/>
        </w:rPr>
      </w:pPr>
      <w:bookmarkStart w:id="224" w:name="נספח_ז"/>
      <w:bookmarkEnd w:id="224"/>
      <w:r>
        <w:rPr>
          <w:rFonts w:hint="cs"/>
          <w:rtl/>
        </w:rPr>
        <w:lastRenderedPageBreak/>
        <w:t>נספח ז</w:t>
      </w:r>
    </w:p>
    <w:p w14:paraId="7ED7444A" w14:textId="77777777" w:rsidR="00DA52EA" w:rsidRDefault="00DA52EA" w:rsidP="00DA52EA">
      <w:pPr>
        <w:pStyle w:val="-2"/>
        <w:rPr>
          <w:rtl/>
        </w:rPr>
      </w:pPr>
      <w:r>
        <w:rPr>
          <w:rFonts w:hint="cs"/>
          <w:rtl/>
        </w:rPr>
        <w:t>עלות השכר למעביד</w:t>
      </w:r>
    </w:p>
    <w:p w14:paraId="2363D49A" w14:textId="77777777" w:rsidR="00DA52EA" w:rsidRPr="00805CE4" w:rsidRDefault="00DA52EA" w:rsidP="00DA52EA">
      <w:pPr>
        <w:spacing w:before="240"/>
        <w:ind w:left="964" w:hanging="964"/>
        <w:jc w:val="center"/>
        <w:rPr>
          <w:rFonts w:asciiTheme="minorBidi" w:hAnsiTheme="minorBidi" w:cstheme="minorBidi"/>
          <w:b/>
          <w:bCs/>
          <w:sz w:val="26"/>
          <w:szCs w:val="26"/>
          <w:u w:val="single"/>
          <w:rtl/>
        </w:rPr>
      </w:pPr>
      <w:r w:rsidRPr="00805CE4">
        <w:rPr>
          <w:rFonts w:asciiTheme="minorBidi" w:hAnsiTheme="minorBidi" w:cstheme="minorBidi"/>
          <w:b/>
          <w:bCs/>
          <w:sz w:val="26"/>
          <w:szCs w:val="26"/>
          <w:u w:val="single"/>
          <w:rtl/>
        </w:rPr>
        <w:t>הצהרת המעביד</w:t>
      </w:r>
    </w:p>
    <w:p w14:paraId="47DFEC64" w14:textId="77777777" w:rsidR="00DA52EA" w:rsidRPr="00F36166" w:rsidRDefault="00DA52EA" w:rsidP="00ED3960">
      <w:pPr>
        <w:pStyle w:val="af2"/>
        <w:widowControl/>
        <w:numPr>
          <w:ilvl w:val="0"/>
          <w:numId w:val="70"/>
        </w:numPr>
        <w:overflowPunct/>
        <w:autoSpaceDE/>
        <w:autoSpaceDN/>
        <w:adjustRightInd/>
        <w:spacing w:line="360" w:lineRule="auto"/>
        <w:contextualSpacing/>
        <w:textAlignment w:val="auto"/>
        <w:rPr>
          <w:rtl/>
        </w:rPr>
      </w:pPr>
      <w:r w:rsidRPr="00F36166">
        <w:rPr>
          <w:rtl/>
        </w:rPr>
        <w:t xml:space="preserve">השכר שישולם על ידינו לעובד עבור שעת עבודה ביום חול רגיל לא יפחת מ- _______ שקלים חדשים לשעה. </w:t>
      </w:r>
    </w:p>
    <w:p w14:paraId="747C8700" w14:textId="77777777" w:rsidR="00DA52EA" w:rsidRPr="00F36166" w:rsidRDefault="00DA52EA" w:rsidP="00ED3960">
      <w:pPr>
        <w:pStyle w:val="af2"/>
        <w:widowControl/>
        <w:numPr>
          <w:ilvl w:val="0"/>
          <w:numId w:val="70"/>
        </w:numPr>
        <w:overflowPunct/>
        <w:autoSpaceDE/>
        <w:autoSpaceDN/>
        <w:adjustRightInd/>
        <w:spacing w:line="360" w:lineRule="auto"/>
        <w:contextualSpacing/>
        <w:textAlignment w:val="auto"/>
      </w:pPr>
      <w:r w:rsidRPr="00F36166">
        <w:rPr>
          <w:rtl/>
        </w:rPr>
        <w:t xml:space="preserve">עלות השכר למעביד לשעת עבודה, כולל כל המרכיבים המפורטים בנספח התמחיר שצירפנו, לא תפחת מ-_______ שקלים חדשים לשעה. </w:t>
      </w:r>
    </w:p>
    <w:p w14:paraId="6854008F" w14:textId="77777777" w:rsidR="00DA52EA" w:rsidRPr="00F36166" w:rsidRDefault="00DA52EA" w:rsidP="00DA52EA">
      <w:pPr>
        <w:pStyle w:val="af2"/>
        <w:ind w:left="720"/>
        <w:rPr>
          <w:rtl/>
        </w:rPr>
      </w:pPr>
      <w:r w:rsidRPr="00F36166">
        <w:rPr>
          <w:rtl/>
        </w:rPr>
        <w:t>עלות השכר תעודכן בהתאם לשינויים מכוח הוראות חוק או צו הרחבה או כל הסכם שחתמה המדינה.</w:t>
      </w:r>
    </w:p>
    <w:p w14:paraId="79A66E00" w14:textId="77777777" w:rsidR="00DA52EA" w:rsidRPr="00807FC0" w:rsidRDefault="00DA52EA" w:rsidP="00DA52EA">
      <w:pPr>
        <w:rPr>
          <w:rFonts w:ascii="Arial" w:hAnsi="Arial" w:cs="Arial"/>
          <w:rtl/>
        </w:rPr>
      </w:pPr>
    </w:p>
    <w:p w14:paraId="00D6E01A" w14:textId="77777777" w:rsidR="00DA52EA" w:rsidRPr="00807FC0" w:rsidRDefault="00DA52EA" w:rsidP="00DA52EA">
      <w:pPr>
        <w:rPr>
          <w:rFonts w:ascii="Arial" w:hAnsi="Arial" w:cs="Arial"/>
          <w:sz w:val="22"/>
          <w:szCs w:val="22"/>
          <w:rtl/>
        </w:rPr>
      </w:pPr>
      <w:r w:rsidRPr="00807FC0">
        <w:rPr>
          <w:rFonts w:ascii="Arial" w:hAnsi="Arial" w:cs="Arial"/>
          <w:sz w:val="22"/>
          <w:szCs w:val="22"/>
          <w:rtl/>
        </w:rPr>
        <w:t>פרטי המעביד:_____________________________</w:t>
      </w:r>
    </w:p>
    <w:p w14:paraId="4E6000B7" w14:textId="77777777" w:rsidR="00DA52EA" w:rsidRPr="00807FC0" w:rsidRDefault="00DA52EA" w:rsidP="00DA52EA">
      <w:pPr>
        <w:rPr>
          <w:rFonts w:ascii="Arial" w:hAnsi="Arial" w:cs="Arial"/>
          <w:sz w:val="22"/>
          <w:szCs w:val="22"/>
          <w:rtl/>
        </w:rPr>
      </w:pPr>
    </w:p>
    <w:p w14:paraId="540839F5" w14:textId="77777777" w:rsidR="00DA52EA" w:rsidRPr="00807FC0" w:rsidRDefault="00DA52EA" w:rsidP="00DA52EA">
      <w:pPr>
        <w:rPr>
          <w:rFonts w:ascii="Arial" w:hAnsi="Arial" w:cs="Arial"/>
          <w:sz w:val="22"/>
          <w:szCs w:val="22"/>
          <w:rtl/>
        </w:rPr>
      </w:pPr>
      <w:r w:rsidRPr="00807FC0">
        <w:rPr>
          <w:rFonts w:ascii="Arial" w:hAnsi="Arial" w:cs="Arial"/>
          <w:sz w:val="22"/>
          <w:szCs w:val="22"/>
          <w:rtl/>
        </w:rPr>
        <w:t>תאריך:__________________________________</w:t>
      </w:r>
    </w:p>
    <w:p w14:paraId="5AA44A43" w14:textId="77777777" w:rsidR="00DA52EA" w:rsidRPr="00807FC0" w:rsidRDefault="00DA52EA" w:rsidP="00DA52EA">
      <w:pPr>
        <w:rPr>
          <w:rFonts w:ascii="Arial" w:hAnsi="Arial" w:cs="Arial"/>
          <w:sz w:val="22"/>
          <w:szCs w:val="22"/>
          <w:rtl/>
        </w:rPr>
      </w:pPr>
    </w:p>
    <w:p w14:paraId="6BC1D982" w14:textId="77777777" w:rsidR="00DA52EA" w:rsidRPr="00A46F5B" w:rsidRDefault="00DA52EA" w:rsidP="00DA52EA">
      <w:pPr>
        <w:rPr>
          <w:sz w:val="22"/>
          <w:szCs w:val="22"/>
        </w:rPr>
      </w:pPr>
      <w:r w:rsidRPr="00807FC0">
        <w:rPr>
          <w:rFonts w:ascii="Arial" w:hAnsi="Arial" w:cs="Arial"/>
          <w:sz w:val="22"/>
          <w:szCs w:val="22"/>
          <w:rtl/>
        </w:rPr>
        <w:t>חתימה:_________________________________</w:t>
      </w:r>
      <w:r w:rsidRPr="00A46F5B">
        <w:rPr>
          <w:sz w:val="22"/>
          <w:szCs w:val="22"/>
        </w:rPr>
        <w:t xml:space="preserve"> </w:t>
      </w:r>
    </w:p>
    <w:p w14:paraId="06C24305" w14:textId="77777777" w:rsidR="00DA52EA" w:rsidRDefault="00DA52EA" w:rsidP="00DA52EA">
      <w:pPr>
        <w:pStyle w:val="-1"/>
        <w:rPr>
          <w:rtl/>
        </w:rPr>
      </w:pPr>
      <w:bookmarkStart w:id="225" w:name="נספח_ח"/>
      <w:bookmarkEnd w:id="225"/>
      <w:r>
        <w:rPr>
          <w:rFonts w:hint="cs"/>
          <w:rtl/>
        </w:rPr>
        <w:lastRenderedPageBreak/>
        <w:t xml:space="preserve">נספח ח </w:t>
      </w:r>
    </w:p>
    <w:p w14:paraId="6591D4C8" w14:textId="77777777" w:rsidR="00DA52EA" w:rsidRPr="00992891" w:rsidRDefault="00DA52EA" w:rsidP="00DA52EA">
      <w:pPr>
        <w:pStyle w:val="-2"/>
      </w:pPr>
      <w:r>
        <w:rPr>
          <w:rFonts w:hint="cs"/>
          <w:rtl/>
        </w:rPr>
        <w:t>טבלת שינויים שבוצעו בהוראה</w:t>
      </w:r>
    </w:p>
    <w:p w14:paraId="269CDED0" w14:textId="77777777" w:rsidR="00DA52EA" w:rsidRDefault="00DA52EA" w:rsidP="00DA52EA">
      <w:pPr>
        <w:rPr>
          <w:rtl/>
        </w:rPr>
      </w:pPr>
    </w:p>
    <w:tbl>
      <w:tblPr>
        <w:bidiVisual/>
        <w:tblW w:w="922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right w:w="170" w:type="dxa"/>
        </w:tblCellMar>
        <w:tblLook w:val="01E0" w:firstRow="1" w:lastRow="1" w:firstColumn="1" w:lastColumn="1" w:noHBand="0" w:noVBand="0"/>
      </w:tblPr>
      <w:tblGrid>
        <w:gridCol w:w="1371"/>
        <w:gridCol w:w="1418"/>
        <w:gridCol w:w="3260"/>
        <w:gridCol w:w="3063"/>
        <w:gridCol w:w="109"/>
      </w:tblGrid>
      <w:tr w:rsidR="00DA52EA" w14:paraId="0D4AF14B" w14:textId="77777777" w:rsidTr="00DA52EA">
        <w:trPr>
          <w:trHeight w:hRule="exact" w:val="1234"/>
        </w:trPr>
        <w:tc>
          <w:tcPr>
            <w:tcW w:w="1371" w:type="dxa"/>
            <w:shd w:val="clear" w:color="auto" w:fill="E6E6E6"/>
            <w:tcMar>
              <w:top w:w="0" w:type="dxa"/>
              <w:left w:w="0" w:type="dxa"/>
              <w:bottom w:w="0" w:type="dxa"/>
              <w:right w:w="0" w:type="dxa"/>
            </w:tcMar>
            <w:vAlign w:val="center"/>
            <w:hideMark/>
          </w:tcPr>
          <w:p w14:paraId="6B1CA973" w14:textId="77777777" w:rsidR="00DA52EA" w:rsidRDefault="00DA52EA" w:rsidP="00DA52EA">
            <w:pPr>
              <w:pStyle w:val="aff7"/>
              <w:spacing w:line="360" w:lineRule="auto"/>
            </w:pPr>
            <w:r>
              <w:rPr>
                <w:rFonts w:hint="cs"/>
                <w:rtl/>
              </w:rPr>
              <w:t xml:space="preserve">מהדורה </w:t>
            </w:r>
          </w:p>
          <w:p w14:paraId="459DA374" w14:textId="77777777" w:rsidR="00DA52EA" w:rsidRDefault="00DA52EA" w:rsidP="00DA52EA">
            <w:pPr>
              <w:pStyle w:val="aff7"/>
              <w:spacing w:line="360" w:lineRule="auto"/>
              <w:rPr>
                <w:rtl/>
              </w:rPr>
            </w:pPr>
            <w:r>
              <w:rPr>
                <w:rFonts w:hint="cs"/>
                <w:rtl/>
              </w:rPr>
              <w:t xml:space="preserve">חדשה </w:t>
            </w:r>
          </w:p>
        </w:tc>
        <w:tc>
          <w:tcPr>
            <w:tcW w:w="1418" w:type="dxa"/>
            <w:shd w:val="clear" w:color="auto" w:fill="E6E6E6"/>
            <w:tcMar>
              <w:top w:w="0" w:type="dxa"/>
              <w:left w:w="0" w:type="dxa"/>
              <w:bottom w:w="0" w:type="dxa"/>
              <w:right w:w="0" w:type="dxa"/>
            </w:tcMar>
            <w:vAlign w:val="center"/>
            <w:hideMark/>
          </w:tcPr>
          <w:p w14:paraId="4B946A96" w14:textId="77777777" w:rsidR="00DA52EA" w:rsidRDefault="00DA52EA" w:rsidP="00DA52EA">
            <w:pPr>
              <w:pStyle w:val="aff7"/>
              <w:spacing w:line="360" w:lineRule="auto"/>
              <w:rPr>
                <w:rtl/>
              </w:rPr>
            </w:pPr>
            <w:r>
              <w:rPr>
                <w:rFonts w:hint="cs"/>
                <w:rtl/>
              </w:rPr>
              <w:t xml:space="preserve">תאריך </w:t>
            </w:r>
          </w:p>
          <w:p w14:paraId="17C9E758" w14:textId="77777777" w:rsidR="00DA52EA" w:rsidRDefault="00DA52EA" w:rsidP="00DA52EA">
            <w:pPr>
              <w:pStyle w:val="aff7"/>
              <w:spacing w:line="360" w:lineRule="auto"/>
              <w:rPr>
                <w:rtl/>
              </w:rPr>
            </w:pPr>
            <w:r>
              <w:rPr>
                <w:rFonts w:hint="cs"/>
                <w:rtl/>
              </w:rPr>
              <w:t>ביצוע עדכון</w:t>
            </w:r>
          </w:p>
        </w:tc>
        <w:tc>
          <w:tcPr>
            <w:tcW w:w="3260" w:type="dxa"/>
            <w:shd w:val="clear" w:color="auto" w:fill="E6E6E6"/>
            <w:tcMar>
              <w:top w:w="0" w:type="dxa"/>
              <w:left w:w="0" w:type="dxa"/>
              <w:bottom w:w="0" w:type="dxa"/>
              <w:right w:w="0" w:type="dxa"/>
            </w:tcMar>
            <w:vAlign w:val="center"/>
            <w:hideMark/>
          </w:tcPr>
          <w:p w14:paraId="37BCCF32" w14:textId="77777777" w:rsidR="00DA52EA" w:rsidRDefault="00DA52EA" w:rsidP="00DA52EA">
            <w:pPr>
              <w:pStyle w:val="aff7"/>
              <w:spacing w:line="360" w:lineRule="auto"/>
              <w:rPr>
                <w:rtl/>
              </w:rPr>
            </w:pPr>
            <w:r>
              <w:rPr>
                <w:rFonts w:hint="cs"/>
                <w:rtl/>
              </w:rPr>
              <w:t>סעיף/ים מושפע/ים</w:t>
            </w:r>
          </w:p>
        </w:tc>
        <w:tc>
          <w:tcPr>
            <w:tcW w:w="3172" w:type="dxa"/>
            <w:gridSpan w:val="2"/>
            <w:shd w:val="clear" w:color="auto" w:fill="E6E6E6"/>
            <w:tcMar>
              <w:top w:w="0" w:type="dxa"/>
              <w:left w:w="0" w:type="dxa"/>
              <w:bottom w:w="0" w:type="dxa"/>
              <w:right w:w="0" w:type="dxa"/>
            </w:tcMar>
            <w:vAlign w:val="center"/>
            <w:hideMark/>
          </w:tcPr>
          <w:p w14:paraId="61657BCA" w14:textId="77777777" w:rsidR="00DA52EA" w:rsidRDefault="00DA52EA" w:rsidP="00DA52EA">
            <w:pPr>
              <w:pStyle w:val="aff7"/>
              <w:spacing w:line="360" w:lineRule="auto"/>
              <w:rPr>
                <w:rtl/>
              </w:rPr>
            </w:pPr>
            <w:r>
              <w:rPr>
                <w:rFonts w:hint="cs"/>
                <w:rtl/>
              </w:rPr>
              <w:t>תיאור עדכון/נימוקים</w:t>
            </w:r>
          </w:p>
        </w:tc>
      </w:tr>
      <w:tr w:rsidR="00DA52EA" w14:paraId="19BF0BFE" w14:textId="77777777" w:rsidTr="00DA52EA">
        <w:trPr>
          <w:gridAfter w:val="1"/>
          <w:wAfter w:w="109" w:type="dxa"/>
          <w:trHeight w:hRule="exact" w:val="828"/>
        </w:trPr>
        <w:tc>
          <w:tcPr>
            <w:tcW w:w="1371" w:type="dxa"/>
            <w:vMerge w:val="restart"/>
            <w:vAlign w:val="center"/>
            <w:hideMark/>
          </w:tcPr>
          <w:p w14:paraId="0F1775DC" w14:textId="77777777" w:rsidR="00DA52EA" w:rsidRDefault="00DA52EA" w:rsidP="00DA52EA">
            <w:pPr>
              <w:spacing w:line="360" w:lineRule="auto"/>
              <w:jc w:val="center"/>
              <w:rPr>
                <w:rFonts w:ascii="Arial" w:hAnsi="Arial" w:cs="Arial"/>
                <w:sz w:val="20"/>
                <w:szCs w:val="20"/>
                <w:rtl/>
              </w:rPr>
            </w:pPr>
            <w:r>
              <w:rPr>
                <w:rFonts w:ascii="Arial" w:hAnsi="Arial" w:cs="Arial"/>
                <w:sz w:val="20"/>
                <w:szCs w:val="20"/>
                <w:rtl/>
              </w:rPr>
              <w:t>13</w:t>
            </w:r>
          </w:p>
        </w:tc>
        <w:tc>
          <w:tcPr>
            <w:tcW w:w="1418" w:type="dxa"/>
            <w:vMerge w:val="restart"/>
            <w:vAlign w:val="center"/>
            <w:hideMark/>
          </w:tcPr>
          <w:p w14:paraId="12112176" w14:textId="77777777" w:rsidR="00DA52EA" w:rsidRDefault="00DA52EA" w:rsidP="00DA52EA">
            <w:pPr>
              <w:spacing w:line="360" w:lineRule="auto"/>
              <w:jc w:val="center"/>
              <w:rPr>
                <w:rFonts w:ascii="Arial" w:hAnsi="Arial" w:cs="Arial"/>
                <w:sz w:val="20"/>
                <w:szCs w:val="20"/>
                <w:rtl/>
              </w:rPr>
            </w:pPr>
            <w:r>
              <w:rPr>
                <w:rFonts w:ascii="Arial" w:hAnsi="Arial" w:cs="Arial"/>
                <w:sz w:val="20"/>
                <w:szCs w:val="20"/>
                <w:rtl/>
              </w:rPr>
              <w:t>22.11.2016</w:t>
            </w:r>
          </w:p>
        </w:tc>
        <w:tc>
          <w:tcPr>
            <w:tcW w:w="3260" w:type="dxa"/>
            <w:vAlign w:val="center"/>
            <w:hideMark/>
          </w:tcPr>
          <w:p w14:paraId="363D699C" w14:textId="77777777" w:rsidR="00DA52EA" w:rsidRDefault="00DA52EA" w:rsidP="00DA52EA">
            <w:pPr>
              <w:jc w:val="center"/>
              <w:rPr>
                <w:rFonts w:ascii="Arial" w:hAnsi="Arial" w:cs="Arial"/>
                <w:sz w:val="20"/>
                <w:szCs w:val="20"/>
                <w:rtl/>
              </w:rPr>
            </w:pPr>
            <w:r>
              <w:rPr>
                <w:rFonts w:ascii="Arial" w:hAnsi="Arial" w:cs="Arial"/>
                <w:sz w:val="20"/>
                <w:szCs w:val="20"/>
                <w:rtl/>
              </w:rPr>
              <w:t>4.5</w:t>
            </w:r>
          </w:p>
        </w:tc>
        <w:tc>
          <w:tcPr>
            <w:tcW w:w="3063" w:type="dxa"/>
            <w:vAlign w:val="center"/>
            <w:hideMark/>
          </w:tcPr>
          <w:p w14:paraId="6D0952EC" w14:textId="77777777" w:rsidR="00DA52EA" w:rsidRDefault="00DA52EA" w:rsidP="00DA52EA">
            <w:pPr>
              <w:keepNext/>
              <w:tabs>
                <w:tab w:val="left" w:pos="720"/>
              </w:tabs>
              <w:rPr>
                <w:sz w:val="20"/>
                <w:szCs w:val="20"/>
                <w:rtl/>
              </w:rPr>
            </w:pPr>
            <w:r>
              <w:rPr>
                <w:rFonts w:hint="cs"/>
                <w:sz w:val="20"/>
                <w:szCs w:val="20"/>
                <w:rtl/>
              </w:rPr>
              <w:t>הוספת סעיף בדבר ציון סף להתמודדות במכרזים</w:t>
            </w:r>
          </w:p>
        </w:tc>
      </w:tr>
      <w:tr w:rsidR="00DA52EA" w14:paraId="3A0D40B3" w14:textId="77777777" w:rsidTr="00DA52EA">
        <w:trPr>
          <w:gridAfter w:val="1"/>
          <w:wAfter w:w="109" w:type="dxa"/>
          <w:trHeight w:hRule="exact" w:val="854"/>
        </w:trPr>
        <w:tc>
          <w:tcPr>
            <w:tcW w:w="1371" w:type="dxa"/>
            <w:vMerge/>
            <w:vAlign w:val="center"/>
            <w:hideMark/>
          </w:tcPr>
          <w:p w14:paraId="513BC43F" w14:textId="77777777" w:rsidR="00DA52EA" w:rsidRDefault="00DA52EA" w:rsidP="00DA52EA">
            <w:pPr>
              <w:rPr>
                <w:rFonts w:ascii="Arial" w:hAnsi="Arial" w:cs="Arial"/>
                <w:sz w:val="20"/>
                <w:szCs w:val="20"/>
              </w:rPr>
            </w:pPr>
          </w:p>
        </w:tc>
        <w:tc>
          <w:tcPr>
            <w:tcW w:w="1418" w:type="dxa"/>
            <w:vMerge/>
            <w:vAlign w:val="center"/>
            <w:hideMark/>
          </w:tcPr>
          <w:p w14:paraId="7CE48ED5" w14:textId="77777777" w:rsidR="00DA52EA" w:rsidRDefault="00DA52EA" w:rsidP="00DA52EA">
            <w:pPr>
              <w:rPr>
                <w:rFonts w:ascii="Arial" w:hAnsi="Arial" w:cs="Arial"/>
                <w:sz w:val="20"/>
                <w:szCs w:val="20"/>
              </w:rPr>
            </w:pPr>
          </w:p>
        </w:tc>
        <w:tc>
          <w:tcPr>
            <w:tcW w:w="3260" w:type="dxa"/>
            <w:vAlign w:val="center"/>
            <w:hideMark/>
          </w:tcPr>
          <w:p w14:paraId="67487B6F" w14:textId="77777777" w:rsidR="00DA52EA" w:rsidRDefault="00DA52EA" w:rsidP="00DA52EA">
            <w:pPr>
              <w:jc w:val="center"/>
              <w:rPr>
                <w:rFonts w:ascii="Arial" w:hAnsi="Arial" w:cs="Arial"/>
                <w:sz w:val="20"/>
                <w:szCs w:val="20"/>
                <w:rtl/>
              </w:rPr>
            </w:pPr>
            <w:r>
              <w:rPr>
                <w:rFonts w:ascii="Arial" w:hAnsi="Arial" w:cs="Arial"/>
                <w:sz w:val="20"/>
                <w:szCs w:val="20"/>
                <w:rtl/>
              </w:rPr>
              <w:t>4.6</w:t>
            </w:r>
          </w:p>
        </w:tc>
        <w:tc>
          <w:tcPr>
            <w:tcW w:w="3063" w:type="dxa"/>
            <w:vAlign w:val="center"/>
            <w:hideMark/>
          </w:tcPr>
          <w:p w14:paraId="62B44D7B" w14:textId="77777777" w:rsidR="00DA52EA" w:rsidRDefault="00DA52EA" w:rsidP="00DA52EA">
            <w:pPr>
              <w:keepNext/>
              <w:tabs>
                <w:tab w:val="left" w:pos="720"/>
              </w:tabs>
              <w:rPr>
                <w:sz w:val="20"/>
                <w:szCs w:val="20"/>
                <w:rtl/>
              </w:rPr>
            </w:pPr>
            <w:r>
              <w:rPr>
                <w:rFonts w:hint="cs"/>
                <w:sz w:val="20"/>
                <w:szCs w:val="20"/>
                <w:rtl/>
              </w:rPr>
              <w:t>עדכון סעיף בנושא אמות מידה לבחירת הצעה</w:t>
            </w:r>
          </w:p>
        </w:tc>
      </w:tr>
      <w:tr w:rsidR="00DA52EA" w14:paraId="4A720609" w14:textId="77777777" w:rsidTr="00DA52EA">
        <w:trPr>
          <w:gridAfter w:val="1"/>
          <w:wAfter w:w="109" w:type="dxa"/>
          <w:trHeight w:hRule="exact" w:val="726"/>
        </w:trPr>
        <w:tc>
          <w:tcPr>
            <w:tcW w:w="1371" w:type="dxa"/>
            <w:vMerge/>
            <w:vAlign w:val="center"/>
            <w:hideMark/>
          </w:tcPr>
          <w:p w14:paraId="2977E4C7" w14:textId="77777777" w:rsidR="00DA52EA" w:rsidRDefault="00DA52EA" w:rsidP="00DA52EA">
            <w:pPr>
              <w:rPr>
                <w:rFonts w:ascii="Arial" w:hAnsi="Arial" w:cs="Arial"/>
                <w:sz w:val="20"/>
                <w:szCs w:val="20"/>
              </w:rPr>
            </w:pPr>
          </w:p>
        </w:tc>
        <w:tc>
          <w:tcPr>
            <w:tcW w:w="1418" w:type="dxa"/>
            <w:vMerge/>
            <w:vAlign w:val="center"/>
            <w:hideMark/>
          </w:tcPr>
          <w:p w14:paraId="77906049" w14:textId="77777777" w:rsidR="00DA52EA" w:rsidRDefault="00DA52EA" w:rsidP="00DA52EA">
            <w:pPr>
              <w:rPr>
                <w:rFonts w:ascii="Arial" w:hAnsi="Arial" w:cs="Arial"/>
                <w:sz w:val="20"/>
                <w:szCs w:val="20"/>
              </w:rPr>
            </w:pPr>
          </w:p>
        </w:tc>
        <w:tc>
          <w:tcPr>
            <w:tcW w:w="3260" w:type="dxa"/>
            <w:vAlign w:val="center"/>
            <w:hideMark/>
          </w:tcPr>
          <w:p w14:paraId="78CAC0FC" w14:textId="77777777" w:rsidR="00DA52EA" w:rsidRDefault="00DA52EA" w:rsidP="00DA52EA">
            <w:pPr>
              <w:jc w:val="center"/>
              <w:rPr>
                <w:rFonts w:ascii="Arial" w:hAnsi="Arial" w:cs="Arial"/>
                <w:sz w:val="20"/>
                <w:szCs w:val="20"/>
                <w:rtl/>
              </w:rPr>
            </w:pPr>
            <w:r>
              <w:rPr>
                <w:rFonts w:ascii="Arial" w:hAnsi="Arial" w:cs="Arial"/>
                <w:sz w:val="20"/>
                <w:szCs w:val="20"/>
                <w:rtl/>
              </w:rPr>
              <w:t>4.10.6</w:t>
            </w:r>
          </w:p>
        </w:tc>
        <w:tc>
          <w:tcPr>
            <w:tcW w:w="3063" w:type="dxa"/>
            <w:vAlign w:val="center"/>
            <w:hideMark/>
          </w:tcPr>
          <w:p w14:paraId="155A761D" w14:textId="77777777" w:rsidR="00DA52EA" w:rsidRDefault="00DA52EA" w:rsidP="00DA52EA">
            <w:pPr>
              <w:keepNext/>
              <w:tabs>
                <w:tab w:val="left" w:pos="720"/>
              </w:tabs>
              <w:rPr>
                <w:sz w:val="20"/>
                <w:szCs w:val="20"/>
                <w:rtl/>
              </w:rPr>
            </w:pPr>
            <w:r>
              <w:rPr>
                <w:rFonts w:hint="cs"/>
                <w:sz w:val="20"/>
                <w:szCs w:val="20"/>
                <w:rtl/>
              </w:rPr>
              <w:t>הוספת סעיף בדבר ביקורת בהתקשרויות עקיפות</w:t>
            </w:r>
          </w:p>
        </w:tc>
      </w:tr>
      <w:tr w:rsidR="00DA52EA" w14:paraId="071B8CCB" w14:textId="77777777" w:rsidTr="00DA52EA">
        <w:trPr>
          <w:gridAfter w:val="1"/>
          <w:wAfter w:w="109" w:type="dxa"/>
          <w:trHeight w:hRule="exact" w:val="834"/>
        </w:trPr>
        <w:tc>
          <w:tcPr>
            <w:tcW w:w="1371" w:type="dxa"/>
            <w:vMerge/>
            <w:vAlign w:val="center"/>
            <w:hideMark/>
          </w:tcPr>
          <w:p w14:paraId="135E5666" w14:textId="77777777" w:rsidR="00DA52EA" w:rsidRDefault="00DA52EA" w:rsidP="00DA52EA">
            <w:pPr>
              <w:rPr>
                <w:rFonts w:ascii="Arial" w:hAnsi="Arial" w:cs="Arial"/>
                <w:sz w:val="20"/>
                <w:szCs w:val="20"/>
              </w:rPr>
            </w:pPr>
          </w:p>
        </w:tc>
        <w:tc>
          <w:tcPr>
            <w:tcW w:w="1418" w:type="dxa"/>
            <w:vMerge/>
            <w:vAlign w:val="center"/>
            <w:hideMark/>
          </w:tcPr>
          <w:p w14:paraId="25253357" w14:textId="77777777" w:rsidR="00DA52EA" w:rsidRDefault="00DA52EA" w:rsidP="00DA52EA">
            <w:pPr>
              <w:rPr>
                <w:rFonts w:ascii="Arial" w:hAnsi="Arial" w:cs="Arial"/>
                <w:sz w:val="20"/>
                <w:szCs w:val="20"/>
              </w:rPr>
            </w:pPr>
          </w:p>
        </w:tc>
        <w:tc>
          <w:tcPr>
            <w:tcW w:w="3260" w:type="dxa"/>
            <w:vAlign w:val="center"/>
            <w:hideMark/>
          </w:tcPr>
          <w:p w14:paraId="1F2F517F" w14:textId="77777777" w:rsidR="00DA52EA" w:rsidRDefault="00DA52EA" w:rsidP="00DA52EA">
            <w:pPr>
              <w:jc w:val="center"/>
              <w:rPr>
                <w:rFonts w:ascii="Arial" w:hAnsi="Arial" w:cs="Arial"/>
                <w:sz w:val="20"/>
                <w:szCs w:val="20"/>
                <w:rtl/>
              </w:rPr>
            </w:pPr>
            <w:r>
              <w:rPr>
                <w:rFonts w:ascii="Arial" w:hAnsi="Arial" w:cs="Arial"/>
                <w:sz w:val="20"/>
                <w:szCs w:val="20"/>
                <w:rtl/>
              </w:rPr>
              <w:t>כל ההוראה</w:t>
            </w:r>
          </w:p>
        </w:tc>
        <w:tc>
          <w:tcPr>
            <w:tcW w:w="3063" w:type="dxa"/>
            <w:vAlign w:val="center"/>
            <w:hideMark/>
          </w:tcPr>
          <w:p w14:paraId="75563426" w14:textId="77777777" w:rsidR="00DA52EA" w:rsidRDefault="00DA52EA" w:rsidP="00DA52EA">
            <w:pPr>
              <w:keepNext/>
              <w:tabs>
                <w:tab w:val="left" w:pos="720"/>
              </w:tabs>
              <w:rPr>
                <w:sz w:val="20"/>
                <w:szCs w:val="20"/>
                <w:rtl/>
              </w:rPr>
            </w:pPr>
            <w:r>
              <w:rPr>
                <w:rFonts w:hint="cs"/>
                <w:sz w:val="20"/>
                <w:szCs w:val="20"/>
                <w:rtl/>
              </w:rPr>
              <w:t>שכתוב מרבית סעיפי ההוראה</w:t>
            </w:r>
          </w:p>
        </w:tc>
      </w:tr>
    </w:tbl>
    <w:p w14:paraId="46F50C4E" w14:textId="77777777" w:rsidR="00DA52EA" w:rsidRPr="001E3DE1" w:rsidRDefault="00DA52EA" w:rsidP="00DA52EA">
      <w:pPr>
        <w:rPr>
          <w:rFonts w:ascii="Arial" w:hAnsi="Arial"/>
          <w:rtl/>
        </w:rPr>
      </w:pPr>
    </w:p>
    <w:p w14:paraId="41E5EDE5" w14:textId="77777777" w:rsidR="00DA52EA" w:rsidRDefault="00DA52EA" w:rsidP="00DA52EA"/>
    <w:p w14:paraId="2CE430B3" w14:textId="77777777" w:rsidR="00DA52EA" w:rsidRPr="00992891" w:rsidRDefault="00DA52EA" w:rsidP="00DA52EA">
      <w:pPr>
        <w:jc w:val="center"/>
      </w:pPr>
    </w:p>
    <w:p w14:paraId="626242BD" w14:textId="792E38EA" w:rsidR="00DA52EA" w:rsidRDefault="00DA52EA" w:rsidP="00DA52EA">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t xml:space="preserve">נספח א14 (2) הודעת החשב הכללי ה.7.3.9.2.3 </w:t>
      </w:r>
      <w:r w:rsidRPr="00DA52EA">
        <w:rPr>
          <w:rFonts w:ascii="David" w:hAnsi="David" w:cs="David" w:hint="cs"/>
          <w:b/>
          <w:bCs/>
          <w:rtl/>
          <w:lang w:eastAsia="en-US"/>
        </w:rPr>
        <w:t xml:space="preserve">עלות שכר למעביד לכל שעת עבודה בתחום </w:t>
      </w:r>
      <w:r>
        <w:rPr>
          <w:rFonts w:ascii="David" w:hAnsi="David" w:cs="David" w:hint="cs"/>
          <w:b/>
          <w:bCs/>
          <w:rtl/>
          <w:lang w:eastAsia="en-US"/>
        </w:rPr>
        <w:t>השמירה והאבטחה</w:t>
      </w:r>
    </w:p>
    <w:p w14:paraId="1944A0A2" w14:textId="77777777" w:rsidR="00DA52EA" w:rsidRPr="00D264BF" w:rsidRDefault="00DA52EA" w:rsidP="00ED3960">
      <w:pPr>
        <w:pStyle w:val="1"/>
        <w:numPr>
          <w:ilvl w:val="0"/>
          <w:numId w:val="71"/>
        </w:numPr>
        <w:tabs>
          <w:tab w:val="left" w:pos="2380"/>
        </w:tabs>
      </w:pPr>
      <w:r w:rsidRPr="00D264BF">
        <w:rPr>
          <w:rtl/>
        </w:rPr>
        <w:t>כללי</w:t>
      </w:r>
    </w:p>
    <w:p w14:paraId="78D314B4" w14:textId="25E97801" w:rsidR="00DA52EA" w:rsidRPr="00871241" w:rsidRDefault="00DA52EA" w:rsidP="00ED3960">
      <w:pPr>
        <w:pStyle w:val="20"/>
        <w:numPr>
          <w:ilvl w:val="1"/>
          <w:numId w:val="71"/>
        </w:numPr>
      </w:pPr>
      <w:r>
        <w:rPr>
          <w:rFonts w:hint="cs"/>
          <w:rtl/>
        </w:rPr>
        <w:t>הודעה זו מציגה</w:t>
      </w:r>
      <w:r w:rsidRPr="00871241">
        <w:rPr>
          <w:rtl/>
        </w:rPr>
        <w:t xml:space="preserve"> למשרדים את מרכיבי השכר המינימאליים שעל </w:t>
      </w:r>
      <w:r>
        <w:rPr>
          <w:rFonts w:hint="cs"/>
          <w:rtl/>
        </w:rPr>
        <w:t>ה</w:t>
      </w:r>
      <w:r w:rsidRPr="00871241">
        <w:rPr>
          <w:rtl/>
        </w:rPr>
        <w:t>מעביד לשלם לעובדים בתחום השמירה וכן מרכיבים נוספים</w:t>
      </w:r>
      <w:r>
        <w:rPr>
          <w:rFonts w:hint="cs"/>
          <w:rtl/>
        </w:rPr>
        <w:t>,</w:t>
      </w:r>
      <w:r w:rsidRPr="00871241">
        <w:rPr>
          <w:rtl/>
        </w:rPr>
        <w:t xml:space="preserve"> אליהם נדרשת ועדת המכרזים להתייחס בעת בדיקת ההצעות</w:t>
      </w:r>
      <w:r>
        <w:rPr>
          <w:rFonts w:hint="cs"/>
          <w:rtl/>
        </w:rPr>
        <w:t>. זאת</w:t>
      </w:r>
      <w:r w:rsidRPr="00871241">
        <w:rPr>
          <w:rtl/>
        </w:rPr>
        <w:fldChar w:fldCharType="begin"/>
      </w:r>
      <w:r w:rsidRPr="00871241">
        <w:rPr>
          <w:rtl/>
        </w:rPr>
        <w:instrText xml:space="preserve"> </w:instrText>
      </w:r>
      <w:r w:rsidRPr="00871241">
        <w:instrText>HYPERLINK</w:instrText>
      </w:r>
      <w:r w:rsidRPr="00871241">
        <w:rPr>
          <w:rtl/>
        </w:rPr>
        <w:instrText xml:space="preserve"> "</w:instrText>
      </w:r>
      <w:r w:rsidRPr="00871241">
        <w:instrText>http://www.knesset.gov.il/Laws/Data/law/2024/2024.pdf</w:instrText>
      </w:r>
      <w:r w:rsidRPr="00871241">
        <w:rPr>
          <w:rtl/>
        </w:rPr>
        <w:instrText xml:space="preserve">" </w:instrText>
      </w:r>
      <w:r w:rsidR="00C35C36" w:rsidRPr="00871241">
        <w:rPr>
          <w:rtl/>
        </w:rPr>
      </w:r>
      <w:r w:rsidRPr="00871241">
        <w:rPr>
          <w:rtl/>
        </w:rPr>
        <w:fldChar w:fldCharType="separate"/>
      </w:r>
      <w:r w:rsidRPr="00871241">
        <w:rPr>
          <w:rtl/>
        </w:rPr>
        <w:t xml:space="preserve"> על מנת ש</w:t>
      </w:r>
      <w:r>
        <w:rPr>
          <w:rFonts w:hint="cs"/>
          <w:rtl/>
        </w:rPr>
        <w:t>וועדת המכרזים ת</w:t>
      </w:r>
      <w:r>
        <w:rPr>
          <w:rtl/>
        </w:rPr>
        <w:t>וכל</w:t>
      </w:r>
      <w:r w:rsidRPr="00871241">
        <w:rPr>
          <w:rtl/>
        </w:rPr>
        <w:t xml:space="preserve"> לוודא כי המעביד מתחייב לשלם את כל מרכיבי השכר הנדרשים ללא מתן פרשנות וכי לא ייפגעו זכויות עובדים.</w:t>
      </w:r>
    </w:p>
    <w:p w14:paraId="54CE43E3" w14:textId="77777777" w:rsidR="00DA52EA" w:rsidRPr="00871241" w:rsidRDefault="00DA52EA" w:rsidP="00ED3960">
      <w:pPr>
        <w:pStyle w:val="20"/>
        <w:numPr>
          <w:ilvl w:val="1"/>
          <w:numId w:val="71"/>
        </w:numPr>
      </w:pPr>
      <w:r w:rsidRPr="00871241">
        <w:rPr>
          <w:rtl/>
        </w:rPr>
        <w:fldChar w:fldCharType="end"/>
      </w:r>
      <w:r w:rsidRPr="00871241">
        <w:rPr>
          <w:rtl/>
        </w:rPr>
        <w:t xml:space="preserve">התחשיב </w:t>
      </w:r>
      <w:r>
        <w:rPr>
          <w:rFonts w:hint="cs"/>
          <w:rtl/>
        </w:rPr>
        <w:t>שלהלן</w:t>
      </w:r>
      <w:r w:rsidRPr="00871241">
        <w:rPr>
          <w:rtl/>
        </w:rPr>
        <w:t xml:space="preserve"> בוצע לפי </w:t>
      </w:r>
      <w:r>
        <w:rPr>
          <w:rFonts w:hint="cs"/>
          <w:rtl/>
        </w:rPr>
        <w:t>182</w:t>
      </w:r>
      <w:r w:rsidRPr="00871241">
        <w:rPr>
          <w:rtl/>
        </w:rPr>
        <w:t xml:space="preserve"> שעות עבודה חודשיות עבור משרה מלאה. </w:t>
      </w:r>
    </w:p>
    <w:p w14:paraId="080F371B" w14:textId="3793E268" w:rsidR="00DA52EA" w:rsidRPr="007D0D69" w:rsidRDefault="00DA52EA" w:rsidP="00ED3960">
      <w:pPr>
        <w:pStyle w:val="20"/>
        <w:numPr>
          <w:ilvl w:val="1"/>
          <w:numId w:val="71"/>
        </w:numPr>
        <w:rPr>
          <w:b w:val="0"/>
          <w:bCs/>
          <w:rtl/>
        </w:rPr>
      </w:pPr>
      <w:r w:rsidRPr="00871241">
        <w:rPr>
          <w:rtl/>
        </w:rPr>
        <w:t>הטבלאות המופיעות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Ref510962462 \r \h</w:instrText>
      </w:r>
      <w:r>
        <w:rPr>
          <w:rtl/>
        </w:rPr>
        <w:instrText xml:space="preserve"> </w:instrText>
      </w:r>
      <w:r>
        <w:rPr>
          <w:rtl/>
        </w:rPr>
      </w:r>
      <w:r>
        <w:rPr>
          <w:rtl/>
        </w:rPr>
        <w:fldChar w:fldCharType="separate"/>
      </w:r>
      <w:r w:rsidR="00FE48A2">
        <w:rPr>
          <w:rtl/>
        </w:rPr>
        <w:t>‏2</w:t>
      </w:r>
      <w:r>
        <w:rPr>
          <w:rtl/>
        </w:rPr>
        <w:fldChar w:fldCharType="end"/>
      </w:r>
      <w:r w:rsidRPr="00871241">
        <w:rPr>
          <w:rtl/>
        </w:rPr>
        <w:t xml:space="preserve"> נכונות למועד פרסום ההוראה. </w:t>
      </w:r>
      <w:r>
        <w:rPr>
          <w:rFonts w:hint="cs"/>
          <w:rtl/>
        </w:rPr>
        <w:t>יתכנו</w:t>
      </w:r>
      <w:r w:rsidRPr="00871241">
        <w:rPr>
          <w:rtl/>
        </w:rPr>
        <w:t xml:space="preserve"> שינויים בתעריפים השונים</w:t>
      </w:r>
      <w:r>
        <w:rPr>
          <w:rFonts w:hint="cs"/>
          <w:rtl/>
        </w:rPr>
        <w:t>,</w:t>
      </w:r>
      <w:r w:rsidRPr="00871241">
        <w:rPr>
          <w:rtl/>
        </w:rPr>
        <w:t xml:space="preserve"> הנובעים משינוי שכר המינימום ומשינוי חוקים והוראות שונות בתחום. </w:t>
      </w:r>
      <w:r w:rsidRPr="007D0D69">
        <w:rPr>
          <w:bCs/>
          <w:rtl/>
        </w:rPr>
        <w:t xml:space="preserve">על המשרד לוודא כי טבלת </w:t>
      </w:r>
      <w:r>
        <w:rPr>
          <w:rFonts w:hint="cs"/>
          <w:bCs/>
          <w:rtl/>
        </w:rPr>
        <w:t>רכיבי השכר</w:t>
      </w:r>
      <w:r w:rsidRPr="007D0D69">
        <w:rPr>
          <w:bCs/>
          <w:rtl/>
        </w:rPr>
        <w:t xml:space="preserve"> עדכנית למועד עריכת המכרז.</w:t>
      </w:r>
      <w:r w:rsidRPr="007D0D69">
        <w:rPr>
          <w:rFonts w:hint="cs"/>
          <w:bCs/>
          <w:rtl/>
        </w:rPr>
        <w:t xml:space="preserve"> ב</w:t>
      </w:r>
      <w:r>
        <w:rPr>
          <w:rFonts w:hint="cs"/>
          <w:bCs/>
          <w:rtl/>
        </w:rPr>
        <w:t xml:space="preserve">מקרה שבו </w:t>
      </w:r>
      <w:r w:rsidRPr="007D0D69">
        <w:rPr>
          <w:rFonts w:hint="cs"/>
          <w:bCs/>
          <w:rtl/>
        </w:rPr>
        <w:t>נקבע במכרז תעריף הגבוה מהתעריף המינ</w:t>
      </w:r>
      <w:r>
        <w:rPr>
          <w:rFonts w:hint="cs"/>
          <w:bCs/>
          <w:rtl/>
        </w:rPr>
        <w:t>י</w:t>
      </w:r>
      <w:r w:rsidRPr="007D0D69">
        <w:rPr>
          <w:rFonts w:hint="cs"/>
          <w:bCs/>
          <w:rtl/>
        </w:rPr>
        <w:t>מ</w:t>
      </w:r>
      <w:r>
        <w:rPr>
          <w:rFonts w:hint="cs"/>
          <w:bCs/>
          <w:rtl/>
        </w:rPr>
        <w:t>א</w:t>
      </w:r>
      <w:r w:rsidRPr="007D0D69">
        <w:rPr>
          <w:rFonts w:hint="cs"/>
          <w:bCs/>
          <w:rtl/>
        </w:rPr>
        <w:t>לי המחושב ל</w:t>
      </w:r>
      <w:r>
        <w:rPr>
          <w:rFonts w:hint="cs"/>
          <w:bCs/>
          <w:rtl/>
        </w:rPr>
        <w:t>הלן,</w:t>
      </w:r>
      <w:r w:rsidRPr="007D0D69">
        <w:rPr>
          <w:rFonts w:hint="cs"/>
          <w:bCs/>
          <w:rtl/>
        </w:rPr>
        <w:t xml:space="preserve"> יש לעדכן את רכיבי השכר האחרים בהתאם.</w:t>
      </w:r>
    </w:p>
    <w:p w14:paraId="4AC1BFE7" w14:textId="77777777" w:rsidR="00DA52EA" w:rsidRPr="004E77C4" w:rsidRDefault="00DA52EA" w:rsidP="00ED3960">
      <w:pPr>
        <w:pStyle w:val="20"/>
        <w:numPr>
          <w:ilvl w:val="1"/>
          <w:numId w:val="71"/>
        </w:numPr>
      </w:pPr>
      <w:r w:rsidRPr="00871241">
        <w:rPr>
          <w:rtl/>
        </w:rPr>
        <w:t>למען הסר ספק, יובהר, כי המעביד חייב בכל מקרה לעמוד בהתחייבויותיו הנובעות מכל חוק, דין, הסכם או צו הרחבה</w:t>
      </w:r>
      <w:r>
        <w:rPr>
          <w:rFonts w:hint="cs"/>
          <w:rtl/>
        </w:rPr>
        <w:t>,</w:t>
      </w:r>
      <w:r w:rsidRPr="00871241">
        <w:rPr>
          <w:rtl/>
        </w:rPr>
        <w:t xml:space="preserve"> גם אם אינן מופיעות בטבלאות שלהלן או מופיעות באופן חסר</w:t>
      </w:r>
      <w:r>
        <w:rPr>
          <w:rFonts w:hint="cs"/>
          <w:rtl/>
        </w:rPr>
        <w:t>. כמו כן,</w:t>
      </w:r>
      <w:r w:rsidRPr="00871241">
        <w:rPr>
          <w:rtl/>
        </w:rPr>
        <w:t xml:space="preserve"> במקום בו המרכיב בטבלה מטיב עם העובד לעומת הוראות הדין</w:t>
      </w:r>
      <w:r>
        <w:rPr>
          <w:rFonts w:hint="cs"/>
          <w:rtl/>
        </w:rPr>
        <w:t>,</w:t>
      </w:r>
      <w:r w:rsidRPr="00871241">
        <w:rPr>
          <w:rtl/>
        </w:rPr>
        <w:t xml:space="preserve"> יש לפעול בהתאם לטבלה.</w:t>
      </w:r>
    </w:p>
    <w:p w14:paraId="05EBEA7F" w14:textId="77777777" w:rsidR="00DA52EA" w:rsidRDefault="00DA52EA" w:rsidP="00ED3960">
      <w:pPr>
        <w:pStyle w:val="1"/>
        <w:numPr>
          <w:ilvl w:val="0"/>
          <w:numId w:val="71"/>
        </w:numPr>
      </w:pPr>
      <w:bookmarkStart w:id="226" w:name="_Ref343091139"/>
      <w:bookmarkStart w:id="227" w:name="_Ref510962462"/>
      <w:r w:rsidRPr="004E77C4">
        <w:rPr>
          <w:rtl/>
        </w:rPr>
        <w:t>נספח תמחירי לעובדי ה</w:t>
      </w:r>
      <w:bookmarkEnd w:id="226"/>
      <w:r>
        <w:rPr>
          <w:rFonts w:hint="cs"/>
          <w:rtl/>
        </w:rPr>
        <w:t>שמירה</w:t>
      </w:r>
      <w:bookmarkEnd w:id="227"/>
    </w:p>
    <w:p w14:paraId="468FBAFD" w14:textId="77777777" w:rsidR="00DA52EA" w:rsidRDefault="00DA52EA" w:rsidP="00ED3960">
      <w:pPr>
        <w:pStyle w:val="20"/>
        <w:numPr>
          <w:ilvl w:val="1"/>
          <w:numId w:val="71"/>
        </w:numPr>
      </w:pPr>
      <w:r w:rsidRPr="000E625B">
        <w:rPr>
          <w:rFonts w:hint="cs"/>
          <w:rtl/>
        </w:rPr>
        <w:t xml:space="preserve">הנספח </w:t>
      </w:r>
      <w:proofErr w:type="spellStart"/>
      <w:r w:rsidRPr="000E625B">
        <w:rPr>
          <w:rFonts w:hint="cs"/>
          <w:rtl/>
        </w:rPr>
        <w:t>התמחירי</w:t>
      </w:r>
      <w:proofErr w:type="spellEnd"/>
      <w:r w:rsidRPr="000E625B">
        <w:rPr>
          <w:rFonts w:hint="cs"/>
          <w:rtl/>
        </w:rPr>
        <w:t xml:space="preserve"> שלהלן הינו מיום</w:t>
      </w:r>
      <w:r>
        <w:rPr>
          <w:rFonts w:hint="cs"/>
          <w:rtl/>
        </w:rPr>
        <w:t xml:space="preserve"> 1 באפריל 2018, </w:t>
      </w:r>
      <w:r w:rsidRPr="000E625B">
        <w:rPr>
          <w:rFonts w:hint="cs"/>
          <w:rtl/>
        </w:rPr>
        <w:t>בהתאם להסכם הקיבוצי המיוחד מיום</w:t>
      </w:r>
      <w:r>
        <w:rPr>
          <w:rFonts w:hint="cs"/>
          <w:rtl/>
        </w:rPr>
        <w:t xml:space="preserve"> 4</w:t>
      </w:r>
      <w:r w:rsidRPr="000E625B">
        <w:rPr>
          <w:rFonts w:hint="cs"/>
          <w:rtl/>
        </w:rPr>
        <w:t xml:space="preserve"> </w:t>
      </w:r>
      <w:r>
        <w:rPr>
          <w:rFonts w:hint="cs"/>
          <w:rtl/>
        </w:rPr>
        <w:t xml:space="preserve">בדצמבר </w:t>
      </w:r>
      <w:r w:rsidRPr="000E625B">
        <w:rPr>
          <w:rFonts w:hint="cs"/>
          <w:rtl/>
        </w:rPr>
        <w:t>2012 וצו</w:t>
      </w:r>
      <w:r>
        <w:rPr>
          <w:rFonts w:hint="cs"/>
          <w:rtl/>
        </w:rPr>
        <w:t>וי</w:t>
      </w:r>
      <w:r w:rsidRPr="000E625B">
        <w:rPr>
          <w:rFonts w:hint="cs"/>
          <w:rtl/>
        </w:rPr>
        <w:t xml:space="preserve"> הרחבה מיום</w:t>
      </w:r>
      <w:r>
        <w:rPr>
          <w:rFonts w:hint="cs"/>
          <w:rtl/>
        </w:rPr>
        <w:t xml:space="preserve"> 2 באוקטובר</w:t>
      </w:r>
      <w:r w:rsidRPr="000E625B">
        <w:rPr>
          <w:rFonts w:hint="cs"/>
          <w:rtl/>
        </w:rPr>
        <w:t xml:space="preserve"> 2014</w:t>
      </w:r>
      <w:r>
        <w:rPr>
          <w:rFonts w:hint="cs"/>
          <w:rtl/>
        </w:rPr>
        <w:t xml:space="preserve"> ומיום 22 בדצמבר 2016:</w:t>
      </w:r>
    </w:p>
    <w:tbl>
      <w:tblPr>
        <w:bidiVisual/>
        <w:tblW w:w="9045"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926"/>
      </w:tblGrid>
      <w:tr w:rsidR="00DA52EA" w:rsidRPr="00871241" w14:paraId="631AD4F5" w14:textId="77777777" w:rsidTr="00DA52EA">
        <w:trPr>
          <w:cantSplit/>
          <w:trHeight w:val="732"/>
          <w:tblHeader/>
        </w:trPr>
        <w:tc>
          <w:tcPr>
            <w:tcW w:w="1701" w:type="dxa"/>
            <w:shd w:val="clear" w:color="auto" w:fill="CCCCCC"/>
            <w:vAlign w:val="center"/>
          </w:tcPr>
          <w:p w14:paraId="1305663D" w14:textId="77777777" w:rsidR="00DA52EA" w:rsidRPr="004629AE" w:rsidRDefault="00DA52EA" w:rsidP="00DA52EA">
            <w:pPr>
              <w:tabs>
                <w:tab w:val="left" w:pos="1236"/>
              </w:tabs>
              <w:spacing w:line="360" w:lineRule="auto"/>
              <w:ind w:left="744"/>
              <w:jc w:val="center"/>
              <w:rPr>
                <w:rFonts w:asciiTheme="minorBidi" w:hAnsiTheme="minorBidi" w:cstheme="minorBidi"/>
                <w:b/>
                <w:bCs/>
                <w:sz w:val="22"/>
                <w:szCs w:val="22"/>
                <w:rtl/>
              </w:rPr>
            </w:pPr>
          </w:p>
        </w:tc>
        <w:tc>
          <w:tcPr>
            <w:tcW w:w="1418" w:type="dxa"/>
            <w:shd w:val="clear" w:color="auto" w:fill="CCCCCC"/>
            <w:vAlign w:val="center"/>
          </w:tcPr>
          <w:p w14:paraId="512FDBF8" w14:textId="77777777" w:rsidR="00DA52EA" w:rsidRPr="00871241" w:rsidRDefault="00DA52EA" w:rsidP="00DA52EA">
            <w:pPr>
              <w:tabs>
                <w:tab w:val="left" w:pos="0"/>
              </w:tabs>
              <w:spacing w:line="360" w:lineRule="auto"/>
              <w:jc w:val="center"/>
              <w:rPr>
                <w:rFonts w:asciiTheme="minorBidi" w:hAnsiTheme="minorBidi" w:cstheme="minorBidi"/>
                <w:b/>
                <w:bCs/>
                <w:sz w:val="22"/>
                <w:szCs w:val="22"/>
                <w:rtl/>
              </w:rPr>
            </w:pPr>
          </w:p>
        </w:tc>
        <w:tc>
          <w:tcPr>
            <w:tcW w:w="5926" w:type="dxa"/>
            <w:shd w:val="clear" w:color="auto" w:fill="CCCCCC"/>
            <w:vAlign w:val="center"/>
          </w:tcPr>
          <w:p w14:paraId="3416A092" w14:textId="77777777" w:rsidR="00DA52EA" w:rsidRPr="00871241" w:rsidRDefault="00DA52EA" w:rsidP="00DA52EA">
            <w:pPr>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הערות</w:t>
            </w:r>
          </w:p>
        </w:tc>
      </w:tr>
      <w:tr w:rsidR="00DA52EA" w:rsidRPr="00871241" w14:paraId="145933F1" w14:textId="77777777" w:rsidTr="00DA52EA">
        <w:trPr>
          <w:cantSplit/>
        </w:trPr>
        <w:tc>
          <w:tcPr>
            <w:tcW w:w="1701" w:type="dxa"/>
            <w:shd w:val="clear" w:color="auto" w:fill="CCCCCC"/>
            <w:vAlign w:val="center"/>
          </w:tcPr>
          <w:p w14:paraId="1768A5A1" w14:textId="77777777" w:rsidR="00DA52EA" w:rsidRPr="00871241" w:rsidRDefault="00DA52EA" w:rsidP="00DA52EA">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שכר יסוד</w:t>
            </w:r>
          </w:p>
          <w:p w14:paraId="24A6D72C" w14:textId="77777777" w:rsidR="00DA52EA" w:rsidRPr="00871241" w:rsidRDefault="00DA52EA" w:rsidP="00DA52EA">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עובד שמירה</w:t>
            </w:r>
          </w:p>
        </w:tc>
        <w:tc>
          <w:tcPr>
            <w:tcW w:w="1418" w:type="dxa"/>
            <w:shd w:val="clear" w:color="auto" w:fill="auto"/>
            <w:vAlign w:val="center"/>
          </w:tcPr>
          <w:p w14:paraId="2F9989FA" w14:textId="77777777" w:rsidR="00DA52EA" w:rsidRPr="00833371" w:rsidRDefault="00DA52EA" w:rsidP="00DA52EA">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 xml:space="preserve">29.12 </w:t>
            </w:r>
            <w:r w:rsidRPr="00833371">
              <w:rPr>
                <w:rFonts w:asciiTheme="minorBidi" w:hAnsiTheme="minorBidi" w:cstheme="minorBidi"/>
                <w:sz w:val="22"/>
                <w:szCs w:val="22"/>
                <w:rtl/>
              </w:rPr>
              <w:t xml:space="preserve">₪ </w:t>
            </w:r>
          </w:p>
        </w:tc>
        <w:tc>
          <w:tcPr>
            <w:tcW w:w="5926" w:type="dxa"/>
            <w:shd w:val="clear" w:color="auto" w:fill="auto"/>
            <w:vAlign w:val="center"/>
          </w:tcPr>
          <w:p w14:paraId="304F113D" w14:textId="77777777" w:rsidR="00DA52EA" w:rsidRPr="00C84FC7" w:rsidRDefault="00DA52EA" w:rsidP="00DA52EA">
            <w:pPr>
              <w:spacing w:line="360" w:lineRule="auto"/>
              <w:jc w:val="both"/>
              <w:rPr>
                <w:rStyle w:val="Hyperlink"/>
                <w:rFonts w:asciiTheme="minorBidi" w:hAnsiTheme="minorBidi" w:cstheme="minorBidi"/>
                <w:sz w:val="22"/>
                <w:szCs w:val="22"/>
                <w:rtl/>
              </w:rPr>
            </w:pPr>
            <w:r w:rsidRPr="000E625B">
              <w:rPr>
                <w:rFonts w:asciiTheme="minorBidi" w:hAnsiTheme="minorBidi" w:cstheme="minorBidi" w:hint="cs"/>
                <w:sz w:val="22"/>
                <w:szCs w:val="22"/>
                <w:rtl/>
              </w:rPr>
              <w:t>שכר היסוד החודשי לעובד שמירה</w:t>
            </w:r>
            <w:r>
              <w:rPr>
                <w:rFonts w:asciiTheme="minorBidi" w:hAnsiTheme="minorBidi" w:cstheme="minorBidi" w:hint="cs"/>
                <w:sz w:val="22"/>
                <w:szCs w:val="22"/>
                <w:rtl/>
              </w:rPr>
              <w:t xml:space="preserve"> ולאחראי על עובדי השמירה, המוגדר בחוזה שבין המדינה לקבלן השמירה,</w:t>
            </w:r>
            <w:r w:rsidRPr="000E625B">
              <w:rPr>
                <w:rFonts w:asciiTheme="minorBidi" w:hAnsiTheme="minorBidi" w:cstheme="minorBidi" w:hint="cs"/>
                <w:sz w:val="22"/>
                <w:szCs w:val="22"/>
                <w:rtl/>
              </w:rPr>
              <w:t xml:space="preserve"> יעמוד על </w:t>
            </w:r>
            <w:r>
              <w:rPr>
                <w:rFonts w:asciiTheme="minorBidi" w:hAnsiTheme="minorBidi" w:cstheme="minorBidi" w:hint="cs"/>
                <w:sz w:val="22"/>
                <w:szCs w:val="22"/>
                <w:rtl/>
              </w:rPr>
              <w:t>5,300</w:t>
            </w:r>
            <w:r w:rsidRPr="000E625B">
              <w:rPr>
                <w:rFonts w:asciiTheme="minorBidi" w:hAnsiTheme="minorBidi" w:cstheme="minorBidi" w:hint="cs"/>
                <w:sz w:val="22"/>
                <w:szCs w:val="22"/>
                <w:rtl/>
              </w:rPr>
              <w:t xml:space="preserve"> ₪ לחודש עבור משרה מלאה, קרי </w:t>
            </w:r>
            <w:r>
              <w:rPr>
                <w:rFonts w:asciiTheme="minorBidi" w:hAnsiTheme="minorBidi" w:cstheme="minorBidi" w:hint="cs"/>
                <w:sz w:val="22"/>
                <w:szCs w:val="22"/>
                <w:rtl/>
              </w:rPr>
              <w:t>29.12</w:t>
            </w:r>
            <w:r w:rsidRPr="000E625B">
              <w:rPr>
                <w:rFonts w:asciiTheme="minorBidi" w:hAnsiTheme="minorBidi" w:cstheme="minorBidi" w:hint="cs"/>
                <w:sz w:val="22"/>
                <w:szCs w:val="22"/>
                <w:rtl/>
              </w:rPr>
              <w:t xml:space="preserve"> ₪ לשעת עבודה.</w:t>
            </w:r>
          </w:p>
          <w:p w14:paraId="64552DB2" w14:textId="415ABB15" w:rsidR="00DA52EA" w:rsidRDefault="00DA52EA" w:rsidP="00DA52EA">
            <w:pPr>
              <w:spacing w:line="360" w:lineRule="auto"/>
              <w:jc w:val="both"/>
              <w:rPr>
                <w:rFonts w:asciiTheme="minorBidi" w:hAnsiTheme="minorBidi" w:cstheme="minorBidi"/>
                <w:sz w:val="22"/>
                <w:szCs w:val="22"/>
                <w:u w:val="single"/>
                <w:rtl/>
              </w:rPr>
            </w:pPr>
            <w:r w:rsidRPr="00FE2BFB">
              <w:rPr>
                <w:rFonts w:hint="cs"/>
                <w:sz w:val="22"/>
                <w:szCs w:val="22"/>
                <w:u w:val="single"/>
                <w:rtl/>
              </w:rPr>
              <w:t>מקור</w:t>
            </w:r>
            <w:r w:rsidRPr="00805E3B">
              <w:rPr>
                <w:rFonts w:hint="cs"/>
                <w:sz w:val="22"/>
                <w:szCs w:val="22"/>
                <w:rtl/>
              </w:rPr>
              <w:t>:</w:t>
            </w:r>
            <w:r w:rsidRPr="00FE2BFB">
              <w:rPr>
                <w:rStyle w:val="Hyperlink"/>
                <w:rFonts w:asciiTheme="minorBidi" w:hAnsiTheme="minorBidi" w:cstheme="minorBidi"/>
                <w:sz w:val="22"/>
                <w:szCs w:val="22"/>
                <w:rtl/>
              </w:rPr>
              <w:t xml:space="preserve"> </w:t>
            </w:r>
            <w:hyperlink r:id="rId152" w:history="1">
              <w:r w:rsidRPr="00B7044E">
                <w:rPr>
                  <w:rStyle w:val="Hyperlink"/>
                  <w:rFonts w:asciiTheme="minorBidi" w:hAnsiTheme="minorBidi" w:cstheme="minorBidi" w:hint="cs"/>
                  <w:sz w:val="22"/>
                  <w:szCs w:val="22"/>
                  <w:rtl/>
                </w:rPr>
                <w:t xml:space="preserve">צו הרחבה בענף השמירה </w:t>
              </w:r>
              <w:r>
                <w:rPr>
                  <w:rStyle w:val="Hyperlink"/>
                  <w:rFonts w:asciiTheme="minorBidi" w:hAnsiTheme="minorBidi" w:cstheme="minorBidi" w:hint="cs"/>
                  <w:sz w:val="22"/>
                  <w:szCs w:val="22"/>
                  <w:rtl/>
                </w:rPr>
                <w:t xml:space="preserve">והאבטחה </w:t>
              </w:r>
              <w:r w:rsidRPr="00B7044E">
                <w:rPr>
                  <w:rStyle w:val="Hyperlink"/>
                  <w:rFonts w:asciiTheme="minorBidi" w:hAnsiTheme="minorBidi" w:cstheme="minorBidi" w:hint="cs"/>
                  <w:sz w:val="22"/>
                  <w:szCs w:val="22"/>
                  <w:rtl/>
                </w:rPr>
                <w:t>מיום</w:t>
              </w:r>
              <w:r>
                <w:rPr>
                  <w:rStyle w:val="Hyperlink"/>
                  <w:rFonts w:asciiTheme="minorBidi" w:hAnsiTheme="minorBidi" w:cstheme="minorBidi" w:hint="cs"/>
                  <w:sz w:val="22"/>
                  <w:szCs w:val="22"/>
                  <w:rtl/>
                </w:rPr>
                <w:t xml:space="preserve"> 22.12.2016.</w:t>
              </w:r>
            </w:hyperlink>
          </w:p>
          <w:p w14:paraId="32C6EC04" w14:textId="50C7EA6C" w:rsidR="00DA52EA" w:rsidRPr="00871241" w:rsidRDefault="00C35C36" w:rsidP="00DA52EA">
            <w:pPr>
              <w:spacing w:line="360" w:lineRule="auto"/>
              <w:jc w:val="both"/>
              <w:rPr>
                <w:rFonts w:asciiTheme="minorBidi" w:hAnsiTheme="minorBidi" w:cstheme="minorBidi"/>
                <w:sz w:val="22"/>
                <w:szCs w:val="22"/>
                <w:u w:val="single"/>
              </w:rPr>
            </w:pPr>
            <w:hyperlink r:id="rId153" w:history="1">
              <w:r w:rsidR="00DA52EA" w:rsidRPr="00697B20">
                <w:rPr>
                  <w:rStyle w:val="Hyperlink"/>
                  <w:rFonts w:asciiTheme="minorBidi" w:hAnsiTheme="minorBidi"/>
                  <w:sz w:val="22"/>
                  <w:szCs w:val="22"/>
                  <w:rtl/>
                </w:rPr>
                <w:t>חוק שכר מינימום, התשמ"ז-1987.</w:t>
              </w:r>
            </w:hyperlink>
          </w:p>
        </w:tc>
      </w:tr>
      <w:tr w:rsidR="00DA52EA" w:rsidRPr="00871241" w14:paraId="669E51ED" w14:textId="77777777" w:rsidTr="00DA52EA">
        <w:trPr>
          <w:cantSplit/>
        </w:trPr>
        <w:tc>
          <w:tcPr>
            <w:tcW w:w="1701" w:type="dxa"/>
            <w:shd w:val="clear" w:color="auto" w:fill="CCCCCC"/>
            <w:vAlign w:val="center"/>
          </w:tcPr>
          <w:p w14:paraId="3D2A59E6" w14:textId="77777777" w:rsidR="00DA52EA" w:rsidRPr="00871241" w:rsidRDefault="00DA52EA" w:rsidP="00DA52EA">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חופשה</w:t>
            </w:r>
          </w:p>
        </w:tc>
        <w:tc>
          <w:tcPr>
            <w:tcW w:w="1418" w:type="dxa"/>
            <w:shd w:val="clear" w:color="auto" w:fill="auto"/>
            <w:vAlign w:val="center"/>
          </w:tcPr>
          <w:p w14:paraId="1CC7B2FC" w14:textId="77777777" w:rsidR="00DA52EA" w:rsidRPr="00BA25FF" w:rsidRDefault="00DA52EA" w:rsidP="00DA52EA">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 xml:space="preserve">1.34 </w:t>
            </w:r>
            <w:r w:rsidRPr="00BA25FF">
              <w:rPr>
                <w:rFonts w:asciiTheme="minorBidi" w:hAnsiTheme="minorBidi" w:cstheme="minorBidi"/>
                <w:sz w:val="22"/>
                <w:szCs w:val="22"/>
                <w:rtl/>
              </w:rPr>
              <w:t xml:space="preserve">₪ </w:t>
            </w:r>
          </w:p>
          <w:p w14:paraId="342A2CA3" w14:textId="77777777" w:rsidR="00DA52EA" w:rsidRPr="00BA25FF" w:rsidRDefault="00DA52EA" w:rsidP="00DA52EA">
            <w:pPr>
              <w:spacing w:line="360" w:lineRule="auto"/>
              <w:jc w:val="center"/>
              <w:rPr>
                <w:rFonts w:asciiTheme="minorBidi" w:hAnsiTheme="minorBidi" w:cstheme="minorBidi"/>
                <w:sz w:val="22"/>
                <w:szCs w:val="22"/>
                <w:rtl/>
              </w:rPr>
            </w:pPr>
            <w:r w:rsidRPr="00BA25FF">
              <w:rPr>
                <w:rFonts w:asciiTheme="minorBidi" w:hAnsiTheme="minorBidi" w:cstheme="minorBidi"/>
                <w:sz w:val="22"/>
                <w:szCs w:val="22"/>
                <w:rtl/>
              </w:rPr>
              <w:t>(</w:t>
            </w:r>
            <w:r>
              <w:rPr>
                <w:rFonts w:asciiTheme="minorBidi" w:hAnsiTheme="minorBidi" w:cstheme="minorBidi" w:hint="cs"/>
                <w:sz w:val="22"/>
                <w:szCs w:val="22"/>
                <w:rtl/>
              </w:rPr>
              <w:t>4.62</w:t>
            </w:r>
            <w:r w:rsidRPr="00BA25FF">
              <w:rPr>
                <w:rFonts w:asciiTheme="minorBidi" w:hAnsiTheme="minorBidi" w:cstheme="minorBidi"/>
                <w:sz w:val="22"/>
                <w:szCs w:val="22"/>
                <w:rtl/>
              </w:rPr>
              <w:t>%)</w:t>
            </w:r>
          </w:p>
        </w:tc>
        <w:tc>
          <w:tcPr>
            <w:tcW w:w="5926" w:type="dxa"/>
            <w:shd w:val="clear" w:color="auto" w:fill="auto"/>
            <w:vAlign w:val="center"/>
          </w:tcPr>
          <w:p w14:paraId="50FF40CE" w14:textId="20790A40" w:rsidR="00DA52EA" w:rsidRDefault="00DA52EA" w:rsidP="00DA52EA">
            <w:pPr>
              <w:tabs>
                <w:tab w:val="left" w:pos="3753"/>
              </w:tabs>
              <w:spacing w:line="360" w:lineRule="auto"/>
              <w:jc w:val="both"/>
              <w:rPr>
                <w:rFonts w:asciiTheme="minorBidi" w:hAnsiTheme="minorBidi" w:cstheme="minorBidi"/>
                <w:sz w:val="22"/>
                <w:szCs w:val="22"/>
                <w:rtl/>
              </w:rPr>
            </w:pPr>
            <w:r>
              <w:rPr>
                <w:rFonts w:asciiTheme="minorBidi" w:hAnsiTheme="minorBidi" w:cstheme="minorBidi" w:hint="cs"/>
                <w:sz w:val="22"/>
                <w:szCs w:val="22"/>
                <w:rtl/>
              </w:rPr>
              <w:t>12</w:t>
            </w:r>
            <w:r w:rsidRPr="00871241">
              <w:rPr>
                <w:rFonts w:asciiTheme="minorBidi" w:hAnsiTheme="minorBidi" w:cstheme="minorBidi"/>
                <w:sz w:val="22"/>
                <w:szCs w:val="22"/>
                <w:rtl/>
              </w:rPr>
              <w:t xml:space="preserve"> ימי חופשה בתשלום ב</w:t>
            </w:r>
            <w:r>
              <w:rPr>
                <w:rFonts w:asciiTheme="minorBidi" w:hAnsiTheme="minorBidi" w:cstheme="minorBidi" w:hint="cs"/>
                <w:sz w:val="22"/>
                <w:szCs w:val="22"/>
                <w:rtl/>
              </w:rPr>
              <w:t>-4 השנים</w:t>
            </w:r>
            <w:r w:rsidRPr="00871241">
              <w:rPr>
                <w:rFonts w:asciiTheme="minorBidi" w:hAnsiTheme="minorBidi" w:cstheme="minorBidi"/>
                <w:sz w:val="22"/>
                <w:szCs w:val="22"/>
                <w:rtl/>
              </w:rPr>
              <w:t xml:space="preserve"> הראשונות</w:t>
            </w:r>
            <w:r>
              <w:rPr>
                <w:rFonts w:asciiTheme="minorBidi" w:hAnsiTheme="minorBidi" w:cstheme="minorBidi" w:hint="cs"/>
                <w:sz w:val="22"/>
                <w:szCs w:val="22"/>
                <w:rtl/>
              </w:rPr>
              <w:t>, הכול בהתאם</w:t>
            </w:r>
            <w:r>
              <w:rPr>
                <w:rFonts w:asciiTheme="minorBidi" w:hAnsiTheme="minorBidi" w:cstheme="minorBidi"/>
                <w:sz w:val="22"/>
                <w:szCs w:val="22"/>
                <w:rtl/>
              </w:rPr>
              <w:br/>
            </w:r>
            <w:r>
              <w:rPr>
                <w:rFonts w:asciiTheme="minorBidi" w:hAnsiTheme="minorBidi" w:cstheme="minorBidi" w:hint="cs"/>
                <w:sz w:val="22"/>
                <w:szCs w:val="22"/>
                <w:rtl/>
              </w:rPr>
              <w:t>ל</w:t>
            </w:r>
            <w:hyperlink r:id="rId154" w:history="1">
              <w:r w:rsidRPr="00644784">
                <w:rPr>
                  <w:rStyle w:val="Hyperlink"/>
                  <w:rFonts w:asciiTheme="minorBidi" w:hAnsiTheme="minorBidi" w:cstheme="minorBidi" w:hint="cs"/>
                  <w:sz w:val="22"/>
                  <w:szCs w:val="22"/>
                  <w:rtl/>
                </w:rPr>
                <w:t>חוק חופשה שנתית, התשי"א-1951</w:t>
              </w:r>
              <w:r w:rsidRPr="00644784">
                <w:rPr>
                  <w:rStyle w:val="Hyperlink"/>
                  <w:rFonts w:asciiTheme="minorBidi" w:hAnsiTheme="minorBidi" w:cstheme="minorBidi"/>
                  <w:sz w:val="22"/>
                  <w:szCs w:val="22"/>
                  <w:rtl/>
                </w:rPr>
                <w:t>.</w:t>
              </w:r>
            </w:hyperlink>
            <w:r w:rsidRPr="00871241">
              <w:rPr>
                <w:rFonts w:asciiTheme="minorBidi" w:hAnsiTheme="minorBidi" w:cstheme="minorBidi"/>
                <w:sz w:val="22"/>
                <w:szCs w:val="22"/>
                <w:rtl/>
              </w:rPr>
              <w:t xml:space="preserve"> </w:t>
            </w:r>
          </w:p>
          <w:p w14:paraId="6B6605A3" w14:textId="1900EBEF" w:rsidR="00DA52EA" w:rsidRDefault="00DA52EA" w:rsidP="00DA52EA">
            <w:pPr>
              <w:tabs>
                <w:tab w:val="left" w:pos="3753"/>
              </w:tabs>
              <w:spacing w:line="360" w:lineRule="auto"/>
              <w:jc w:val="both"/>
              <w:rPr>
                <w:rFonts w:asciiTheme="minorBidi" w:hAnsiTheme="minorBidi" w:cstheme="minorBidi"/>
                <w:sz w:val="22"/>
                <w:szCs w:val="22"/>
                <w:rtl/>
              </w:rPr>
            </w:pPr>
            <w:r w:rsidRPr="00871241">
              <w:rPr>
                <w:rFonts w:asciiTheme="minorBidi" w:hAnsiTheme="minorBidi" w:cstheme="minorBidi"/>
                <w:sz w:val="22"/>
                <w:szCs w:val="22"/>
                <w:rtl/>
              </w:rPr>
              <w:t>רא</w:t>
            </w:r>
            <w:r>
              <w:rPr>
                <w:rFonts w:asciiTheme="minorBidi" w:hAnsiTheme="minorBidi" w:cstheme="minorBidi"/>
                <w:sz w:val="22"/>
                <w:szCs w:val="22"/>
                <w:rtl/>
              </w:rPr>
              <w:t>ה פירוט זכאות לשנים הבאות בסעיף</w:t>
            </w:r>
            <w:r>
              <w:rPr>
                <w:rFonts w:asciiTheme="minorBidi" w:hAnsiTheme="minorBidi" w:cstheme="minorBidi" w:hint="cs"/>
                <w:sz w:val="22"/>
                <w:szCs w:val="22"/>
                <w:rtl/>
              </w:rPr>
              <w:t xml:space="preserve">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Ref510963521 \r \h</w:instrText>
            </w:r>
            <w:r>
              <w:rPr>
                <w:rFonts w:asciiTheme="minorBidi" w:hAnsiTheme="minorBidi" w:cstheme="minorBidi"/>
                <w:sz w:val="22"/>
                <w:szCs w:val="22"/>
                <w:rtl/>
              </w:rPr>
              <w:instrText xml:space="preserve">  \* </w:instrText>
            </w:r>
            <w:r>
              <w:rPr>
                <w:rFonts w:asciiTheme="minorBidi" w:hAnsiTheme="minorBidi" w:cstheme="minorBidi"/>
                <w:sz w:val="22"/>
                <w:szCs w:val="22"/>
              </w:rPr>
              <w:instrText>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FE48A2">
              <w:rPr>
                <w:rFonts w:asciiTheme="minorBidi" w:hAnsiTheme="minorBidi" w:cstheme="minorBidi"/>
                <w:sz w:val="22"/>
                <w:szCs w:val="22"/>
                <w:rtl/>
              </w:rPr>
              <w:t>‏3.5</w:t>
            </w:r>
            <w:r>
              <w:rPr>
                <w:rFonts w:asciiTheme="minorBidi" w:hAnsiTheme="minorBidi" w:cstheme="minorBidi"/>
                <w:sz w:val="22"/>
                <w:szCs w:val="22"/>
                <w:rtl/>
              </w:rPr>
              <w:fldChar w:fldCharType="end"/>
            </w:r>
            <w:r>
              <w:rPr>
                <w:rFonts w:asciiTheme="minorBidi" w:hAnsiTheme="minorBidi" w:cstheme="minorBidi" w:hint="cs"/>
                <w:sz w:val="22"/>
                <w:szCs w:val="22"/>
                <w:rtl/>
              </w:rPr>
              <w:t>.</w:t>
            </w:r>
          </w:p>
          <w:p w14:paraId="43F32025" w14:textId="6992D8BD" w:rsidR="00DA52EA" w:rsidRDefault="00DA52EA" w:rsidP="00DA52EA">
            <w:pPr>
              <w:tabs>
                <w:tab w:val="left" w:pos="3753"/>
              </w:tabs>
              <w:spacing w:line="360" w:lineRule="auto"/>
              <w:jc w:val="both"/>
              <w:rPr>
                <w:rStyle w:val="Hyperlink"/>
                <w:rFonts w:asciiTheme="minorBidi" w:hAnsiTheme="minorBidi" w:cstheme="minorBidi"/>
                <w:sz w:val="22"/>
                <w:szCs w:val="22"/>
                <w:rtl/>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hyperlink r:id="rId155" w:history="1">
              <w:r w:rsidRPr="00871241">
                <w:rPr>
                  <w:rStyle w:val="Hyperlink"/>
                  <w:rFonts w:asciiTheme="minorBidi" w:hAnsiTheme="minorBidi" w:cstheme="minorBidi"/>
                  <w:sz w:val="22"/>
                  <w:szCs w:val="22"/>
                  <w:rtl/>
                </w:rPr>
                <w:t>חוק חופשה שנתית, תשי"א-1951</w:t>
              </w:r>
            </w:hyperlink>
            <w:r>
              <w:rPr>
                <w:rStyle w:val="Hyperlink"/>
                <w:rFonts w:asciiTheme="minorBidi" w:hAnsiTheme="minorBidi" w:cstheme="minorBidi" w:hint="cs"/>
                <w:sz w:val="22"/>
                <w:szCs w:val="22"/>
                <w:rtl/>
              </w:rPr>
              <w:t>.</w:t>
            </w:r>
          </w:p>
          <w:p w14:paraId="612514DD" w14:textId="4191BD27" w:rsidR="00DA52EA" w:rsidRPr="00644784" w:rsidRDefault="00C35C36" w:rsidP="00DA52EA">
            <w:pPr>
              <w:tabs>
                <w:tab w:val="left" w:pos="3753"/>
              </w:tabs>
              <w:spacing w:line="360" w:lineRule="auto"/>
              <w:jc w:val="both"/>
              <w:rPr>
                <w:rFonts w:asciiTheme="minorBidi" w:hAnsiTheme="minorBidi" w:cstheme="minorBidi"/>
                <w:sz w:val="22"/>
                <w:szCs w:val="22"/>
                <w:rtl/>
              </w:rPr>
            </w:pPr>
            <w:hyperlink r:id="rId156" w:history="1">
              <w:r w:rsidR="00DA52EA" w:rsidRPr="00C60780">
                <w:rPr>
                  <w:rStyle w:val="Hyperlink"/>
                  <w:rFonts w:asciiTheme="minorBidi" w:hAnsiTheme="minorBidi" w:cstheme="minorBidi"/>
                  <w:sz w:val="22"/>
                  <w:szCs w:val="22"/>
                  <w:rtl/>
                </w:rPr>
                <w:t>צו הרחבה בענף השמירה</w:t>
              </w:r>
              <w:r w:rsidR="00DA52EA">
                <w:rPr>
                  <w:rStyle w:val="Hyperlink"/>
                  <w:rFonts w:asciiTheme="minorBidi" w:hAnsiTheme="minorBidi" w:cstheme="minorBidi" w:hint="cs"/>
                  <w:sz w:val="22"/>
                  <w:szCs w:val="22"/>
                  <w:rtl/>
                </w:rPr>
                <w:t xml:space="preserve"> והאבטחה</w:t>
              </w:r>
              <w:r w:rsidR="00DA52EA" w:rsidRPr="00C60780">
                <w:rPr>
                  <w:rStyle w:val="Hyperlink"/>
                  <w:rFonts w:asciiTheme="minorBidi" w:hAnsiTheme="minorBidi" w:cstheme="minorBidi"/>
                  <w:sz w:val="22"/>
                  <w:szCs w:val="22"/>
                  <w:rtl/>
                </w:rPr>
                <w:t xml:space="preserve"> מיום </w:t>
              </w:r>
              <w:r w:rsidR="00DA52EA">
                <w:rPr>
                  <w:rStyle w:val="Hyperlink"/>
                  <w:rFonts w:asciiTheme="minorBidi" w:hAnsiTheme="minorBidi" w:cstheme="minorBidi" w:hint="cs"/>
                  <w:sz w:val="22"/>
                  <w:szCs w:val="22"/>
                  <w:rtl/>
                </w:rPr>
                <w:t>02.10.2014</w:t>
              </w:r>
              <w:r w:rsidR="00DA52EA" w:rsidRPr="00C60780">
                <w:rPr>
                  <w:rStyle w:val="Hyperlink"/>
                  <w:rFonts w:asciiTheme="minorBidi" w:hAnsiTheme="minorBidi" w:cstheme="minorBidi"/>
                  <w:sz w:val="22"/>
                  <w:szCs w:val="22"/>
                  <w:rtl/>
                </w:rPr>
                <w:t xml:space="preserve">, סעיף </w:t>
              </w:r>
              <w:r w:rsidR="00DA52EA" w:rsidRPr="00C60780">
                <w:rPr>
                  <w:rStyle w:val="Hyperlink"/>
                  <w:rFonts w:asciiTheme="minorBidi" w:hAnsiTheme="minorBidi" w:cstheme="minorBidi" w:hint="cs"/>
                  <w:sz w:val="22"/>
                  <w:szCs w:val="22"/>
                  <w:rtl/>
                </w:rPr>
                <w:t>15.</w:t>
              </w:r>
            </w:hyperlink>
          </w:p>
        </w:tc>
      </w:tr>
      <w:tr w:rsidR="00DA52EA" w:rsidRPr="00871241" w14:paraId="67575451" w14:textId="77777777" w:rsidTr="00DA52EA">
        <w:trPr>
          <w:cantSplit/>
        </w:trPr>
        <w:tc>
          <w:tcPr>
            <w:tcW w:w="1701" w:type="dxa"/>
            <w:shd w:val="clear" w:color="auto" w:fill="CCCCCC"/>
            <w:vAlign w:val="center"/>
          </w:tcPr>
          <w:p w14:paraId="62B9E3A9" w14:textId="77777777" w:rsidR="00DA52EA" w:rsidRPr="00BA25FF" w:rsidRDefault="00DA52EA" w:rsidP="00DA52EA">
            <w:pPr>
              <w:tabs>
                <w:tab w:val="left" w:pos="0"/>
              </w:tabs>
              <w:spacing w:line="360" w:lineRule="auto"/>
              <w:jc w:val="center"/>
              <w:rPr>
                <w:rFonts w:asciiTheme="minorBidi" w:hAnsiTheme="minorBidi" w:cstheme="minorBidi"/>
                <w:b/>
                <w:bCs/>
                <w:sz w:val="22"/>
                <w:szCs w:val="22"/>
                <w:rtl/>
              </w:rPr>
            </w:pPr>
            <w:r w:rsidRPr="00BA25FF">
              <w:rPr>
                <w:rFonts w:asciiTheme="minorBidi" w:hAnsiTheme="minorBidi" w:cstheme="minorBidi"/>
                <w:b/>
                <w:bCs/>
                <w:sz w:val="22"/>
                <w:szCs w:val="22"/>
                <w:rtl/>
              </w:rPr>
              <w:t>חגים</w:t>
            </w:r>
          </w:p>
        </w:tc>
        <w:tc>
          <w:tcPr>
            <w:tcW w:w="1418" w:type="dxa"/>
            <w:shd w:val="clear" w:color="auto" w:fill="auto"/>
            <w:vAlign w:val="center"/>
          </w:tcPr>
          <w:p w14:paraId="105FC02F" w14:textId="77777777" w:rsidR="00DA52EA" w:rsidRPr="00BA25FF" w:rsidRDefault="00DA52EA" w:rsidP="00DA52EA">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1.01</w:t>
            </w:r>
            <w:r w:rsidRPr="00BA25FF">
              <w:rPr>
                <w:rFonts w:asciiTheme="minorBidi" w:hAnsiTheme="minorBidi" w:cstheme="minorBidi"/>
                <w:sz w:val="22"/>
                <w:szCs w:val="22"/>
                <w:rtl/>
              </w:rPr>
              <w:t xml:space="preserve"> ₪ </w:t>
            </w:r>
          </w:p>
          <w:p w14:paraId="445C933B" w14:textId="77777777" w:rsidR="00DA52EA" w:rsidRPr="00BA25FF" w:rsidRDefault="00DA52EA" w:rsidP="00DA52EA">
            <w:pPr>
              <w:spacing w:line="360" w:lineRule="auto"/>
              <w:jc w:val="center"/>
              <w:rPr>
                <w:rFonts w:asciiTheme="minorBidi" w:hAnsiTheme="minorBidi" w:cstheme="minorBidi"/>
                <w:sz w:val="22"/>
                <w:szCs w:val="22"/>
                <w:rtl/>
              </w:rPr>
            </w:pPr>
            <w:r w:rsidRPr="00BA25FF">
              <w:rPr>
                <w:rFonts w:asciiTheme="minorBidi" w:hAnsiTheme="minorBidi" w:cstheme="minorBidi"/>
                <w:sz w:val="22"/>
                <w:szCs w:val="22"/>
                <w:rtl/>
              </w:rPr>
              <w:t>(</w:t>
            </w:r>
            <w:r>
              <w:rPr>
                <w:rFonts w:asciiTheme="minorBidi" w:hAnsiTheme="minorBidi" w:cstheme="minorBidi" w:hint="cs"/>
                <w:sz w:val="22"/>
                <w:szCs w:val="22"/>
                <w:rtl/>
              </w:rPr>
              <w:t>3.46</w:t>
            </w:r>
            <w:r w:rsidRPr="00BA25FF">
              <w:rPr>
                <w:rFonts w:asciiTheme="minorBidi" w:hAnsiTheme="minorBidi" w:cstheme="minorBidi"/>
                <w:sz w:val="22"/>
                <w:szCs w:val="22"/>
                <w:rtl/>
              </w:rPr>
              <w:t>%)</w:t>
            </w:r>
          </w:p>
        </w:tc>
        <w:tc>
          <w:tcPr>
            <w:tcW w:w="5926" w:type="dxa"/>
            <w:shd w:val="clear" w:color="auto" w:fill="auto"/>
            <w:vAlign w:val="center"/>
          </w:tcPr>
          <w:p w14:paraId="2E891534" w14:textId="77777777" w:rsidR="00DA52EA" w:rsidRDefault="00DA52EA" w:rsidP="00DA52EA">
            <w:pPr>
              <w:tabs>
                <w:tab w:val="left" w:pos="3753"/>
              </w:tabs>
              <w:spacing w:line="360" w:lineRule="auto"/>
              <w:jc w:val="both"/>
              <w:rPr>
                <w:rFonts w:asciiTheme="minorBidi" w:hAnsiTheme="minorBidi" w:cstheme="minorBidi"/>
                <w:sz w:val="22"/>
                <w:szCs w:val="22"/>
                <w:rtl/>
              </w:rPr>
            </w:pPr>
            <w:r w:rsidRPr="00871241">
              <w:rPr>
                <w:rFonts w:asciiTheme="minorBidi" w:hAnsiTheme="minorBidi" w:cstheme="minorBidi"/>
                <w:sz w:val="22"/>
                <w:szCs w:val="22"/>
                <w:rtl/>
              </w:rPr>
              <w:t>העובדים זכאים ל-9 ימי חג בשנה. הזכאות לימי חג הינה במקרים בהם העובדים עבדו יום לפני ו</w:t>
            </w:r>
            <w:r>
              <w:rPr>
                <w:rFonts w:asciiTheme="minorBidi" w:hAnsiTheme="minorBidi" w:cstheme="minorBidi" w:hint="cs"/>
                <w:sz w:val="22"/>
                <w:szCs w:val="22"/>
                <w:rtl/>
              </w:rPr>
              <w:t xml:space="preserve">יום </w:t>
            </w:r>
            <w:r w:rsidRPr="00871241">
              <w:rPr>
                <w:rFonts w:asciiTheme="minorBidi" w:hAnsiTheme="minorBidi" w:cstheme="minorBidi"/>
                <w:sz w:val="22"/>
                <w:szCs w:val="22"/>
                <w:rtl/>
              </w:rPr>
              <w:t>אחרי החג</w:t>
            </w:r>
            <w:r>
              <w:rPr>
                <w:rFonts w:asciiTheme="minorBidi" w:hAnsiTheme="minorBidi" w:cstheme="minorBidi" w:hint="cs"/>
                <w:sz w:val="22"/>
                <w:szCs w:val="22"/>
                <w:rtl/>
              </w:rPr>
              <w:t>, אלא אם נעדרו בהסכמת המעסיק</w:t>
            </w:r>
            <w:r w:rsidRPr="00871241">
              <w:rPr>
                <w:rFonts w:asciiTheme="minorBidi" w:hAnsiTheme="minorBidi" w:cstheme="minorBidi"/>
                <w:sz w:val="22"/>
                <w:szCs w:val="22"/>
                <w:rtl/>
              </w:rPr>
              <w:t xml:space="preserve">. </w:t>
            </w:r>
          </w:p>
          <w:p w14:paraId="5BFF2C67" w14:textId="0F1249A0" w:rsidR="00DA52EA" w:rsidRPr="00871241" w:rsidRDefault="00DA52EA" w:rsidP="00DA52EA">
            <w:pPr>
              <w:tabs>
                <w:tab w:val="left" w:pos="3753"/>
              </w:tabs>
              <w:spacing w:line="360" w:lineRule="auto"/>
              <w:jc w:val="both"/>
              <w:rPr>
                <w:rFonts w:asciiTheme="minorBidi" w:hAnsiTheme="minorBidi" w:cstheme="minorBidi"/>
                <w:strike/>
                <w:sz w:val="22"/>
                <w:szCs w:val="22"/>
              </w:rPr>
            </w:pPr>
            <w:r w:rsidRPr="009710D2">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hyperlink r:id="rId157" w:history="1">
              <w:r w:rsidRPr="00CA7B9B">
                <w:rPr>
                  <w:rStyle w:val="Hyperlink"/>
                  <w:rFonts w:asciiTheme="minorBidi" w:hAnsiTheme="minorBidi" w:cstheme="minorBidi"/>
                  <w:sz w:val="22"/>
                  <w:szCs w:val="22"/>
                  <w:rtl/>
                </w:rPr>
                <w:t>צו ההרחבה בענף השמירה</w:t>
              </w:r>
              <w:r>
                <w:rPr>
                  <w:rStyle w:val="Hyperlink"/>
                  <w:rFonts w:asciiTheme="minorBidi" w:hAnsiTheme="minorBidi" w:cstheme="minorBidi" w:hint="cs"/>
                  <w:sz w:val="22"/>
                  <w:szCs w:val="22"/>
                  <w:rtl/>
                </w:rPr>
                <w:t xml:space="preserve"> והאבטחה </w:t>
              </w:r>
              <w:r w:rsidRPr="00CA7B9B">
                <w:rPr>
                  <w:rStyle w:val="Hyperlink"/>
                  <w:rFonts w:asciiTheme="minorBidi" w:hAnsiTheme="minorBidi" w:cstheme="minorBidi"/>
                  <w:sz w:val="22"/>
                  <w:szCs w:val="22"/>
                  <w:rtl/>
                </w:rPr>
                <w:t>מיום</w:t>
              </w:r>
              <w:r>
                <w:rPr>
                  <w:rStyle w:val="Hyperlink"/>
                  <w:rFonts w:asciiTheme="minorBidi" w:hAnsiTheme="minorBidi" w:cstheme="minorBidi" w:hint="cs"/>
                  <w:sz w:val="22"/>
                  <w:szCs w:val="22"/>
                  <w:rtl/>
                </w:rPr>
                <w:t xml:space="preserve"> 02.10.2014, </w:t>
              </w:r>
              <w:r w:rsidRPr="009E40C8">
                <w:rPr>
                  <w:rStyle w:val="Hyperlink"/>
                  <w:rFonts w:asciiTheme="minorBidi" w:hAnsiTheme="minorBidi" w:cstheme="minorBidi" w:hint="cs"/>
                  <w:sz w:val="22"/>
                  <w:szCs w:val="22"/>
                  <w:rtl/>
                </w:rPr>
                <w:t>סעיף 19</w:t>
              </w:r>
            </w:hyperlink>
            <w:r w:rsidRPr="009710D2">
              <w:rPr>
                <w:rStyle w:val="Hyperlink"/>
                <w:rFonts w:asciiTheme="minorBidi" w:hAnsiTheme="minorBidi" w:cstheme="minorBidi"/>
                <w:bCs/>
                <w:sz w:val="22"/>
                <w:szCs w:val="22"/>
              </w:rPr>
              <w:t>.</w:t>
            </w:r>
          </w:p>
        </w:tc>
      </w:tr>
      <w:tr w:rsidR="00DA52EA" w:rsidRPr="00871241" w14:paraId="1DD26197" w14:textId="77777777" w:rsidTr="00DA52EA">
        <w:trPr>
          <w:cantSplit/>
          <w:trHeight w:val="1347"/>
        </w:trPr>
        <w:tc>
          <w:tcPr>
            <w:tcW w:w="1701" w:type="dxa"/>
            <w:shd w:val="clear" w:color="auto" w:fill="CCCCCC"/>
            <w:vAlign w:val="center"/>
          </w:tcPr>
          <w:p w14:paraId="1C4A8CA8" w14:textId="77777777" w:rsidR="00DA52EA" w:rsidRPr="00871241" w:rsidRDefault="00DA52EA" w:rsidP="00DA52EA">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הבראה</w:t>
            </w:r>
          </w:p>
        </w:tc>
        <w:tc>
          <w:tcPr>
            <w:tcW w:w="1418" w:type="dxa"/>
            <w:shd w:val="clear" w:color="auto" w:fill="auto"/>
            <w:vAlign w:val="center"/>
          </w:tcPr>
          <w:p w14:paraId="7302CBB7" w14:textId="77777777" w:rsidR="00DA52EA" w:rsidRPr="00BA25FF" w:rsidRDefault="00DA52EA" w:rsidP="00DA52EA">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1.36 ₪</w:t>
            </w:r>
            <w:r w:rsidRPr="00BA25FF">
              <w:rPr>
                <w:rFonts w:asciiTheme="minorBidi" w:hAnsiTheme="minorBidi" w:cstheme="minorBidi"/>
                <w:sz w:val="22"/>
                <w:szCs w:val="22"/>
                <w:rtl/>
              </w:rPr>
              <w:t xml:space="preserve"> </w:t>
            </w:r>
          </w:p>
          <w:p w14:paraId="4D4E1EA5" w14:textId="77777777" w:rsidR="00DA52EA" w:rsidRPr="00BA25FF" w:rsidRDefault="00DA52EA" w:rsidP="00DA52EA">
            <w:pPr>
              <w:spacing w:line="360" w:lineRule="auto"/>
              <w:jc w:val="center"/>
              <w:rPr>
                <w:rFonts w:asciiTheme="minorBidi" w:hAnsiTheme="minorBidi" w:cstheme="minorBidi"/>
                <w:sz w:val="22"/>
                <w:szCs w:val="22"/>
                <w:rtl/>
              </w:rPr>
            </w:pPr>
          </w:p>
        </w:tc>
        <w:tc>
          <w:tcPr>
            <w:tcW w:w="5926" w:type="dxa"/>
            <w:shd w:val="clear" w:color="auto" w:fill="auto"/>
            <w:vAlign w:val="center"/>
          </w:tcPr>
          <w:p w14:paraId="48FA80D3" w14:textId="77777777" w:rsidR="00DA52EA" w:rsidRPr="00871241" w:rsidRDefault="00DA52EA" w:rsidP="00DA52EA">
            <w:pPr>
              <w:spacing w:line="360" w:lineRule="auto"/>
              <w:jc w:val="both"/>
              <w:rPr>
                <w:rFonts w:asciiTheme="minorBidi" w:hAnsiTheme="minorBidi" w:cstheme="minorBidi"/>
                <w:sz w:val="22"/>
                <w:szCs w:val="22"/>
                <w:rtl/>
              </w:rPr>
            </w:pPr>
            <w:r>
              <w:rPr>
                <w:rFonts w:asciiTheme="minorBidi" w:hAnsiTheme="minorBidi" w:cstheme="minorBidi"/>
                <w:sz w:val="22"/>
                <w:szCs w:val="22"/>
                <w:rtl/>
              </w:rPr>
              <w:t xml:space="preserve">ערך יום הבראה לשנת </w:t>
            </w:r>
            <w:r>
              <w:rPr>
                <w:rFonts w:asciiTheme="minorBidi" w:hAnsiTheme="minorBidi" w:cstheme="minorBidi" w:hint="cs"/>
                <w:sz w:val="22"/>
                <w:szCs w:val="22"/>
                <w:rtl/>
              </w:rPr>
              <w:t>2017</w:t>
            </w:r>
            <w:r w:rsidRPr="00871241">
              <w:rPr>
                <w:rFonts w:asciiTheme="minorBidi" w:hAnsiTheme="minorBidi" w:cstheme="minorBidi"/>
                <w:sz w:val="22"/>
                <w:szCs w:val="22"/>
                <w:rtl/>
              </w:rPr>
              <w:t xml:space="preserve"> עומד על </w:t>
            </w:r>
            <w:r>
              <w:rPr>
                <w:rFonts w:asciiTheme="minorBidi" w:hAnsiTheme="minorBidi" w:cstheme="minorBidi" w:hint="cs"/>
                <w:sz w:val="22"/>
                <w:szCs w:val="22"/>
                <w:rtl/>
              </w:rPr>
              <w:t>424</w:t>
            </w:r>
            <w:r w:rsidRPr="00871241">
              <w:rPr>
                <w:rFonts w:asciiTheme="minorBidi" w:hAnsiTheme="minorBidi" w:cstheme="minorBidi"/>
                <w:sz w:val="22"/>
                <w:szCs w:val="22"/>
                <w:rtl/>
              </w:rPr>
              <w:t xml:space="preserve"> ₪ ליום. </w:t>
            </w:r>
          </w:p>
          <w:p w14:paraId="4D2CF32C" w14:textId="77777777" w:rsidR="00DA52EA" w:rsidRDefault="00DA52EA" w:rsidP="00DA52EA">
            <w:pPr>
              <w:spacing w:line="360" w:lineRule="auto"/>
              <w:jc w:val="both"/>
              <w:rPr>
                <w:rFonts w:ascii="Arial" w:hAnsi="Arial"/>
                <w:sz w:val="22"/>
                <w:szCs w:val="22"/>
                <w:rtl/>
              </w:rPr>
            </w:pPr>
            <w:r w:rsidRPr="00871241">
              <w:rPr>
                <w:rFonts w:asciiTheme="minorBidi" w:hAnsiTheme="minorBidi" w:cstheme="minorBidi"/>
                <w:sz w:val="22"/>
                <w:szCs w:val="22"/>
                <w:rtl/>
              </w:rPr>
              <w:t>הזכאות לדמי הבראה הינה מיום העבודה הראשון</w:t>
            </w:r>
            <w:r>
              <w:rPr>
                <w:rFonts w:asciiTheme="minorBidi" w:hAnsiTheme="minorBidi" w:cstheme="minorBidi" w:hint="cs"/>
                <w:sz w:val="22"/>
                <w:szCs w:val="22"/>
                <w:rtl/>
              </w:rPr>
              <w:t xml:space="preserve">. דמי ההבראה ישולמו </w:t>
            </w:r>
            <w:r w:rsidRPr="00871241">
              <w:rPr>
                <w:rFonts w:asciiTheme="minorBidi" w:hAnsiTheme="minorBidi" w:cstheme="minorBidi"/>
                <w:sz w:val="22"/>
                <w:szCs w:val="22"/>
                <w:rtl/>
              </w:rPr>
              <w:t>לעובד כרכיב נפרד</w:t>
            </w:r>
            <w:r>
              <w:rPr>
                <w:rFonts w:asciiTheme="minorBidi" w:hAnsiTheme="minorBidi" w:cstheme="minorBidi" w:hint="cs"/>
                <w:sz w:val="22"/>
                <w:szCs w:val="22"/>
                <w:rtl/>
              </w:rPr>
              <w:t xml:space="preserve">, אשר </w:t>
            </w:r>
            <w:r w:rsidRPr="00871241">
              <w:rPr>
                <w:rFonts w:asciiTheme="minorBidi" w:hAnsiTheme="minorBidi" w:cstheme="minorBidi"/>
                <w:sz w:val="22"/>
                <w:szCs w:val="22"/>
                <w:rtl/>
              </w:rPr>
              <w:t>ישולם לצד שכר השעה</w:t>
            </w:r>
            <w:r>
              <w:rPr>
                <w:rFonts w:asciiTheme="minorBidi" w:hAnsiTheme="minorBidi" w:cstheme="minorBidi" w:hint="cs"/>
                <w:sz w:val="22"/>
                <w:szCs w:val="22"/>
                <w:rtl/>
              </w:rPr>
              <w:t>.</w:t>
            </w:r>
          </w:p>
          <w:p w14:paraId="5079B4A0" w14:textId="77777777" w:rsidR="00DA52EA" w:rsidRPr="0087111B" w:rsidRDefault="00DA52EA" w:rsidP="00DA52EA">
            <w:pPr>
              <w:spacing w:line="360" w:lineRule="auto"/>
              <w:jc w:val="both"/>
              <w:rPr>
                <w:rFonts w:asciiTheme="minorBidi" w:hAnsiTheme="minorBidi" w:cstheme="minorBidi"/>
                <w:b/>
                <w:bCs/>
                <w:sz w:val="22"/>
                <w:szCs w:val="22"/>
                <w:rtl/>
              </w:rPr>
            </w:pPr>
            <w:r w:rsidRPr="0087111B">
              <w:rPr>
                <w:rFonts w:asciiTheme="minorBidi" w:hAnsiTheme="minorBidi" w:cstheme="minorBidi" w:hint="cs"/>
                <w:b/>
                <w:bCs/>
                <w:sz w:val="22"/>
                <w:szCs w:val="22"/>
                <w:rtl/>
              </w:rPr>
              <w:t xml:space="preserve">תעריף זה </w:t>
            </w:r>
            <w:r w:rsidRPr="00B62D82">
              <w:rPr>
                <w:rFonts w:asciiTheme="minorBidi" w:hAnsiTheme="minorBidi" w:cstheme="minorBidi" w:hint="cs"/>
                <w:sz w:val="22"/>
                <w:szCs w:val="22"/>
                <w:rtl/>
              </w:rPr>
              <w:t xml:space="preserve">כולל </w:t>
            </w:r>
            <w:r>
              <w:rPr>
                <w:rFonts w:asciiTheme="minorBidi" w:hAnsiTheme="minorBidi" w:cstheme="minorBidi" w:hint="cs"/>
                <w:sz w:val="22"/>
                <w:szCs w:val="22"/>
                <w:rtl/>
              </w:rPr>
              <w:t>בתוכו תשלום הבראה גם עבור ימי החג, החופשה והמחלה</w:t>
            </w:r>
            <w:r w:rsidRPr="00B62D82">
              <w:rPr>
                <w:rFonts w:asciiTheme="minorBidi" w:hAnsiTheme="minorBidi" w:cstheme="minorBidi" w:hint="cs"/>
                <w:sz w:val="22"/>
                <w:szCs w:val="22"/>
                <w:rtl/>
              </w:rPr>
              <w:t>.</w:t>
            </w:r>
            <w:r w:rsidRPr="00B62D82">
              <w:rPr>
                <w:rFonts w:asciiTheme="minorBidi" w:hAnsiTheme="minorBidi" w:cstheme="minorBidi"/>
                <w:sz w:val="22"/>
                <w:szCs w:val="22"/>
              </w:rPr>
              <w:t xml:space="preserve"> </w:t>
            </w:r>
          </w:p>
          <w:p w14:paraId="68134F90" w14:textId="77777777" w:rsidR="00DA52EA" w:rsidRDefault="00DA52EA" w:rsidP="00DA52EA">
            <w:pPr>
              <w:spacing w:line="360" w:lineRule="auto"/>
              <w:jc w:val="both"/>
              <w:rPr>
                <w:rFonts w:asciiTheme="minorBidi" w:hAnsiTheme="minorBidi" w:cstheme="minorBidi"/>
                <w:sz w:val="22"/>
                <w:szCs w:val="22"/>
                <w:rtl/>
              </w:rPr>
            </w:pPr>
            <w:r w:rsidRPr="00871241">
              <w:rPr>
                <w:rFonts w:asciiTheme="minorBidi" w:hAnsiTheme="minorBidi" w:cstheme="minorBidi"/>
                <w:sz w:val="22"/>
                <w:szCs w:val="22"/>
                <w:rtl/>
              </w:rPr>
              <w:t xml:space="preserve">יובהר כי רכיב השעה של דמי ההבראה לא ישולם עבור </w:t>
            </w:r>
            <w:r>
              <w:rPr>
                <w:rFonts w:asciiTheme="minorBidi" w:hAnsiTheme="minorBidi" w:cstheme="minorBidi" w:hint="cs"/>
                <w:sz w:val="22"/>
                <w:szCs w:val="22"/>
                <w:rtl/>
              </w:rPr>
              <w:t xml:space="preserve">העסקה מעבר להיקף משרה מלאה. </w:t>
            </w:r>
          </w:p>
          <w:p w14:paraId="47E047AA" w14:textId="5270FF30" w:rsidR="00DA52EA" w:rsidRPr="00871241" w:rsidRDefault="00DA52EA" w:rsidP="00DA52EA">
            <w:pPr>
              <w:spacing w:line="360" w:lineRule="auto"/>
              <w:jc w:val="both"/>
              <w:rPr>
                <w:rFonts w:asciiTheme="minorBidi" w:hAnsiTheme="minorBidi" w:cstheme="minorBidi"/>
                <w:sz w:val="22"/>
                <w:szCs w:val="22"/>
                <w:rtl/>
              </w:rPr>
            </w:pPr>
            <w:r w:rsidRPr="00871241">
              <w:rPr>
                <w:rFonts w:asciiTheme="minorBidi" w:hAnsiTheme="minorBidi" w:cstheme="minorBidi"/>
                <w:sz w:val="22"/>
                <w:szCs w:val="22"/>
                <w:rtl/>
              </w:rPr>
              <w:t>רא</w:t>
            </w:r>
            <w:r>
              <w:rPr>
                <w:rFonts w:asciiTheme="minorBidi" w:hAnsiTheme="minorBidi" w:cstheme="minorBidi"/>
                <w:sz w:val="22"/>
                <w:szCs w:val="22"/>
                <w:rtl/>
              </w:rPr>
              <w:t>ה פירוט הזכאות לימי הבראה בסעיף</w:t>
            </w:r>
            <w:r>
              <w:rPr>
                <w:rFonts w:asciiTheme="minorBidi" w:hAnsiTheme="minorBidi" w:cstheme="minorBidi" w:hint="cs"/>
                <w:sz w:val="22"/>
                <w:szCs w:val="22"/>
                <w:rtl/>
              </w:rPr>
              <w:t xml:space="preserve">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Ref510965920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FE48A2">
              <w:rPr>
                <w:rFonts w:asciiTheme="minorBidi" w:hAnsiTheme="minorBidi" w:cstheme="minorBidi"/>
                <w:sz w:val="22"/>
                <w:szCs w:val="22"/>
                <w:rtl/>
              </w:rPr>
              <w:t>‏3.6</w:t>
            </w:r>
            <w:r>
              <w:rPr>
                <w:rFonts w:asciiTheme="minorBidi" w:hAnsiTheme="minorBidi" w:cstheme="minorBidi"/>
                <w:sz w:val="22"/>
                <w:szCs w:val="22"/>
                <w:rtl/>
              </w:rPr>
              <w:fldChar w:fldCharType="end"/>
            </w:r>
            <w:r>
              <w:rPr>
                <w:rFonts w:asciiTheme="minorBidi" w:hAnsiTheme="minorBidi" w:cstheme="minorBidi" w:hint="cs"/>
                <w:sz w:val="22"/>
                <w:szCs w:val="22"/>
                <w:rtl/>
              </w:rPr>
              <w:t>.</w:t>
            </w:r>
          </w:p>
          <w:p w14:paraId="022A245F" w14:textId="161FE39A" w:rsidR="00DA52EA" w:rsidRDefault="00DA52EA" w:rsidP="00DA52EA">
            <w:pPr>
              <w:spacing w:line="360" w:lineRule="auto"/>
              <w:jc w:val="both"/>
              <w:rPr>
                <w:rStyle w:val="Hyperlink"/>
                <w:rFonts w:asciiTheme="minorBidi" w:hAnsiTheme="minorBidi" w:cstheme="minorBidi"/>
                <w:sz w:val="22"/>
                <w:szCs w:val="22"/>
                <w:rtl/>
              </w:rPr>
            </w:pPr>
            <w:r w:rsidRPr="009710D2">
              <w:rPr>
                <w:rFonts w:asciiTheme="minorBidi" w:hAnsiTheme="minorBidi" w:cstheme="minorBidi"/>
                <w:sz w:val="22"/>
                <w:szCs w:val="22"/>
                <w:u w:val="single"/>
                <w:rtl/>
              </w:rPr>
              <w:t>מקור</w:t>
            </w:r>
            <w:r w:rsidRPr="007B4899">
              <w:rPr>
                <w:rFonts w:asciiTheme="minorBidi" w:hAnsiTheme="minorBidi" w:cstheme="minorBidi"/>
                <w:sz w:val="22"/>
                <w:szCs w:val="22"/>
                <w:rtl/>
              </w:rPr>
              <w:t xml:space="preserve">: </w:t>
            </w:r>
            <w:hyperlink r:id="rId158" w:history="1">
              <w:r w:rsidRPr="006A5F10">
                <w:rPr>
                  <w:rStyle w:val="Hyperlink"/>
                  <w:rFonts w:asciiTheme="minorBidi" w:hAnsiTheme="minorBidi" w:cstheme="minorBidi"/>
                  <w:sz w:val="22"/>
                  <w:szCs w:val="22"/>
                  <w:rtl/>
                </w:rPr>
                <w:t xml:space="preserve">צו הרחבה בענף השמירה </w:t>
              </w:r>
              <w:r>
                <w:rPr>
                  <w:rStyle w:val="Hyperlink"/>
                  <w:rFonts w:asciiTheme="minorBidi" w:hAnsiTheme="minorBidi" w:cstheme="minorBidi" w:hint="cs"/>
                  <w:sz w:val="22"/>
                  <w:szCs w:val="22"/>
                  <w:rtl/>
                </w:rPr>
                <w:t xml:space="preserve">והאבטחה </w:t>
              </w:r>
              <w:r w:rsidRPr="006A5F10">
                <w:rPr>
                  <w:rStyle w:val="Hyperlink"/>
                  <w:rFonts w:asciiTheme="minorBidi" w:hAnsiTheme="minorBidi" w:cstheme="minorBidi"/>
                  <w:sz w:val="22"/>
                  <w:szCs w:val="22"/>
                  <w:rtl/>
                </w:rPr>
                <w:t xml:space="preserve">מיום </w:t>
              </w:r>
              <w:r>
                <w:rPr>
                  <w:rStyle w:val="Hyperlink"/>
                  <w:rFonts w:asciiTheme="minorBidi" w:hAnsiTheme="minorBidi" w:cstheme="minorBidi" w:hint="cs"/>
                  <w:sz w:val="22"/>
                  <w:szCs w:val="22"/>
                  <w:rtl/>
                </w:rPr>
                <w:t>02.10.2014</w:t>
              </w:r>
            </w:hyperlink>
            <w:r>
              <w:rPr>
                <w:rStyle w:val="Hyperlink"/>
                <w:rFonts w:asciiTheme="minorBidi" w:hAnsiTheme="minorBidi" w:cstheme="minorBidi" w:hint="cs"/>
                <w:sz w:val="22"/>
                <w:szCs w:val="22"/>
                <w:rtl/>
              </w:rPr>
              <w:t>.</w:t>
            </w:r>
          </w:p>
          <w:p w14:paraId="25C1FB4C" w14:textId="606B3BB9" w:rsidR="00DA52EA" w:rsidRPr="00871241" w:rsidRDefault="00C35C36" w:rsidP="00DA52EA">
            <w:pPr>
              <w:spacing w:line="360" w:lineRule="auto"/>
              <w:jc w:val="both"/>
              <w:rPr>
                <w:rFonts w:asciiTheme="minorBidi" w:hAnsiTheme="minorBidi" w:cstheme="minorBidi"/>
                <w:sz w:val="22"/>
                <w:szCs w:val="22"/>
                <w:rtl/>
              </w:rPr>
            </w:pPr>
            <w:hyperlink r:id="rId159" w:history="1">
              <w:r w:rsidR="00DA52EA" w:rsidRPr="001A6C8A">
                <w:rPr>
                  <w:rStyle w:val="Hyperlink"/>
                  <w:rFonts w:asciiTheme="minorBidi" w:hAnsiTheme="minorBidi" w:cstheme="minorBidi"/>
                  <w:sz w:val="22"/>
                  <w:szCs w:val="22"/>
                  <w:rtl/>
                </w:rPr>
                <w:t xml:space="preserve">הסכם קיבוצי מיוחד מיום </w:t>
              </w:r>
              <w:r w:rsidR="00DA52EA" w:rsidRPr="001A6C8A">
                <w:rPr>
                  <w:rStyle w:val="Hyperlink"/>
                  <w:rFonts w:asciiTheme="minorBidi" w:hAnsiTheme="minorBidi" w:cstheme="minorBidi" w:hint="cs"/>
                  <w:sz w:val="22"/>
                  <w:szCs w:val="22"/>
                  <w:rtl/>
                </w:rPr>
                <w:t>0</w:t>
              </w:r>
              <w:r w:rsidR="00DA52EA" w:rsidRPr="001A6C8A">
                <w:rPr>
                  <w:rStyle w:val="Hyperlink"/>
                  <w:rFonts w:asciiTheme="minorBidi" w:hAnsiTheme="minorBidi" w:cstheme="minorBidi"/>
                  <w:sz w:val="22"/>
                  <w:szCs w:val="22"/>
                  <w:rtl/>
                </w:rPr>
                <w:t>4.12.</w:t>
              </w:r>
              <w:r w:rsidR="00DA52EA" w:rsidRPr="001A6C8A">
                <w:rPr>
                  <w:rStyle w:val="Hyperlink"/>
                  <w:rFonts w:asciiTheme="minorBidi" w:hAnsiTheme="minorBidi" w:cstheme="minorBidi" w:hint="cs"/>
                  <w:sz w:val="22"/>
                  <w:szCs w:val="22"/>
                  <w:rtl/>
                </w:rPr>
                <w:t>2012</w:t>
              </w:r>
              <w:r w:rsidR="00DA52EA" w:rsidRPr="001A6C8A">
                <w:rPr>
                  <w:rStyle w:val="Hyperlink"/>
                  <w:rFonts w:asciiTheme="minorBidi" w:hAnsiTheme="minorBidi" w:cstheme="minorBidi"/>
                  <w:sz w:val="22"/>
                  <w:szCs w:val="22"/>
                  <w:rtl/>
                </w:rPr>
                <w:t>.</w:t>
              </w:r>
            </w:hyperlink>
          </w:p>
        </w:tc>
      </w:tr>
      <w:tr w:rsidR="00DA52EA" w:rsidRPr="00871241" w14:paraId="0311FDFA" w14:textId="77777777" w:rsidTr="00DA52EA">
        <w:trPr>
          <w:cantSplit/>
        </w:trPr>
        <w:tc>
          <w:tcPr>
            <w:tcW w:w="1701" w:type="dxa"/>
            <w:shd w:val="clear" w:color="auto" w:fill="CCCCCC"/>
            <w:vAlign w:val="center"/>
          </w:tcPr>
          <w:p w14:paraId="2AF69335" w14:textId="77777777" w:rsidR="00DA52EA" w:rsidRPr="00871241" w:rsidRDefault="00DA52EA" w:rsidP="00DA52EA">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lastRenderedPageBreak/>
              <w:t>פנסיה</w:t>
            </w:r>
          </w:p>
        </w:tc>
        <w:tc>
          <w:tcPr>
            <w:tcW w:w="1418" w:type="dxa"/>
            <w:shd w:val="clear" w:color="auto" w:fill="auto"/>
            <w:vAlign w:val="center"/>
          </w:tcPr>
          <w:p w14:paraId="507A1851" w14:textId="77777777" w:rsidR="00DA52EA" w:rsidRPr="00BC3659" w:rsidRDefault="00DA52EA" w:rsidP="00DA52EA">
            <w:pPr>
              <w:tabs>
                <w:tab w:val="left" w:pos="1188"/>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 xml:space="preserve">2.46 </w:t>
            </w:r>
            <w:r w:rsidRPr="00BC3659">
              <w:rPr>
                <w:rFonts w:asciiTheme="minorBidi" w:hAnsiTheme="minorBidi" w:cstheme="minorBidi"/>
                <w:sz w:val="22"/>
                <w:szCs w:val="22"/>
                <w:rtl/>
              </w:rPr>
              <w:t>₪</w:t>
            </w:r>
          </w:p>
          <w:p w14:paraId="7703C0E0" w14:textId="77777777" w:rsidR="00DA52EA" w:rsidRPr="00BC3659" w:rsidRDefault="00DA52EA" w:rsidP="00DA52EA">
            <w:pPr>
              <w:tabs>
                <w:tab w:val="left" w:pos="1188"/>
              </w:tabs>
              <w:spacing w:line="360" w:lineRule="auto"/>
              <w:jc w:val="center"/>
              <w:rPr>
                <w:rFonts w:asciiTheme="minorBidi" w:hAnsiTheme="minorBidi" w:cstheme="minorBidi"/>
                <w:sz w:val="22"/>
                <w:szCs w:val="22"/>
                <w:rtl/>
              </w:rPr>
            </w:pPr>
            <w:r w:rsidRPr="00BC3659">
              <w:rPr>
                <w:rFonts w:asciiTheme="minorBidi" w:hAnsiTheme="minorBidi" w:cstheme="minorBidi"/>
                <w:sz w:val="22"/>
                <w:szCs w:val="22"/>
                <w:rtl/>
              </w:rPr>
              <w:t>(</w:t>
            </w:r>
            <w:r w:rsidRPr="00BC3659">
              <w:rPr>
                <w:rFonts w:asciiTheme="minorBidi" w:hAnsiTheme="minorBidi" w:cstheme="minorBidi" w:hint="cs"/>
                <w:sz w:val="22"/>
                <w:szCs w:val="22"/>
                <w:rtl/>
              </w:rPr>
              <w:t>7.5</w:t>
            </w:r>
            <w:r w:rsidRPr="00BC3659">
              <w:rPr>
                <w:rFonts w:asciiTheme="minorBidi" w:hAnsiTheme="minorBidi" w:cstheme="minorBidi"/>
                <w:sz w:val="22"/>
                <w:szCs w:val="22"/>
                <w:rtl/>
              </w:rPr>
              <w:t>%)</w:t>
            </w:r>
          </w:p>
        </w:tc>
        <w:tc>
          <w:tcPr>
            <w:tcW w:w="5926" w:type="dxa"/>
            <w:shd w:val="clear" w:color="auto" w:fill="auto"/>
            <w:vAlign w:val="center"/>
          </w:tcPr>
          <w:p w14:paraId="660B4F54" w14:textId="0CDF0B91" w:rsidR="00DA52EA" w:rsidRPr="00BC3659" w:rsidRDefault="00DA52EA" w:rsidP="00DA52EA">
            <w:pPr>
              <w:pStyle w:val="a1"/>
              <w:numPr>
                <w:ilvl w:val="0"/>
                <w:numId w:val="0"/>
              </w:numPr>
              <w:spacing w:before="0"/>
              <w:rPr>
                <w:rFonts w:asciiTheme="minorBidi" w:hAnsiTheme="minorBidi" w:cstheme="minorBidi"/>
                <w:b w:val="0"/>
                <w:bCs w:val="0"/>
                <w:color w:val="auto"/>
                <w:rtl/>
              </w:rPr>
            </w:pPr>
            <w:r w:rsidRPr="00BC3659">
              <w:rPr>
                <w:rFonts w:asciiTheme="minorBidi" w:hAnsiTheme="minorBidi" w:cstheme="minorBidi"/>
                <w:b w:val="0"/>
                <w:bCs w:val="0"/>
                <w:color w:val="auto"/>
                <w:rtl/>
              </w:rPr>
              <w:t>הפרשה לקופת</w:t>
            </w:r>
            <w:r w:rsidRPr="00BC3659">
              <w:rPr>
                <w:rFonts w:asciiTheme="minorBidi" w:hAnsiTheme="minorBidi" w:cstheme="minorBidi"/>
                <w:b w:val="0"/>
                <w:bCs w:val="0"/>
                <w:color w:val="auto"/>
              </w:rPr>
              <w:t xml:space="preserve"> </w:t>
            </w:r>
            <w:r w:rsidRPr="00BC3659">
              <w:rPr>
                <w:rFonts w:asciiTheme="minorBidi" w:hAnsiTheme="minorBidi" w:cstheme="minorBidi"/>
                <w:b w:val="0"/>
                <w:bCs w:val="0"/>
                <w:color w:val="auto"/>
                <w:rtl/>
              </w:rPr>
              <w:t>גמל</w:t>
            </w:r>
            <w:r w:rsidRPr="00BC3659">
              <w:rPr>
                <w:rFonts w:asciiTheme="minorBidi" w:hAnsiTheme="minorBidi" w:cstheme="minorBidi" w:hint="cs"/>
                <w:b w:val="0"/>
                <w:bCs w:val="0"/>
                <w:color w:val="auto"/>
                <w:rtl/>
              </w:rPr>
              <w:t>,</w:t>
            </w:r>
            <w:r w:rsidRPr="00BC3659">
              <w:rPr>
                <w:rFonts w:asciiTheme="minorBidi" w:hAnsiTheme="minorBidi" w:cstheme="minorBidi"/>
                <w:b w:val="0"/>
                <w:bCs w:val="0"/>
                <w:color w:val="auto"/>
              </w:rPr>
              <w:t xml:space="preserve"> </w:t>
            </w:r>
            <w:r w:rsidRPr="00BC3659">
              <w:rPr>
                <w:rFonts w:asciiTheme="minorBidi" w:hAnsiTheme="minorBidi" w:cstheme="minorBidi" w:hint="cs"/>
                <w:b w:val="0"/>
                <w:bCs w:val="0"/>
                <w:color w:val="auto"/>
                <w:rtl/>
              </w:rPr>
              <w:t>ה</w:t>
            </w:r>
            <w:r w:rsidRPr="00BC3659">
              <w:rPr>
                <w:rFonts w:asciiTheme="minorBidi" w:hAnsiTheme="minorBidi" w:cstheme="minorBidi"/>
                <w:b w:val="0"/>
                <w:bCs w:val="0"/>
                <w:color w:val="auto"/>
                <w:rtl/>
              </w:rPr>
              <w:t>משולמת</w:t>
            </w:r>
            <w:r w:rsidRPr="00BC3659">
              <w:rPr>
                <w:rFonts w:asciiTheme="minorBidi" w:hAnsiTheme="minorBidi" w:cstheme="minorBidi"/>
                <w:b w:val="0"/>
                <w:bCs w:val="0"/>
                <w:color w:val="auto"/>
              </w:rPr>
              <w:t xml:space="preserve"> </w:t>
            </w:r>
            <w:r w:rsidRPr="00BC3659">
              <w:rPr>
                <w:rFonts w:asciiTheme="minorBidi" w:hAnsiTheme="minorBidi" w:cstheme="minorBidi"/>
                <w:b w:val="0"/>
                <w:bCs w:val="0"/>
                <w:color w:val="auto"/>
                <w:rtl/>
              </w:rPr>
              <w:t>לקצבה לפנסיה, כהגדרתה</w:t>
            </w:r>
            <w:r w:rsidRPr="00BC3659">
              <w:rPr>
                <w:rFonts w:asciiTheme="minorBidi" w:hAnsiTheme="minorBidi" w:cstheme="minorBidi"/>
                <w:b w:val="0"/>
                <w:bCs w:val="0"/>
                <w:color w:val="auto"/>
              </w:rPr>
              <w:t xml:space="preserve"> </w:t>
            </w:r>
            <w:r w:rsidRPr="00BC3659">
              <w:rPr>
                <w:rFonts w:asciiTheme="minorBidi" w:hAnsiTheme="minorBidi" w:cstheme="minorBidi"/>
                <w:b w:val="0"/>
                <w:bCs w:val="0"/>
                <w:color w:val="auto"/>
                <w:rtl/>
              </w:rPr>
              <w:t>ב</w:t>
            </w:r>
            <w:hyperlink r:id="rId160" w:history="1">
              <w:r w:rsidRPr="00BC3659">
                <w:rPr>
                  <w:rStyle w:val="Hyperlink"/>
                  <w:rFonts w:asciiTheme="minorBidi" w:hAnsiTheme="minorBidi" w:cstheme="minorBidi"/>
                  <w:bCs w:val="0"/>
                  <w:rtl/>
                </w:rPr>
                <w:t>חוק</w:t>
              </w:r>
              <w:r w:rsidRPr="00BC3659">
                <w:rPr>
                  <w:rStyle w:val="Hyperlink"/>
                  <w:rFonts w:asciiTheme="minorBidi" w:hAnsiTheme="minorBidi" w:cstheme="minorBidi"/>
                  <w:bCs w:val="0"/>
                </w:rPr>
                <w:t xml:space="preserve"> </w:t>
              </w:r>
              <w:r w:rsidRPr="00BC3659">
                <w:rPr>
                  <w:rStyle w:val="Hyperlink"/>
                  <w:rFonts w:asciiTheme="minorBidi" w:hAnsiTheme="minorBidi" w:cstheme="minorBidi"/>
                  <w:bCs w:val="0"/>
                  <w:rtl/>
                </w:rPr>
                <w:t>הפיקוח</w:t>
              </w:r>
              <w:r w:rsidRPr="00BC3659">
                <w:rPr>
                  <w:rStyle w:val="Hyperlink"/>
                  <w:rFonts w:asciiTheme="minorBidi" w:hAnsiTheme="minorBidi" w:cstheme="minorBidi"/>
                  <w:bCs w:val="0"/>
                </w:rPr>
                <w:t xml:space="preserve"> </w:t>
              </w:r>
              <w:r w:rsidRPr="00BC3659">
                <w:rPr>
                  <w:rStyle w:val="Hyperlink"/>
                  <w:rFonts w:asciiTheme="minorBidi" w:hAnsiTheme="minorBidi" w:cstheme="minorBidi"/>
                  <w:bCs w:val="0"/>
                  <w:rtl/>
                </w:rPr>
                <w:t>על</w:t>
              </w:r>
              <w:r w:rsidRPr="00BC3659">
                <w:rPr>
                  <w:rStyle w:val="Hyperlink"/>
                  <w:rFonts w:asciiTheme="minorBidi" w:hAnsiTheme="minorBidi" w:cstheme="minorBidi"/>
                  <w:bCs w:val="0"/>
                </w:rPr>
                <w:t xml:space="preserve"> </w:t>
              </w:r>
              <w:r w:rsidRPr="00BC3659">
                <w:rPr>
                  <w:rStyle w:val="Hyperlink"/>
                  <w:rFonts w:asciiTheme="minorBidi" w:hAnsiTheme="minorBidi" w:cstheme="minorBidi"/>
                  <w:bCs w:val="0"/>
                  <w:rtl/>
                </w:rPr>
                <w:t>שירותים</w:t>
              </w:r>
              <w:r w:rsidRPr="00BC3659">
                <w:rPr>
                  <w:rStyle w:val="Hyperlink"/>
                  <w:rFonts w:asciiTheme="minorBidi" w:hAnsiTheme="minorBidi" w:cstheme="minorBidi"/>
                  <w:bCs w:val="0"/>
                </w:rPr>
                <w:t xml:space="preserve"> </w:t>
              </w:r>
              <w:r w:rsidRPr="00BC3659">
                <w:rPr>
                  <w:rStyle w:val="Hyperlink"/>
                  <w:rFonts w:asciiTheme="minorBidi" w:hAnsiTheme="minorBidi" w:cstheme="minorBidi"/>
                  <w:bCs w:val="0"/>
                  <w:rtl/>
                </w:rPr>
                <w:t>פיננסיים (קופות</w:t>
              </w:r>
              <w:r w:rsidRPr="00BC3659">
                <w:rPr>
                  <w:rStyle w:val="Hyperlink"/>
                  <w:rFonts w:asciiTheme="minorBidi" w:hAnsiTheme="minorBidi" w:cstheme="minorBidi"/>
                  <w:bCs w:val="0"/>
                </w:rPr>
                <w:t xml:space="preserve"> </w:t>
              </w:r>
              <w:r w:rsidRPr="00BC3659">
                <w:rPr>
                  <w:rStyle w:val="Hyperlink"/>
                  <w:rFonts w:asciiTheme="minorBidi" w:hAnsiTheme="minorBidi" w:cstheme="minorBidi"/>
                  <w:bCs w:val="0"/>
                  <w:rtl/>
                </w:rPr>
                <w:t xml:space="preserve">גמל), </w:t>
              </w:r>
              <w:proofErr w:type="spellStart"/>
              <w:r w:rsidRPr="00BC3659">
                <w:rPr>
                  <w:rStyle w:val="Hyperlink"/>
                  <w:rFonts w:asciiTheme="minorBidi" w:hAnsiTheme="minorBidi" w:cstheme="minorBidi"/>
                  <w:bCs w:val="0"/>
                  <w:rtl/>
                </w:rPr>
                <w:t>התשס</w:t>
              </w:r>
              <w:proofErr w:type="spellEnd"/>
              <w:r w:rsidRPr="00BC3659">
                <w:rPr>
                  <w:rStyle w:val="Hyperlink"/>
                  <w:rFonts w:asciiTheme="minorBidi" w:hAnsiTheme="minorBidi" w:cstheme="minorBidi"/>
                  <w:bCs w:val="0"/>
                </w:rPr>
                <w:t>"</w:t>
              </w:r>
              <w:r w:rsidRPr="00BC3659">
                <w:rPr>
                  <w:rStyle w:val="Hyperlink"/>
                  <w:rFonts w:asciiTheme="minorBidi" w:hAnsiTheme="minorBidi" w:cstheme="minorBidi"/>
                  <w:bCs w:val="0"/>
                  <w:rtl/>
                </w:rPr>
                <w:t>ה-</w:t>
              </w:r>
              <w:r w:rsidRPr="000E625B">
                <w:rPr>
                  <w:rStyle w:val="Hyperlink"/>
                  <w:rFonts w:asciiTheme="minorBidi" w:hAnsiTheme="minorBidi" w:cstheme="minorBidi"/>
                  <w:b w:val="0"/>
                  <w:iCs/>
                </w:rPr>
                <w:t>2005</w:t>
              </w:r>
              <w:r w:rsidRPr="00BC3659">
                <w:rPr>
                  <w:rStyle w:val="Hyperlink"/>
                  <w:rFonts w:asciiTheme="minorBidi" w:hAnsiTheme="minorBidi" w:cstheme="minorBidi"/>
                  <w:bCs w:val="0"/>
                  <w:rtl/>
                </w:rPr>
                <w:t>,</w:t>
              </w:r>
            </w:hyperlink>
            <w:r w:rsidRPr="00BC3659">
              <w:rPr>
                <w:rFonts w:asciiTheme="minorBidi" w:hAnsiTheme="minorBidi" w:cstheme="minorBidi" w:hint="cs"/>
                <w:b w:val="0"/>
                <w:bCs w:val="0"/>
                <w:color w:val="auto"/>
                <w:rtl/>
              </w:rPr>
              <w:t xml:space="preserve"> תעשה</w:t>
            </w:r>
            <w:r w:rsidRPr="00BC3659">
              <w:rPr>
                <w:rFonts w:asciiTheme="minorBidi" w:hAnsiTheme="minorBidi" w:cstheme="minorBidi"/>
                <w:b w:val="0"/>
                <w:bCs w:val="0"/>
                <w:color w:val="auto"/>
                <w:rtl/>
              </w:rPr>
              <w:t xml:space="preserve"> </w:t>
            </w:r>
            <w:r w:rsidRPr="00BC3659">
              <w:rPr>
                <w:rFonts w:asciiTheme="minorBidi" w:hAnsiTheme="minorBidi" w:cstheme="minorBidi"/>
                <w:color w:val="auto"/>
                <w:u w:val="single"/>
                <w:rtl/>
              </w:rPr>
              <w:t>על שם העובד</w:t>
            </w:r>
            <w:r w:rsidRPr="00BC3659">
              <w:rPr>
                <w:rFonts w:asciiTheme="minorBidi" w:hAnsiTheme="minorBidi" w:cstheme="minorBidi"/>
                <w:b w:val="0"/>
                <w:bCs w:val="0"/>
                <w:color w:val="auto"/>
                <w:rtl/>
              </w:rPr>
              <w:t xml:space="preserve">, החל </w:t>
            </w:r>
            <w:r w:rsidRPr="00BC3659">
              <w:rPr>
                <w:rFonts w:asciiTheme="minorBidi" w:hAnsiTheme="minorBidi" w:cstheme="minorBidi"/>
                <w:color w:val="auto"/>
                <w:u w:val="single"/>
                <w:rtl/>
              </w:rPr>
              <w:t>מהיום הראשון</w:t>
            </w:r>
            <w:r w:rsidRPr="00BC3659">
              <w:rPr>
                <w:rFonts w:asciiTheme="minorBidi" w:hAnsiTheme="minorBidi" w:cstheme="minorBidi"/>
                <w:b w:val="0"/>
                <w:bCs w:val="0"/>
                <w:color w:val="auto"/>
                <w:rtl/>
              </w:rPr>
              <w:t xml:space="preserve"> להעסקתו לצורך ביצוע ההתקשרות</w:t>
            </w:r>
            <w:r>
              <w:rPr>
                <w:rFonts w:asciiTheme="minorBidi" w:hAnsiTheme="minorBidi" w:cstheme="minorBidi" w:hint="cs"/>
                <w:b w:val="0"/>
                <w:bCs w:val="0"/>
                <w:color w:val="auto"/>
                <w:rtl/>
              </w:rPr>
              <w:t xml:space="preserve">, זאת </w:t>
            </w:r>
            <w:r w:rsidRPr="00BC3659">
              <w:rPr>
                <w:rFonts w:asciiTheme="minorBidi" w:hAnsiTheme="minorBidi" w:cstheme="minorBidi"/>
                <w:b w:val="0"/>
                <w:bCs w:val="0"/>
                <w:color w:val="auto"/>
                <w:rtl/>
              </w:rPr>
              <w:t>בהתאם לכללים הנהוגים לגבי עובדי מדינה, בכלל הדירוגים המיוצגים על ידי ההסתדרות הכללית.</w:t>
            </w:r>
          </w:p>
          <w:p w14:paraId="5AEF3064" w14:textId="77777777" w:rsidR="00DA52EA" w:rsidRPr="00BC3659" w:rsidRDefault="00DA52EA" w:rsidP="00DA52EA">
            <w:pPr>
              <w:pStyle w:val="a1"/>
              <w:numPr>
                <w:ilvl w:val="0"/>
                <w:numId w:val="0"/>
              </w:numPr>
              <w:spacing w:before="0"/>
              <w:rPr>
                <w:rFonts w:asciiTheme="minorBidi" w:hAnsiTheme="minorBidi" w:cstheme="minorBidi"/>
                <w:b w:val="0"/>
                <w:bCs w:val="0"/>
                <w:color w:val="auto"/>
                <w:rtl/>
              </w:rPr>
            </w:pPr>
            <w:r w:rsidRPr="00BC3659">
              <w:rPr>
                <w:rFonts w:asciiTheme="minorBidi" w:hAnsiTheme="minorBidi" w:cstheme="minorBidi"/>
                <w:b w:val="0"/>
                <w:bCs w:val="0"/>
                <w:color w:val="auto"/>
                <w:rtl/>
              </w:rPr>
              <w:t xml:space="preserve">ההפרשה תתבצע על שכר </w:t>
            </w:r>
            <w:r>
              <w:rPr>
                <w:rFonts w:asciiTheme="minorBidi" w:hAnsiTheme="minorBidi" w:cstheme="minorBidi" w:hint="cs"/>
                <w:b w:val="0"/>
                <w:bCs w:val="0"/>
                <w:color w:val="auto"/>
                <w:rtl/>
              </w:rPr>
              <w:t>יסוד</w:t>
            </w:r>
            <w:r w:rsidRPr="00BC3659">
              <w:rPr>
                <w:rFonts w:asciiTheme="minorBidi" w:hAnsiTheme="minorBidi" w:cstheme="minorBidi"/>
                <w:b w:val="0"/>
                <w:bCs w:val="0"/>
                <w:color w:val="auto"/>
                <w:rtl/>
              </w:rPr>
              <w:t xml:space="preserve"> בתוספת דמי הבראה</w:t>
            </w:r>
            <w:r>
              <w:rPr>
                <w:rFonts w:asciiTheme="minorBidi" w:hAnsiTheme="minorBidi" w:cstheme="minorBidi" w:hint="cs"/>
                <w:b w:val="0"/>
                <w:bCs w:val="0"/>
                <w:color w:val="auto"/>
                <w:rtl/>
              </w:rPr>
              <w:t>, ימי חג, דמי חופשה, ימי מחלה, תשלום עבור ימי מילואים ודמי לידה.</w:t>
            </w:r>
          </w:p>
          <w:p w14:paraId="2520553B" w14:textId="77777777" w:rsidR="00DA52EA" w:rsidRPr="00BC3659" w:rsidRDefault="00DA52EA" w:rsidP="00DA52EA">
            <w:pPr>
              <w:pStyle w:val="a1"/>
              <w:numPr>
                <w:ilvl w:val="0"/>
                <w:numId w:val="0"/>
              </w:numPr>
              <w:spacing w:before="0"/>
              <w:rPr>
                <w:rFonts w:asciiTheme="minorBidi" w:hAnsiTheme="minorBidi" w:cstheme="minorBidi"/>
                <w:b w:val="0"/>
                <w:bCs w:val="0"/>
                <w:color w:val="auto"/>
                <w:rtl/>
              </w:rPr>
            </w:pPr>
            <w:r w:rsidRPr="00BC3659">
              <w:rPr>
                <w:rFonts w:asciiTheme="minorBidi" w:hAnsiTheme="minorBidi" w:cstheme="minorBidi" w:hint="cs"/>
                <w:b w:val="0"/>
                <w:bCs w:val="0"/>
                <w:color w:val="auto"/>
                <w:rtl/>
              </w:rPr>
              <w:t>במקרה ש</w:t>
            </w:r>
            <w:r>
              <w:rPr>
                <w:rFonts w:asciiTheme="minorBidi" w:hAnsiTheme="minorBidi" w:cstheme="minorBidi" w:hint="cs"/>
                <w:b w:val="0"/>
                <w:bCs w:val="0"/>
                <w:color w:val="auto"/>
                <w:rtl/>
              </w:rPr>
              <w:t xml:space="preserve">בו </w:t>
            </w:r>
            <w:r w:rsidRPr="00BC3659">
              <w:rPr>
                <w:rFonts w:asciiTheme="minorBidi" w:hAnsiTheme="minorBidi" w:cstheme="minorBidi"/>
                <w:b w:val="0"/>
                <w:bCs w:val="0"/>
                <w:color w:val="auto"/>
                <w:rtl/>
              </w:rPr>
              <w:t xml:space="preserve">העובד עבד שעות נוספות או שעבד </w:t>
            </w:r>
            <w:r>
              <w:rPr>
                <w:rFonts w:asciiTheme="minorBidi" w:hAnsiTheme="minorBidi" w:cstheme="minorBidi" w:hint="cs"/>
                <w:b w:val="0"/>
                <w:bCs w:val="0"/>
                <w:color w:val="auto"/>
                <w:rtl/>
              </w:rPr>
              <w:t>ביום המנוחה</w:t>
            </w:r>
            <w:r w:rsidRPr="00BC3659">
              <w:rPr>
                <w:rFonts w:asciiTheme="minorBidi" w:hAnsiTheme="minorBidi" w:cstheme="minorBidi"/>
                <w:b w:val="0"/>
                <w:bCs w:val="0"/>
                <w:color w:val="auto"/>
                <w:rtl/>
              </w:rPr>
              <w:t xml:space="preserve"> יש להפריש גם בגין תמורת עבודה זו.</w:t>
            </w:r>
          </w:p>
          <w:p w14:paraId="6472774C" w14:textId="63CB679B" w:rsidR="00DA52EA" w:rsidRPr="005E08BC" w:rsidRDefault="00DA52EA" w:rsidP="00DA52EA">
            <w:pPr>
              <w:pStyle w:val="a1"/>
              <w:numPr>
                <w:ilvl w:val="0"/>
                <w:numId w:val="0"/>
              </w:numPr>
              <w:spacing w:before="0"/>
              <w:rPr>
                <w:rStyle w:val="Hyperlink"/>
                <w:rFonts w:asciiTheme="minorBidi" w:hAnsiTheme="minorBidi" w:cstheme="minorBidi"/>
                <w:bCs w:val="0"/>
                <w:rtl/>
              </w:rPr>
            </w:pPr>
            <w:r w:rsidRPr="00BC3659">
              <w:rPr>
                <w:rFonts w:asciiTheme="minorBidi" w:hAnsiTheme="minorBidi" w:cstheme="minorBidi"/>
                <w:b w:val="0"/>
                <w:bCs w:val="0"/>
                <w:color w:val="auto"/>
                <w:u w:val="single"/>
                <w:rtl/>
              </w:rPr>
              <w:t>מקור</w:t>
            </w:r>
            <w:r w:rsidRPr="00BC3659">
              <w:rPr>
                <w:rFonts w:asciiTheme="minorBidi" w:hAnsiTheme="minorBidi" w:cstheme="minorBidi"/>
                <w:b w:val="0"/>
                <w:bCs w:val="0"/>
                <w:rtl/>
              </w:rPr>
              <w:t xml:space="preserve">: </w:t>
            </w:r>
            <w:r w:rsidRPr="005E08BC">
              <w:rPr>
                <w:rFonts w:asciiTheme="minorBidi" w:hAnsiTheme="minorBidi"/>
                <w:bCs w:val="0"/>
                <w:u w:color="3464BA"/>
                <w:rtl/>
              </w:rPr>
              <w:fldChar w:fldCharType="begin"/>
            </w:r>
            <w:r w:rsidRPr="005E08BC">
              <w:rPr>
                <w:rFonts w:asciiTheme="minorBidi" w:hAnsiTheme="minorBidi"/>
                <w:bCs w:val="0"/>
                <w:u w:color="3464BA"/>
                <w:rtl/>
              </w:rPr>
              <w:instrText xml:space="preserve"> </w:instrText>
            </w:r>
            <w:r w:rsidRPr="005E08BC">
              <w:rPr>
                <w:rFonts w:asciiTheme="minorBidi" w:hAnsiTheme="minorBidi"/>
                <w:bCs w:val="0"/>
                <w:u w:color="3464BA"/>
              </w:rPr>
              <w:instrText>HYPERLINK</w:instrText>
            </w:r>
            <w:r w:rsidRPr="005E08BC">
              <w:rPr>
                <w:rFonts w:asciiTheme="minorBidi" w:hAnsiTheme="minorBidi"/>
                <w:bCs w:val="0"/>
                <w:u w:color="3464BA"/>
                <w:rtl/>
              </w:rPr>
              <w:instrText xml:space="preserve"> "</w:instrText>
            </w:r>
            <w:r w:rsidRPr="005E08BC">
              <w:rPr>
                <w:rFonts w:asciiTheme="minorBidi" w:hAnsiTheme="minorBidi"/>
                <w:bCs w:val="0"/>
                <w:u w:color="3464BA"/>
              </w:rPr>
              <w:instrText>http://employment.molsa.gov.il/Employment/WorkRights/ExtesionsOrders/H095.pdf</w:instrText>
            </w:r>
            <w:r w:rsidRPr="005E08BC">
              <w:rPr>
                <w:rFonts w:asciiTheme="minorBidi" w:hAnsiTheme="minorBidi"/>
                <w:bCs w:val="0"/>
                <w:u w:color="3464BA"/>
                <w:rtl/>
              </w:rPr>
              <w:instrText xml:space="preserve">" </w:instrText>
            </w:r>
            <w:r w:rsidR="00C35C36" w:rsidRPr="005E08BC">
              <w:rPr>
                <w:rFonts w:asciiTheme="minorBidi" w:hAnsiTheme="minorBidi"/>
                <w:bCs w:val="0"/>
                <w:u w:color="3464BA"/>
                <w:rtl/>
              </w:rPr>
            </w:r>
            <w:r w:rsidRPr="005E08BC">
              <w:rPr>
                <w:rFonts w:asciiTheme="minorBidi" w:hAnsiTheme="minorBidi"/>
                <w:bCs w:val="0"/>
                <w:u w:color="3464BA"/>
                <w:rtl/>
              </w:rPr>
              <w:fldChar w:fldCharType="separate"/>
            </w:r>
            <w:r w:rsidRPr="005E08BC">
              <w:rPr>
                <w:rStyle w:val="Hyperlink"/>
                <w:rFonts w:asciiTheme="minorBidi" w:hAnsiTheme="minorBidi"/>
                <w:bCs w:val="0"/>
                <w:rtl/>
              </w:rPr>
              <w:t>צו ההרחבה לביטוח פנסיוני מקיף במשק</w:t>
            </w:r>
            <w:r w:rsidRPr="005E08BC">
              <w:rPr>
                <w:rStyle w:val="Hyperlink"/>
                <w:rFonts w:asciiTheme="minorBidi" w:hAnsiTheme="minorBidi" w:cstheme="minorBidi"/>
                <w:bCs w:val="0"/>
                <w:rtl/>
              </w:rPr>
              <w:t>.</w:t>
            </w:r>
          </w:p>
          <w:p w14:paraId="165787A9" w14:textId="0D528C6A" w:rsidR="00DA52EA" w:rsidRDefault="00DA52EA" w:rsidP="00DA52EA">
            <w:pPr>
              <w:pStyle w:val="a1"/>
              <w:numPr>
                <w:ilvl w:val="0"/>
                <w:numId w:val="0"/>
              </w:numPr>
              <w:spacing w:before="0"/>
              <w:rPr>
                <w:rStyle w:val="Hyperlink"/>
                <w:rFonts w:asciiTheme="minorBidi" w:hAnsiTheme="minorBidi" w:cstheme="minorBidi"/>
                <w:bCs w:val="0"/>
                <w:color w:val="auto"/>
                <w:rtl/>
              </w:rPr>
            </w:pPr>
            <w:r w:rsidRPr="005E08BC">
              <w:rPr>
                <w:rFonts w:asciiTheme="minorBidi" w:hAnsiTheme="minorBidi"/>
                <w:bCs w:val="0"/>
                <w:u w:color="3464BA"/>
                <w:rtl/>
              </w:rPr>
              <w:fldChar w:fldCharType="end"/>
            </w:r>
            <w:hyperlink r:id="rId161" w:history="1">
              <w:r w:rsidRPr="001D5FB9">
                <w:rPr>
                  <w:rStyle w:val="Hyperlink"/>
                  <w:rFonts w:asciiTheme="minorBidi" w:hAnsiTheme="minorBidi" w:cstheme="minorBidi"/>
                  <w:bCs w:val="0"/>
                  <w:rtl/>
                </w:rPr>
                <w:t>הסכם קיבוצי מיוחד מיום</w:t>
              </w:r>
              <w:r w:rsidRPr="001D5FB9">
                <w:rPr>
                  <w:rStyle w:val="Hyperlink"/>
                  <w:rFonts w:asciiTheme="minorBidi" w:hAnsiTheme="minorBidi" w:cstheme="minorBidi" w:hint="cs"/>
                  <w:bCs w:val="0"/>
                  <w:rtl/>
                </w:rPr>
                <w:t xml:space="preserve"> 04.12.2014</w:t>
              </w:r>
            </w:hyperlink>
            <w:r>
              <w:rPr>
                <w:rStyle w:val="Hyperlink"/>
                <w:rFonts w:asciiTheme="minorBidi" w:hAnsiTheme="minorBidi" w:cstheme="minorBidi" w:hint="cs"/>
                <w:bCs w:val="0"/>
                <w:color w:val="auto"/>
                <w:rtl/>
              </w:rPr>
              <w:t>.</w:t>
            </w:r>
          </w:p>
          <w:p w14:paraId="36FC2B32" w14:textId="32E16F96" w:rsidR="00DA52EA" w:rsidRPr="00644784" w:rsidRDefault="00C35C36" w:rsidP="00DA52EA">
            <w:pPr>
              <w:pStyle w:val="a1"/>
              <w:numPr>
                <w:ilvl w:val="0"/>
                <w:numId w:val="0"/>
              </w:numPr>
              <w:spacing w:before="0"/>
              <w:rPr>
                <w:rFonts w:asciiTheme="minorBidi" w:hAnsiTheme="minorBidi" w:cstheme="minorBidi"/>
                <w:b w:val="0"/>
                <w:bCs w:val="0"/>
                <w:color w:val="auto"/>
                <w:rtl/>
              </w:rPr>
            </w:pPr>
            <w:hyperlink r:id="rId162" w:history="1">
              <w:r w:rsidR="00DA52EA" w:rsidRPr="00BC3659">
                <w:rPr>
                  <w:rStyle w:val="Hyperlink"/>
                  <w:rFonts w:hint="cs"/>
                  <w:bCs w:val="0"/>
                  <w:rtl/>
                </w:rPr>
                <w:t xml:space="preserve">צו הרחבה </w:t>
              </w:r>
              <w:r w:rsidR="00DA52EA">
                <w:rPr>
                  <w:rStyle w:val="Hyperlink"/>
                  <w:rFonts w:hint="cs"/>
                  <w:bCs w:val="0"/>
                  <w:rtl/>
                </w:rPr>
                <w:t xml:space="preserve">בענף השמירה והאבטחה </w:t>
              </w:r>
              <w:r w:rsidR="00DA52EA" w:rsidRPr="00BC3659">
                <w:rPr>
                  <w:rStyle w:val="Hyperlink"/>
                  <w:rFonts w:hint="cs"/>
                  <w:bCs w:val="0"/>
                  <w:rtl/>
                </w:rPr>
                <w:t>מיום 02.10.2014.</w:t>
              </w:r>
            </w:hyperlink>
          </w:p>
        </w:tc>
      </w:tr>
      <w:tr w:rsidR="00DA52EA" w:rsidRPr="00871241" w14:paraId="3F8FE7EF" w14:textId="77777777" w:rsidTr="00DA52EA">
        <w:trPr>
          <w:cantSplit/>
        </w:trPr>
        <w:tc>
          <w:tcPr>
            <w:tcW w:w="1701" w:type="dxa"/>
            <w:shd w:val="clear" w:color="auto" w:fill="CCCCCC"/>
            <w:vAlign w:val="center"/>
          </w:tcPr>
          <w:p w14:paraId="64490702" w14:textId="77777777" w:rsidR="00DA52EA" w:rsidRPr="00871241" w:rsidRDefault="00DA52EA" w:rsidP="00DA52EA">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פיצויים</w:t>
            </w:r>
          </w:p>
        </w:tc>
        <w:tc>
          <w:tcPr>
            <w:tcW w:w="1418" w:type="dxa"/>
            <w:shd w:val="clear" w:color="auto" w:fill="auto"/>
            <w:vAlign w:val="center"/>
          </w:tcPr>
          <w:p w14:paraId="609EB17E" w14:textId="77777777" w:rsidR="00DA52EA" w:rsidRPr="00871241" w:rsidRDefault="00DA52EA" w:rsidP="00DA52EA">
            <w:pPr>
              <w:tabs>
                <w:tab w:val="left" w:pos="1188"/>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 xml:space="preserve">2.73 </w:t>
            </w:r>
            <w:r w:rsidRPr="00871241">
              <w:rPr>
                <w:rFonts w:asciiTheme="minorBidi" w:hAnsiTheme="minorBidi" w:cstheme="minorBidi"/>
                <w:sz w:val="22"/>
                <w:szCs w:val="22"/>
                <w:rtl/>
              </w:rPr>
              <w:t xml:space="preserve">₪ </w:t>
            </w:r>
          </w:p>
          <w:p w14:paraId="430C107B" w14:textId="77777777" w:rsidR="00DA52EA" w:rsidRPr="00871241" w:rsidRDefault="00DA52EA" w:rsidP="00DA52EA">
            <w:pPr>
              <w:tabs>
                <w:tab w:val="left" w:pos="1188"/>
              </w:tabs>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(8.33%)</w:t>
            </w:r>
          </w:p>
        </w:tc>
        <w:tc>
          <w:tcPr>
            <w:tcW w:w="5926" w:type="dxa"/>
            <w:shd w:val="clear" w:color="auto" w:fill="auto"/>
            <w:vAlign w:val="center"/>
          </w:tcPr>
          <w:p w14:paraId="40E11321" w14:textId="6834DB3B" w:rsidR="00DA52EA" w:rsidRDefault="00DA52EA" w:rsidP="00DA52EA">
            <w:pPr>
              <w:pStyle w:val="a1"/>
              <w:numPr>
                <w:ilvl w:val="0"/>
                <w:numId w:val="0"/>
              </w:numPr>
              <w:spacing w:before="0"/>
              <w:rPr>
                <w:rFonts w:asciiTheme="minorBidi" w:hAnsiTheme="minorBidi" w:cstheme="minorBidi"/>
                <w:b w:val="0"/>
                <w:bCs w:val="0"/>
                <w:color w:val="auto"/>
                <w:rtl/>
              </w:rPr>
            </w:pPr>
            <w:r w:rsidRPr="00CD09E8">
              <w:rPr>
                <w:rFonts w:asciiTheme="minorBidi" w:hAnsiTheme="minorBidi" w:cstheme="minorBidi"/>
                <w:b w:val="0"/>
                <w:bCs w:val="0"/>
                <w:color w:val="auto"/>
                <w:rtl/>
              </w:rPr>
              <w:t>הפרשה לקופת גמל לפיצויים, כהגדרתה</w:t>
            </w:r>
            <w:r>
              <w:rPr>
                <w:rFonts w:asciiTheme="minorBidi" w:hAnsiTheme="minorBidi" w:cstheme="minorBidi" w:hint="cs"/>
                <w:b w:val="0"/>
                <w:bCs w:val="0"/>
                <w:color w:val="auto"/>
                <w:rtl/>
              </w:rPr>
              <w:t xml:space="preserve"> ב</w:t>
            </w:r>
            <w:hyperlink r:id="rId163" w:history="1">
              <w:r w:rsidRPr="00FE2BFB">
                <w:rPr>
                  <w:rStyle w:val="Hyperlink"/>
                  <w:rFonts w:asciiTheme="minorBidi" w:hAnsiTheme="minorBidi" w:cstheme="minorBidi"/>
                  <w:b w:val="0"/>
                  <w:bCs w:val="0"/>
                  <w:rtl/>
                </w:rPr>
                <w:t>חוק</w:t>
              </w:r>
              <w:r w:rsidRPr="00FE2BFB">
                <w:rPr>
                  <w:rStyle w:val="Hyperlink"/>
                  <w:rFonts w:asciiTheme="minorBidi" w:hAnsiTheme="minorBidi" w:cstheme="minorBidi"/>
                  <w:b w:val="0"/>
                  <w:bCs w:val="0"/>
                </w:rPr>
                <w:t xml:space="preserve"> </w:t>
              </w:r>
              <w:r w:rsidRPr="00FE2BFB">
                <w:rPr>
                  <w:rStyle w:val="Hyperlink"/>
                  <w:rFonts w:asciiTheme="minorBidi" w:hAnsiTheme="minorBidi" w:cstheme="minorBidi"/>
                  <w:b w:val="0"/>
                  <w:bCs w:val="0"/>
                  <w:rtl/>
                </w:rPr>
                <w:t>הפיקוח</w:t>
              </w:r>
              <w:r w:rsidRPr="00FE2BFB">
                <w:rPr>
                  <w:rStyle w:val="Hyperlink"/>
                  <w:rFonts w:asciiTheme="minorBidi" w:hAnsiTheme="minorBidi" w:cstheme="minorBidi"/>
                  <w:b w:val="0"/>
                  <w:bCs w:val="0"/>
                </w:rPr>
                <w:t xml:space="preserve"> </w:t>
              </w:r>
              <w:r w:rsidRPr="00FE2BFB">
                <w:rPr>
                  <w:rStyle w:val="Hyperlink"/>
                  <w:rFonts w:asciiTheme="minorBidi" w:hAnsiTheme="minorBidi" w:cstheme="minorBidi"/>
                  <w:b w:val="0"/>
                  <w:bCs w:val="0"/>
                  <w:rtl/>
                </w:rPr>
                <w:t>על</w:t>
              </w:r>
              <w:r w:rsidRPr="00FE2BFB">
                <w:rPr>
                  <w:rStyle w:val="Hyperlink"/>
                  <w:rFonts w:asciiTheme="minorBidi" w:hAnsiTheme="minorBidi" w:cstheme="minorBidi"/>
                  <w:b w:val="0"/>
                  <w:bCs w:val="0"/>
                </w:rPr>
                <w:t xml:space="preserve"> </w:t>
              </w:r>
              <w:r w:rsidRPr="00FE2BFB">
                <w:rPr>
                  <w:rStyle w:val="Hyperlink"/>
                  <w:rFonts w:asciiTheme="minorBidi" w:hAnsiTheme="minorBidi" w:cstheme="minorBidi"/>
                  <w:b w:val="0"/>
                  <w:bCs w:val="0"/>
                  <w:rtl/>
                </w:rPr>
                <w:t>שירותים</w:t>
              </w:r>
              <w:r w:rsidRPr="00FE2BFB">
                <w:rPr>
                  <w:rStyle w:val="Hyperlink"/>
                  <w:rFonts w:asciiTheme="minorBidi" w:hAnsiTheme="minorBidi" w:cstheme="minorBidi"/>
                  <w:b w:val="0"/>
                  <w:bCs w:val="0"/>
                </w:rPr>
                <w:t xml:space="preserve"> </w:t>
              </w:r>
              <w:r w:rsidRPr="00FE2BFB">
                <w:rPr>
                  <w:rStyle w:val="Hyperlink"/>
                  <w:rFonts w:asciiTheme="minorBidi" w:hAnsiTheme="minorBidi" w:cstheme="minorBidi"/>
                  <w:b w:val="0"/>
                  <w:bCs w:val="0"/>
                  <w:rtl/>
                </w:rPr>
                <w:t>פיננסיים (קופות</w:t>
              </w:r>
              <w:r w:rsidRPr="00FE2BFB">
                <w:rPr>
                  <w:rStyle w:val="Hyperlink"/>
                  <w:rFonts w:asciiTheme="minorBidi" w:hAnsiTheme="minorBidi" w:cstheme="minorBidi"/>
                  <w:b w:val="0"/>
                  <w:bCs w:val="0"/>
                </w:rPr>
                <w:t xml:space="preserve"> </w:t>
              </w:r>
              <w:r w:rsidRPr="00FE2BFB">
                <w:rPr>
                  <w:rStyle w:val="Hyperlink"/>
                  <w:rFonts w:asciiTheme="minorBidi" w:hAnsiTheme="minorBidi" w:cstheme="minorBidi"/>
                  <w:b w:val="0"/>
                  <w:bCs w:val="0"/>
                  <w:rtl/>
                </w:rPr>
                <w:t xml:space="preserve">גמל), </w:t>
              </w:r>
              <w:proofErr w:type="spellStart"/>
              <w:r w:rsidRPr="00FE2BFB">
                <w:rPr>
                  <w:rStyle w:val="Hyperlink"/>
                  <w:rFonts w:asciiTheme="minorBidi" w:hAnsiTheme="minorBidi" w:cstheme="minorBidi"/>
                  <w:b w:val="0"/>
                  <w:bCs w:val="0"/>
                  <w:rtl/>
                </w:rPr>
                <w:t>התשס</w:t>
              </w:r>
              <w:proofErr w:type="spellEnd"/>
              <w:r w:rsidRPr="00FE2BFB">
                <w:rPr>
                  <w:rStyle w:val="Hyperlink"/>
                  <w:rFonts w:asciiTheme="minorBidi" w:hAnsiTheme="minorBidi" w:cstheme="minorBidi"/>
                  <w:b w:val="0"/>
                  <w:bCs w:val="0"/>
                </w:rPr>
                <w:t>"</w:t>
              </w:r>
              <w:r w:rsidRPr="00FE2BFB">
                <w:rPr>
                  <w:rStyle w:val="Hyperlink"/>
                  <w:rFonts w:asciiTheme="minorBidi" w:hAnsiTheme="minorBidi" w:cstheme="minorBidi"/>
                  <w:b w:val="0"/>
                  <w:bCs w:val="0"/>
                  <w:rtl/>
                </w:rPr>
                <w:t>ה-</w:t>
              </w:r>
              <w:r w:rsidRPr="00FE2BFB">
                <w:rPr>
                  <w:rStyle w:val="Hyperlink"/>
                  <w:rFonts w:asciiTheme="minorBidi" w:hAnsiTheme="minorBidi" w:cstheme="minorBidi"/>
                  <w:b w:val="0"/>
                  <w:bCs w:val="0"/>
                </w:rPr>
                <w:t>,2005</w:t>
              </w:r>
            </w:hyperlink>
            <w:r w:rsidRPr="00871241">
              <w:rPr>
                <w:rFonts w:asciiTheme="minorBidi" w:hAnsiTheme="minorBidi" w:cstheme="minorBidi"/>
                <w:rtl/>
              </w:rPr>
              <w:t xml:space="preserve"> </w:t>
            </w:r>
            <w:r>
              <w:rPr>
                <w:rFonts w:asciiTheme="minorBidi" w:hAnsiTheme="minorBidi" w:cstheme="minorBidi" w:hint="cs"/>
                <w:b w:val="0"/>
                <w:bCs w:val="0"/>
                <w:color w:val="auto"/>
                <w:rtl/>
              </w:rPr>
              <w:t xml:space="preserve">תעשה </w:t>
            </w:r>
            <w:r w:rsidRPr="00CD09E8">
              <w:rPr>
                <w:rFonts w:asciiTheme="minorBidi" w:hAnsiTheme="minorBidi" w:cstheme="minorBidi"/>
                <w:b w:val="0"/>
                <w:bCs w:val="0"/>
                <w:color w:val="auto"/>
                <w:rtl/>
              </w:rPr>
              <w:t>על שם העובד</w:t>
            </w:r>
            <w:r>
              <w:rPr>
                <w:rFonts w:asciiTheme="minorBidi" w:hAnsiTheme="minorBidi" w:cstheme="minorBidi" w:hint="cs"/>
                <w:b w:val="0"/>
                <w:bCs w:val="0"/>
                <w:color w:val="auto"/>
                <w:rtl/>
              </w:rPr>
              <w:t>,</w:t>
            </w:r>
            <w:r w:rsidRPr="00CD09E8">
              <w:rPr>
                <w:rFonts w:asciiTheme="minorBidi" w:hAnsiTheme="minorBidi" w:cstheme="minorBidi"/>
                <w:b w:val="0"/>
                <w:bCs w:val="0"/>
                <w:color w:val="auto"/>
                <w:rtl/>
              </w:rPr>
              <w:t xml:space="preserve"> </w:t>
            </w:r>
            <w:r w:rsidRPr="006F0EB6">
              <w:rPr>
                <w:rFonts w:asciiTheme="minorBidi" w:hAnsiTheme="minorBidi" w:cstheme="minorBidi"/>
                <w:b w:val="0"/>
                <w:bCs w:val="0"/>
                <w:color w:val="auto"/>
                <w:rtl/>
              </w:rPr>
              <w:t>החל מהיום הראשון להעסקתו לצורך ביצוע ההתקשרות</w:t>
            </w:r>
            <w:r>
              <w:rPr>
                <w:rFonts w:asciiTheme="minorBidi" w:hAnsiTheme="minorBidi" w:cstheme="minorBidi" w:hint="cs"/>
                <w:b w:val="0"/>
                <w:bCs w:val="0"/>
                <w:color w:val="auto"/>
                <w:rtl/>
              </w:rPr>
              <w:t xml:space="preserve">. </w:t>
            </w:r>
            <w:r w:rsidRPr="006F0EB6">
              <w:rPr>
                <w:rFonts w:asciiTheme="minorBidi" w:hAnsiTheme="minorBidi" w:cstheme="minorBidi"/>
                <w:b w:val="0"/>
                <w:bCs w:val="0"/>
                <w:color w:val="auto"/>
                <w:rtl/>
              </w:rPr>
              <w:t xml:space="preserve">זאת למרות האמור </w:t>
            </w:r>
            <w:hyperlink r:id="rId164" w:history="1">
              <w:r w:rsidRPr="005E08BC">
                <w:rPr>
                  <w:rStyle w:val="Hyperlink"/>
                  <w:rtl/>
                </w:rPr>
                <w:t>ב</w:t>
              </w:r>
              <w:r w:rsidRPr="005E08BC">
                <w:rPr>
                  <w:rStyle w:val="Hyperlink"/>
                  <w:rFonts w:asciiTheme="minorBidi" w:hAnsiTheme="minorBidi" w:cstheme="minorBidi"/>
                  <w:b w:val="0"/>
                  <w:bCs w:val="0"/>
                  <w:rtl/>
                </w:rPr>
                <w:t>סעיף 6ה לצו ההרחבה [</w:t>
              </w:r>
              <w:r w:rsidRPr="005E08BC">
                <w:rPr>
                  <w:rStyle w:val="Hyperlink"/>
                  <w:rtl/>
                </w:rPr>
                <w:t>נוסח משולב</w:t>
              </w:r>
              <w:r w:rsidRPr="005E08BC">
                <w:rPr>
                  <w:rStyle w:val="Hyperlink"/>
                  <w:rFonts w:asciiTheme="minorBidi" w:hAnsiTheme="minorBidi" w:cstheme="minorBidi"/>
                  <w:b w:val="0"/>
                  <w:bCs w:val="0"/>
                  <w:rtl/>
                </w:rPr>
                <w:t>]</w:t>
              </w:r>
              <w:r w:rsidRPr="005E08BC">
                <w:rPr>
                  <w:rStyle w:val="Hyperlink"/>
                  <w:rtl/>
                </w:rPr>
                <w:t xml:space="preserve"> לפנסיה חובה</w:t>
              </w:r>
            </w:hyperlink>
            <w:r w:rsidRPr="005E08BC">
              <w:rPr>
                <w:rFonts w:asciiTheme="minorBidi" w:hAnsiTheme="minorBidi" w:cstheme="minorBidi"/>
                <w:b w:val="0"/>
                <w:bCs w:val="0"/>
                <w:color w:val="auto"/>
                <w:rtl/>
              </w:rPr>
              <w:t>.</w:t>
            </w:r>
          </w:p>
          <w:p w14:paraId="15A7A7AA" w14:textId="77777777" w:rsidR="00DA52EA" w:rsidRPr="00871241" w:rsidRDefault="00DA52EA" w:rsidP="00DA52EA">
            <w:pPr>
              <w:pStyle w:val="a1"/>
              <w:numPr>
                <w:ilvl w:val="0"/>
                <w:numId w:val="0"/>
              </w:numPr>
              <w:spacing w:before="0"/>
              <w:rPr>
                <w:rFonts w:asciiTheme="minorBidi" w:hAnsiTheme="minorBidi" w:cstheme="minorBidi"/>
                <w:b w:val="0"/>
                <w:bCs w:val="0"/>
                <w:color w:val="auto"/>
                <w:rtl/>
              </w:rPr>
            </w:pPr>
            <w:r w:rsidRPr="00871241">
              <w:rPr>
                <w:rFonts w:asciiTheme="minorBidi" w:hAnsiTheme="minorBidi" w:cstheme="minorBidi"/>
                <w:b w:val="0"/>
                <w:bCs w:val="0"/>
                <w:color w:val="auto"/>
                <w:rtl/>
              </w:rPr>
              <w:t xml:space="preserve">ההפרשה תתבצע על שכר </w:t>
            </w:r>
            <w:r>
              <w:rPr>
                <w:rFonts w:asciiTheme="minorBidi" w:hAnsiTheme="minorBidi" w:cstheme="minorBidi" w:hint="cs"/>
                <w:b w:val="0"/>
                <w:bCs w:val="0"/>
                <w:color w:val="auto"/>
                <w:rtl/>
              </w:rPr>
              <w:t>היסוד</w:t>
            </w:r>
            <w:r w:rsidRPr="00871241">
              <w:rPr>
                <w:rFonts w:asciiTheme="minorBidi" w:hAnsiTheme="minorBidi" w:cstheme="minorBidi"/>
                <w:b w:val="0"/>
                <w:bCs w:val="0"/>
                <w:color w:val="auto"/>
                <w:rtl/>
              </w:rPr>
              <w:t xml:space="preserve"> בתוספת דמי הבראה</w:t>
            </w:r>
            <w:r>
              <w:rPr>
                <w:rFonts w:asciiTheme="minorBidi" w:hAnsiTheme="minorBidi" w:cstheme="minorBidi" w:hint="cs"/>
                <w:b w:val="0"/>
                <w:bCs w:val="0"/>
                <w:color w:val="auto"/>
                <w:rtl/>
              </w:rPr>
              <w:t xml:space="preserve">, ימי חג, דמי חופשה, ימי מחלה, תשלום עבור ימי מילואים ודמי לידה. </w:t>
            </w:r>
          </w:p>
          <w:p w14:paraId="5BD7F3F5" w14:textId="77777777" w:rsidR="00DA52EA" w:rsidRDefault="00DA52EA" w:rsidP="00DA52EA">
            <w:pPr>
              <w:pStyle w:val="a1"/>
              <w:numPr>
                <w:ilvl w:val="0"/>
                <w:numId w:val="0"/>
              </w:numPr>
              <w:spacing w:before="0"/>
              <w:rPr>
                <w:rFonts w:asciiTheme="minorBidi" w:hAnsiTheme="minorBidi" w:cstheme="minorBidi"/>
                <w:b w:val="0"/>
                <w:bCs w:val="0"/>
                <w:color w:val="auto"/>
                <w:rtl/>
              </w:rPr>
            </w:pPr>
            <w:r w:rsidRPr="00C046EF">
              <w:rPr>
                <w:rFonts w:asciiTheme="minorBidi" w:hAnsiTheme="minorBidi" w:cstheme="minorBidi" w:hint="cs"/>
                <w:b w:val="0"/>
                <w:bCs w:val="0"/>
                <w:color w:val="auto"/>
                <w:rtl/>
              </w:rPr>
              <w:t>במקרה ש</w:t>
            </w:r>
            <w:r w:rsidRPr="00C046EF">
              <w:rPr>
                <w:rFonts w:asciiTheme="minorBidi" w:hAnsiTheme="minorBidi" w:cstheme="minorBidi"/>
                <w:b w:val="0"/>
                <w:bCs w:val="0"/>
                <w:color w:val="auto"/>
                <w:rtl/>
              </w:rPr>
              <w:t>העובד עבד שעות נוספות יש להפריש בגין עבודה זו</w:t>
            </w:r>
            <w:r w:rsidRPr="00C046EF">
              <w:rPr>
                <w:rFonts w:asciiTheme="minorBidi" w:hAnsiTheme="minorBidi" w:cstheme="minorBidi" w:hint="cs"/>
                <w:b w:val="0"/>
                <w:bCs w:val="0"/>
                <w:color w:val="auto"/>
                <w:rtl/>
              </w:rPr>
              <w:t xml:space="preserve"> </w:t>
            </w:r>
            <w:r>
              <w:rPr>
                <w:rFonts w:asciiTheme="minorBidi" w:hAnsiTheme="minorBidi" w:cstheme="minorBidi" w:hint="cs"/>
                <w:b w:val="0"/>
                <w:bCs w:val="0"/>
                <w:color w:val="auto"/>
                <w:rtl/>
              </w:rPr>
              <w:t xml:space="preserve">בלבד </w:t>
            </w:r>
            <w:r w:rsidRPr="00C046EF">
              <w:rPr>
                <w:rFonts w:asciiTheme="minorBidi" w:hAnsiTheme="minorBidi" w:cstheme="minorBidi"/>
                <w:b w:val="0"/>
                <w:bCs w:val="0"/>
                <w:color w:val="auto"/>
                <w:rtl/>
              </w:rPr>
              <w:t xml:space="preserve">6%. </w:t>
            </w:r>
            <w:r>
              <w:rPr>
                <w:rFonts w:asciiTheme="minorBidi" w:hAnsiTheme="minorBidi" w:cstheme="minorBidi" w:hint="cs"/>
                <w:b w:val="0"/>
                <w:bCs w:val="0"/>
                <w:color w:val="auto"/>
                <w:rtl/>
              </w:rPr>
              <w:t>יובהר כי שיעור הפרשה זה יהיה בעד העבודה הנוספת שבוצעה (125% או 150%, לפי העניין).</w:t>
            </w:r>
          </w:p>
          <w:p w14:paraId="06B6D79F" w14:textId="77777777" w:rsidR="00DA52EA" w:rsidRPr="00871241" w:rsidRDefault="00DA52EA" w:rsidP="00DA52EA">
            <w:pPr>
              <w:pStyle w:val="a1"/>
              <w:numPr>
                <w:ilvl w:val="0"/>
                <w:numId w:val="0"/>
              </w:numPr>
              <w:spacing w:before="0"/>
              <w:rPr>
                <w:rFonts w:asciiTheme="minorBidi" w:hAnsiTheme="minorBidi" w:cstheme="minorBidi"/>
                <w:b w:val="0"/>
                <w:bCs w:val="0"/>
                <w:color w:val="auto"/>
                <w:rtl/>
              </w:rPr>
            </w:pPr>
            <w:r>
              <w:rPr>
                <w:rFonts w:asciiTheme="minorBidi" w:hAnsiTheme="minorBidi" w:cstheme="minorBidi" w:hint="cs"/>
                <w:b w:val="0"/>
                <w:bCs w:val="0"/>
                <w:color w:val="auto"/>
                <w:rtl/>
              </w:rPr>
              <w:t xml:space="preserve">במקרה שהעובד עבד ביום המנוחה - בגין שכר היסוד יש להפריש 8.33% ובגין </w:t>
            </w:r>
            <w:r w:rsidRPr="00CD09E8">
              <w:rPr>
                <w:rFonts w:asciiTheme="minorBidi" w:hAnsiTheme="minorBidi" w:cstheme="minorBidi" w:hint="eastAsia"/>
                <w:b w:val="0"/>
                <w:bCs w:val="0"/>
                <w:color w:val="auto"/>
                <w:u w:val="single"/>
                <w:rtl/>
              </w:rPr>
              <w:t>התוספת</w:t>
            </w:r>
            <w:r>
              <w:rPr>
                <w:rFonts w:asciiTheme="minorBidi" w:hAnsiTheme="minorBidi" w:cstheme="minorBidi" w:hint="cs"/>
                <w:b w:val="0"/>
                <w:bCs w:val="0"/>
                <w:color w:val="auto"/>
                <w:rtl/>
              </w:rPr>
              <w:t xml:space="preserve"> לעבודה בשבת יש להפריש 6%. </w:t>
            </w:r>
          </w:p>
          <w:p w14:paraId="2F7AAB88" w14:textId="4ECB4F08" w:rsidR="00DA52EA" w:rsidRDefault="00DA52EA" w:rsidP="00DA52EA">
            <w:pPr>
              <w:spacing w:line="360" w:lineRule="auto"/>
              <w:ind w:right="34"/>
              <w:jc w:val="both"/>
              <w:rPr>
                <w:rStyle w:val="Hyperlink"/>
                <w:rFonts w:asciiTheme="minorBidi" w:hAnsiTheme="minorBidi" w:cstheme="minorBidi"/>
                <w:b/>
                <w:bCs/>
                <w:sz w:val="22"/>
                <w:szCs w:val="22"/>
                <w:rtl/>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w:t>
            </w:r>
            <w:r w:rsidRPr="00871241">
              <w:rPr>
                <w:rFonts w:asciiTheme="minorBidi" w:hAnsiTheme="minorBidi" w:cstheme="minorBidi"/>
                <w:b/>
                <w:bCs/>
                <w:rtl/>
              </w:rPr>
              <w:t xml:space="preserve"> </w:t>
            </w:r>
            <w:hyperlink r:id="rId165" w:history="1">
              <w:r w:rsidRPr="00107C1A">
                <w:rPr>
                  <w:rStyle w:val="Hyperlink"/>
                  <w:rFonts w:asciiTheme="minorBidi" w:hAnsiTheme="minorBidi" w:cstheme="minorBidi"/>
                  <w:sz w:val="22"/>
                  <w:szCs w:val="22"/>
                  <w:rtl/>
                </w:rPr>
                <w:t xml:space="preserve">חוק פיצויי פיטורין, </w:t>
              </w:r>
              <w:r>
                <w:rPr>
                  <w:rStyle w:val="Hyperlink"/>
                  <w:rFonts w:asciiTheme="minorBidi" w:hAnsiTheme="minorBidi" w:cstheme="minorBidi" w:hint="cs"/>
                  <w:sz w:val="22"/>
                  <w:szCs w:val="22"/>
                  <w:rtl/>
                </w:rPr>
                <w:t>ה</w:t>
              </w:r>
              <w:r w:rsidRPr="00107C1A">
                <w:rPr>
                  <w:rStyle w:val="Hyperlink"/>
                  <w:rFonts w:asciiTheme="minorBidi" w:hAnsiTheme="minorBidi" w:cstheme="minorBidi"/>
                  <w:sz w:val="22"/>
                  <w:szCs w:val="22"/>
                  <w:rtl/>
                </w:rPr>
                <w:t>תשכ"ג-1963</w:t>
              </w:r>
              <w:r w:rsidRPr="00107C1A">
                <w:rPr>
                  <w:rStyle w:val="Hyperlink"/>
                  <w:rFonts w:asciiTheme="minorBidi" w:hAnsiTheme="minorBidi" w:cstheme="minorBidi" w:hint="cs"/>
                  <w:sz w:val="22"/>
                  <w:szCs w:val="22"/>
                  <w:rtl/>
                </w:rPr>
                <w:t>.</w:t>
              </w:r>
            </w:hyperlink>
          </w:p>
          <w:p w14:paraId="10133FCD" w14:textId="68A3D59F" w:rsidR="00DA52EA" w:rsidRDefault="00C35C36" w:rsidP="00DA52EA">
            <w:pPr>
              <w:spacing w:line="360" w:lineRule="auto"/>
              <w:ind w:right="34"/>
              <w:jc w:val="both"/>
            </w:pPr>
            <w:hyperlink r:id="rId166" w:history="1">
              <w:r w:rsidR="00DA52EA" w:rsidRPr="00107C1A">
                <w:rPr>
                  <w:rStyle w:val="Hyperlink"/>
                  <w:rFonts w:asciiTheme="minorBidi" w:hAnsiTheme="minorBidi" w:cstheme="minorBidi"/>
                  <w:sz w:val="22"/>
                  <w:szCs w:val="22"/>
                  <w:rtl/>
                </w:rPr>
                <w:t xml:space="preserve">הסכם קיבוצי מיוחד מיום </w:t>
              </w:r>
              <w:r w:rsidR="00DA52EA" w:rsidRPr="00107C1A">
                <w:rPr>
                  <w:rStyle w:val="Hyperlink"/>
                  <w:rFonts w:asciiTheme="minorBidi" w:hAnsiTheme="minorBidi" w:cstheme="minorBidi" w:hint="cs"/>
                  <w:sz w:val="22"/>
                  <w:szCs w:val="22"/>
                  <w:rtl/>
                </w:rPr>
                <w:t>0</w:t>
              </w:r>
              <w:r w:rsidR="00DA52EA" w:rsidRPr="00107C1A">
                <w:rPr>
                  <w:rStyle w:val="Hyperlink"/>
                  <w:rFonts w:asciiTheme="minorBidi" w:hAnsiTheme="minorBidi" w:cstheme="minorBidi"/>
                  <w:sz w:val="22"/>
                  <w:szCs w:val="22"/>
                  <w:rtl/>
                </w:rPr>
                <w:t>4.12.2012</w:t>
              </w:r>
              <w:r w:rsidR="00DA52EA" w:rsidRPr="00107C1A">
                <w:rPr>
                  <w:rStyle w:val="Hyperlink"/>
                  <w:rFonts w:hint="cs"/>
                  <w:rtl/>
                </w:rPr>
                <w:t>.</w:t>
              </w:r>
            </w:hyperlink>
            <w:r w:rsidR="00DA52EA">
              <w:rPr>
                <w:rFonts w:hint="cs"/>
                <w:rtl/>
              </w:rPr>
              <w:t xml:space="preserve"> </w:t>
            </w:r>
          </w:p>
          <w:p w14:paraId="4D834236" w14:textId="70472E4B" w:rsidR="00DA52EA" w:rsidRPr="00871241" w:rsidRDefault="00C35C36" w:rsidP="00DA52EA">
            <w:pPr>
              <w:spacing w:line="360" w:lineRule="auto"/>
              <w:ind w:right="34"/>
              <w:jc w:val="both"/>
              <w:rPr>
                <w:rFonts w:asciiTheme="minorBidi" w:hAnsiTheme="minorBidi" w:cstheme="minorBidi"/>
                <w:sz w:val="22"/>
                <w:szCs w:val="22"/>
                <w:rtl/>
              </w:rPr>
            </w:pPr>
            <w:hyperlink r:id="rId167" w:history="1">
              <w:r w:rsidR="00DA52EA" w:rsidRPr="00832B08">
                <w:rPr>
                  <w:rStyle w:val="Hyperlink"/>
                  <w:rFonts w:asciiTheme="minorBidi" w:hAnsiTheme="minorBidi" w:cstheme="minorBidi"/>
                  <w:sz w:val="22"/>
                  <w:szCs w:val="22"/>
                  <w:rtl/>
                </w:rPr>
                <w:t xml:space="preserve">צו הרחבה </w:t>
              </w:r>
              <w:r w:rsidR="00DA52EA">
                <w:rPr>
                  <w:rStyle w:val="Hyperlink"/>
                  <w:rFonts w:asciiTheme="minorBidi" w:hAnsiTheme="minorBidi" w:cstheme="minorBidi" w:hint="cs"/>
                  <w:sz w:val="22"/>
                  <w:szCs w:val="22"/>
                  <w:rtl/>
                </w:rPr>
                <w:t xml:space="preserve">בענף השמירה והאבטחה </w:t>
              </w:r>
              <w:r w:rsidR="00DA52EA" w:rsidRPr="00832B08">
                <w:rPr>
                  <w:rStyle w:val="Hyperlink"/>
                  <w:rFonts w:asciiTheme="minorBidi" w:hAnsiTheme="minorBidi" w:cstheme="minorBidi"/>
                  <w:sz w:val="22"/>
                  <w:szCs w:val="22"/>
                  <w:rtl/>
                </w:rPr>
                <w:t>מיום 02.10.2014</w:t>
              </w:r>
              <w:r w:rsidR="00DA52EA" w:rsidRPr="00832B08">
                <w:rPr>
                  <w:rStyle w:val="Hyperlink"/>
                  <w:rFonts w:hint="cs"/>
                  <w:rtl/>
                </w:rPr>
                <w:t>.</w:t>
              </w:r>
            </w:hyperlink>
            <w:r w:rsidR="00DA52EA">
              <w:rPr>
                <w:rFonts w:hint="cs"/>
                <w:rtl/>
              </w:rPr>
              <w:t xml:space="preserve"> </w:t>
            </w:r>
          </w:p>
        </w:tc>
      </w:tr>
      <w:tr w:rsidR="00DA52EA" w:rsidRPr="00871241" w14:paraId="63D76082" w14:textId="77777777" w:rsidTr="00DA52EA">
        <w:trPr>
          <w:cantSplit/>
        </w:trPr>
        <w:tc>
          <w:tcPr>
            <w:tcW w:w="1701" w:type="dxa"/>
            <w:shd w:val="clear" w:color="auto" w:fill="CCCCCC"/>
            <w:vAlign w:val="center"/>
          </w:tcPr>
          <w:p w14:paraId="0EC19F42" w14:textId="77777777" w:rsidR="00DA52EA" w:rsidRPr="00871241" w:rsidRDefault="00DA52EA" w:rsidP="00DA52EA">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lastRenderedPageBreak/>
              <w:t>ביטוח לאומי</w:t>
            </w:r>
          </w:p>
        </w:tc>
        <w:tc>
          <w:tcPr>
            <w:tcW w:w="1418" w:type="dxa"/>
            <w:shd w:val="clear" w:color="auto" w:fill="auto"/>
            <w:vAlign w:val="center"/>
          </w:tcPr>
          <w:p w14:paraId="35075BE0" w14:textId="77777777" w:rsidR="00DA52EA" w:rsidRPr="00871241" w:rsidRDefault="00DA52EA" w:rsidP="00DA52EA">
            <w:pPr>
              <w:tabs>
                <w:tab w:val="left" w:pos="1188"/>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1.13</w:t>
            </w:r>
            <w:r w:rsidRPr="00871241">
              <w:rPr>
                <w:rFonts w:asciiTheme="minorBidi" w:hAnsiTheme="minorBidi" w:cstheme="minorBidi"/>
                <w:sz w:val="22"/>
                <w:szCs w:val="22"/>
                <w:rtl/>
              </w:rPr>
              <w:t xml:space="preserve"> ₪ </w:t>
            </w:r>
          </w:p>
          <w:p w14:paraId="765C835A" w14:textId="77777777" w:rsidR="00DA52EA" w:rsidRPr="00871241" w:rsidRDefault="00DA52EA" w:rsidP="00DA52EA">
            <w:pPr>
              <w:tabs>
                <w:tab w:val="left" w:pos="1188"/>
              </w:tabs>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(3.45%)</w:t>
            </w:r>
          </w:p>
        </w:tc>
        <w:tc>
          <w:tcPr>
            <w:tcW w:w="5926" w:type="dxa"/>
            <w:shd w:val="clear" w:color="auto" w:fill="auto"/>
            <w:vAlign w:val="center"/>
          </w:tcPr>
          <w:p w14:paraId="562811E0" w14:textId="77777777" w:rsidR="00DA52EA" w:rsidRDefault="00DA52EA" w:rsidP="00DA52EA">
            <w:pPr>
              <w:tabs>
                <w:tab w:val="left" w:pos="5104"/>
              </w:tabs>
              <w:spacing w:line="360" w:lineRule="auto"/>
              <w:jc w:val="both"/>
              <w:rPr>
                <w:rFonts w:asciiTheme="minorBidi" w:hAnsiTheme="minorBidi" w:cstheme="minorBidi"/>
                <w:sz w:val="22"/>
                <w:szCs w:val="22"/>
                <w:rtl/>
              </w:rPr>
            </w:pPr>
            <w:r w:rsidRPr="00871241">
              <w:rPr>
                <w:rFonts w:asciiTheme="minorBidi" w:hAnsiTheme="minorBidi" w:cstheme="minorBidi"/>
                <w:sz w:val="22"/>
                <w:szCs w:val="22"/>
                <w:rtl/>
              </w:rPr>
              <w:t>עד לשכר של 60% מהשכר הממוצע</w:t>
            </w:r>
            <w:r>
              <w:rPr>
                <w:rFonts w:asciiTheme="minorBidi" w:hAnsiTheme="minorBidi" w:cstheme="minorBidi" w:hint="cs"/>
                <w:sz w:val="22"/>
                <w:szCs w:val="22"/>
                <w:rtl/>
              </w:rPr>
              <w:t>,</w:t>
            </w:r>
            <w:r w:rsidRPr="00871241">
              <w:rPr>
                <w:rFonts w:asciiTheme="minorBidi" w:hAnsiTheme="minorBidi" w:cstheme="minorBidi"/>
                <w:sz w:val="22"/>
                <w:szCs w:val="22"/>
                <w:rtl/>
              </w:rPr>
              <w:t xml:space="preserve"> משולם 3.45% ביטוח לאומי</w:t>
            </w:r>
            <w:r>
              <w:rPr>
                <w:rFonts w:asciiTheme="minorBidi" w:hAnsiTheme="minorBidi" w:cstheme="minorBidi" w:hint="cs"/>
                <w:sz w:val="22"/>
                <w:szCs w:val="22"/>
                <w:rtl/>
              </w:rPr>
              <w:t>.</w:t>
            </w:r>
            <w:r w:rsidRPr="00871241">
              <w:rPr>
                <w:rFonts w:asciiTheme="minorBidi" w:hAnsiTheme="minorBidi" w:cstheme="minorBidi"/>
                <w:sz w:val="22"/>
                <w:szCs w:val="22"/>
                <w:rtl/>
              </w:rPr>
              <w:t xml:space="preserve"> מעבר לשכר זה משולם </w:t>
            </w:r>
            <w:r>
              <w:rPr>
                <w:rFonts w:asciiTheme="minorBidi" w:hAnsiTheme="minorBidi" w:cstheme="minorBidi" w:hint="cs"/>
                <w:sz w:val="22"/>
                <w:szCs w:val="22"/>
                <w:rtl/>
              </w:rPr>
              <w:t>7.5</w:t>
            </w:r>
            <w:r w:rsidRPr="00871241">
              <w:rPr>
                <w:rFonts w:asciiTheme="minorBidi" w:hAnsiTheme="minorBidi" w:cstheme="minorBidi"/>
                <w:sz w:val="22"/>
                <w:szCs w:val="22"/>
                <w:rtl/>
              </w:rPr>
              <w:t xml:space="preserve">%. </w:t>
            </w:r>
          </w:p>
          <w:p w14:paraId="5A4293B8" w14:textId="77777777" w:rsidR="00DA52EA" w:rsidRPr="00A679A7" w:rsidRDefault="00DA52EA" w:rsidP="00DA52EA">
            <w:pPr>
              <w:tabs>
                <w:tab w:val="left" w:pos="5104"/>
              </w:tabs>
              <w:spacing w:line="360" w:lineRule="auto"/>
              <w:jc w:val="both"/>
              <w:rPr>
                <w:rFonts w:asciiTheme="minorBidi" w:hAnsiTheme="minorBidi" w:cstheme="minorBidi"/>
                <w:sz w:val="22"/>
                <w:szCs w:val="22"/>
                <w:rtl/>
              </w:rPr>
            </w:pPr>
            <w:r>
              <w:rPr>
                <w:rFonts w:asciiTheme="minorBidi" w:hAnsiTheme="minorBidi" w:cstheme="minorBidi" w:hint="cs"/>
                <w:sz w:val="22"/>
                <w:szCs w:val="22"/>
                <w:rtl/>
              </w:rPr>
              <w:t xml:space="preserve">יודגש כי בחישוב רכיבי השכר </w:t>
            </w:r>
            <w:r w:rsidRPr="00871241">
              <w:rPr>
                <w:rFonts w:asciiTheme="minorBidi" w:hAnsiTheme="minorBidi" w:cstheme="minorBidi"/>
                <w:sz w:val="22"/>
                <w:szCs w:val="22"/>
                <w:rtl/>
              </w:rPr>
              <w:t xml:space="preserve">בטבלה זו </w:t>
            </w:r>
            <w:r>
              <w:rPr>
                <w:rFonts w:asciiTheme="minorBidi" w:hAnsiTheme="minorBidi" w:cstheme="minorBidi" w:hint="cs"/>
                <w:sz w:val="22"/>
                <w:szCs w:val="22"/>
                <w:rtl/>
              </w:rPr>
              <w:t>נלקח בחשבון התעריף</w:t>
            </w:r>
            <w:r w:rsidRPr="00871241">
              <w:rPr>
                <w:rFonts w:asciiTheme="minorBidi" w:hAnsiTheme="minorBidi" w:cstheme="minorBidi"/>
                <w:sz w:val="22"/>
                <w:szCs w:val="22"/>
                <w:rtl/>
              </w:rPr>
              <w:t xml:space="preserve"> הנמוך</w:t>
            </w:r>
            <w:r>
              <w:rPr>
                <w:rFonts w:asciiTheme="minorBidi" w:hAnsiTheme="minorBidi" w:cstheme="minorBidi" w:hint="cs"/>
                <w:sz w:val="22"/>
                <w:szCs w:val="22"/>
                <w:rtl/>
              </w:rPr>
              <w:t>, וזאת</w:t>
            </w:r>
            <w:r w:rsidRPr="00871241">
              <w:rPr>
                <w:rFonts w:asciiTheme="minorBidi" w:hAnsiTheme="minorBidi" w:cstheme="minorBidi"/>
                <w:sz w:val="22"/>
                <w:szCs w:val="22"/>
                <w:rtl/>
              </w:rPr>
              <w:t xml:space="preserve"> בשל העובדה שמרבית העובדים </w:t>
            </w:r>
            <w:r>
              <w:rPr>
                <w:rFonts w:asciiTheme="minorBidi" w:hAnsiTheme="minorBidi" w:cstheme="minorBidi" w:hint="cs"/>
                <w:sz w:val="22"/>
                <w:szCs w:val="22"/>
                <w:rtl/>
              </w:rPr>
              <w:t>משתכרים עד 60% מהשכר הממוצע במשק</w:t>
            </w:r>
            <w:r w:rsidRPr="00871241">
              <w:rPr>
                <w:rFonts w:asciiTheme="minorBidi" w:hAnsiTheme="minorBidi" w:cstheme="minorBidi"/>
                <w:sz w:val="22"/>
                <w:szCs w:val="22"/>
                <w:rtl/>
              </w:rPr>
              <w:t>.</w:t>
            </w:r>
            <w:r>
              <w:rPr>
                <w:rFonts w:asciiTheme="minorBidi" w:hAnsiTheme="minorBidi" w:cstheme="minorBidi" w:hint="cs"/>
                <w:sz w:val="22"/>
                <w:szCs w:val="22"/>
                <w:rtl/>
              </w:rPr>
              <w:t xml:space="preserve"> </w:t>
            </w:r>
          </w:p>
          <w:p w14:paraId="4729CF69" w14:textId="75C7E4E9" w:rsidR="00DA52EA" w:rsidRPr="00871241" w:rsidRDefault="00DA52EA" w:rsidP="00DA52EA">
            <w:pPr>
              <w:tabs>
                <w:tab w:val="left" w:pos="5104"/>
              </w:tabs>
              <w:spacing w:line="360" w:lineRule="auto"/>
              <w:jc w:val="both"/>
              <w:rPr>
                <w:rFonts w:asciiTheme="minorBidi" w:hAnsiTheme="minorBidi" w:cstheme="minorBidi"/>
                <w:sz w:val="22"/>
                <w:szCs w:val="22"/>
                <w:u w:val="single"/>
                <w:rtl/>
              </w:rPr>
            </w:pPr>
            <w:r w:rsidRPr="00871241">
              <w:rPr>
                <w:rFonts w:asciiTheme="minorBidi" w:hAnsiTheme="minorBidi" w:cstheme="minorBidi"/>
                <w:sz w:val="22"/>
                <w:szCs w:val="22"/>
                <w:rtl/>
              </w:rPr>
              <w:t>ביטוח לאומי משולם על מרכיבים נוספים</w:t>
            </w:r>
            <w:r>
              <w:rPr>
                <w:rFonts w:asciiTheme="minorBidi" w:hAnsiTheme="minorBidi" w:cstheme="minorBidi" w:hint="cs"/>
                <w:sz w:val="22"/>
                <w:szCs w:val="22"/>
                <w:rtl/>
              </w:rPr>
              <w:t>,</w:t>
            </w:r>
            <w:r w:rsidRPr="00871241">
              <w:rPr>
                <w:rFonts w:asciiTheme="minorBidi" w:hAnsiTheme="minorBidi" w:cstheme="minorBidi"/>
                <w:sz w:val="22"/>
                <w:szCs w:val="22"/>
                <w:rtl/>
              </w:rPr>
              <w:t xml:space="preserve"> </w:t>
            </w:r>
            <w:r>
              <w:rPr>
                <w:rFonts w:asciiTheme="minorBidi" w:hAnsiTheme="minorBidi" w:cstheme="minorBidi" w:hint="cs"/>
                <w:sz w:val="22"/>
                <w:szCs w:val="22"/>
                <w:rtl/>
              </w:rPr>
              <w:t xml:space="preserve">כמפורט </w:t>
            </w:r>
            <w:r w:rsidRPr="00425484">
              <w:rPr>
                <w:rFonts w:asciiTheme="minorBidi" w:hAnsiTheme="minorBidi" w:cstheme="minorBidi"/>
                <w:sz w:val="22"/>
                <w:szCs w:val="22"/>
                <w:rtl/>
              </w:rPr>
              <w:t>ב</w:t>
            </w:r>
            <w:hyperlink r:id="rId168" w:history="1">
              <w:r w:rsidRPr="00425484">
                <w:rPr>
                  <w:rStyle w:val="Hyperlink"/>
                  <w:rFonts w:asciiTheme="minorBidi" w:hAnsiTheme="minorBidi" w:cstheme="minorBidi"/>
                  <w:sz w:val="22"/>
                  <w:szCs w:val="22"/>
                  <w:rtl/>
                </w:rPr>
                <w:t>חוק הביטוח הלאומי</w:t>
              </w:r>
              <w:r w:rsidRPr="00425484">
                <w:rPr>
                  <w:rStyle w:val="Hyperlink"/>
                  <w:rFonts w:asciiTheme="minorBidi" w:hAnsiTheme="minorBidi" w:cstheme="minorBidi" w:hint="cs"/>
                  <w:sz w:val="22"/>
                  <w:szCs w:val="22"/>
                  <w:rtl/>
                </w:rPr>
                <w:t xml:space="preserve"> </w:t>
              </w:r>
              <w:r>
                <w:rPr>
                  <w:rStyle w:val="Hyperlink"/>
                  <w:rFonts w:asciiTheme="minorBidi" w:hAnsiTheme="minorBidi" w:cstheme="minorBidi" w:hint="cs"/>
                  <w:sz w:val="22"/>
                  <w:szCs w:val="22"/>
                  <w:rtl/>
                </w:rPr>
                <w:t>[</w:t>
              </w:r>
              <w:r w:rsidRPr="00425484">
                <w:rPr>
                  <w:rStyle w:val="Hyperlink"/>
                  <w:rFonts w:asciiTheme="minorBidi" w:hAnsiTheme="minorBidi" w:cstheme="minorBidi" w:hint="cs"/>
                  <w:sz w:val="22"/>
                  <w:szCs w:val="22"/>
                  <w:rtl/>
                </w:rPr>
                <w:t>נוסח משולב</w:t>
              </w:r>
              <w:r>
                <w:rPr>
                  <w:rStyle w:val="Hyperlink"/>
                  <w:rFonts w:asciiTheme="minorBidi" w:hAnsiTheme="minorBidi" w:cstheme="minorBidi" w:hint="cs"/>
                  <w:sz w:val="22"/>
                  <w:szCs w:val="22"/>
                  <w:rtl/>
                </w:rPr>
                <w:t>]</w:t>
              </w:r>
              <w:r w:rsidRPr="00425484">
                <w:rPr>
                  <w:rStyle w:val="Hyperlink"/>
                  <w:rFonts w:asciiTheme="minorBidi" w:hAnsiTheme="minorBidi" w:cstheme="minorBidi" w:hint="cs"/>
                  <w:sz w:val="22"/>
                  <w:szCs w:val="22"/>
                  <w:rtl/>
                </w:rPr>
                <w:t xml:space="preserve">, </w:t>
              </w:r>
              <w:r>
                <w:rPr>
                  <w:rStyle w:val="Hyperlink"/>
                  <w:rFonts w:asciiTheme="minorBidi" w:hAnsiTheme="minorBidi" w:cstheme="minorBidi" w:hint="cs"/>
                  <w:sz w:val="22"/>
                  <w:szCs w:val="22"/>
                  <w:rtl/>
                </w:rPr>
                <w:t>ה</w:t>
              </w:r>
              <w:r w:rsidRPr="00425484">
                <w:rPr>
                  <w:rStyle w:val="Hyperlink"/>
                  <w:rFonts w:asciiTheme="minorBidi" w:hAnsiTheme="minorBidi" w:cstheme="minorBidi" w:hint="cs"/>
                  <w:sz w:val="22"/>
                  <w:szCs w:val="22"/>
                  <w:rtl/>
                </w:rPr>
                <w:t>תשנ''ה-1995,</w:t>
              </w:r>
            </w:hyperlink>
            <w:r>
              <w:rPr>
                <w:rFonts w:asciiTheme="minorBidi" w:hAnsiTheme="minorBidi" w:cstheme="minorBidi" w:hint="cs"/>
                <w:sz w:val="22"/>
                <w:szCs w:val="22"/>
                <w:rtl/>
              </w:rPr>
              <w:t xml:space="preserve"> </w:t>
            </w:r>
            <w:r w:rsidRPr="00871241">
              <w:rPr>
                <w:rFonts w:asciiTheme="minorBidi" w:hAnsiTheme="minorBidi" w:cstheme="minorBidi"/>
                <w:sz w:val="22"/>
                <w:szCs w:val="22"/>
                <w:rtl/>
              </w:rPr>
              <w:t>מעבר לשכר היסוד</w:t>
            </w:r>
            <w:r>
              <w:rPr>
                <w:rFonts w:asciiTheme="minorBidi" w:hAnsiTheme="minorBidi" w:cstheme="minorBidi" w:hint="cs"/>
                <w:sz w:val="22"/>
                <w:szCs w:val="22"/>
                <w:rtl/>
              </w:rPr>
              <w:t>,</w:t>
            </w:r>
            <w:r w:rsidRPr="00871241">
              <w:rPr>
                <w:rFonts w:asciiTheme="minorBidi" w:hAnsiTheme="minorBidi" w:cstheme="minorBidi"/>
                <w:sz w:val="22"/>
                <w:szCs w:val="22"/>
                <w:rtl/>
              </w:rPr>
              <w:t xml:space="preserve"> </w:t>
            </w:r>
            <w:r w:rsidRPr="009B2771">
              <w:rPr>
                <w:rFonts w:asciiTheme="minorBidi" w:hAnsiTheme="minorBidi" w:cstheme="minorBidi"/>
                <w:sz w:val="22"/>
                <w:szCs w:val="22"/>
                <w:u w:val="single"/>
                <w:rtl/>
              </w:rPr>
              <w:t>כגון</w:t>
            </w:r>
            <w:r w:rsidRPr="00871241">
              <w:rPr>
                <w:rFonts w:asciiTheme="minorBidi" w:hAnsiTheme="minorBidi" w:cstheme="minorBidi"/>
                <w:sz w:val="22"/>
                <w:szCs w:val="22"/>
                <w:rtl/>
              </w:rPr>
              <w:t>: חופשה, ותק, חגים, נסיעות, הבראה</w:t>
            </w:r>
            <w:r>
              <w:rPr>
                <w:rFonts w:asciiTheme="minorBidi" w:hAnsiTheme="minorBidi" w:cstheme="minorBidi" w:hint="cs"/>
                <w:sz w:val="22"/>
                <w:szCs w:val="22"/>
                <w:rtl/>
              </w:rPr>
              <w:t xml:space="preserve">, </w:t>
            </w:r>
            <w:r>
              <w:rPr>
                <w:rFonts w:ascii="Arial" w:hAnsi="Arial" w:hint="cs"/>
                <w:sz w:val="22"/>
                <w:szCs w:val="22"/>
                <w:rtl/>
              </w:rPr>
              <w:t>מתנות לחגים, סבסוד ארוחות</w:t>
            </w:r>
            <w:r w:rsidRPr="00871241">
              <w:rPr>
                <w:rFonts w:asciiTheme="minorBidi" w:hAnsiTheme="minorBidi" w:cstheme="minorBidi"/>
                <w:sz w:val="22"/>
                <w:szCs w:val="22"/>
                <w:rtl/>
              </w:rPr>
              <w:t>.</w:t>
            </w:r>
          </w:p>
          <w:p w14:paraId="2A06D99F" w14:textId="10A5AD9E" w:rsidR="00DA52EA" w:rsidRPr="00871241" w:rsidRDefault="00DA52EA" w:rsidP="00DA52EA">
            <w:pPr>
              <w:tabs>
                <w:tab w:val="left" w:pos="5104"/>
              </w:tabs>
              <w:spacing w:line="360" w:lineRule="auto"/>
              <w:jc w:val="both"/>
              <w:rPr>
                <w:rFonts w:asciiTheme="minorBidi" w:hAnsiTheme="minorBidi" w:cstheme="minorBidi"/>
                <w:sz w:val="22"/>
                <w:szCs w:val="22"/>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hyperlink r:id="rId169" w:history="1">
              <w:r w:rsidRPr="00871241">
                <w:rPr>
                  <w:rStyle w:val="Hyperlink"/>
                  <w:rFonts w:asciiTheme="minorBidi" w:hAnsiTheme="minorBidi" w:cstheme="minorBidi"/>
                  <w:sz w:val="22"/>
                  <w:szCs w:val="22"/>
                  <w:rtl/>
                </w:rPr>
                <w:t xml:space="preserve">חוק הביטוח הלאומי </w:t>
              </w:r>
              <w:r>
                <w:rPr>
                  <w:rStyle w:val="Hyperlink"/>
                  <w:rFonts w:asciiTheme="minorBidi" w:hAnsiTheme="minorBidi" w:cstheme="minorBidi" w:hint="cs"/>
                  <w:sz w:val="22"/>
                  <w:szCs w:val="22"/>
                  <w:rtl/>
                </w:rPr>
                <w:t>[</w:t>
              </w:r>
              <w:r w:rsidRPr="00871241">
                <w:rPr>
                  <w:rStyle w:val="Hyperlink"/>
                  <w:rFonts w:asciiTheme="minorBidi" w:hAnsiTheme="minorBidi" w:cstheme="minorBidi"/>
                  <w:sz w:val="22"/>
                  <w:szCs w:val="22"/>
                  <w:rtl/>
                </w:rPr>
                <w:t>נוסח משולב</w:t>
              </w:r>
              <w:r>
                <w:rPr>
                  <w:rStyle w:val="Hyperlink"/>
                  <w:rFonts w:asciiTheme="minorBidi" w:hAnsiTheme="minorBidi" w:cstheme="minorBidi" w:hint="cs"/>
                  <w:sz w:val="22"/>
                  <w:szCs w:val="22"/>
                  <w:rtl/>
                </w:rPr>
                <w:t>]</w:t>
              </w:r>
              <w:r w:rsidRPr="00871241">
                <w:rPr>
                  <w:rStyle w:val="Hyperlink"/>
                  <w:rFonts w:asciiTheme="minorBidi" w:hAnsiTheme="minorBidi" w:cstheme="minorBidi"/>
                  <w:sz w:val="22"/>
                  <w:szCs w:val="22"/>
                  <w:rtl/>
                </w:rPr>
                <w:t>, תשנ"ה-1995</w:t>
              </w:r>
            </w:hyperlink>
            <w:r w:rsidRPr="00871241">
              <w:rPr>
                <w:rFonts w:asciiTheme="minorBidi" w:hAnsiTheme="minorBidi" w:cstheme="minorBidi"/>
                <w:sz w:val="22"/>
                <w:szCs w:val="22"/>
                <w:rtl/>
              </w:rPr>
              <w:t>.</w:t>
            </w:r>
          </w:p>
        </w:tc>
      </w:tr>
      <w:tr w:rsidR="00DA52EA" w:rsidRPr="00871241" w14:paraId="609E9BEA" w14:textId="77777777" w:rsidTr="00DA52EA">
        <w:trPr>
          <w:cantSplit/>
        </w:trPr>
        <w:tc>
          <w:tcPr>
            <w:tcW w:w="1701" w:type="dxa"/>
            <w:shd w:val="clear" w:color="auto" w:fill="CCCCCC"/>
            <w:vAlign w:val="center"/>
          </w:tcPr>
          <w:p w14:paraId="589E3A76" w14:textId="77777777" w:rsidR="00DA52EA" w:rsidRPr="00871241" w:rsidRDefault="00DA52EA" w:rsidP="00DA52EA">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קרן השתלמות</w:t>
            </w:r>
          </w:p>
        </w:tc>
        <w:tc>
          <w:tcPr>
            <w:tcW w:w="1418" w:type="dxa"/>
            <w:shd w:val="clear" w:color="auto" w:fill="auto"/>
            <w:vAlign w:val="center"/>
          </w:tcPr>
          <w:p w14:paraId="49359589" w14:textId="77777777" w:rsidR="00DA52EA" w:rsidRPr="00871241" w:rsidRDefault="00DA52EA" w:rsidP="00DA52EA">
            <w:pPr>
              <w:tabs>
                <w:tab w:val="left" w:pos="540"/>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2.46</w:t>
            </w:r>
            <w:r w:rsidRPr="00871241">
              <w:rPr>
                <w:rFonts w:asciiTheme="minorBidi" w:hAnsiTheme="minorBidi" w:cstheme="minorBidi"/>
                <w:sz w:val="22"/>
                <w:szCs w:val="22"/>
                <w:rtl/>
              </w:rPr>
              <w:t xml:space="preserve"> ₪ </w:t>
            </w:r>
          </w:p>
          <w:p w14:paraId="27B68C5A" w14:textId="77777777" w:rsidR="00DA52EA" w:rsidRPr="00871241" w:rsidDel="00420536" w:rsidRDefault="00DA52EA" w:rsidP="00DA52EA">
            <w:pPr>
              <w:tabs>
                <w:tab w:val="left" w:pos="540"/>
              </w:tabs>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(7.5%)</w:t>
            </w:r>
          </w:p>
        </w:tc>
        <w:tc>
          <w:tcPr>
            <w:tcW w:w="5926" w:type="dxa"/>
            <w:shd w:val="clear" w:color="auto" w:fill="auto"/>
            <w:vAlign w:val="center"/>
          </w:tcPr>
          <w:p w14:paraId="21331B89" w14:textId="77777777" w:rsidR="00DA52EA" w:rsidRPr="00E15C01" w:rsidRDefault="00DA52EA" w:rsidP="00DA52EA">
            <w:pPr>
              <w:pStyle w:val="a1"/>
              <w:numPr>
                <w:ilvl w:val="0"/>
                <w:numId w:val="0"/>
              </w:numPr>
              <w:spacing w:before="0"/>
              <w:rPr>
                <w:b w:val="0"/>
                <w:bCs w:val="0"/>
                <w:color w:val="auto"/>
                <w:sz w:val="8"/>
                <w:szCs w:val="8"/>
                <w:rtl/>
              </w:rPr>
            </w:pPr>
          </w:p>
          <w:p w14:paraId="40B40B25" w14:textId="77777777" w:rsidR="00DA52EA" w:rsidRDefault="00DA52EA" w:rsidP="00DA52EA">
            <w:pPr>
              <w:pStyle w:val="a1"/>
              <w:numPr>
                <w:ilvl w:val="0"/>
                <w:numId w:val="0"/>
              </w:numPr>
              <w:spacing w:before="0"/>
              <w:rPr>
                <w:b w:val="0"/>
                <w:bCs w:val="0"/>
                <w:color w:val="auto"/>
                <w:rtl/>
              </w:rPr>
            </w:pPr>
            <w:r>
              <w:rPr>
                <w:rFonts w:hint="cs"/>
                <w:b w:val="0"/>
                <w:bCs w:val="0"/>
                <w:color w:val="auto"/>
                <w:rtl/>
              </w:rPr>
              <w:t>החל מיום 1 בנובמבר 2014 הקבלן מחו</w:t>
            </w:r>
            <w:r w:rsidRPr="009426A6">
              <w:rPr>
                <w:rFonts w:hint="cs"/>
                <w:b w:val="0"/>
                <w:bCs w:val="0"/>
                <w:color w:val="auto"/>
                <w:rtl/>
              </w:rPr>
              <w:t xml:space="preserve">יב לבצע </w:t>
            </w:r>
            <w:r>
              <w:rPr>
                <w:rFonts w:hint="cs"/>
                <w:b w:val="0"/>
                <w:bCs w:val="0"/>
                <w:color w:val="auto"/>
                <w:rtl/>
              </w:rPr>
              <w:t xml:space="preserve">הפרשה </w:t>
            </w:r>
            <w:r w:rsidRPr="009426A6">
              <w:rPr>
                <w:rFonts w:hint="cs"/>
                <w:b w:val="0"/>
                <w:bCs w:val="0"/>
                <w:color w:val="auto"/>
                <w:rtl/>
              </w:rPr>
              <w:t>לקרן השתלמות</w:t>
            </w:r>
            <w:r>
              <w:rPr>
                <w:rFonts w:hint="cs"/>
                <w:b w:val="0"/>
                <w:bCs w:val="0"/>
                <w:color w:val="auto"/>
                <w:rtl/>
              </w:rPr>
              <w:t xml:space="preserve"> לטובת העובד, החל מהיום הראשון להעסקת העובד אצל קבלן השירותים. תשלום זה יבוצע עבור עובדים, גם אם לא הודיעו לקבלן על זהות קרן ההשתלמות.</w:t>
            </w:r>
          </w:p>
          <w:p w14:paraId="561C6301" w14:textId="77777777" w:rsidR="00DA52EA" w:rsidRPr="00BC0C04" w:rsidRDefault="00DA52EA" w:rsidP="00DA52EA">
            <w:pPr>
              <w:pStyle w:val="a1"/>
              <w:numPr>
                <w:ilvl w:val="0"/>
                <w:numId w:val="0"/>
              </w:numPr>
              <w:spacing w:before="0"/>
              <w:rPr>
                <w:b w:val="0"/>
                <w:bCs w:val="0"/>
                <w:color w:val="auto"/>
                <w:sz w:val="10"/>
                <w:szCs w:val="10"/>
                <w:rtl/>
              </w:rPr>
            </w:pPr>
          </w:p>
          <w:p w14:paraId="1A0F1207" w14:textId="77777777" w:rsidR="00DA52EA" w:rsidRDefault="00DA52EA" w:rsidP="00DA52EA">
            <w:pPr>
              <w:pStyle w:val="a1"/>
              <w:numPr>
                <w:ilvl w:val="0"/>
                <w:numId w:val="0"/>
              </w:numPr>
              <w:spacing w:before="0"/>
              <w:rPr>
                <w:b w:val="0"/>
                <w:bCs w:val="0"/>
                <w:color w:val="auto"/>
                <w:rtl/>
              </w:rPr>
            </w:pPr>
            <w:r w:rsidRPr="004E77C4">
              <w:rPr>
                <w:b w:val="0"/>
                <w:bCs w:val="0"/>
                <w:color w:val="auto"/>
                <w:rtl/>
              </w:rPr>
              <w:t xml:space="preserve">ההפרשה תתבצע </w:t>
            </w:r>
            <w:r>
              <w:rPr>
                <w:rFonts w:hint="cs"/>
                <w:b w:val="0"/>
                <w:bCs w:val="0"/>
                <w:color w:val="auto"/>
                <w:rtl/>
              </w:rPr>
              <w:t xml:space="preserve">על רכיב </w:t>
            </w:r>
            <w:r w:rsidRPr="004E77C4">
              <w:rPr>
                <w:b w:val="0"/>
                <w:bCs w:val="0"/>
                <w:color w:val="auto"/>
                <w:rtl/>
              </w:rPr>
              <w:t xml:space="preserve">שכר </w:t>
            </w:r>
            <w:r>
              <w:rPr>
                <w:rFonts w:hint="cs"/>
                <w:b w:val="0"/>
                <w:bCs w:val="0"/>
                <w:color w:val="auto"/>
                <w:rtl/>
              </w:rPr>
              <w:t xml:space="preserve">היסוד החודשי הנקוב בהודעה זו (גם עבור עובדים ששכרם גבוה מהשכר לעיל) בתוספת דמי הבראה. ההפרשה תתבצע גם על ימי חופשה, חג ומחלה. </w:t>
            </w:r>
          </w:p>
          <w:p w14:paraId="4F336943" w14:textId="77777777" w:rsidR="00DA52EA" w:rsidRPr="00A84AD5" w:rsidRDefault="00DA52EA" w:rsidP="00DA52EA">
            <w:pPr>
              <w:pStyle w:val="a1"/>
              <w:numPr>
                <w:ilvl w:val="0"/>
                <w:numId w:val="0"/>
              </w:numPr>
              <w:spacing w:before="0"/>
              <w:rPr>
                <w:b w:val="0"/>
                <w:bCs w:val="0"/>
                <w:color w:val="auto"/>
                <w:sz w:val="10"/>
                <w:szCs w:val="10"/>
                <w:rtl/>
              </w:rPr>
            </w:pPr>
          </w:p>
          <w:p w14:paraId="025A1D90" w14:textId="77777777" w:rsidR="00DA52EA" w:rsidRDefault="00DA52EA" w:rsidP="00DA52EA">
            <w:pPr>
              <w:pStyle w:val="a1"/>
              <w:numPr>
                <w:ilvl w:val="0"/>
                <w:numId w:val="0"/>
              </w:numPr>
              <w:spacing w:before="0"/>
              <w:rPr>
                <w:b w:val="0"/>
                <w:bCs w:val="0"/>
                <w:color w:val="auto"/>
                <w:rtl/>
              </w:rPr>
            </w:pPr>
            <w:r w:rsidRPr="00A65701">
              <w:rPr>
                <w:rFonts w:hint="cs"/>
                <w:b w:val="0"/>
                <w:bCs w:val="0"/>
                <w:color w:val="auto"/>
                <w:rtl/>
              </w:rPr>
              <w:t xml:space="preserve">יובהר כי ההפרשה לא תבוצע עבור עבודה בשעות נוספות או </w:t>
            </w:r>
            <w:r>
              <w:rPr>
                <w:rFonts w:hint="cs"/>
                <w:b w:val="0"/>
                <w:bCs w:val="0"/>
                <w:color w:val="auto"/>
                <w:rtl/>
              </w:rPr>
              <w:t>עבור הגמול המשולם עבור עבודה</w:t>
            </w:r>
            <w:r w:rsidRPr="00A65701">
              <w:rPr>
                <w:rFonts w:hint="cs"/>
                <w:b w:val="0"/>
                <w:bCs w:val="0"/>
                <w:color w:val="auto"/>
                <w:rtl/>
              </w:rPr>
              <w:t xml:space="preserve"> </w:t>
            </w:r>
            <w:r>
              <w:rPr>
                <w:rFonts w:hint="cs"/>
                <w:b w:val="0"/>
                <w:bCs w:val="0"/>
                <w:color w:val="auto"/>
                <w:rtl/>
              </w:rPr>
              <w:t>ביום המנוחה. כלומר, תתבצע הפרשה רק עבור ה</w:t>
            </w:r>
            <w:r w:rsidRPr="00A65701">
              <w:rPr>
                <w:rFonts w:hint="cs"/>
                <w:b w:val="0"/>
                <w:bCs w:val="0"/>
                <w:color w:val="auto"/>
                <w:rtl/>
              </w:rPr>
              <w:t xml:space="preserve">שכר הרגיל המשולם </w:t>
            </w:r>
            <w:r>
              <w:rPr>
                <w:rFonts w:hint="cs"/>
                <w:b w:val="0"/>
                <w:bCs w:val="0"/>
                <w:color w:val="auto"/>
                <w:rtl/>
              </w:rPr>
              <w:t>בגין</w:t>
            </w:r>
            <w:r w:rsidRPr="00A65701">
              <w:rPr>
                <w:rFonts w:hint="cs"/>
                <w:b w:val="0"/>
                <w:bCs w:val="0"/>
                <w:color w:val="auto"/>
                <w:rtl/>
              </w:rPr>
              <w:t xml:space="preserve"> עבודה ב</w:t>
            </w:r>
            <w:r>
              <w:rPr>
                <w:rFonts w:hint="cs"/>
                <w:b w:val="0"/>
                <w:bCs w:val="0"/>
                <w:color w:val="auto"/>
                <w:rtl/>
              </w:rPr>
              <w:t xml:space="preserve">יום המנוחה.  </w:t>
            </w:r>
          </w:p>
          <w:p w14:paraId="562CD835" w14:textId="77777777" w:rsidR="00DA52EA" w:rsidRDefault="00DA52EA" w:rsidP="00DA52EA">
            <w:pPr>
              <w:pStyle w:val="a1"/>
              <w:numPr>
                <w:ilvl w:val="0"/>
                <w:numId w:val="0"/>
              </w:numPr>
              <w:spacing w:before="0"/>
              <w:rPr>
                <w:b w:val="0"/>
                <w:bCs w:val="0"/>
                <w:color w:val="auto"/>
                <w:rtl/>
              </w:rPr>
            </w:pPr>
            <w:r>
              <w:rPr>
                <w:rFonts w:hint="cs"/>
                <w:b w:val="0"/>
                <w:bCs w:val="0"/>
                <w:color w:val="auto"/>
                <w:rtl/>
              </w:rPr>
              <w:t>אחת לשנה הקבלן ימציא אישור רואה חשבון לביצוע ההפקדות לקרן השתלמות לעובדים.</w:t>
            </w:r>
          </w:p>
          <w:p w14:paraId="116F3A42" w14:textId="3F023A53" w:rsidR="00DA52EA" w:rsidRDefault="00DA52EA" w:rsidP="00DA52EA">
            <w:pPr>
              <w:pStyle w:val="a1"/>
              <w:numPr>
                <w:ilvl w:val="0"/>
                <w:numId w:val="0"/>
              </w:numPr>
              <w:spacing w:line="240" w:lineRule="auto"/>
              <w:rPr>
                <w:rFonts w:asciiTheme="minorBidi" w:hAnsiTheme="minorBidi" w:cstheme="minorBidi"/>
                <w:b w:val="0"/>
                <w:bCs w:val="0"/>
                <w:color w:val="auto"/>
                <w:rtl/>
              </w:rPr>
            </w:pPr>
            <w:r w:rsidRPr="009710D2">
              <w:rPr>
                <w:rFonts w:asciiTheme="minorBidi" w:hAnsiTheme="minorBidi" w:cstheme="minorBidi"/>
                <w:b w:val="0"/>
                <w:bCs w:val="0"/>
                <w:color w:val="auto"/>
                <w:u w:val="single"/>
                <w:rtl/>
              </w:rPr>
              <w:t>מקור</w:t>
            </w:r>
            <w:r w:rsidRPr="00871241">
              <w:rPr>
                <w:rFonts w:asciiTheme="minorBidi" w:hAnsiTheme="minorBidi" w:cstheme="minorBidi"/>
                <w:b w:val="0"/>
                <w:bCs w:val="0"/>
                <w:color w:val="auto"/>
                <w:rtl/>
              </w:rPr>
              <w:t xml:space="preserve">: </w:t>
            </w:r>
            <w:hyperlink r:id="rId170" w:history="1">
              <w:r w:rsidRPr="002B3DCD">
                <w:rPr>
                  <w:rStyle w:val="Hyperlink"/>
                  <w:rFonts w:asciiTheme="minorBidi" w:hAnsiTheme="minorBidi" w:cstheme="minorBidi"/>
                  <w:bCs w:val="0"/>
                  <w:rtl/>
                  <w:lang w:eastAsia="he-IL"/>
                </w:rPr>
                <w:t xml:space="preserve">הסכם קיבוצי מיוחד מיום </w:t>
              </w:r>
              <w:r w:rsidRPr="002B3DCD">
                <w:rPr>
                  <w:rStyle w:val="Hyperlink"/>
                  <w:rFonts w:asciiTheme="minorBidi" w:hAnsiTheme="minorBidi" w:cstheme="minorBidi" w:hint="cs"/>
                  <w:bCs w:val="0"/>
                  <w:rtl/>
                  <w:lang w:eastAsia="he-IL"/>
                </w:rPr>
                <w:t>0</w:t>
              </w:r>
              <w:r w:rsidRPr="002B3DCD">
                <w:rPr>
                  <w:rStyle w:val="Hyperlink"/>
                  <w:rFonts w:asciiTheme="minorBidi" w:hAnsiTheme="minorBidi" w:cstheme="minorBidi"/>
                  <w:bCs w:val="0"/>
                  <w:rtl/>
                  <w:lang w:eastAsia="he-IL"/>
                </w:rPr>
                <w:t>4.12.</w:t>
              </w:r>
              <w:r w:rsidRPr="002B3DCD">
                <w:rPr>
                  <w:rStyle w:val="Hyperlink"/>
                  <w:rFonts w:asciiTheme="minorBidi" w:hAnsiTheme="minorBidi" w:cstheme="minorBidi" w:hint="cs"/>
                  <w:bCs w:val="0"/>
                  <w:rtl/>
                  <w:lang w:eastAsia="he-IL"/>
                </w:rPr>
                <w:t>2012</w:t>
              </w:r>
            </w:hyperlink>
          </w:p>
          <w:p w14:paraId="731AA7A7" w14:textId="53845745" w:rsidR="00DA52EA" w:rsidRPr="00871241" w:rsidDel="00420536" w:rsidRDefault="00DA52EA" w:rsidP="00DA52EA">
            <w:pPr>
              <w:pStyle w:val="a1"/>
              <w:numPr>
                <w:ilvl w:val="0"/>
                <w:numId w:val="0"/>
              </w:numPr>
              <w:spacing w:line="240" w:lineRule="auto"/>
              <w:rPr>
                <w:rFonts w:asciiTheme="minorBidi" w:hAnsiTheme="minorBidi" w:cstheme="minorBidi"/>
                <w:b w:val="0"/>
                <w:bCs w:val="0"/>
                <w:color w:val="auto"/>
              </w:rPr>
            </w:pPr>
            <w:r>
              <w:rPr>
                <w:rFonts w:asciiTheme="minorBidi" w:hAnsiTheme="minorBidi" w:cstheme="minorBidi" w:hint="cs"/>
                <w:b w:val="0"/>
                <w:bCs w:val="0"/>
                <w:color w:val="auto"/>
                <w:rtl/>
              </w:rPr>
              <w:t xml:space="preserve"> </w:t>
            </w:r>
            <w:hyperlink r:id="rId171" w:history="1">
              <w:r w:rsidRPr="005F674E">
                <w:rPr>
                  <w:rStyle w:val="Hyperlink"/>
                  <w:rFonts w:asciiTheme="minorBidi" w:hAnsiTheme="minorBidi" w:cstheme="minorBidi" w:hint="cs"/>
                  <w:bCs w:val="0"/>
                  <w:rtl/>
                </w:rPr>
                <w:t xml:space="preserve">צו הרחבה </w:t>
              </w:r>
              <w:r>
                <w:rPr>
                  <w:rStyle w:val="Hyperlink"/>
                  <w:rFonts w:asciiTheme="minorBidi" w:hAnsiTheme="minorBidi" w:cstheme="minorBidi" w:hint="cs"/>
                  <w:bCs w:val="0"/>
                  <w:rtl/>
                </w:rPr>
                <w:t xml:space="preserve">בענף השמירה והאבטחה </w:t>
              </w:r>
              <w:r w:rsidRPr="005F674E">
                <w:rPr>
                  <w:rStyle w:val="Hyperlink"/>
                  <w:rFonts w:asciiTheme="minorBidi" w:hAnsiTheme="minorBidi" w:cstheme="minorBidi" w:hint="cs"/>
                  <w:bCs w:val="0"/>
                  <w:rtl/>
                </w:rPr>
                <w:t>מיום 02.10.2014.</w:t>
              </w:r>
            </w:hyperlink>
          </w:p>
        </w:tc>
      </w:tr>
      <w:tr w:rsidR="00DA52EA" w:rsidRPr="00871241" w14:paraId="5F56600B" w14:textId="77777777" w:rsidTr="00DA52EA">
        <w:trPr>
          <w:cantSplit/>
        </w:trPr>
        <w:tc>
          <w:tcPr>
            <w:tcW w:w="1701" w:type="dxa"/>
            <w:shd w:val="clear" w:color="auto" w:fill="CCCCCC"/>
            <w:vAlign w:val="center"/>
          </w:tcPr>
          <w:p w14:paraId="3FD04FBA" w14:textId="77777777" w:rsidR="00DA52EA" w:rsidRPr="00A65701" w:rsidRDefault="00DA52EA" w:rsidP="00DA52EA">
            <w:pPr>
              <w:tabs>
                <w:tab w:val="left" w:pos="0"/>
              </w:tabs>
              <w:spacing w:line="360" w:lineRule="auto"/>
              <w:ind w:right="-86"/>
              <w:jc w:val="center"/>
              <w:rPr>
                <w:rFonts w:asciiTheme="minorBidi" w:hAnsiTheme="minorBidi" w:cstheme="minorBidi"/>
                <w:b/>
                <w:bCs/>
                <w:sz w:val="22"/>
                <w:szCs w:val="22"/>
                <w:rtl/>
              </w:rPr>
            </w:pPr>
            <w:r w:rsidRPr="00A65701">
              <w:rPr>
                <w:rFonts w:asciiTheme="minorBidi" w:hAnsiTheme="minorBidi" w:cstheme="minorBidi"/>
                <w:b/>
                <w:bCs/>
                <w:sz w:val="22"/>
                <w:szCs w:val="22"/>
                <w:rtl/>
              </w:rPr>
              <w:t>סה"כ</w:t>
            </w:r>
          </w:p>
        </w:tc>
        <w:tc>
          <w:tcPr>
            <w:tcW w:w="1418" w:type="dxa"/>
            <w:shd w:val="clear" w:color="auto" w:fill="auto"/>
            <w:vAlign w:val="center"/>
          </w:tcPr>
          <w:p w14:paraId="358F65BE" w14:textId="77777777" w:rsidR="00DA52EA" w:rsidRPr="00A65701" w:rsidRDefault="00DA52EA" w:rsidP="00DA52EA">
            <w:pPr>
              <w:tabs>
                <w:tab w:val="left" w:pos="1098"/>
              </w:tabs>
              <w:spacing w:line="360" w:lineRule="auto"/>
              <w:jc w:val="center"/>
              <w:rPr>
                <w:rFonts w:asciiTheme="minorBidi" w:hAnsiTheme="minorBidi" w:cstheme="minorBidi"/>
                <w:b/>
                <w:bCs/>
                <w:sz w:val="22"/>
                <w:szCs w:val="22"/>
                <w:rtl/>
              </w:rPr>
            </w:pPr>
            <w:r>
              <w:rPr>
                <w:rFonts w:asciiTheme="minorBidi" w:hAnsiTheme="minorBidi" w:cstheme="minorBidi" w:hint="cs"/>
                <w:b/>
                <w:bCs/>
                <w:sz w:val="22"/>
                <w:szCs w:val="22"/>
                <w:rtl/>
              </w:rPr>
              <w:t xml:space="preserve">41.62 ₪ </w:t>
            </w:r>
          </w:p>
        </w:tc>
        <w:tc>
          <w:tcPr>
            <w:tcW w:w="5926" w:type="dxa"/>
            <w:shd w:val="clear" w:color="auto" w:fill="auto"/>
            <w:vAlign w:val="center"/>
          </w:tcPr>
          <w:p w14:paraId="593EF553" w14:textId="77777777" w:rsidR="00DA52EA" w:rsidRPr="00871241" w:rsidRDefault="00DA52EA" w:rsidP="00DA52EA">
            <w:pPr>
              <w:spacing w:line="360" w:lineRule="auto"/>
              <w:ind w:right="450"/>
              <w:rPr>
                <w:rFonts w:asciiTheme="minorBidi" w:hAnsiTheme="minorBidi" w:cstheme="minorBidi"/>
                <w:sz w:val="22"/>
                <w:szCs w:val="22"/>
                <w:rtl/>
              </w:rPr>
            </w:pPr>
          </w:p>
        </w:tc>
      </w:tr>
    </w:tbl>
    <w:p w14:paraId="0FAF7F9C" w14:textId="77777777" w:rsidR="00DA52EA" w:rsidRPr="000E625B" w:rsidRDefault="00DA52EA" w:rsidP="00DA52EA">
      <w:pPr>
        <w:pStyle w:val="20"/>
        <w:numPr>
          <w:ilvl w:val="0"/>
          <w:numId w:val="0"/>
        </w:numPr>
        <w:ind w:left="792"/>
        <w:rPr>
          <w:rtl/>
        </w:rPr>
      </w:pPr>
    </w:p>
    <w:p w14:paraId="5ABF2F94" w14:textId="77777777" w:rsidR="00DA52EA" w:rsidRDefault="00DA52EA" w:rsidP="00DA52EA">
      <w:pPr>
        <w:pStyle w:val="ListParagraph"/>
        <w:spacing w:before="240" w:line="360" w:lineRule="auto"/>
        <w:ind w:left="1224"/>
        <w:jc w:val="both"/>
        <w:rPr>
          <w:rFonts w:asciiTheme="minorBidi" w:hAnsiTheme="minorBidi" w:cstheme="minorBidi"/>
          <w:b/>
          <w:bCs/>
          <w:sz w:val="22"/>
          <w:szCs w:val="22"/>
          <w:u w:val="single"/>
          <w:rtl/>
        </w:rPr>
      </w:pPr>
      <w:r w:rsidRPr="002E27E8">
        <w:rPr>
          <w:rFonts w:asciiTheme="minorBidi" w:hAnsiTheme="minorBidi" w:cstheme="minorBidi" w:hint="cs"/>
          <w:b/>
          <w:bCs/>
          <w:sz w:val="22"/>
          <w:szCs w:val="22"/>
          <w:u w:val="single"/>
          <w:rtl/>
        </w:rPr>
        <w:t>להלן רכיבי שכר נוספים אשר ישולמו על פי הביצוע:</w:t>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1221"/>
        <w:gridCol w:w="5442"/>
      </w:tblGrid>
      <w:tr w:rsidR="00DA52EA" w:rsidRPr="00871241" w14:paraId="44E23B19" w14:textId="77777777" w:rsidTr="00DA52EA">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14:paraId="73912B89" w14:textId="77777777" w:rsidR="00DA52EA" w:rsidRPr="00871241" w:rsidRDefault="00DA52EA" w:rsidP="00DA52EA">
            <w:pPr>
              <w:tabs>
                <w:tab w:val="left" w:pos="0"/>
              </w:tabs>
              <w:spacing w:line="360" w:lineRule="auto"/>
              <w:ind w:firstLine="168"/>
              <w:jc w:val="center"/>
              <w:rPr>
                <w:rFonts w:asciiTheme="minorBidi" w:hAnsiTheme="minorBidi" w:cstheme="minorBidi"/>
                <w:b/>
                <w:bCs/>
                <w:sz w:val="22"/>
                <w:szCs w:val="22"/>
                <w:rtl/>
              </w:rPr>
            </w:pPr>
            <w:r w:rsidRPr="00871241">
              <w:rPr>
                <w:rFonts w:asciiTheme="minorBidi" w:hAnsiTheme="minorBidi" w:cstheme="minorBidi"/>
                <w:b/>
                <w:bCs/>
                <w:sz w:val="22"/>
                <w:szCs w:val="22"/>
                <w:rtl/>
              </w:rPr>
              <w:lastRenderedPageBreak/>
              <w:t xml:space="preserve">נסיעות </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14:paraId="234020C1" w14:textId="77777777" w:rsidR="00DA52EA" w:rsidRPr="00871241" w:rsidRDefault="00DA52EA" w:rsidP="00DA52EA">
            <w:pPr>
              <w:tabs>
                <w:tab w:val="left" w:pos="540"/>
              </w:tabs>
              <w:spacing w:line="360" w:lineRule="auto"/>
              <w:jc w:val="center"/>
              <w:rPr>
                <w:rFonts w:asciiTheme="minorBidi" w:hAnsiTheme="minorBidi" w:cstheme="minorBidi"/>
                <w:sz w:val="22"/>
                <w:szCs w:val="22"/>
              </w:rPr>
            </w:pP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14:paraId="6E355ADC" w14:textId="77777777" w:rsidR="00DA52EA" w:rsidRDefault="00DA52EA" w:rsidP="00DA52EA">
            <w:pPr>
              <w:pStyle w:val="a1"/>
              <w:numPr>
                <w:ilvl w:val="0"/>
                <w:numId w:val="0"/>
              </w:numPr>
              <w:spacing w:before="0"/>
              <w:rPr>
                <w:rFonts w:asciiTheme="minorBidi" w:hAnsiTheme="minorBidi" w:cstheme="minorBidi"/>
                <w:b w:val="0"/>
                <w:bCs w:val="0"/>
                <w:color w:val="auto"/>
                <w:rtl/>
              </w:rPr>
            </w:pPr>
            <w:r w:rsidRPr="00871241">
              <w:rPr>
                <w:rFonts w:asciiTheme="minorBidi" w:hAnsiTheme="minorBidi" w:cstheme="minorBidi"/>
                <w:b w:val="0"/>
                <w:bCs w:val="0"/>
                <w:color w:val="auto"/>
                <w:rtl/>
              </w:rPr>
              <w:t>יש להתאים את תשלום הנסיעות על פי עלות הנסיעות בפועל</w:t>
            </w:r>
            <w:r>
              <w:rPr>
                <w:rFonts w:asciiTheme="minorBidi" w:hAnsiTheme="minorBidi" w:cstheme="minorBidi" w:hint="cs"/>
                <w:b w:val="0"/>
                <w:bCs w:val="0"/>
                <w:color w:val="auto"/>
                <w:rtl/>
              </w:rPr>
              <w:t xml:space="preserve"> לעובד,</w:t>
            </w:r>
            <w:r w:rsidRPr="00871241">
              <w:rPr>
                <w:rFonts w:asciiTheme="minorBidi" w:hAnsiTheme="minorBidi" w:cstheme="minorBidi"/>
                <w:b w:val="0"/>
                <w:bCs w:val="0"/>
                <w:color w:val="auto"/>
                <w:rtl/>
              </w:rPr>
              <w:t xml:space="preserve"> עד לתקרה המתעדכנת מעת לעת בצו ההרחבה. התקרה הנוכחית היא </w:t>
            </w:r>
            <w:r>
              <w:rPr>
                <w:rFonts w:asciiTheme="minorBidi" w:hAnsiTheme="minorBidi" w:cstheme="minorBidi" w:hint="cs"/>
                <w:b w:val="0"/>
                <w:bCs w:val="0"/>
                <w:color w:val="auto"/>
                <w:rtl/>
              </w:rPr>
              <w:t xml:space="preserve">26.4 </w:t>
            </w:r>
            <w:r w:rsidRPr="00871241">
              <w:rPr>
                <w:rFonts w:asciiTheme="minorBidi" w:hAnsiTheme="minorBidi" w:cstheme="minorBidi"/>
                <w:b w:val="0"/>
                <w:bCs w:val="0"/>
                <w:color w:val="auto"/>
                <w:rtl/>
              </w:rPr>
              <w:t xml:space="preserve">₪ ליום עבודה. </w:t>
            </w:r>
          </w:p>
          <w:p w14:paraId="0FEBA675" w14:textId="77777777" w:rsidR="00DA52EA" w:rsidRPr="00871241" w:rsidRDefault="00DA52EA" w:rsidP="00DA52EA">
            <w:pPr>
              <w:pStyle w:val="a1"/>
              <w:numPr>
                <w:ilvl w:val="0"/>
                <w:numId w:val="0"/>
              </w:numPr>
              <w:spacing w:before="0"/>
              <w:rPr>
                <w:rFonts w:asciiTheme="minorBidi" w:hAnsiTheme="minorBidi" w:cstheme="minorBidi"/>
                <w:b w:val="0"/>
                <w:bCs w:val="0"/>
                <w:color w:val="auto"/>
                <w:rtl/>
              </w:rPr>
            </w:pPr>
            <w:r>
              <w:rPr>
                <w:rFonts w:asciiTheme="minorBidi" w:hAnsiTheme="minorBidi" w:cstheme="minorBidi" w:hint="cs"/>
                <w:b w:val="0"/>
                <w:bCs w:val="0"/>
                <w:color w:val="auto"/>
                <w:rtl/>
              </w:rPr>
              <w:t>במקרה בו הקבלן מספק שירותי הסעות, המשרד ישלם לקבלן עלות תעריף חופשי חודשי באזור קבלת השירותים, אלא אם נקבע אחרת בתנאי המכרז.</w:t>
            </w:r>
          </w:p>
          <w:p w14:paraId="5E5D85C8" w14:textId="77777777" w:rsidR="00DA52EA" w:rsidRPr="00871241" w:rsidRDefault="00DA52EA" w:rsidP="00DA52EA">
            <w:pPr>
              <w:pStyle w:val="a1"/>
              <w:numPr>
                <w:ilvl w:val="0"/>
                <w:numId w:val="0"/>
              </w:numPr>
              <w:spacing w:before="0"/>
              <w:rPr>
                <w:rFonts w:asciiTheme="minorBidi" w:hAnsiTheme="minorBidi" w:cstheme="minorBidi"/>
                <w:b w:val="0"/>
                <w:bCs w:val="0"/>
                <w:color w:val="auto"/>
                <w:rtl/>
              </w:rPr>
            </w:pPr>
            <w:r w:rsidRPr="009710D2">
              <w:rPr>
                <w:rFonts w:asciiTheme="minorBidi" w:hAnsiTheme="minorBidi" w:cstheme="minorBidi"/>
                <w:b w:val="0"/>
                <w:bCs w:val="0"/>
                <w:color w:val="auto"/>
                <w:u w:val="single"/>
                <w:rtl/>
              </w:rPr>
              <w:t>מקור</w:t>
            </w:r>
            <w:r w:rsidRPr="00871241">
              <w:rPr>
                <w:rFonts w:asciiTheme="minorBidi" w:hAnsiTheme="minorBidi" w:cstheme="minorBidi"/>
                <w:b w:val="0"/>
                <w:bCs w:val="0"/>
                <w:color w:val="auto"/>
                <w:rtl/>
              </w:rPr>
              <w:t xml:space="preserve">: </w:t>
            </w:r>
            <w:r w:rsidRPr="00FE2BFB">
              <w:rPr>
                <w:rtl/>
              </w:rPr>
              <w:t xml:space="preserve">צו הרחבה בדבר השתתפות המעביד בהוצאות נסיעה </w:t>
            </w:r>
            <w:r w:rsidRPr="00FE2BFB">
              <w:rPr>
                <w:rFonts w:hint="eastAsia"/>
                <w:rtl/>
              </w:rPr>
              <w:t>ל</w:t>
            </w:r>
            <w:r w:rsidRPr="00FE2BFB">
              <w:rPr>
                <w:rtl/>
              </w:rPr>
              <w:t>עבודה וממנה.</w:t>
            </w:r>
          </w:p>
        </w:tc>
      </w:tr>
      <w:tr w:rsidR="00DA52EA" w:rsidRPr="00871241" w14:paraId="3C3B0E9A" w14:textId="77777777" w:rsidTr="00DA52EA">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14:paraId="36020812" w14:textId="77777777" w:rsidR="00DA52EA" w:rsidRPr="00871241" w:rsidRDefault="00DA52EA" w:rsidP="00DA52EA">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הפרשות לגמל בגין החזר הוצאות</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14:paraId="06FC7A27" w14:textId="77777777" w:rsidR="00DA52EA" w:rsidRPr="00871241" w:rsidRDefault="00DA52EA" w:rsidP="00DA52EA">
            <w:pPr>
              <w:tabs>
                <w:tab w:val="left" w:pos="1188"/>
              </w:tabs>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 xml:space="preserve"> (5%)</w:t>
            </w: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14:paraId="1EE6D4F4" w14:textId="77777777" w:rsidR="00DA52EA" w:rsidRDefault="00DA52EA" w:rsidP="00DA52EA">
            <w:pPr>
              <w:pStyle w:val="a1"/>
              <w:numPr>
                <w:ilvl w:val="0"/>
                <w:numId w:val="0"/>
              </w:numPr>
              <w:spacing w:before="0"/>
              <w:rPr>
                <w:rFonts w:asciiTheme="minorBidi" w:hAnsiTheme="minorBidi" w:cstheme="minorBidi"/>
                <w:b w:val="0"/>
                <w:bCs w:val="0"/>
                <w:color w:val="auto"/>
                <w:rtl/>
              </w:rPr>
            </w:pPr>
            <w:r w:rsidRPr="00871241">
              <w:rPr>
                <w:rFonts w:asciiTheme="minorBidi" w:hAnsiTheme="minorBidi" w:cstheme="minorBidi"/>
                <w:b w:val="0"/>
                <w:bCs w:val="0"/>
                <w:color w:val="auto"/>
                <w:rtl/>
              </w:rPr>
              <w:t>הפרשות לגמל יעשו על החזרי הוצאות נסיעה בלבד לקופה אישית על שם העובד החל מהיום הראשון להעסקתו</w:t>
            </w:r>
            <w:r>
              <w:rPr>
                <w:rFonts w:asciiTheme="minorBidi" w:hAnsiTheme="minorBidi" w:cstheme="minorBidi" w:hint="cs"/>
                <w:b w:val="0"/>
                <w:bCs w:val="0"/>
                <w:color w:val="auto"/>
                <w:rtl/>
              </w:rPr>
              <w:t>.</w:t>
            </w:r>
          </w:p>
          <w:p w14:paraId="1884639E" w14:textId="77777777" w:rsidR="00DA52EA" w:rsidRPr="00871241" w:rsidRDefault="00DA52EA" w:rsidP="00DA52EA">
            <w:pPr>
              <w:pStyle w:val="a1"/>
              <w:numPr>
                <w:ilvl w:val="0"/>
                <w:numId w:val="0"/>
              </w:numPr>
              <w:spacing w:before="0"/>
              <w:rPr>
                <w:rFonts w:asciiTheme="minorBidi" w:hAnsiTheme="minorBidi" w:cstheme="minorBidi"/>
                <w:b w:val="0"/>
                <w:bCs w:val="0"/>
                <w:color w:val="auto"/>
                <w:rtl/>
              </w:rPr>
            </w:pPr>
            <w:r>
              <w:rPr>
                <w:rFonts w:asciiTheme="minorBidi" w:hAnsiTheme="minorBidi" w:cstheme="minorBidi" w:hint="cs"/>
                <w:b w:val="0"/>
                <w:bCs w:val="0"/>
                <w:color w:val="auto"/>
                <w:rtl/>
              </w:rPr>
              <w:t>רכיב זה לא ישולם במקרה שבו הקבלן מספק שירותי הסעות לעובדים.</w:t>
            </w:r>
          </w:p>
          <w:p w14:paraId="29EE691C" w14:textId="1714D918" w:rsidR="00DA52EA" w:rsidRDefault="00DA52EA" w:rsidP="00DA52EA">
            <w:pPr>
              <w:tabs>
                <w:tab w:val="left" w:pos="0"/>
              </w:tabs>
              <w:spacing w:line="360" w:lineRule="auto"/>
              <w:jc w:val="both"/>
              <w:rPr>
                <w:rFonts w:asciiTheme="minorBidi" w:hAnsiTheme="minorBidi" w:cstheme="minorBidi"/>
                <w:b/>
                <w:sz w:val="22"/>
                <w:szCs w:val="22"/>
                <w:rtl/>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hyperlink r:id="rId172" w:history="1">
              <w:r w:rsidRPr="001E5BD9">
                <w:rPr>
                  <w:rStyle w:val="Hyperlink"/>
                  <w:rFonts w:asciiTheme="minorBidi" w:hAnsiTheme="minorBidi" w:cstheme="minorBidi"/>
                  <w:sz w:val="22"/>
                  <w:szCs w:val="22"/>
                  <w:rtl/>
                </w:rPr>
                <w:t xml:space="preserve">הסכם קיבוצי מיוחד מיום </w:t>
              </w:r>
              <w:r w:rsidRPr="001E5BD9">
                <w:rPr>
                  <w:rStyle w:val="Hyperlink"/>
                  <w:rFonts w:asciiTheme="minorBidi" w:hAnsiTheme="minorBidi" w:cstheme="minorBidi" w:hint="cs"/>
                  <w:sz w:val="22"/>
                  <w:szCs w:val="22"/>
                  <w:rtl/>
                </w:rPr>
                <w:t>0</w:t>
              </w:r>
              <w:r w:rsidRPr="001E5BD9">
                <w:rPr>
                  <w:rStyle w:val="Hyperlink"/>
                  <w:rFonts w:asciiTheme="minorBidi" w:hAnsiTheme="minorBidi" w:cstheme="minorBidi"/>
                  <w:sz w:val="22"/>
                  <w:szCs w:val="22"/>
                  <w:rtl/>
                </w:rPr>
                <w:t>4.12.2012</w:t>
              </w:r>
            </w:hyperlink>
            <w:r w:rsidRPr="00AF6052">
              <w:rPr>
                <w:rFonts w:asciiTheme="minorBidi" w:hAnsiTheme="minorBidi" w:cstheme="minorBidi"/>
                <w:b/>
                <w:sz w:val="22"/>
                <w:szCs w:val="22"/>
                <w:rtl/>
              </w:rPr>
              <w:t xml:space="preserve"> </w:t>
            </w:r>
          </w:p>
          <w:p w14:paraId="3A43204D" w14:textId="15D93E32" w:rsidR="00DA52EA" w:rsidRPr="00871241" w:rsidRDefault="00C35C36" w:rsidP="00DA52EA">
            <w:pPr>
              <w:tabs>
                <w:tab w:val="left" w:pos="0"/>
              </w:tabs>
              <w:spacing w:line="360" w:lineRule="auto"/>
              <w:jc w:val="both"/>
              <w:rPr>
                <w:rFonts w:asciiTheme="minorBidi" w:hAnsiTheme="minorBidi" w:cstheme="minorBidi"/>
                <w:b/>
                <w:bCs/>
                <w:sz w:val="22"/>
                <w:szCs w:val="22"/>
              </w:rPr>
            </w:pPr>
            <w:hyperlink r:id="rId173" w:history="1">
              <w:r w:rsidR="00DA52EA" w:rsidRPr="00AA5531">
                <w:rPr>
                  <w:rStyle w:val="Hyperlink"/>
                  <w:rFonts w:asciiTheme="minorBidi" w:hAnsiTheme="minorBidi" w:cstheme="minorBidi"/>
                  <w:sz w:val="22"/>
                  <w:szCs w:val="22"/>
                  <w:rtl/>
                </w:rPr>
                <w:t xml:space="preserve">צו הרחבה </w:t>
              </w:r>
              <w:r w:rsidR="00DA52EA">
                <w:rPr>
                  <w:rStyle w:val="Hyperlink"/>
                  <w:rFonts w:asciiTheme="minorBidi" w:hAnsiTheme="minorBidi" w:cstheme="minorBidi" w:hint="cs"/>
                  <w:sz w:val="22"/>
                  <w:szCs w:val="22"/>
                  <w:rtl/>
                </w:rPr>
                <w:t xml:space="preserve">בענף השמירה והאבטחה </w:t>
              </w:r>
              <w:r w:rsidR="00DA52EA" w:rsidRPr="00AA5531">
                <w:rPr>
                  <w:rStyle w:val="Hyperlink"/>
                  <w:rFonts w:asciiTheme="minorBidi" w:hAnsiTheme="minorBidi" w:cstheme="minorBidi"/>
                  <w:sz w:val="22"/>
                  <w:szCs w:val="22"/>
                  <w:rtl/>
                </w:rPr>
                <w:t>מיום 02.10.2014.</w:t>
              </w:r>
            </w:hyperlink>
          </w:p>
        </w:tc>
      </w:tr>
      <w:tr w:rsidR="00DA52EA" w:rsidRPr="00871241" w14:paraId="51F0ED20" w14:textId="77777777" w:rsidTr="00DA52EA">
        <w:trPr>
          <w:cantSplit/>
        </w:trPr>
        <w:tc>
          <w:tcPr>
            <w:tcW w:w="2181" w:type="dxa"/>
            <w:shd w:val="clear" w:color="auto" w:fill="CCCCCC"/>
            <w:vAlign w:val="center"/>
          </w:tcPr>
          <w:p w14:paraId="40AC019D" w14:textId="77777777" w:rsidR="00DA52EA" w:rsidRPr="00871241" w:rsidRDefault="00DA52EA" w:rsidP="00DA52EA">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מחלה</w:t>
            </w:r>
          </w:p>
        </w:tc>
        <w:tc>
          <w:tcPr>
            <w:tcW w:w="1221" w:type="dxa"/>
            <w:shd w:val="clear" w:color="auto" w:fill="auto"/>
            <w:vAlign w:val="center"/>
          </w:tcPr>
          <w:p w14:paraId="21C6AB72" w14:textId="77777777" w:rsidR="00DA52EA" w:rsidRPr="00871241" w:rsidRDefault="00DA52EA" w:rsidP="00DA52EA">
            <w:pPr>
              <w:tabs>
                <w:tab w:val="left" w:pos="540"/>
              </w:tabs>
              <w:spacing w:line="360" w:lineRule="auto"/>
              <w:jc w:val="center"/>
              <w:rPr>
                <w:rFonts w:asciiTheme="minorBidi" w:hAnsiTheme="minorBidi" w:cstheme="minorBidi"/>
                <w:sz w:val="22"/>
                <w:szCs w:val="22"/>
                <w:rtl/>
              </w:rPr>
            </w:pPr>
          </w:p>
        </w:tc>
        <w:tc>
          <w:tcPr>
            <w:tcW w:w="5442" w:type="dxa"/>
            <w:shd w:val="clear" w:color="auto" w:fill="auto"/>
            <w:vAlign w:val="center"/>
          </w:tcPr>
          <w:p w14:paraId="5DABEBDC" w14:textId="77777777" w:rsidR="00DA52EA" w:rsidRPr="00871241" w:rsidRDefault="00DA52EA" w:rsidP="00DA52EA">
            <w:pPr>
              <w:pStyle w:val="a1"/>
              <w:numPr>
                <w:ilvl w:val="0"/>
                <w:numId w:val="0"/>
              </w:numPr>
              <w:spacing w:before="0"/>
              <w:rPr>
                <w:rFonts w:asciiTheme="minorBidi" w:hAnsiTheme="minorBidi" w:cstheme="minorBidi"/>
                <w:b w:val="0"/>
                <w:bCs w:val="0"/>
                <w:color w:val="auto"/>
                <w:rtl/>
              </w:rPr>
            </w:pPr>
            <w:r w:rsidRPr="00871241">
              <w:rPr>
                <w:rFonts w:asciiTheme="minorBidi" w:hAnsiTheme="minorBidi" w:cstheme="minorBidi"/>
                <w:b w:val="0"/>
                <w:bCs w:val="0"/>
                <w:color w:val="auto"/>
                <w:rtl/>
              </w:rPr>
              <w:t xml:space="preserve">תשלום זה יבוצע על ידי המשרד כנגד קבלת אישור </w:t>
            </w:r>
            <w:r>
              <w:rPr>
                <w:rFonts w:asciiTheme="minorBidi" w:hAnsiTheme="minorBidi" w:cstheme="minorBidi" w:hint="cs"/>
                <w:b w:val="0"/>
                <w:bCs w:val="0"/>
                <w:color w:val="auto"/>
                <w:rtl/>
              </w:rPr>
              <w:t>רואה חשבון</w:t>
            </w:r>
            <w:r w:rsidRPr="00871241">
              <w:rPr>
                <w:rFonts w:asciiTheme="minorBidi" w:hAnsiTheme="minorBidi" w:cstheme="minorBidi"/>
                <w:b w:val="0"/>
                <w:bCs w:val="0"/>
                <w:color w:val="auto"/>
                <w:rtl/>
              </w:rPr>
              <w:t xml:space="preserve"> על ביצוע התשלומים בפועל</w:t>
            </w:r>
            <w:r>
              <w:rPr>
                <w:rFonts w:asciiTheme="minorBidi" w:hAnsiTheme="minorBidi" w:cstheme="minorBidi" w:hint="cs"/>
                <w:b w:val="0"/>
                <w:bCs w:val="0"/>
                <w:color w:val="auto"/>
                <w:rtl/>
              </w:rPr>
              <w:t>,</w:t>
            </w:r>
            <w:r w:rsidRPr="00871241">
              <w:rPr>
                <w:rFonts w:asciiTheme="minorBidi" w:hAnsiTheme="minorBidi" w:cstheme="minorBidi"/>
                <w:b w:val="0"/>
                <w:bCs w:val="0"/>
                <w:color w:val="auto"/>
                <w:rtl/>
              </w:rPr>
              <w:t xml:space="preserve"> אחת לחודש. יובהר כי המזמין ישלם לקבלן לפי צבירת ימי המחלה של העובד</w:t>
            </w:r>
            <w:r w:rsidRPr="0077586B">
              <w:rPr>
                <w:rFonts w:asciiTheme="minorBidi" w:hAnsiTheme="minorBidi" w:cstheme="minorBidi"/>
                <w:b w:val="0"/>
                <w:bCs w:val="0"/>
                <w:color w:val="auto"/>
                <w:rtl/>
              </w:rPr>
              <w:t xml:space="preserve"> </w:t>
            </w:r>
            <w:r w:rsidRPr="00FE2BFB">
              <w:rPr>
                <w:rFonts w:asciiTheme="minorBidi" w:hAnsiTheme="minorBidi" w:cstheme="minorBidi"/>
                <w:b w:val="0"/>
                <w:bCs w:val="0"/>
                <w:color w:val="auto"/>
                <w:rtl/>
              </w:rPr>
              <w:t xml:space="preserve">בחברה </w:t>
            </w:r>
            <w:r w:rsidRPr="00871241">
              <w:rPr>
                <w:rFonts w:asciiTheme="minorBidi" w:hAnsiTheme="minorBidi" w:cstheme="minorBidi"/>
                <w:b w:val="0"/>
                <w:bCs w:val="0"/>
                <w:color w:val="auto"/>
                <w:u w:val="single"/>
                <w:rtl/>
              </w:rPr>
              <w:t xml:space="preserve">בתקופת ההתקשרות עם המשרד </w:t>
            </w:r>
            <w:r w:rsidRPr="00A84AD5">
              <w:rPr>
                <w:rFonts w:asciiTheme="minorBidi" w:hAnsiTheme="minorBidi" w:cstheme="minorBidi"/>
                <w:b w:val="0"/>
                <w:bCs w:val="0"/>
                <w:color w:val="auto"/>
                <w:u w:val="single"/>
                <w:rtl/>
              </w:rPr>
              <w:t>הממשלתי</w:t>
            </w:r>
            <w:r>
              <w:rPr>
                <w:rFonts w:asciiTheme="minorBidi" w:hAnsiTheme="minorBidi" w:cstheme="minorBidi" w:hint="cs"/>
                <w:b w:val="0"/>
                <w:bCs w:val="0"/>
                <w:color w:val="auto"/>
                <w:u w:val="single"/>
                <w:rtl/>
              </w:rPr>
              <w:t>,</w:t>
            </w:r>
            <w:r w:rsidRPr="00A84AD5">
              <w:rPr>
                <w:rFonts w:asciiTheme="minorBidi" w:hAnsiTheme="minorBidi" w:cstheme="minorBidi" w:hint="cs"/>
                <w:b w:val="0"/>
                <w:bCs w:val="0"/>
                <w:color w:val="auto"/>
                <w:u w:val="single"/>
                <w:rtl/>
              </w:rPr>
              <w:t xml:space="preserve"> או לפי צבירת ימי המחלה של העובד בתקופת עבודתו במשרד הממשלתי</w:t>
            </w:r>
            <w:r>
              <w:rPr>
                <w:rFonts w:asciiTheme="minorBidi" w:hAnsiTheme="minorBidi" w:cstheme="minorBidi"/>
                <w:b w:val="0"/>
                <w:bCs w:val="0"/>
                <w:color w:val="auto"/>
                <w:rtl/>
              </w:rPr>
              <w:t>.</w:t>
            </w:r>
            <w:r w:rsidRPr="00871241">
              <w:rPr>
                <w:rFonts w:asciiTheme="minorBidi" w:hAnsiTheme="minorBidi" w:cstheme="minorBidi"/>
                <w:b w:val="0"/>
                <w:bCs w:val="0"/>
                <w:color w:val="auto"/>
                <w:rtl/>
              </w:rPr>
              <w:t xml:space="preserve"> אין באמור כדי לגרוע מחובותיו החוקיות של </w:t>
            </w:r>
            <w:r>
              <w:rPr>
                <w:rFonts w:asciiTheme="minorBidi" w:hAnsiTheme="minorBidi" w:cstheme="minorBidi" w:hint="cs"/>
                <w:b w:val="0"/>
                <w:bCs w:val="0"/>
                <w:color w:val="auto"/>
                <w:rtl/>
              </w:rPr>
              <w:t>הקבלן</w:t>
            </w:r>
            <w:r w:rsidRPr="00871241">
              <w:rPr>
                <w:rFonts w:asciiTheme="minorBidi" w:hAnsiTheme="minorBidi" w:cstheme="minorBidi"/>
                <w:b w:val="0"/>
                <w:bCs w:val="0"/>
                <w:color w:val="auto"/>
                <w:rtl/>
              </w:rPr>
              <w:t xml:space="preserve"> כלפי העובד.</w:t>
            </w:r>
          </w:p>
          <w:p w14:paraId="278440A6" w14:textId="4A33BAC9" w:rsidR="00DA52EA" w:rsidRDefault="00DA52EA" w:rsidP="00DA52EA">
            <w:pPr>
              <w:pStyle w:val="a1"/>
              <w:numPr>
                <w:ilvl w:val="0"/>
                <w:numId w:val="0"/>
              </w:numPr>
              <w:spacing w:before="0"/>
              <w:rPr>
                <w:rFonts w:asciiTheme="minorBidi" w:hAnsiTheme="minorBidi" w:cstheme="minorBidi"/>
                <w:b w:val="0"/>
                <w:bCs w:val="0"/>
                <w:color w:val="auto"/>
                <w:rtl/>
              </w:rPr>
            </w:pPr>
            <w:r>
              <w:rPr>
                <w:rFonts w:asciiTheme="minorBidi" w:hAnsiTheme="minorBidi" w:cstheme="minorBidi" w:hint="cs"/>
                <w:b w:val="0"/>
                <w:bCs w:val="0"/>
                <w:color w:val="auto"/>
                <w:rtl/>
              </w:rPr>
              <w:t xml:space="preserve">התשלום לדמי מחלה יבוצע בהתאם להוראות </w:t>
            </w:r>
            <w:hyperlink r:id="rId174" w:history="1">
              <w:r w:rsidRPr="00980984">
                <w:rPr>
                  <w:rStyle w:val="Hyperlink"/>
                  <w:rFonts w:asciiTheme="minorBidi" w:hAnsiTheme="minorBidi" w:cstheme="minorBidi" w:hint="eastAsia"/>
                  <w:b w:val="0"/>
                  <w:bCs w:val="0"/>
                  <w:rtl/>
                </w:rPr>
                <w:t>חוק</w:t>
              </w:r>
              <w:r w:rsidRPr="00980984">
                <w:rPr>
                  <w:rStyle w:val="Hyperlink"/>
                  <w:rFonts w:asciiTheme="minorBidi" w:hAnsiTheme="minorBidi" w:cstheme="minorBidi"/>
                  <w:b w:val="0"/>
                  <w:bCs w:val="0"/>
                  <w:rtl/>
                </w:rPr>
                <w:t xml:space="preserve"> </w:t>
              </w:r>
              <w:r w:rsidRPr="00980984">
                <w:rPr>
                  <w:rStyle w:val="Hyperlink"/>
                  <w:rFonts w:asciiTheme="minorBidi" w:hAnsiTheme="minorBidi" w:cstheme="minorBidi" w:hint="eastAsia"/>
                  <w:b w:val="0"/>
                  <w:bCs w:val="0"/>
                  <w:rtl/>
                </w:rPr>
                <w:t>דמי</w:t>
              </w:r>
              <w:r w:rsidRPr="00980984">
                <w:rPr>
                  <w:rStyle w:val="Hyperlink"/>
                  <w:rFonts w:asciiTheme="minorBidi" w:hAnsiTheme="minorBidi" w:cstheme="minorBidi"/>
                  <w:b w:val="0"/>
                  <w:bCs w:val="0"/>
                  <w:rtl/>
                </w:rPr>
                <w:t xml:space="preserve"> </w:t>
              </w:r>
              <w:r w:rsidRPr="00980984">
                <w:rPr>
                  <w:rStyle w:val="Hyperlink"/>
                  <w:rFonts w:asciiTheme="minorBidi" w:hAnsiTheme="minorBidi" w:cstheme="minorBidi" w:hint="eastAsia"/>
                  <w:b w:val="0"/>
                  <w:bCs w:val="0"/>
                  <w:rtl/>
                </w:rPr>
                <w:t>מחלה</w:t>
              </w:r>
              <w:r w:rsidRPr="00980984">
                <w:rPr>
                  <w:rStyle w:val="Hyperlink"/>
                  <w:rFonts w:asciiTheme="minorBidi" w:hAnsiTheme="minorBidi" w:cstheme="minorBidi"/>
                  <w:b w:val="0"/>
                  <w:bCs w:val="0"/>
                  <w:rtl/>
                </w:rPr>
                <w:t xml:space="preserve"> </w:t>
              </w:r>
              <w:r w:rsidRPr="00980984">
                <w:rPr>
                  <w:rStyle w:val="Hyperlink"/>
                  <w:rFonts w:asciiTheme="minorBidi" w:hAnsiTheme="minorBidi" w:cstheme="minorBidi" w:hint="eastAsia"/>
                  <w:b w:val="0"/>
                  <w:bCs w:val="0"/>
                  <w:rtl/>
                </w:rPr>
                <w:t>התשל</w:t>
              </w:r>
              <w:r w:rsidRPr="00980984">
                <w:rPr>
                  <w:rStyle w:val="Hyperlink"/>
                  <w:rFonts w:asciiTheme="minorBidi" w:hAnsiTheme="minorBidi" w:cstheme="minorBidi"/>
                  <w:b w:val="0"/>
                  <w:bCs w:val="0"/>
                  <w:rtl/>
                </w:rPr>
                <w:t>"ו-1976</w:t>
              </w:r>
              <w:r w:rsidRPr="00980984">
                <w:rPr>
                  <w:rStyle w:val="Hyperlink"/>
                  <w:rFonts w:asciiTheme="minorBidi" w:hAnsiTheme="minorBidi" w:cstheme="minorBidi" w:hint="cs"/>
                  <w:b w:val="0"/>
                  <w:bCs w:val="0"/>
                  <w:rtl/>
                </w:rPr>
                <w:t>,</w:t>
              </w:r>
            </w:hyperlink>
            <w:r>
              <w:rPr>
                <w:rFonts w:asciiTheme="minorBidi" w:hAnsiTheme="minorBidi" w:cstheme="minorBidi" w:hint="cs"/>
                <w:b w:val="0"/>
                <w:bCs w:val="0"/>
                <w:color w:val="auto"/>
                <w:rtl/>
              </w:rPr>
              <w:t xml:space="preserve"> אולם על אף האמור בחוק זה, תקופת הזכאות לדמי מחלה תהייה יומיים לכל חודש שהעובד עבד אצל אותו מעביד או באותו מקום עבודה - ובסה"כ 24 ימי מחלה </w:t>
            </w:r>
            <w:r w:rsidRPr="00871241">
              <w:rPr>
                <w:rFonts w:asciiTheme="minorBidi" w:hAnsiTheme="minorBidi" w:cstheme="minorBidi"/>
                <w:b w:val="0"/>
                <w:bCs w:val="0"/>
                <w:color w:val="auto"/>
                <w:rtl/>
              </w:rPr>
              <w:t>אך לא יותר מ</w:t>
            </w:r>
            <w:r>
              <w:rPr>
                <w:rFonts w:asciiTheme="minorBidi" w:hAnsiTheme="minorBidi" w:cstheme="minorBidi" w:hint="cs"/>
                <w:b w:val="0"/>
                <w:bCs w:val="0"/>
                <w:color w:val="auto"/>
                <w:rtl/>
              </w:rPr>
              <w:t xml:space="preserve"> </w:t>
            </w:r>
            <w:r w:rsidRPr="00871241">
              <w:rPr>
                <w:rFonts w:asciiTheme="minorBidi" w:hAnsiTheme="minorBidi" w:cstheme="minorBidi"/>
                <w:b w:val="0"/>
                <w:bCs w:val="0"/>
                <w:color w:val="auto"/>
                <w:rtl/>
              </w:rPr>
              <w:t>-</w:t>
            </w:r>
            <w:r>
              <w:rPr>
                <w:rFonts w:asciiTheme="minorBidi" w:hAnsiTheme="minorBidi" w:cstheme="minorBidi" w:hint="cs"/>
                <w:b w:val="0"/>
                <w:bCs w:val="0"/>
                <w:color w:val="auto"/>
                <w:rtl/>
              </w:rPr>
              <w:t xml:space="preserve"> </w:t>
            </w:r>
            <w:r w:rsidRPr="00871241">
              <w:rPr>
                <w:rFonts w:asciiTheme="minorBidi" w:hAnsiTheme="minorBidi" w:cstheme="minorBidi"/>
                <w:b w:val="0"/>
                <w:bCs w:val="0"/>
                <w:color w:val="auto"/>
                <w:rtl/>
              </w:rPr>
              <w:t>130 יום, בניכוי התקופה שבעדה קיבל העובד דמי מחלה על פי חוק דמי מחלה.</w:t>
            </w:r>
          </w:p>
          <w:p w14:paraId="17B0DF19" w14:textId="77777777" w:rsidR="00DA52EA" w:rsidRPr="00871241" w:rsidRDefault="00DA52EA" w:rsidP="00DA52EA">
            <w:pPr>
              <w:pStyle w:val="a1"/>
              <w:numPr>
                <w:ilvl w:val="0"/>
                <w:numId w:val="0"/>
              </w:numPr>
              <w:spacing w:before="0"/>
              <w:rPr>
                <w:rFonts w:asciiTheme="minorBidi" w:hAnsiTheme="minorBidi" w:cstheme="minorBidi"/>
                <w:b w:val="0"/>
                <w:bCs w:val="0"/>
                <w:color w:val="auto"/>
                <w:rtl/>
              </w:rPr>
            </w:pPr>
            <w:r>
              <w:rPr>
                <w:rFonts w:asciiTheme="minorBidi" w:hAnsiTheme="minorBidi" w:cstheme="minorBidi" w:hint="cs"/>
                <w:b w:val="0"/>
                <w:bCs w:val="0"/>
                <w:color w:val="auto"/>
                <w:rtl/>
              </w:rPr>
              <w:t>בגין רכיב זה ישולמו כל רכיבי השכר הסוציאליים (פנסיה, פיצויים, קרן השתלמות ועלויות מעביד ביטוח לאומי).</w:t>
            </w:r>
          </w:p>
          <w:p w14:paraId="776B7DCC" w14:textId="3D919AD2" w:rsidR="00DA52EA" w:rsidRDefault="00DA52EA" w:rsidP="00DA52EA">
            <w:pPr>
              <w:spacing w:line="360" w:lineRule="auto"/>
              <w:jc w:val="both"/>
              <w:rPr>
                <w:rFonts w:asciiTheme="minorBidi" w:hAnsiTheme="minorBidi" w:cstheme="minorBidi"/>
                <w:sz w:val="22"/>
                <w:szCs w:val="22"/>
                <w:rtl/>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hyperlink r:id="rId175" w:history="1">
              <w:r w:rsidRPr="00980984">
                <w:rPr>
                  <w:rStyle w:val="Hyperlink"/>
                  <w:rFonts w:asciiTheme="minorBidi" w:hAnsiTheme="minorBidi" w:cstheme="minorBidi"/>
                  <w:sz w:val="22"/>
                  <w:szCs w:val="22"/>
                  <w:rtl/>
                </w:rPr>
                <w:t>חוק דמי מחלה, התשל"ו-1976</w:t>
              </w:r>
              <w:r w:rsidRPr="00980984">
                <w:rPr>
                  <w:rStyle w:val="Hyperlink"/>
                  <w:rFonts w:asciiTheme="minorBidi" w:hAnsiTheme="minorBidi" w:cstheme="minorBidi" w:hint="cs"/>
                  <w:sz w:val="22"/>
                  <w:szCs w:val="22"/>
                  <w:rtl/>
                </w:rPr>
                <w:t>.</w:t>
              </w:r>
            </w:hyperlink>
          </w:p>
          <w:p w14:paraId="71C5F264" w14:textId="15ED300D" w:rsidR="00DA52EA" w:rsidRPr="00871241" w:rsidRDefault="00C35C36" w:rsidP="00DA52EA">
            <w:pPr>
              <w:spacing w:line="360" w:lineRule="auto"/>
              <w:jc w:val="both"/>
              <w:rPr>
                <w:rFonts w:asciiTheme="minorBidi" w:hAnsiTheme="minorBidi" w:cstheme="minorBidi"/>
                <w:sz w:val="22"/>
                <w:szCs w:val="22"/>
                <w:rtl/>
              </w:rPr>
            </w:pPr>
            <w:hyperlink r:id="rId176" w:history="1">
              <w:r w:rsidR="00DA52EA" w:rsidRPr="00364563">
                <w:rPr>
                  <w:rStyle w:val="Hyperlink"/>
                  <w:rFonts w:asciiTheme="minorBidi" w:hAnsiTheme="minorBidi" w:cstheme="minorBidi"/>
                  <w:sz w:val="22"/>
                  <w:szCs w:val="22"/>
                  <w:rtl/>
                </w:rPr>
                <w:t xml:space="preserve">צו ההרחבה בענף השמירה </w:t>
              </w:r>
              <w:r w:rsidR="00DA52EA">
                <w:rPr>
                  <w:rStyle w:val="Hyperlink"/>
                  <w:rFonts w:asciiTheme="minorBidi" w:hAnsiTheme="minorBidi" w:cstheme="minorBidi" w:hint="cs"/>
                  <w:sz w:val="22"/>
                  <w:szCs w:val="22"/>
                  <w:rtl/>
                </w:rPr>
                <w:t xml:space="preserve">והאבטחה </w:t>
              </w:r>
              <w:r w:rsidR="00DA52EA" w:rsidRPr="00364563">
                <w:rPr>
                  <w:rStyle w:val="Hyperlink"/>
                  <w:rFonts w:asciiTheme="minorBidi" w:hAnsiTheme="minorBidi" w:cstheme="minorBidi"/>
                  <w:sz w:val="22"/>
                  <w:szCs w:val="22"/>
                  <w:rtl/>
                </w:rPr>
                <w:t xml:space="preserve">מיום </w:t>
              </w:r>
            </w:hyperlink>
            <w:r w:rsidR="00DA52EA" w:rsidRPr="00FE2BFB">
              <w:rPr>
                <w:rStyle w:val="Hyperlink"/>
                <w:rFonts w:asciiTheme="minorBidi" w:hAnsiTheme="minorBidi" w:cstheme="minorBidi"/>
                <w:bCs/>
                <w:iCs/>
                <w:sz w:val="22"/>
                <w:szCs w:val="22"/>
              </w:rPr>
              <w:t>02.10.2014</w:t>
            </w:r>
            <w:r w:rsidR="00DA52EA" w:rsidRPr="00FE2BFB">
              <w:rPr>
                <w:rStyle w:val="Hyperlink"/>
                <w:rFonts w:asciiTheme="minorBidi" w:hAnsiTheme="minorBidi" w:cstheme="minorBidi"/>
                <w:b/>
                <w:i/>
                <w:sz w:val="22"/>
                <w:szCs w:val="22"/>
                <w:rtl/>
              </w:rPr>
              <w:t>.</w:t>
            </w:r>
          </w:p>
        </w:tc>
      </w:tr>
    </w:tbl>
    <w:p w14:paraId="22C5B5C6" w14:textId="77777777" w:rsidR="00DA52EA" w:rsidRPr="00FE2BFB" w:rsidRDefault="00DA52EA" w:rsidP="00DA52EA">
      <w:pPr>
        <w:spacing w:before="240" w:line="360" w:lineRule="auto"/>
        <w:jc w:val="both"/>
        <w:rPr>
          <w:rFonts w:asciiTheme="minorBidi" w:hAnsiTheme="minorBidi" w:cstheme="minorBidi"/>
          <w:b/>
          <w:bCs/>
          <w:sz w:val="22"/>
          <w:szCs w:val="22"/>
          <w:u w:val="single"/>
          <w:rtl/>
        </w:rPr>
      </w:pPr>
    </w:p>
    <w:p w14:paraId="15DB3BE8" w14:textId="77777777" w:rsidR="00DA52EA" w:rsidRPr="00871241" w:rsidRDefault="00DA52EA" w:rsidP="00ED3960">
      <w:pPr>
        <w:pStyle w:val="1"/>
        <w:numPr>
          <w:ilvl w:val="0"/>
          <w:numId w:val="71"/>
        </w:numPr>
      </w:pPr>
      <w:r w:rsidRPr="00871241">
        <w:rPr>
          <w:rtl/>
        </w:rPr>
        <w:t xml:space="preserve">תוספות נוספות המשולמות לפי העניין לעובדי </w:t>
      </w:r>
      <w:r>
        <w:rPr>
          <w:rFonts w:hint="cs"/>
          <w:rtl/>
        </w:rPr>
        <w:t>שמירה ואבטחה</w:t>
      </w:r>
    </w:p>
    <w:p w14:paraId="1695F7FE" w14:textId="77777777" w:rsidR="00DA52EA" w:rsidRPr="00871241" w:rsidRDefault="00DA52EA" w:rsidP="00ED3960">
      <w:pPr>
        <w:pStyle w:val="20"/>
        <w:numPr>
          <w:ilvl w:val="1"/>
          <w:numId w:val="71"/>
        </w:numPr>
      </w:pPr>
      <w:r w:rsidRPr="00665D0A">
        <w:rPr>
          <w:u w:val="single"/>
          <w:rtl/>
        </w:rPr>
        <w:t>שעות נוספות</w:t>
      </w:r>
      <w:r w:rsidRPr="00FE2BFB">
        <w:rPr>
          <w:u w:val="single"/>
          <w:rtl/>
        </w:rPr>
        <w:t xml:space="preserve"> </w:t>
      </w:r>
      <w:r>
        <w:rPr>
          <w:rFonts w:hint="cs"/>
          <w:rtl/>
        </w:rPr>
        <w:t xml:space="preserve">- במקרה שבו </w:t>
      </w:r>
      <w:r w:rsidRPr="00871241">
        <w:rPr>
          <w:rtl/>
        </w:rPr>
        <w:t>העובד ביצע שעות נוספות בפועל</w:t>
      </w:r>
      <w:r>
        <w:rPr>
          <w:rFonts w:hint="cs"/>
          <w:rtl/>
        </w:rPr>
        <w:t xml:space="preserve">, </w:t>
      </w:r>
      <w:r w:rsidRPr="00871241">
        <w:rPr>
          <w:rtl/>
        </w:rPr>
        <w:t>יש לשלם שעות נוספות על פי החוק וצו ההרחבה בענף השמירה</w:t>
      </w:r>
      <w:r>
        <w:rPr>
          <w:rFonts w:hint="cs"/>
          <w:rtl/>
        </w:rPr>
        <w:t xml:space="preserve"> והאבטחה.</w:t>
      </w:r>
      <w:r w:rsidRPr="00871241">
        <w:rPr>
          <w:rtl/>
        </w:rPr>
        <w:t xml:space="preserve"> </w:t>
      </w:r>
    </w:p>
    <w:p w14:paraId="12579468" w14:textId="5555706F" w:rsidR="00DA52EA" w:rsidRDefault="00DA52EA" w:rsidP="00ED3960">
      <w:pPr>
        <w:pStyle w:val="20"/>
        <w:numPr>
          <w:ilvl w:val="1"/>
          <w:numId w:val="71"/>
        </w:numPr>
      </w:pPr>
      <w:bookmarkStart w:id="228" w:name="_Ref402709610"/>
      <w:r w:rsidRPr="00665D0A">
        <w:rPr>
          <w:u w:val="single"/>
          <w:rtl/>
        </w:rPr>
        <w:lastRenderedPageBreak/>
        <w:t>חופשה מסיבות משפחתיות</w:t>
      </w:r>
      <w:r w:rsidRPr="00FE2BFB">
        <w:rPr>
          <w:u w:val="single"/>
          <w:rtl/>
        </w:rPr>
        <w:t xml:space="preserve"> </w:t>
      </w:r>
      <w:r>
        <w:rPr>
          <w:rFonts w:hint="cs"/>
          <w:rtl/>
        </w:rPr>
        <w:t>-</w:t>
      </w:r>
      <w:r w:rsidRPr="00871241">
        <w:rPr>
          <w:rtl/>
        </w:rPr>
        <w:t xml:space="preserve"> </w:t>
      </w:r>
      <w:r>
        <w:rPr>
          <w:rFonts w:hint="cs"/>
          <w:rtl/>
        </w:rPr>
        <w:t>כל עובד המועסק 6 חודשי עבודה ומעלה זכאי ל</w:t>
      </w:r>
      <w:r w:rsidRPr="00871241">
        <w:rPr>
          <w:rtl/>
        </w:rPr>
        <w:t>חופש</w:t>
      </w:r>
      <w:r>
        <w:rPr>
          <w:rFonts w:hint="cs"/>
          <w:rtl/>
        </w:rPr>
        <w:t xml:space="preserve">ה בתשלום, בנוסף לימי החופשה בתשלום להם זכאי לפי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Ref510963521 \r \h</w:instrText>
      </w:r>
      <w:r>
        <w:rPr>
          <w:rtl/>
        </w:rPr>
        <w:instrText xml:space="preserve">  \* </w:instrText>
      </w:r>
      <w:r>
        <w:instrText>MERGEFORMAT</w:instrText>
      </w:r>
      <w:r>
        <w:rPr>
          <w:rtl/>
        </w:rPr>
        <w:instrText xml:space="preserve"> </w:instrText>
      </w:r>
      <w:r>
        <w:rPr>
          <w:rtl/>
        </w:rPr>
      </w:r>
      <w:r>
        <w:rPr>
          <w:rtl/>
        </w:rPr>
        <w:fldChar w:fldCharType="separate"/>
      </w:r>
      <w:r w:rsidR="00FE48A2">
        <w:rPr>
          <w:rtl/>
        </w:rPr>
        <w:t>‏3.5</w:t>
      </w:r>
      <w:r>
        <w:rPr>
          <w:rtl/>
        </w:rPr>
        <w:fldChar w:fldCharType="end"/>
      </w:r>
      <w:r>
        <w:rPr>
          <w:rFonts w:hint="cs"/>
          <w:rtl/>
        </w:rPr>
        <w:t xml:space="preserve"> כדלקמן:</w:t>
      </w:r>
      <w:bookmarkEnd w:id="228"/>
    </w:p>
    <w:p w14:paraId="44E5180C" w14:textId="77777777" w:rsidR="00DA52EA" w:rsidRDefault="00DA52EA" w:rsidP="00ED3960">
      <w:pPr>
        <w:numPr>
          <w:ilvl w:val="2"/>
          <w:numId w:val="71"/>
        </w:numPr>
        <w:spacing w:line="360" w:lineRule="auto"/>
        <w:jc w:val="both"/>
        <w:rPr>
          <w:sz w:val="26"/>
        </w:rPr>
      </w:pPr>
      <w:r>
        <w:rPr>
          <w:rFonts w:ascii="Arial" w:hAnsi="Arial" w:hint="cs"/>
          <w:sz w:val="22"/>
          <w:szCs w:val="22"/>
          <w:rtl/>
        </w:rPr>
        <w:t xml:space="preserve"> </w:t>
      </w:r>
      <w:r w:rsidRPr="00F81E22">
        <w:rPr>
          <w:rFonts w:ascii="Arial" w:hAnsi="Arial" w:cstheme="minorBidi" w:hint="cs"/>
          <w:sz w:val="22"/>
          <w:szCs w:val="22"/>
          <w:rtl/>
        </w:rPr>
        <w:t xml:space="preserve">לרגל </w:t>
      </w:r>
      <w:r w:rsidRPr="00F81E22">
        <w:rPr>
          <w:rFonts w:ascii="Arial" w:hAnsi="Arial" w:cstheme="minorBidi"/>
          <w:sz w:val="22"/>
          <w:szCs w:val="22"/>
          <w:rtl/>
        </w:rPr>
        <w:t>נישואין זכאי העובד ל-3 ימי חופשה</w:t>
      </w:r>
      <w:r w:rsidRPr="00F81E22">
        <w:rPr>
          <w:rFonts w:ascii="Arial" w:hAnsi="Arial" w:cstheme="minorBidi" w:hint="cs"/>
          <w:sz w:val="22"/>
          <w:szCs w:val="22"/>
          <w:rtl/>
        </w:rPr>
        <w:t>.</w:t>
      </w:r>
    </w:p>
    <w:p w14:paraId="23D85C07" w14:textId="77777777" w:rsidR="00DA52EA" w:rsidRDefault="00DA52EA" w:rsidP="00ED3960">
      <w:pPr>
        <w:numPr>
          <w:ilvl w:val="2"/>
          <w:numId w:val="71"/>
        </w:numPr>
        <w:spacing w:line="360" w:lineRule="auto"/>
        <w:jc w:val="both"/>
        <w:rPr>
          <w:sz w:val="26"/>
        </w:rPr>
      </w:pPr>
      <w:r>
        <w:rPr>
          <w:rFonts w:hint="cs"/>
          <w:sz w:val="26"/>
          <w:rtl/>
        </w:rPr>
        <w:t xml:space="preserve"> </w:t>
      </w:r>
      <w:r w:rsidRPr="00F81E22">
        <w:rPr>
          <w:rFonts w:ascii="Arial" w:hAnsi="Arial" w:cstheme="minorBidi" w:hint="cs"/>
          <w:sz w:val="22"/>
          <w:szCs w:val="22"/>
          <w:rtl/>
        </w:rPr>
        <w:t xml:space="preserve">לרגל </w:t>
      </w:r>
      <w:r w:rsidRPr="00F81E22">
        <w:rPr>
          <w:rFonts w:ascii="Arial" w:hAnsi="Arial" w:cstheme="minorBidi"/>
          <w:sz w:val="22"/>
          <w:szCs w:val="22"/>
          <w:rtl/>
        </w:rPr>
        <w:t>נישואי בנו/בתו זכאי העובד ל-1 יום חופשה</w:t>
      </w:r>
      <w:r w:rsidRPr="00F81E22">
        <w:rPr>
          <w:rFonts w:ascii="Arial" w:hAnsi="Arial" w:cstheme="minorBidi" w:hint="cs"/>
          <w:sz w:val="22"/>
          <w:szCs w:val="22"/>
          <w:rtl/>
        </w:rPr>
        <w:t>.</w:t>
      </w:r>
    </w:p>
    <w:p w14:paraId="3E4F3FF3" w14:textId="77777777" w:rsidR="00DA52EA" w:rsidRDefault="00DA52EA" w:rsidP="00ED3960">
      <w:pPr>
        <w:numPr>
          <w:ilvl w:val="2"/>
          <w:numId w:val="71"/>
        </w:numPr>
        <w:spacing w:line="360" w:lineRule="auto"/>
        <w:jc w:val="both"/>
        <w:rPr>
          <w:sz w:val="26"/>
        </w:rPr>
      </w:pPr>
      <w:r>
        <w:rPr>
          <w:rFonts w:hint="cs"/>
          <w:sz w:val="26"/>
          <w:rtl/>
        </w:rPr>
        <w:t xml:space="preserve"> </w:t>
      </w:r>
      <w:r w:rsidRPr="00F81E22">
        <w:rPr>
          <w:rFonts w:ascii="Arial" w:hAnsi="Arial" w:cstheme="minorBidi" w:hint="cs"/>
          <w:sz w:val="22"/>
          <w:szCs w:val="22"/>
          <w:rtl/>
        </w:rPr>
        <w:t xml:space="preserve">לרגל </w:t>
      </w:r>
      <w:r w:rsidRPr="00F81E22">
        <w:rPr>
          <w:rFonts w:ascii="Arial" w:hAnsi="Arial" w:cstheme="minorBidi"/>
          <w:sz w:val="22"/>
          <w:szCs w:val="22"/>
          <w:rtl/>
        </w:rPr>
        <w:t>לידת בן/בת זכאי העובד ל-1 יום חופשה</w:t>
      </w:r>
      <w:r w:rsidRPr="00F81E22">
        <w:rPr>
          <w:rFonts w:ascii="Arial" w:hAnsi="Arial" w:cstheme="minorBidi" w:hint="cs"/>
          <w:sz w:val="22"/>
          <w:szCs w:val="22"/>
          <w:rtl/>
        </w:rPr>
        <w:t>.</w:t>
      </w:r>
    </w:p>
    <w:p w14:paraId="01552B17" w14:textId="77777777" w:rsidR="00DA52EA" w:rsidRPr="00D84DB1" w:rsidRDefault="00DA52EA" w:rsidP="00DA52EA">
      <w:pPr>
        <w:spacing w:line="360" w:lineRule="auto"/>
        <w:ind w:left="1224"/>
        <w:jc w:val="both"/>
        <w:rPr>
          <w:sz w:val="26"/>
        </w:rPr>
      </w:pPr>
    </w:p>
    <w:p w14:paraId="3B62D4B7" w14:textId="77777777" w:rsidR="00DA52EA" w:rsidRPr="00871241" w:rsidRDefault="00DA52EA" w:rsidP="00ED3960">
      <w:pPr>
        <w:pStyle w:val="20"/>
        <w:numPr>
          <w:ilvl w:val="1"/>
          <w:numId w:val="71"/>
        </w:numPr>
      </w:pPr>
      <w:r w:rsidRPr="00FF0FAC">
        <w:rPr>
          <w:rFonts w:hint="cs"/>
          <w:u w:val="single"/>
          <w:rtl/>
        </w:rPr>
        <w:t>היעדרות ביום הזיכרון</w:t>
      </w:r>
      <w:r>
        <w:rPr>
          <w:rFonts w:hint="cs"/>
          <w:rtl/>
        </w:rPr>
        <w:t xml:space="preserve"> -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 לעניין זה "בן משפחתו" - בנו/ בתו/ אביו/ אמו/ בן או בת זוג/ אחיו/ אחותו/ סבו/ סבתו.</w:t>
      </w:r>
    </w:p>
    <w:p w14:paraId="598755A2" w14:textId="77777777" w:rsidR="00DA52EA" w:rsidRDefault="00DA52EA" w:rsidP="00ED3960">
      <w:pPr>
        <w:pStyle w:val="20"/>
        <w:numPr>
          <w:ilvl w:val="1"/>
          <w:numId w:val="71"/>
        </w:numPr>
      </w:pPr>
      <w:bookmarkStart w:id="229" w:name="_Ref402709630"/>
      <w:r w:rsidRPr="00FE2BFB">
        <w:rPr>
          <w:rFonts w:hint="eastAsia"/>
          <w:u w:val="single"/>
          <w:rtl/>
        </w:rPr>
        <w:t>ימי</w:t>
      </w:r>
      <w:r w:rsidRPr="00FE2BFB">
        <w:rPr>
          <w:u w:val="single"/>
          <w:rtl/>
        </w:rPr>
        <w:t xml:space="preserve"> </w:t>
      </w:r>
      <w:r w:rsidRPr="00FE2BFB">
        <w:rPr>
          <w:rFonts w:hint="eastAsia"/>
          <w:u w:val="single"/>
          <w:rtl/>
        </w:rPr>
        <w:t>אבל</w:t>
      </w:r>
      <w:r>
        <w:rPr>
          <w:rFonts w:hint="cs"/>
          <w:rtl/>
        </w:rPr>
        <w:t xml:space="preserve"> - </w:t>
      </w:r>
      <w:r w:rsidRPr="00871241">
        <w:rPr>
          <w:rtl/>
        </w:rPr>
        <w:t xml:space="preserve">בתקופת אבל זכאי העובד </w:t>
      </w:r>
      <w:r>
        <w:rPr>
          <w:rFonts w:hint="cs"/>
          <w:rtl/>
        </w:rPr>
        <w:t xml:space="preserve">להעדר מעבודתו לתקופה שלא תעלה על 7 ימים ויהיה זכאי לשכר מלא בגין ימי היעדרותו מהעבודה, </w:t>
      </w:r>
      <w:r w:rsidRPr="00871241">
        <w:rPr>
          <w:rtl/>
        </w:rPr>
        <w:t>מבלי לגרוע מחופשתו או לנכות משכרו</w:t>
      </w:r>
      <w:r>
        <w:rPr>
          <w:rFonts w:hint="cs"/>
          <w:rtl/>
        </w:rPr>
        <w:t>.</w:t>
      </w:r>
      <w:bookmarkEnd w:id="229"/>
      <w:r>
        <w:rPr>
          <w:rFonts w:hint="cs"/>
          <w:rtl/>
        </w:rPr>
        <w:t xml:space="preserve"> </w:t>
      </w:r>
    </w:p>
    <w:p w14:paraId="37ED1566" w14:textId="4B2A102E" w:rsidR="00DA52EA" w:rsidRPr="00A61BF8" w:rsidRDefault="00DA52EA" w:rsidP="00DA52EA">
      <w:pPr>
        <w:pStyle w:val="20"/>
        <w:numPr>
          <w:ilvl w:val="0"/>
          <w:numId w:val="0"/>
        </w:numPr>
        <w:ind w:left="792"/>
      </w:pPr>
      <w:r>
        <w:rPr>
          <w:rFonts w:hint="cs"/>
          <w:rtl/>
        </w:rPr>
        <w:t xml:space="preserve">יובהר כי, ימי החופשה, המפורטים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Ref402709630 \r \h</w:instrText>
      </w:r>
      <w:r>
        <w:rPr>
          <w:rtl/>
        </w:rPr>
        <w:instrText xml:space="preserve"> </w:instrText>
      </w:r>
      <w:r>
        <w:rPr>
          <w:rtl/>
        </w:rPr>
      </w:r>
      <w:r>
        <w:rPr>
          <w:rtl/>
        </w:rPr>
        <w:fldChar w:fldCharType="separate"/>
      </w:r>
      <w:r w:rsidR="00FE48A2">
        <w:rPr>
          <w:rtl/>
        </w:rPr>
        <w:t>‏3.4</w:t>
      </w:r>
      <w:r>
        <w:rPr>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Ref402709610 \r \h</w:instrText>
      </w:r>
      <w:r>
        <w:rPr>
          <w:rtl/>
        </w:rPr>
        <w:instrText xml:space="preserve"> </w:instrText>
      </w:r>
      <w:r>
        <w:rPr>
          <w:rtl/>
        </w:rPr>
      </w:r>
      <w:r>
        <w:rPr>
          <w:rtl/>
        </w:rPr>
        <w:fldChar w:fldCharType="separate"/>
      </w:r>
      <w:r w:rsidR="00FE48A2">
        <w:rPr>
          <w:rtl/>
        </w:rPr>
        <w:t>‏3.2</w:t>
      </w:r>
      <w:r>
        <w:rPr>
          <w:rtl/>
        </w:rPr>
        <w:fldChar w:fldCharType="end"/>
      </w:r>
      <w:r>
        <w:rPr>
          <w:rFonts w:hint="cs"/>
          <w:rtl/>
        </w:rPr>
        <w:t>, הינם בנוסף לימי החופשה השנתית להם זכאי העובד.</w:t>
      </w:r>
      <w:bookmarkStart w:id="230" w:name="_Ref208644006"/>
    </w:p>
    <w:p w14:paraId="1D5AB2F6" w14:textId="77777777" w:rsidR="00DA52EA" w:rsidRDefault="00DA52EA" w:rsidP="00ED3960">
      <w:pPr>
        <w:pStyle w:val="20"/>
        <w:numPr>
          <w:ilvl w:val="1"/>
          <w:numId w:val="71"/>
        </w:numPr>
      </w:pPr>
      <w:bookmarkStart w:id="231" w:name="_Ref510963521"/>
      <w:r w:rsidRPr="00A61BF8">
        <w:rPr>
          <w:u w:val="single"/>
          <w:rtl/>
        </w:rPr>
        <w:t>ימי חופשה</w:t>
      </w:r>
      <w:r w:rsidRPr="004E77C4">
        <w:rPr>
          <w:rtl/>
        </w:rPr>
        <w:t xml:space="preserve"> </w:t>
      </w:r>
      <w:r>
        <w:rPr>
          <w:rFonts w:hint="cs"/>
          <w:rtl/>
        </w:rPr>
        <w:t>-</w:t>
      </w:r>
      <w:r w:rsidRPr="004E77C4">
        <w:rPr>
          <w:rtl/>
        </w:rPr>
        <w:t xml:space="preserve"> כל עובד</w:t>
      </w:r>
      <w:r w:rsidRPr="008D17D1">
        <w:rPr>
          <w:rtl/>
        </w:rPr>
        <w:t xml:space="preserve"> זכאי לחופשה שנתית בשכר, כמפורט להלן:</w:t>
      </w:r>
      <w:bookmarkEnd w:id="230"/>
      <w:bookmarkEnd w:id="231"/>
    </w:p>
    <w:tbl>
      <w:tblPr>
        <w:bidiVisual/>
        <w:tblW w:w="5733" w:type="dxa"/>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tblGrid>
      <w:tr w:rsidR="00DA52EA" w:rsidRPr="00871241" w14:paraId="1A5E2940" w14:textId="77777777" w:rsidTr="00DA52EA">
        <w:trPr>
          <w:trHeight w:val="327"/>
        </w:trPr>
        <w:tc>
          <w:tcPr>
            <w:tcW w:w="3127" w:type="dxa"/>
            <w:shd w:val="clear" w:color="auto" w:fill="BFBFBF" w:themeFill="background1" w:themeFillShade="BF"/>
            <w:vAlign w:val="center"/>
          </w:tcPr>
          <w:p w14:paraId="3B905717" w14:textId="77777777" w:rsidR="00DA52EA" w:rsidRPr="00871241" w:rsidRDefault="00DA52EA" w:rsidP="00DA52EA">
            <w:pPr>
              <w:spacing w:line="360" w:lineRule="auto"/>
              <w:jc w:val="center"/>
              <w:rPr>
                <w:rFonts w:asciiTheme="minorBidi" w:hAnsiTheme="minorBidi" w:cstheme="minorBidi"/>
                <w:sz w:val="22"/>
                <w:szCs w:val="22"/>
                <w:rtl/>
              </w:rPr>
            </w:pPr>
            <w:r>
              <w:rPr>
                <w:rFonts w:asciiTheme="minorBidi" w:hAnsiTheme="minorBidi" w:cstheme="minorBidi" w:hint="cs"/>
                <w:b/>
                <w:bCs/>
                <w:sz w:val="22"/>
                <w:szCs w:val="22"/>
                <w:rtl/>
              </w:rPr>
              <w:t>מספר שנות עבודה אצל המעסיק או במקום העבודה</w:t>
            </w:r>
          </w:p>
        </w:tc>
        <w:tc>
          <w:tcPr>
            <w:tcW w:w="2606" w:type="dxa"/>
            <w:shd w:val="clear" w:color="auto" w:fill="BFBFBF" w:themeFill="background1" w:themeFillShade="BF"/>
            <w:vAlign w:val="center"/>
          </w:tcPr>
          <w:p w14:paraId="2B69F163" w14:textId="77777777" w:rsidR="00DA52EA" w:rsidRPr="00871241" w:rsidRDefault="00DA52EA" w:rsidP="00DA52EA">
            <w:pPr>
              <w:spacing w:line="360" w:lineRule="auto"/>
              <w:jc w:val="center"/>
              <w:rPr>
                <w:rFonts w:asciiTheme="minorBidi" w:hAnsiTheme="minorBidi" w:cstheme="minorBidi"/>
                <w:sz w:val="22"/>
                <w:szCs w:val="22"/>
                <w:rtl/>
              </w:rPr>
            </w:pPr>
            <w:r w:rsidRPr="005A1091">
              <w:rPr>
                <w:rFonts w:asciiTheme="minorBidi" w:hAnsiTheme="minorBidi" w:cstheme="minorBidi" w:hint="cs"/>
                <w:b/>
                <w:bCs/>
                <w:sz w:val="22"/>
                <w:szCs w:val="22"/>
                <w:rtl/>
              </w:rPr>
              <w:t>מספר ימי חופשה</w:t>
            </w:r>
          </w:p>
        </w:tc>
      </w:tr>
      <w:tr w:rsidR="00DA52EA" w:rsidRPr="00871241" w14:paraId="628196B3" w14:textId="77777777" w:rsidTr="00DA52EA">
        <w:trPr>
          <w:trHeight w:val="327"/>
        </w:trPr>
        <w:tc>
          <w:tcPr>
            <w:tcW w:w="3127" w:type="dxa"/>
            <w:shd w:val="clear" w:color="auto" w:fill="auto"/>
            <w:vAlign w:val="center"/>
          </w:tcPr>
          <w:p w14:paraId="29613E43" w14:textId="77777777" w:rsidR="00DA52EA" w:rsidRPr="00871241" w:rsidRDefault="00DA52EA" w:rsidP="00DA52EA">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4</w:t>
            </w:r>
            <w:r w:rsidRPr="00871241">
              <w:rPr>
                <w:rFonts w:asciiTheme="minorBidi" w:hAnsiTheme="minorBidi" w:cstheme="minorBidi"/>
                <w:sz w:val="22"/>
                <w:szCs w:val="22"/>
                <w:rtl/>
              </w:rPr>
              <w:t xml:space="preserve"> </w:t>
            </w:r>
            <w:r>
              <w:rPr>
                <w:rFonts w:asciiTheme="minorBidi" w:hAnsiTheme="minorBidi" w:cstheme="minorBidi" w:hint="cs"/>
                <w:sz w:val="22"/>
                <w:szCs w:val="22"/>
                <w:rtl/>
              </w:rPr>
              <w:t>-</w:t>
            </w:r>
            <w:r w:rsidRPr="00871241">
              <w:rPr>
                <w:rFonts w:asciiTheme="minorBidi" w:hAnsiTheme="minorBidi" w:cstheme="minorBidi"/>
                <w:sz w:val="22"/>
                <w:szCs w:val="22"/>
                <w:rtl/>
              </w:rPr>
              <w:t xml:space="preserve"> 1</w:t>
            </w:r>
          </w:p>
        </w:tc>
        <w:tc>
          <w:tcPr>
            <w:tcW w:w="2606" w:type="dxa"/>
            <w:shd w:val="clear" w:color="auto" w:fill="auto"/>
            <w:vAlign w:val="center"/>
          </w:tcPr>
          <w:p w14:paraId="129E6B28" w14:textId="77777777" w:rsidR="00DA52EA" w:rsidRPr="00871241" w:rsidRDefault="00DA52EA" w:rsidP="00DA52EA">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12</w:t>
            </w:r>
            <w:r w:rsidRPr="00871241">
              <w:rPr>
                <w:rFonts w:asciiTheme="minorBidi" w:hAnsiTheme="minorBidi" w:cstheme="minorBidi"/>
                <w:sz w:val="22"/>
                <w:szCs w:val="22"/>
                <w:rtl/>
              </w:rPr>
              <w:t xml:space="preserve"> ימי עבודה</w:t>
            </w:r>
          </w:p>
        </w:tc>
      </w:tr>
      <w:tr w:rsidR="00DA52EA" w:rsidRPr="00871241" w14:paraId="134C700D" w14:textId="77777777" w:rsidTr="00DA52EA">
        <w:trPr>
          <w:trHeight w:val="327"/>
        </w:trPr>
        <w:tc>
          <w:tcPr>
            <w:tcW w:w="3127" w:type="dxa"/>
            <w:shd w:val="clear" w:color="auto" w:fill="auto"/>
            <w:vAlign w:val="center"/>
          </w:tcPr>
          <w:p w14:paraId="207F4192" w14:textId="77777777" w:rsidR="00DA52EA" w:rsidRPr="00871241" w:rsidRDefault="00DA52EA" w:rsidP="00DA52E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5</w:t>
            </w:r>
          </w:p>
        </w:tc>
        <w:tc>
          <w:tcPr>
            <w:tcW w:w="2606" w:type="dxa"/>
            <w:shd w:val="clear" w:color="auto" w:fill="auto"/>
            <w:vAlign w:val="center"/>
          </w:tcPr>
          <w:p w14:paraId="4D035122" w14:textId="77777777" w:rsidR="00DA52EA" w:rsidRPr="00871241" w:rsidRDefault="00DA52EA" w:rsidP="00DA52E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13 ימי עבודה</w:t>
            </w:r>
          </w:p>
        </w:tc>
      </w:tr>
      <w:tr w:rsidR="00DA52EA" w:rsidRPr="00871241" w14:paraId="087EDD55" w14:textId="77777777" w:rsidTr="00DA52EA">
        <w:trPr>
          <w:trHeight w:val="327"/>
        </w:trPr>
        <w:tc>
          <w:tcPr>
            <w:tcW w:w="3127" w:type="dxa"/>
            <w:shd w:val="clear" w:color="auto" w:fill="auto"/>
            <w:vAlign w:val="center"/>
          </w:tcPr>
          <w:p w14:paraId="76736F5F" w14:textId="77777777" w:rsidR="00DA52EA" w:rsidRPr="00871241" w:rsidRDefault="00DA52EA" w:rsidP="00DA52E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6</w:t>
            </w:r>
          </w:p>
        </w:tc>
        <w:tc>
          <w:tcPr>
            <w:tcW w:w="2606" w:type="dxa"/>
            <w:shd w:val="clear" w:color="auto" w:fill="auto"/>
            <w:vAlign w:val="center"/>
          </w:tcPr>
          <w:p w14:paraId="458488BF" w14:textId="77777777" w:rsidR="00DA52EA" w:rsidRPr="00871241" w:rsidRDefault="00DA52EA" w:rsidP="00DA52E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18 ימי עבודה</w:t>
            </w:r>
          </w:p>
        </w:tc>
      </w:tr>
      <w:tr w:rsidR="00DA52EA" w:rsidRPr="00871241" w14:paraId="4FEAA730" w14:textId="77777777" w:rsidTr="00DA52EA">
        <w:trPr>
          <w:trHeight w:val="327"/>
        </w:trPr>
        <w:tc>
          <w:tcPr>
            <w:tcW w:w="3127" w:type="dxa"/>
            <w:shd w:val="clear" w:color="auto" w:fill="auto"/>
            <w:vAlign w:val="center"/>
          </w:tcPr>
          <w:p w14:paraId="05FDC679" w14:textId="77777777" w:rsidR="00DA52EA" w:rsidRPr="00871241" w:rsidRDefault="00DA52EA" w:rsidP="00DA52E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 xml:space="preserve">8 </w:t>
            </w:r>
            <w:r>
              <w:rPr>
                <w:rFonts w:asciiTheme="minorBidi" w:hAnsiTheme="minorBidi" w:cstheme="minorBidi" w:hint="cs"/>
                <w:sz w:val="22"/>
                <w:szCs w:val="22"/>
                <w:rtl/>
              </w:rPr>
              <w:t>-</w:t>
            </w:r>
            <w:r w:rsidRPr="00871241">
              <w:rPr>
                <w:rFonts w:asciiTheme="minorBidi" w:hAnsiTheme="minorBidi" w:cstheme="minorBidi"/>
                <w:sz w:val="22"/>
                <w:szCs w:val="22"/>
                <w:rtl/>
              </w:rPr>
              <w:t xml:space="preserve"> 7</w:t>
            </w:r>
          </w:p>
        </w:tc>
        <w:tc>
          <w:tcPr>
            <w:tcW w:w="2606" w:type="dxa"/>
            <w:shd w:val="clear" w:color="auto" w:fill="auto"/>
            <w:vAlign w:val="center"/>
          </w:tcPr>
          <w:p w14:paraId="73B3B318" w14:textId="77777777" w:rsidR="00DA52EA" w:rsidRPr="00871241" w:rsidRDefault="00DA52EA" w:rsidP="00DA52E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19 ימי עבודה</w:t>
            </w:r>
          </w:p>
        </w:tc>
      </w:tr>
      <w:tr w:rsidR="00DA52EA" w:rsidRPr="00871241" w14:paraId="52211F07" w14:textId="77777777" w:rsidTr="00DA52EA">
        <w:trPr>
          <w:trHeight w:val="327"/>
        </w:trPr>
        <w:tc>
          <w:tcPr>
            <w:tcW w:w="3127" w:type="dxa"/>
            <w:shd w:val="clear" w:color="auto" w:fill="auto"/>
            <w:vAlign w:val="center"/>
          </w:tcPr>
          <w:p w14:paraId="781CC5DC" w14:textId="77777777" w:rsidR="00DA52EA" w:rsidRPr="00871241" w:rsidRDefault="00DA52EA" w:rsidP="00DA52E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9 ואילך</w:t>
            </w:r>
          </w:p>
        </w:tc>
        <w:tc>
          <w:tcPr>
            <w:tcW w:w="2606" w:type="dxa"/>
            <w:shd w:val="clear" w:color="auto" w:fill="auto"/>
            <w:vAlign w:val="center"/>
          </w:tcPr>
          <w:p w14:paraId="02DF7892" w14:textId="77777777" w:rsidR="00DA52EA" w:rsidRPr="00871241" w:rsidRDefault="00DA52EA" w:rsidP="00DA52E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23 ימי עבודה</w:t>
            </w:r>
          </w:p>
        </w:tc>
      </w:tr>
    </w:tbl>
    <w:p w14:paraId="5BB02CE8" w14:textId="77777777" w:rsidR="00DA52EA" w:rsidRPr="004E77C4" w:rsidRDefault="00DA52EA" w:rsidP="00DA52EA">
      <w:pPr>
        <w:pStyle w:val="20"/>
        <w:numPr>
          <w:ilvl w:val="0"/>
          <w:numId w:val="0"/>
        </w:numPr>
        <w:ind w:left="1224"/>
      </w:pPr>
    </w:p>
    <w:p w14:paraId="10B79734" w14:textId="77777777" w:rsidR="00DA52EA" w:rsidRDefault="00DA52EA" w:rsidP="00ED3960">
      <w:pPr>
        <w:pStyle w:val="20"/>
        <w:numPr>
          <w:ilvl w:val="1"/>
          <w:numId w:val="71"/>
        </w:numPr>
      </w:pPr>
      <w:bookmarkStart w:id="232" w:name="_Ref343008926"/>
      <w:bookmarkStart w:id="233" w:name="_Ref510965920"/>
      <w:bookmarkStart w:id="234" w:name="_Ref208640042"/>
      <w:r w:rsidRPr="001E577A">
        <w:rPr>
          <w:u w:val="single"/>
          <w:rtl/>
        </w:rPr>
        <w:t>ימי הבראה</w:t>
      </w:r>
      <w:r w:rsidRPr="001E577A">
        <w:rPr>
          <w:rtl/>
        </w:rPr>
        <w:t xml:space="preserve"> </w:t>
      </w:r>
      <w:r>
        <w:rPr>
          <w:rFonts w:hint="cs"/>
          <w:rtl/>
        </w:rPr>
        <w:t>-</w:t>
      </w:r>
      <w:r w:rsidRPr="001E577A">
        <w:rPr>
          <w:rtl/>
        </w:rPr>
        <w:t xml:space="preserve">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w:t>
      </w:r>
      <w:r>
        <w:rPr>
          <w:rFonts w:hint="cs"/>
          <w:rtl/>
        </w:rPr>
        <w:t>הלן</w:t>
      </w:r>
      <w:bookmarkEnd w:id="232"/>
      <w:bookmarkEnd w:id="233"/>
      <w:r>
        <w:rPr>
          <w:rFonts w:hint="cs"/>
          <w:rtl/>
        </w:rPr>
        <w:t xml:space="preserve">: </w:t>
      </w: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DA52EA" w:rsidRPr="004E77C4" w14:paraId="15183E73" w14:textId="77777777" w:rsidTr="00DA52EA">
        <w:trPr>
          <w:jc w:val="center"/>
        </w:trPr>
        <w:tc>
          <w:tcPr>
            <w:tcW w:w="2700" w:type="dxa"/>
            <w:shd w:val="clear" w:color="auto" w:fill="CCCCCC"/>
            <w:vAlign w:val="center"/>
          </w:tcPr>
          <w:p w14:paraId="6E304DFA" w14:textId="77777777" w:rsidR="00DA52EA" w:rsidRPr="004E77C4" w:rsidRDefault="00DA52EA" w:rsidP="00DA52EA">
            <w:pPr>
              <w:spacing w:line="360" w:lineRule="auto"/>
              <w:jc w:val="center"/>
              <w:rPr>
                <w:rFonts w:ascii="Arial" w:hAnsi="Arial"/>
                <w:b/>
                <w:bCs/>
                <w:sz w:val="22"/>
                <w:szCs w:val="22"/>
                <w:rtl/>
              </w:rPr>
            </w:pPr>
            <w:r w:rsidRPr="004E77C4">
              <w:rPr>
                <w:rFonts w:ascii="Arial" w:hAnsi="Arial"/>
                <w:b/>
                <w:bCs/>
                <w:sz w:val="22"/>
                <w:szCs w:val="22"/>
                <w:rtl/>
              </w:rPr>
              <w:t>תקופת העבודה (בשנים)</w:t>
            </w:r>
          </w:p>
        </w:tc>
        <w:tc>
          <w:tcPr>
            <w:tcW w:w="4680" w:type="dxa"/>
            <w:shd w:val="clear" w:color="auto" w:fill="CCCCCC"/>
            <w:vAlign w:val="center"/>
          </w:tcPr>
          <w:p w14:paraId="4E2C507A" w14:textId="77777777" w:rsidR="00DA52EA" w:rsidRPr="004E77C4" w:rsidRDefault="00DA52EA" w:rsidP="00DA52EA">
            <w:pPr>
              <w:spacing w:line="360" w:lineRule="auto"/>
              <w:jc w:val="center"/>
              <w:rPr>
                <w:rFonts w:ascii="Arial" w:hAnsi="Arial"/>
                <w:b/>
                <w:bCs/>
                <w:sz w:val="22"/>
                <w:szCs w:val="22"/>
                <w:rtl/>
              </w:rPr>
            </w:pPr>
            <w:r w:rsidRPr="004E77C4">
              <w:rPr>
                <w:rFonts w:ascii="Arial" w:hAnsi="Arial"/>
                <w:b/>
                <w:bCs/>
                <w:sz w:val="22"/>
                <w:szCs w:val="22"/>
                <w:rtl/>
              </w:rPr>
              <w:t>מספר ימי ההבראה</w:t>
            </w:r>
          </w:p>
        </w:tc>
      </w:tr>
      <w:tr w:rsidR="00DA52EA" w:rsidRPr="004E77C4" w14:paraId="07849FA9" w14:textId="77777777" w:rsidTr="00DA52EA">
        <w:trPr>
          <w:jc w:val="center"/>
        </w:trPr>
        <w:tc>
          <w:tcPr>
            <w:tcW w:w="2700" w:type="dxa"/>
            <w:shd w:val="clear" w:color="auto" w:fill="auto"/>
            <w:vAlign w:val="center"/>
          </w:tcPr>
          <w:p w14:paraId="5E208B5B" w14:textId="77777777" w:rsidR="00DA52EA" w:rsidRPr="004E77C4" w:rsidRDefault="00DA52EA" w:rsidP="00DA52EA">
            <w:pPr>
              <w:spacing w:line="360" w:lineRule="auto"/>
              <w:jc w:val="center"/>
              <w:rPr>
                <w:rFonts w:ascii="Arial" w:hAnsi="Arial"/>
                <w:sz w:val="22"/>
                <w:szCs w:val="22"/>
                <w:rtl/>
              </w:rPr>
            </w:pPr>
            <w:r w:rsidRPr="004E77C4">
              <w:rPr>
                <w:rFonts w:ascii="Arial" w:hAnsi="Arial"/>
                <w:sz w:val="22"/>
                <w:szCs w:val="22"/>
                <w:rtl/>
              </w:rPr>
              <w:t>עד 3 שנים</w:t>
            </w:r>
          </w:p>
        </w:tc>
        <w:tc>
          <w:tcPr>
            <w:tcW w:w="4680" w:type="dxa"/>
            <w:shd w:val="clear" w:color="auto" w:fill="auto"/>
            <w:vAlign w:val="center"/>
          </w:tcPr>
          <w:p w14:paraId="218F0A23" w14:textId="77777777" w:rsidR="00DA52EA" w:rsidRPr="004E77C4" w:rsidRDefault="00DA52EA" w:rsidP="00DA52EA">
            <w:pPr>
              <w:spacing w:line="360" w:lineRule="auto"/>
              <w:jc w:val="center"/>
              <w:rPr>
                <w:rFonts w:ascii="Arial" w:hAnsi="Arial"/>
                <w:sz w:val="22"/>
                <w:szCs w:val="22"/>
                <w:rtl/>
              </w:rPr>
            </w:pPr>
            <w:r w:rsidRPr="004E77C4">
              <w:rPr>
                <w:rFonts w:ascii="Arial" w:hAnsi="Arial"/>
                <w:sz w:val="22"/>
                <w:szCs w:val="22"/>
                <w:rtl/>
              </w:rPr>
              <w:t>7</w:t>
            </w:r>
          </w:p>
        </w:tc>
      </w:tr>
      <w:tr w:rsidR="00DA52EA" w:rsidRPr="004E77C4" w14:paraId="78895794" w14:textId="77777777" w:rsidTr="00DA52EA">
        <w:trPr>
          <w:jc w:val="center"/>
        </w:trPr>
        <w:tc>
          <w:tcPr>
            <w:tcW w:w="2700" w:type="dxa"/>
            <w:shd w:val="clear" w:color="auto" w:fill="auto"/>
            <w:vAlign w:val="center"/>
          </w:tcPr>
          <w:p w14:paraId="05EDB9B1" w14:textId="77777777" w:rsidR="00DA52EA" w:rsidRPr="004E77C4" w:rsidRDefault="00DA52EA" w:rsidP="00DA52EA">
            <w:pPr>
              <w:spacing w:line="360" w:lineRule="auto"/>
              <w:jc w:val="center"/>
              <w:rPr>
                <w:rFonts w:ascii="Arial" w:hAnsi="Arial"/>
                <w:sz w:val="22"/>
                <w:szCs w:val="22"/>
                <w:rtl/>
              </w:rPr>
            </w:pPr>
            <w:r>
              <w:rPr>
                <w:rFonts w:ascii="Arial" w:hAnsi="Arial" w:hint="cs"/>
                <w:sz w:val="22"/>
                <w:szCs w:val="22"/>
                <w:rtl/>
              </w:rPr>
              <w:t xml:space="preserve">10 </w:t>
            </w:r>
            <w:r w:rsidRPr="004E77C4">
              <w:rPr>
                <w:rFonts w:ascii="Arial" w:hAnsi="Arial"/>
                <w:sz w:val="22"/>
                <w:szCs w:val="22"/>
                <w:rtl/>
              </w:rPr>
              <w:t>-</w:t>
            </w:r>
            <w:r>
              <w:rPr>
                <w:rFonts w:ascii="Arial" w:hAnsi="Arial" w:hint="cs"/>
                <w:sz w:val="22"/>
                <w:szCs w:val="22"/>
                <w:rtl/>
              </w:rPr>
              <w:t xml:space="preserve"> 4</w:t>
            </w:r>
          </w:p>
        </w:tc>
        <w:tc>
          <w:tcPr>
            <w:tcW w:w="4680" w:type="dxa"/>
            <w:shd w:val="clear" w:color="auto" w:fill="auto"/>
            <w:vAlign w:val="center"/>
          </w:tcPr>
          <w:p w14:paraId="0BF95D9F" w14:textId="77777777" w:rsidR="00DA52EA" w:rsidRPr="004E77C4" w:rsidRDefault="00DA52EA" w:rsidP="00DA52EA">
            <w:pPr>
              <w:spacing w:line="360" w:lineRule="auto"/>
              <w:jc w:val="center"/>
              <w:rPr>
                <w:rFonts w:ascii="Arial" w:hAnsi="Arial"/>
                <w:sz w:val="22"/>
                <w:szCs w:val="22"/>
                <w:rtl/>
              </w:rPr>
            </w:pPr>
            <w:r w:rsidRPr="004E77C4">
              <w:rPr>
                <w:rFonts w:ascii="Arial" w:hAnsi="Arial"/>
                <w:sz w:val="22"/>
                <w:szCs w:val="22"/>
                <w:rtl/>
              </w:rPr>
              <w:t>9</w:t>
            </w:r>
          </w:p>
        </w:tc>
      </w:tr>
      <w:tr w:rsidR="00DA52EA" w:rsidRPr="004E77C4" w14:paraId="390928AA" w14:textId="77777777" w:rsidTr="00DA52EA">
        <w:trPr>
          <w:jc w:val="center"/>
        </w:trPr>
        <w:tc>
          <w:tcPr>
            <w:tcW w:w="2700" w:type="dxa"/>
            <w:shd w:val="clear" w:color="auto" w:fill="auto"/>
            <w:vAlign w:val="center"/>
          </w:tcPr>
          <w:p w14:paraId="47F1B928" w14:textId="77777777" w:rsidR="00DA52EA" w:rsidRPr="004E77C4" w:rsidRDefault="00DA52EA" w:rsidP="00DA52EA">
            <w:pPr>
              <w:spacing w:line="360" w:lineRule="auto"/>
              <w:jc w:val="center"/>
              <w:rPr>
                <w:rFonts w:ascii="Arial" w:hAnsi="Arial"/>
                <w:sz w:val="22"/>
                <w:szCs w:val="22"/>
                <w:rtl/>
              </w:rPr>
            </w:pPr>
            <w:r w:rsidRPr="004E77C4">
              <w:rPr>
                <w:rFonts w:ascii="Arial" w:hAnsi="Arial"/>
                <w:sz w:val="22"/>
                <w:szCs w:val="22"/>
                <w:rtl/>
              </w:rPr>
              <w:t>1</w:t>
            </w:r>
            <w:r>
              <w:rPr>
                <w:rFonts w:ascii="Arial" w:hAnsi="Arial" w:hint="cs"/>
                <w:sz w:val="22"/>
                <w:szCs w:val="22"/>
                <w:rtl/>
              </w:rPr>
              <w:t xml:space="preserve">5 </w:t>
            </w:r>
            <w:r w:rsidRPr="004E77C4">
              <w:rPr>
                <w:rFonts w:ascii="Arial" w:hAnsi="Arial"/>
                <w:sz w:val="22"/>
                <w:szCs w:val="22"/>
                <w:rtl/>
              </w:rPr>
              <w:t>-</w:t>
            </w:r>
            <w:r>
              <w:rPr>
                <w:rFonts w:ascii="Arial" w:hAnsi="Arial" w:hint="cs"/>
                <w:sz w:val="22"/>
                <w:szCs w:val="22"/>
                <w:rtl/>
              </w:rPr>
              <w:t xml:space="preserve"> </w:t>
            </w:r>
            <w:r w:rsidRPr="004E77C4">
              <w:rPr>
                <w:rFonts w:ascii="Arial" w:hAnsi="Arial"/>
                <w:sz w:val="22"/>
                <w:szCs w:val="22"/>
                <w:rtl/>
              </w:rPr>
              <w:t>1</w:t>
            </w:r>
            <w:r>
              <w:rPr>
                <w:rFonts w:ascii="Arial" w:hAnsi="Arial" w:hint="cs"/>
                <w:sz w:val="22"/>
                <w:szCs w:val="22"/>
                <w:rtl/>
              </w:rPr>
              <w:t xml:space="preserve">1 </w:t>
            </w:r>
          </w:p>
        </w:tc>
        <w:tc>
          <w:tcPr>
            <w:tcW w:w="4680" w:type="dxa"/>
            <w:shd w:val="clear" w:color="auto" w:fill="auto"/>
            <w:vAlign w:val="center"/>
          </w:tcPr>
          <w:p w14:paraId="1F591F0E" w14:textId="77777777" w:rsidR="00DA52EA" w:rsidRPr="004E77C4" w:rsidRDefault="00DA52EA" w:rsidP="00DA52EA">
            <w:pPr>
              <w:spacing w:line="360" w:lineRule="auto"/>
              <w:jc w:val="center"/>
              <w:rPr>
                <w:rFonts w:ascii="Arial" w:hAnsi="Arial"/>
                <w:sz w:val="22"/>
                <w:szCs w:val="22"/>
                <w:rtl/>
              </w:rPr>
            </w:pPr>
            <w:r w:rsidRPr="004E77C4">
              <w:rPr>
                <w:rFonts w:ascii="Arial" w:hAnsi="Arial"/>
                <w:sz w:val="22"/>
                <w:szCs w:val="22"/>
                <w:rtl/>
              </w:rPr>
              <w:t>10</w:t>
            </w:r>
          </w:p>
        </w:tc>
      </w:tr>
      <w:tr w:rsidR="00DA52EA" w:rsidRPr="004E77C4" w14:paraId="6C0FFD56" w14:textId="77777777" w:rsidTr="00DA52EA">
        <w:trPr>
          <w:jc w:val="center"/>
        </w:trPr>
        <w:tc>
          <w:tcPr>
            <w:tcW w:w="2700" w:type="dxa"/>
            <w:shd w:val="clear" w:color="auto" w:fill="auto"/>
            <w:vAlign w:val="center"/>
          </w:tcPr>
          <w:p w14:paraId="2F69CDA9" w14:textId="77777777" w:rsidR="00DA52EA" w:rsidRPr="004E77C4" w:rsidRDefault="00DA52EA" w:rsidP="00DA52EA">
            <w:pPr>
              <w:spacing w:line="360" w:lineRule="auto"/>
              <w:jc w:val="center"/>
              <w:rPr>
                <w:rFonts w:ascii="Arial" w:hAnsi="Arial"/>
                <w:sz w:val="22"/>
                <w:szCs w:val="22"/>
                <w:rtl/>
              </w:rPr>
            </w:pPr>
            <w:r w:rsidRPr="004E77C4">
              <w:rPr>
                <w:rFonts w:ascii="Arial" w:hAnsi="Arial"/>
                <w:sz w:val="22"/>
                <w:szCs w:val="22"/>
                <w:rtl/>
              </w:rPr>
              <w:t>1</w:t>
            </w:r>
            <w:r>
              <w:rPr>
                <w:rFonts w:ascii="Arial" w:hAnsi="Arial" w:hint="cs"/>
                <w:sz w:val="22"/>
                <w:szCs w:val="22"/>
                <w:rtl/>
              </w:rPr>
              <w:t xml:space="preserve">9 </w:t>
            </w:r>
            <w:r w:rsidRPr="004E77C4">
              <w:rPr>
                <w:rFonts w:ascii="Arial" w:hAnsi="Arial"/>
                <w:sz w:val="22"/>
                <w:szCs w:val="22"/>
                <w:rtl/>
              </w:rPr>
              <w:t>-</w:t>
            </w:r>
            <w:r>
              <w:rPr>
                <w:rFonts w:ascii="Arial" w:hAnsi="Arial" w:hint="cs"/>
                <w:sz w:val="22"/>
                <w:szCs w:val="22"/>
                <w:rtl/>
              </w:rPr>
              <w:t xml:space="preserve"> </w:t>
            </w:r>
            <w:r w:rsidRPr="004E77C4">
              <w:rPr>
                <w:rFonts w:ascii="Arial" w:hAnsi="Arial"/>
                <w:sz w:val="22"/>
                <w:szCs w:val="22"/>
                <w:rtl/>
              </w:rPr>
              <w:t>1</w:t>
            </w:r>
            <w:r>
              <w:rPr>
                <w:rFonts w:ascii="Arial" w:hAnsi="Arial" w:hint="cs"/>
                <w:sz w:val="22"/>
                <w:szCs w:val="22"/>
                <w:rtl/>
              </w:rPr>
              <w:t>6</w:t>
            </w:r>
          </w:p>
        </w:tc>
        <w:tc>
          <w:tcPr>
            <w:tcW w:w="4680" w:type="dxa"/>
            <w:shd w:val="clear" w:color="auto" w:fill="auto"/>
            <w:vAlign w:val="center"/>
          </w:tcPr>
          <w:p w14:paraId="0903A650" w14:textId="77777777" w:rsidR="00DA52EA" w:rsidRPr="004E77C4" w:rsidRDefault="00DA52EA" w:rsidP="00DA52EA">
            <w:pPr>
              <w:spacing w:line="360" w:lineRule="auto"/>
              <w:jc w:val="center"/>
              <w:rPr>
                <w:rFonts w:ascii="Arial" w:hAnsi="Arial"/>
                <w:sz w:val="22"/>
                <w:szCs w:val="22"/>
                <w:rtl/>
              </w:rPr>
            </w:pPr>
            <w:r w:rsidRPr="004E77C4">
              <w:rPr>
                <w:rFonts w:ascii="Arial" w:hAnsi="Arial"/>
                <w:sz w:val="22"/>
                <w:szCs w:val="22"/>
                <w:rtl/>
              </w:rPr>
              <w:t>11</w:t>
            </w:r>
          </w:p>
        </w:tc>
      </w:tr>
      <w:tr w:rsidR="00DA52EA" w:rsidRPr="004E77C4" w14:paraId="0057C0CC" w14:textId="77777777" w:rsidTr="00DA52EA">
        <w:trPr>
          <w:jc w:val="center"/>
        </w:trPr>
        <w:tc>
          <w:tcPr>
            <w:tcW w:w="2700" w:type="dxa"/>
            <w:shd w:val="clear" w:color="auto" w:fill="auto"/>
            <w:vAlign w:val="center"/>
          </w:tcPr>
          <w:p w14:paraId="3C76C7E0" w14:textId="77777777" w:rsidR="00DA52EA" w:rsidRPr="004E77C4" w:rsidRDefault="00DA52EA" w:rsidP="00DA52EA">
            <w:pPr>
              <w:spacing w:line="360" w:lineRule="auto"/>
              <w:jc w:val="center"/>
              <w:rPr>
                <w:rFonts w:ascii="Arial" w:hAnsi="Arial"/>
                <w:sz w:val="22"/>
                <w:szCs w:val="22"/>
                <w:rtl/>
              </w:rPr>
            </w:pPr>
            <w:r w:rsidRPr="004E77C4">
              <w:rPr>
                <w:rFonts w:ascii="Arial" w:hAnsi="Arial"/>
                <w:sz w:val="22"/>
                <w:szCs w:val="22"/>
                <w:rtl/>
              </w:rPr>
              <w:t>2</w:t>
            </w:r>
            <w:r>
              <w:rPr>
                <w:rFonts w:ascii="Arial" w:hAnsi="Arial" w:hint="cs"/>
                <w:sz w:val="22"/>
                <w:szCs w:val="22"/>
                <w:rtl/>
              </w:rPr>
              <w:t xml:space="preserve">4 </w:t>
            </w:r>
            <w:r w:rsidRPr="004E77C4">
              <w:rPr>
                <w:rFonts w:ascii="Arial" w:hAnsi="Arial"/>
                <w:sz w:val="22"/>
                <w:szCs w:val="22"/>
                <w:rtl/>
              </w:rPr>
              <w:t>-</w:t>
            </w:r>
            <w:r>
              <w:rPr>
                <w:rFonts w:ascii="Arial" w:hAnsi="Arial" w:hint="cs"/>
                <w:sz w:val="22"/>
                <w:szCs w:val="22"/>
                <w:rtl/>
              </w:rPr>
              <w:t xml:space="preserve"> </w:t>
            </w:r>
            <w:r w:rsidRPr="004E77C4">
              <w:rPr>
                <w:rFonts w:ascii="Arial" w:hAnsi="Arial"/>
                <w:sz w:val="22"/>
                <w:szCs w:val="22"/>
                <w:rtl/>
              </w:rPr>
              <w:t>2</w:t>
            </w:r>
            <w:r>
              <w:rPr>
                <w:rFonts w:ascii="Arial" w:hAnsi="Arial" w:hint="cs"/>
                <w:sz w:val="22"/>
                <w:szCs w:val="22"/>
                <w:rtl/>
              </w:rPr>
              <w:t>0</w:t>
            </w:r>
          </w:p>
        </w:tc>
        <w:tc>
          <w:tcPr>
            <w:tcW w:w="4680" w:type="dxa"/>
            <w:shd w:val="clear" w:color="auto" w:fill="auto"/>
            <w:vAlign w:val="center"/>
          </w:tcPr>
          <w:p w14:paraId="33DEAB20" w14:textId="77777777" w:rsidR="00DA52EA" w:rsidRPr="004E77C4" w:rsidRDefault="00DA52EA" w:rsidP="00DA52EA">
            <w:pPr>
              <w:spacing w:line="360" w:lineRule="auto"/>
              <w:jc w:val="center"/>
              <w:rPr>
                <w:rFonts w:ascii="Arial" w:hAnsi="Arial"/>
                <w:sz w:val="22"/>
                <w:szCs w:val="22"/>
                <w:rtl/>
              </w:rPr>
            </w:pPr>
            <w:r w:rsidRPr="004E77C4">
              <w:rPr>
                <w:rFonts w:ascii="Arial" w:hAnsi="Arial"/>
                <w:sz w:val="22"/>
                <w:szCs w:val="22"/>
                <w:rtl/>
              </w:rPr>
              <w:t>12</w:t>
            </w:r>
          </w:p>
        </w:tc>
      </w:tr>
      <w:tr w:rsidR="00DA52EA" w:rsidRPr="004E77C4" w14:paraId="49DABE60" w14:textId="77777777" w:rsidTr="00DA52EA">
        <w:trPr>
          <w:jc w:val="center"/>
        </w:trPr>
        <w:tc>
          <w:tcPr>
            <w:tcW w:w="2700" w:type="dxa"/>
            <w:shd w:val="clear" w:color="auto" w:fill="auto"/>
            <w:vAlign w:val="center"/>
          </w:tcPr>
          <w:p w14:paraId="418C013D" w14:textId="77777777" w:rsidR="00DA52EA" w:rsidRPr="004E77C4" w:rsidRDefault="00DA52EA" w:rsidP="00DA52EA">
            <w:pPr>
              <w:spacing w:line="360" w:lineRule="auto"/>
              <w:jc w:val="center"/>
              <w:rPr>
                <w:rFonts w:ascii="Arial" w:hAnsi="Arial"/>
                <w:sz w:val="22"/>
                <w:szCs w:val="22"/>
                <w:rtl/>
              </w:rPr>
            </w:pPr>
            <w:r w:rsidRPr="004E77C4">
              <w:rPr>
                <w:rFonts w:ascii="Arial" w:hAnsi="Arial"/>
                <w:sz w:val="22"/>
                <w:szCs w:val="22"/>
                <w:rtl/>
              </w:rPr>
              <w:t>מהשנה ה</w:t>
            </w:r>
            <w:r>
              <w:rPr>
                <w:rFonts w:ascii="Arial" w:hAnsi="Arial" w:hint="cs"/>
                <w:sz w:val="22"/>
                <w:szCs w:val="22"/>
                <w:rtl/>
              </w:rPr>
              <w:t xml:space="preserve"> </w:t>
            </w:r>
            <w:r w:rsidRPr="004E77C4">
              <w:rPr>
                <w:rFonts w:ascii="Arial" w:hAnsi="Arial"/>
                <w:sz w:val="22"/>
                <w:szCs w:val="22"/>
                <w:rtl/>
              </w:rPr>
              <w:t>- 25 ואילך</w:t>
            </w:r>
          </w:p>
        </w:tc>
        <w:tc>
          <w:tcPr>
            <w:tcW w:w="4680" w:type="dxa"/>
            <w:shd w:val="clear" w:color="auto" w:fill="auto"/>
            <w:vAlign w:val="center"/>
          </w:tcPr>
          <w:p w14:paraId="331864AB" w14:textId="77777777" w:rsidR="00DA52EA" w:rsidRPr="004E77C4" w:rsidRDefault="00DA52EA" w:rsidP="00DA52EA">
            <w:pPr>
              <w:spacing w:line="360" w:lineRule="auto"/>
              <w:jc w:val="center"/>
              <w:rPr>
                <w:rFonts w:ascii="Arial" w:hAnsi="Arial"/>
                <w:sz w:val="22"/>
                <w:szCs w:val="22"/>
                <w:rtl/>
              </w:rPr>
            </w:pPr>
            <w:r w:rsidRPr="004E77C4">
              <w:rPr>
                <w:rFonts w:ascii="Arial" w:hAnsi="Arial"/>
                <w:sz w:val="22"/>
                <w:szCs w:val="22"/>
                <w:rtl/>
              </w:rPr>
              <w:t>13</w:t>
            </w:r>
          </w:p>
        </w:tc>
      </w:tr>
      <w:bookmarkEnd w:id="234"/>
    </w:tbl>
    <w:p w14:paraId="67C642F0" w14:textId="77777777" w:rsidR="00DA52EA" w:rsidRPr="001C599B" w:rsidRDefault="00DA52EA" w:rsidP="00DA52EA">
      <w:pPr>
        <w:pStyle w:val="20"/>
        <w:numPr>
          <w:ilvl w:val="0"/>
          <w:numId w:val="0"/>
        </w:numPr>
        <w:ind w:left="792"/>
      </w:pPr>
    </w:p>
    <w:p w14:paraId="3C02D7C4" w14:textId="2383EBB9" w:rsidR="00DA52EA" w:rsidRPr="00AA2F66" w:rsidRDefault="00DA52EA" w:rsidP="00ED3960">
      <w:pPr>
        <w:pStyle w:val="20"/>
        <w:numPr>
          <w:ilvl w:val="1"/>
          <w:numId w:val="71"/>
        </w:numPr>
        <w:rPr>
          <w:sz w:val="26"/>
        </w:rPr>
      </w:pPr>
      <w:r>
        <w:rPr>
          <w:rFonts w:asciiTheme="minorBidi" w:hAnsiTheme="minorBidi" w:hint="cs"/>
          <w:u w:val="single"/>
          <w:rtl/>
        </w:rPr>
        <w:t>מ</w:t>
      </w:r>
      <w:r w:rsidRPr="004C4F78">
        <w:rPr>
          <w:rFonts w:asciiTheme="minorBidi" w:hAnsiTheme="minorBidi"/>
          <w:u w:val="single"/>
          <w:rtl/>
        </w:rPr>
        <w:t>ענק</w:t>
      </w:r>
      <w:r w:rsidRPr="00626241">
        <w:rPr>
          <w:u w:val="single"/>
          <w:rtl/>
        </w:rPr>
        <w:t xml:space="preserve"> מצוינות</w:t>
      </w:r>
      <w:r w:rsidRPr="004E77C4">
        <w:rPr>
          <w:rtl/>
        </w:rPr>
        <w:t xml:space="preserve"> </w:t>
      </w:r>
      <w:r>
        <w:rPr>
          <w:rFonts w:hint="cs"/>
          <w:rtl/>
        </w:rPr>
        <w:t>-</w:t>
      </w:r>
      <w:r w:rsidRPr="004E77C4">
        <w:rPr>
          <w:rtl/>
        </w:rPr>
        <w:t xml:space="preserve"> ישולם כנגד אישור </w:t>
      </w:r>
      <w:r>
        <w:rPr>
          <w:rFonts w:hint="cs"/>
          <w:rtl/>
        </w:rPr>
        <w:t>רואה חשבון</w:t>
      </w:r>
      <w:r w:rsidRPr="004E77C4">
        <w:rPr>
          <w:rtl/>
        </w:rPr>
        <w:t xml:space="preserve"> על ביצוע התשלום לעובדי ניקיון ואחראי ניקיון מצטיינים</w:t>
      </w:r>
      <w:r>
        <w:rPr>
          <w:rFonts w:hint="cs"/>
          <w:rtl/>
        </w:rPr>
        <w:t>,</w:t>
      </w:r>
      <w:r w:rsidRPr="004E77C4">
        <w:rPr>
          <w:rtl/>
        </w:rPr>
        <w:t xml:space="preserve"> על </w:t>
      </w:r>
      <w:r>
        <w:rPr>
          <w:rFonts w:hint="cs"/>
          <w:rtl/>
        </w:rPr>
        <w:t>בסיס</w:t>
      </w:r>
      <w:r w:rsidRPr="004E77C4">
        <w:rPr>
          <w:rtl/>
        </w:rPr>
        <w:t xml:space="preserve"> אמות מידה שנקבעו על ידי המדינה ב</w:t>
      </w:r>
      <w:hyperlink r:id="rId177" w:history="1">
        <w:r w:rsidRPr="00186DA8">
          <w:rPr>
            <w:rStyle w:val="Hyperlink"/>
            <w:rFonts w:hint="cs"/>
            <w:rtl/>
          </w:rPr>
          <w:t xml:space="preserve">הודעת </w:t>
        </w:r>
        <w:proofErr w:type="spellStart"/>
        <w:r w:rsidRPr="00186DA8">
          <w:rPr>
            <w:rStyle w:val="Hyperlink"/>
            <w:rFonts w:hint="cs"/>
            <w:rtl/>
          </w:rPr>
          <w:t>תכ"ם</w:t>
        </w:r>
        <w:proofErr w:type="spellEnd"/>
        <w:r w:rsidRPr="00186DA8">
          <w:rPr>
            <w:rStyle w:val="Hyperlink"/>
            <w:rFonts w:hint="cs"/>
            <w:rtl/>
          </w:rPr>
          <w:t>, "אמות מידה להענקת מענק מצוינות לעובדי קבלן"</w:t>
        </w:r>
        <w:r>
          <w:rPr>
            <w:rStyle w:val="Hyperlink"/>
            <w:rFonts w:hint="cs"/>
            <w:rtl/>
          </w:rPr>
          <w:t>, מס' 7.3.9.2.4</w:t>
        </w:r>
        <w:r w:rsidRPr="00186DA8">
          <w:rPr>
            <w:rStyle w:val="Hyperlink"/>
            <w:rFonts w:hint="cs"/>
            <w:rtl/>
          </w:rPr>
          <w:t>.</w:t>
        </w:r>
      </w:hyperlink>
      <w:r w:rsidRPr="004E77C4">
        <w:rPr>
          <w:rtl/>
        </w:rPr>
        <w:t xml:space="preserve"> </w:t>
      </w:r>
    </w:p>
    <w:p w14:paraId="541C473A" w14:textId="77777777" w:rsidR="00DA52EA" w:rsidRDefault="00DA52EA" w:rsidP="00ED3960">
      <w:pPr>
        <w:pStyle w:val="20"/>
        <w:numPr>
          <w:ilvl w:val="2"/>
          <w:numId w:val="71"/>
        </w:numPr>
        <w:rPr>
          <w:sz w:val="26"/>
        </w:rPr>
      </w:pPr>
      <w:r w:rsidRPr="004E77C4">
        <w:rPr>
          <w:rtl/>
        </w:rPr>
        <w:lastRenderedPageBreak/>
        <w:t>גובה המענק יהיה 1% מ</w:t>
      </w:r>
      <w:r>
        <w:rPr>
          <w:rtl/>
        </w:rPr>
        <w:t>סך הרכיבים הבאים המשולמים לקבלן</w:t>
      </w:r>
      <w:r w:rsidRPr="004E77C4">
        <w:rPr>
          <w:rtl/>
        </w:rPr>
        <w:t>: שכר היסוד</w:t>
      </w:r>
      <w:r>
        <w:rPr>
          <w:rFonts w:hint="cs"/>
          <w:rtl/>
        </w:rPr>
        <w:t xml:space="preserve"> המפורסם בהודעה זו (גם עבור עובדים ששכרם גבוה מהשכר הנקוב לעיל)</w:t>
      </w:r>
      <w:r w:rsidRPr="004E77C4">
        <w:rPr>
          <w:rtl/>
        </w:rPr>
        <w:t>, גמול בעד עבודה בשעות נוספות או ביום מנוחה (ככל שהעובד זכאי ל</w:t>
      </w:r>
      <w:r>
        <w:rPr>
          <w:rFonts w:hint="cs"/>
          <w:rtl/>
        </w:rPr>
        <w:t>ו</w:t>
      </w:r>
      <w:r w:rsidRPr="004E77C4">
        <w:rPr>
          <w:rtl/>
        </w:rPr>
        <w:t xml:space="preserve">) </w:t>
      </w:r>
      <w:proofErr w:type="spellStart"/>
      <w:r w:rsidRPr="004E77C4">
        <w:rPr>
          <w:rtl/>
        </w:rPr>
        <w:t>וקצובת</w:t>
      </w:r>
      <w:proofErr w:type="spellEnd"/>
      <w:r w:rsidRPr="004E77C4">
        <w:rPr>
          <w:rtl/>
        </w:rPr>
        <w:t xml:space="preserve"> הנסיעה. </w:t>
      </w:r>
    </w:p>
    <w:p w14:paraId="5BE571C8" w14:textId="77777777" w:rsidR="00DA52EA" w:rsidRPr="00D84DB1" w:rsidRDefault="00DA52EA" w:rsidP="00ED3960">
      <w:pPr>
        <w:pStyle w:val="20"/>
        <w:numPr>
          <w:ilvl w:val="2"/>
          <w:numId w:val="71"/>
        </w:numPr>
        <w:rPr>
          <w:sz w:val="26"/>
        </w:rPr>
      </w:pPr>
      <w:r>
        <w:rPr>
          <w:rFonts w:hint="cs"/>
          <w:rtl/>
        </w:rPr>
        <w:t xml:space="preserve"> </w:t>
      </w:r>
      <w:r w:rsidRPr="00AA2F66">
        <w:rPr>
          <w:rtl/>
        </w:rPr>
        <w:t xml:space="preserve">המענק ישולם לא יאוחר ממשכורת חודש אפריל שלאחר תום התקופה בעדה משולם המענק. </w:t>
      </w:r>
    </w:p>
    <w:p w14:paraId="0C4AED36" w14:textId="77777777" w:rsidR="00DA52EA" w:rsidRDefault="00DA52EA" w:rsidP="00ED3960">
      <w:pPr>
        <w:pStyle w:val="20"/>
        <w:numPr>
          <w:ilvl w:val="2"/>
          <w:numId w:val="71"/>
        </w:numPr>
        <w:rPr>
          <w:sz w:val="26"/>
        </w:rPr>
      </w:pPr>
      <w:r>
        <w:rPr>
          <w:rFonts w:hint="cs"/>
          <w:rtl/>
        </w:rPr>
        <w:t xml:space="preserve"> </w:t>
      </w:r>
      <w:r w:rsidRPr="00AA2F66">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w:t>
      </w:r>
      <w:r>
        <w:rPr>
          <w:rFonts w:hint="cs"/>
          <w:rtl/>
        </w:rPr>
        <w:t xml:space="preserve"> </w:t>
      </w:r>
      <w:r w:rsidRPr="00AA2F66">
        <w:rPr>
          <w:rtl/>
        </w:rPr>
        <w:t xml:space="preserve">ובכלל זה קרן פנסיה וקרן השתלמות).  </w:t>
      </w:r>
    </w:p>
    <w:p w14:paraId="317AE525" w14:textId="77777777" w:rsidR="00DA52EA" w:rsidRPr="006771BE" w:rsidRDefault="00DA52EA" w:rsidP="00ED3960">
      <w:pPr>
        <w:pStyle w:val="20"/>
        <w:numPr>
          <w:ilvl w:val="2"/>
          <w:numId w:val="71"/>
        </w:numPr>
      </w:pPr>
      <w:r>
        <w:rPr>
          <w:rFonts w:hint="cs"/>
          <w:rtl/>
        </w:rPr>
        <w:t xml:space="preserve"> </w:t>
      </w:r>
      <w:r w:rsidRPr="006771BE">
        <w:rPr>
          <w:rFonts w:hint="cs"/>
          <w:rtl/>
        </w:rPr>
        <w:t>בגין תשלום זה יש לשלם לקבלן תוספת בגין הפרשות לביטוח לאומי</w:t>
      </w:r>
      <w:r>
        <w:rPr>
          <w:rFonts w:hint="cs"/>
          <w:rtl/>
        </w:rPr>
        <w:t>, בהתאם לשיעור ההפרשה שלו כמעסיק.</w:t>
      </w:r>
    </w:p>
    <w:p w14:paraId="52B57C94" w14:textId="16F6E35D" w:rsidR="00DA52EA" w:rsidRPr="008D63BC" w:rsidRDefault="00DA52EA" w:rsidP="00ED3960">
      <w:pPr>
        <w:pStyle w:val="20"/>
        <w:numPr>
          <w:ilvl w:val="1"/>
          <w:numId w:val="71"/>
        </w:numPr>
        <w:rPr>
          <w:rtl/>
        </w:rPr>
      </w:pPr>
      <w:bookmarkStart w:id="235" w:name="_Ref510965658"/>
      <w:r w:rsidRPr="00D84DB1">
        <w:rPr>
          <w:u w:val="single"/>
          <w:rtl/>
        </w:rPr>
        <w:t>שי לחג</w:t>
      </w:r>
      <w:r w:rsidRPr="004E77C4">
        <w:rPr>
          <w:rtl/>
        </w:rPr>
        <w:t xml:space="preserve"> </w:t>
      </w:r>
      <w:r>
        <w:rPr>
          <w:rFonts w:asciiTheme="minorBidi" w:hAnsiTheme="minorBidi" w:hint="cs"/>
          <w:rtl/>
        </w:rPr>
        <w:t>-</w:t>
      </w:r>
      <w:r w:rsidRPr="004E77C4">
        <w:rPr>
          <w:rtl/>
        </w:rPr>
        <w:t xml:space="preserve"> </w:t>
      </w:r>
      <w:r w:rsidRPr="008D63BC">
        <w:rPr>
          <w:rtl/>
        </w:rPr>
        <w:t>גובה השי לרגל כל אחד מהחגים (ראש השנה וחג הפסח)</w:t>
      </w:r>
      <w:r>
        <w:rPr>
          <w:rFonts w:hint="cs"/>
          <w:rtl/>
        </w:rPr>
        <w:t xml:space="preserve"> יעודכן על פי התעריף </w:t>
      </w:r>
      <w:r w:rsidRPr="00BA25FF">
        <w:rPr>
          <w:rFonts w:hint="cs"/>
          <w:rtl/>
        </w:rPr>
        <w:t>המעודכן בשירות המדינה.</w:t>
      </w:r>
      <w:r>
        <w:rPr>
          <w:rFonts w:hint="cs"/>
          <w:rtl/>
        </w:rPr>
        <w:t xml:space="preserve"> </w:t>
      </w:r>
      <w:r w:rsidRPr="00BA25FF">
        <w:rPr>
          <w:rFonts w:hint="eastAsia"/>
          <w:rtl/>
        </w:rPr>
        <w:t>נכון</w:t>
      </w:r>
      <w:r w:rsidRPr="00BA25FF">
        <w:rPr>
          <w:rtl/>
        </w:rPr>
        <w:t xml:space="preserve"> ליום פרסום הודעה זו, </w:t>
      </w:r>
      <w:r>
        <w:rPr>
          <w:rFonts w:hint="cs"/>
          <w:rtl/>
        </w:rPr>
        <w:t xml:space="preserve">גובה </w:t>
      </w:r>
      <w:r w:rsidRPr="00BA25FF">
        <w:rPr>
          <w:rtl/>
        </w:rPr>
        <w:t>השי לחג יעמוד על 212.5 ₪.</w:t>
      </w:r>
      <w:r w:rsidRPr="008D63BC">
        <w:rPr>
          <w:rtl/>
        </w:rPr>
        <w:t xml:space="preserve"> השי לא יוענק בטובין או בשווה כסף (כגון תלושי קנייה).</w:t>
      </w:r>
      <w:r>
        <w:rPr>
          <w:rFonts w:hint="cs"/>
          <w:rtl/>
        </w:rPr>
        <w:t xml:space="preserve"> גובה השי וכללי הזכאות לשי יעודכנו בהתאם לקבוע ב</w:t>
      </w:r>
      <w:hyperlink r:id="rId178" w:history="1">
        <w:r w:rsidRPr="00717656">
          <w:rPr>
            <w:rStyle w:val="Hyperlink"/>
            <w:rFonts w:hint="cs"/>
            <w:rtl/>
          </w:rPr>
          <w:t xml:space="preserve">הוראת </w:t>
        </w:r>
        <w:proofErr w:type="spellStart"/>
        <w:r w:rsidRPr="00717656">
          <w:rPr>
            <w:rStyle w:val="Hyperlink"/>
            <w:rFonts w:hint="cs"/>
            <w:rtl/>
          </w:rPr>
          <w:t>התכ</w:t>
        </w:r>
        <w:proofErr w:type="spellEnd"/>
        <w:r w:rsidRPr="00717656">
          <w:rPr>
            <w:rStyle w:val="Hyperlink"/>
            <w:rFonts w:hint="cs"/>
            <w:rtl/>
          </w:rPr>
          <w:t>''ם, ''הגנה על זכויות עובדים המועסקים על ידי קבלני שירותים בתחומי השמירה, האבטחה והניקיון'', מס' 7.3.9.2.</w:t>
        </w:r>
      </w:hyperlink>
      <w:r>
        <w:rPr>
          <w:rFonts w:hint="cs"/>
          <w:rtl/>
        </w:rPr>
        <w:t xml:space="preserve"> </w:t>
      </w:r>
      <w:bookmarkEnd w:id="235"/>
    </w:p>
    <w:p w14:paraId="17792631" w14:textId="77777777" w:rsidR="00DA52EA" w:rsidRDefault="00DA52EA" w:rsidP="00ED3960">
      <w:pPr>
        <w:pStyle w:val="20"/>
        <w:numPr>
          <w:ilvl w:val="2"/>
          <w:numId w:val="71"/>
        </w:numPr>
        <w:rPr>
          <w:b w:val="0"/>
          <w:bCs/>
          <w:color w:val="1B3461"/>
        </w:rPr>
      </w:pPr>
      <w:r>
        <w:rPr>
          <w:rFonts w:hint="cs"/>
          <w:rtl/>
        </w:rPr>
        <w:t xml:space="preserve"> </w:t>
      </w:r>
      <w:r w:rsidRPr="00C33F7B">
        <w:rPr>
          <w:rtl/>
        </w:rPr>
        <w:t>תשלום</w:t>
      </w:r>
      <w:r w:rsidRPr="004E77C4">
        <w:rPr>
          <w:rtl/>
        </w:rPr>
        <w:t xml:space="preserve"> כאמור יבוצע לאחר הצגת אישור </w:t>
      </w:r>
      <w:r>
        <w:rPr>
          <w:rFonts w:hint="cs"/>
          <w:rtl/>
        </w:rPr>
        <w:t>רואה חשבון</w:t>
      </w:r>
      <w:r w:rsidRPr="004E77C4">
        <w:rPr>
          <w:rtl/>
        </w:rPr>
        <w:t xml:space="preserve"> על ביצוע התשלום לעובדים.</w:t>
      </w:r>
    </w:p>
    <w:p w14:paraId="1DBAD2E9" w14:textId="77777777" w:rsidR="00DA52EA" w:rsidRDefault="00DA52EA" w:rsidP="00ED3960">
      <w:pPr>
        <w:pStyle w:val="20"/>
        <w:numPr>
          <w:ilvl w:val="2"/>
          <w:numId w:val="71"/>
        </w:numPr>
      </w:pPr>
      <w:r>
        <w:rPr>
          <w:rFonts w:hint="cs"/>
          <w:rtl/>
        </w:rPr>
        <w:t xml:space="preserve"> </w:t>
      </w:r>
      <w:r w:rsidRPr="006771BE">
        <w:rPr>
          <w:rFonts w:hint="cs"/>
          <w:rtl/>
        </w:rPr>
        <w:t>בגין תשלום זה יש לשלם לקבלן תוספת בגין הפרשות לביטוח לאומי</w:t>
      </w:r>
      <w:r>
        <w:rPr>
          <w:rFonts w:hint="cs"/>
          <w:rtl/>
        </w:rPr>
        <w:t xml:space="preserve"> בהתאם לשיעור ההפרשה  שלו כמעסיק.</w:t>
      </w:r>
    </w:p>
    <w:p w14:paraId="2339F576" w14:textId="77777777" w:rsidR="00DA52EA" w:rsidRPr="004E77C4" w:rsidRDefault="00DA52EA" w:rsidP="00ED3960">
      <w:pPr>
        <w:pStyle w:val="1"/>
        <w:numPr>
          <w:ilvl w:val="0"/>
          <w:numId w:val="71"/>
        </w:numPr>
      </w:pPr>
      <w:r w:rsidRPr="004E77C4">
        <w:rPr>
          <w:rtl/>
        </w:rPr>
        <w:t>מרכיבי עלות נוספים</w:t>
      </w:r>
    </w:p>
    <w:p w14:paraId="018A67EB" w14:textId="77777777" w:rsidR="00DA52EA" w:rsidRPr="001C599B" w:rsidRDefault="00DA52EA" w:rsidP="00ED3960">
      <w:pPr>
        <w:pStyle w:val="20"/>
        <w:numPr>
          <w:ilvl w:val="1"/>
          <w:numId w:val="71"/>
        </w:numPr>
        <w:rPr>
          <w:b w:val="0"/>
          <w:bCs/>
        </w:rPr>
      </w:pPr>
      <w:r w:rsidRPr="00F51FFA">
        <w:rPr>
          <w:rtl/>
        </w:rPr>
        <w:t>נוסף לאמור לעיל</w:t>
      </w:r>
      <w:r>
        <w:rPr>
          <w:rFonts w:hint="cs"/>
          <w:rtl/>
        </w:rPr>
        <w:t>,</w:t>
      </w:r>
      <w:r w:rsidRPr="00F51FFA">
        <w:rPr>
          <w:rtl/>
        </w:rPr>
        <w:t xml:space="preserve"> בעת ניתוח ההצעות, על ועדת המכרזים לבחון מרכיבי עלות נוספים כגון ביגוד, והכל בהתאם לדרישות המכרז. זאת על מנת לוודא כי אין מדובר בהצע</w:t>
      </w:r>
      <w:r w:rsidRPr="00F51FFA">
        <w:rPr>
          <w:rFonts w:hint="eastAsia"/>
          <w:rtl/>
        </w:rPr>
        <w:t>ת</w:t>
      </w:r>
      <w:r w:rsidRPr="00F51FFA">
        <w:rPr>
          <w:rtl/>
        </w:rPr>
        <w:t xml:space="preserve"> הפסד וכי לא ייפגעו זכויות עובדים. </w:t>
      </w:r>
    </w:p>
    <w:p w14:paraId="35C150C1" w14:textId="77777777" w:rsidR="00DA52EA" w:rsidRPr="004E77C4" w:rsidRDefault="00DA52EA" w:rsidP="00ED3960">
      <w:pPr>
        <w:pStyle w:val="1"/>
        <w:numPr>
          <w:ilvl w:val="0"/>
          <w:numId w:val="71"/>
        </w:numPr>
      </w:pPr>
      <w:r w:rsidRPr="004E77C4">
        <w:rPr>
          <w:rtl/>
        </w:rPr>
        <w:t>נספחים</w:t>
      </w:r>
    </w:p>
    <w:p w14:paraId="5443C04C" w14:textId="187D2162" w:rsidR="00DA52EA" w:rsidRPr="000B3E4B" w:rsidRDefault="00DA52EA" w:rsidP="00ED3960">
      <w:pPr>
        <w:pStyle w:val="20"/>
        <w:numPr>
          <w:ilvl w:val="1"/>
          <w:numId w:val="71"/>
        </w:numPr>
        <w:rPr>
          <w:rStyle w:val="Hyperlink"/>
          <w:rtl/>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"נספח_א" </w:instrText>
      </w:r>
      <w:r w:rsidR="00C35C36">
        <w:rPr>
          <w:u w:color="3464BA"/>
          <w:rtl/>
        </w:rPr>
      </w:r>
      <w:r>
        <w:rPr>
          <w:u w:color="3464BA"/>
          <w:rtl/>
        </w:rPr>
        <w:fldChar w:fldCharType="separate"/>
      </w:r>
      <w:r w:rsidRPr="000B3E4B">
        <w:rPr>
          <w:rStyle w:val="Hyperlink"/>
          <w:rtl/>
        </w:rPr>
        <w:t xml:space="preserve">נספח א </w:t>
      </w:r>
      <w:r w:rsidRPr="000B3E4B">
        <w:rPr>
          <w:rStyle w:val="Hyperlink"/>
          <w:rFonts w:hint="cs"/>
          <w:rtl/>
        </w:rPr>
        <w:t>-</w:t>
      </w:r>
      <w:r w:rsidRPr="000B3E4B">
        <w:rPr>
          <w:rStyle w:val="Hyperlink"/>
          <w:rtl/>
        </w:rPr>
        <w:t xml:space="preserve"> </w:t>
      </w:r>
      <w:r w:rsidRPr="00CD6192">
        <w:rPr>
          <w:rStyle w:val="Hyperlink"/>
          <w:rtl/>
        </w:rPr>
        <w:t>טבלת שינויים שבוצעו בהודעה</w:t>
      </w:r>
      <w:r w:rsidRPr="000B3E4B">
        <w:rPr>
          <w:rStyle w:val="Hyperlink"/>
          <w:rtl/>
        </w:rPr>
        <w:t>.</w:t>
      </w:r>
    </w:p>
    <w:p w14:paraId="46351427" w14:textId="77777777" w:rsidR="00DA52EA" w:rsidRDefault="00DA52EA" w:rsidP="00DA52EA">
      <w:pPr>
        <w:bidi w:val="0"/>
        <w:jc w:val="both"/>
        <w:rPr>
          <w:rFonts w:ascii="Arial" w:hAnsi="Arial" w:cstheme="minorBidi"/>
          <w:sz w:val="22"/>
          <w:szCs w:val="22"/>
          <w:u w:color="3464BA"/>
        </w:rPr>
      </w:pPr>
      <w:r>
        <w:rPr>
          <w:rFonts w:ascii="Arial" w:hAnsi="Arial" w:cstheme="minorBidi"/>
          <w:sz w:val="22"/>
          <w:szCs w:val="22"/>
          <w:u w:color="3464BA"/>
          <w:rtl/>
        </w:rPr>
        <w:fldChar w:fldCharType="end"/>
      </w:r>
      <w:r>
        <w:rPr>
          <w:u w:color="3464BA"/>
          <w:rtl/>
        </w:rPr>
        <w:br w:type="page"/>
      </w:r>
    </w:p>
    <w:p w14:paraId="7D52EF43" w14:textId="77777777" w:rsidR="00DA52EA" w:rsidRDefault="00DA52EA" w:rsidP="00DA52EA">
      <w:pPr>
        <w:pStyle w:val="-1"/>
        <w:rPr>
          <w:rtl/>
        </w:rPr>
      </w:pPr>
      <w:r>
        <w:rPr>
          <w:rFonts w:hint="cs"/>
          <w:rtl/>
        </w:rPr>
        <w:lastRenderedPageBreak/>
        <w:t>נספח א</w:t>
      </w:r>
    </w:p>
    <w:p w14:paraId="71B1C809" w14:textId="77777777" w:rsidR="00DA52EA" w:rsidRDefault="00DA52EA" w:rsidP="00DA52EA">
      <w:pPr>
        <w:pStyle w:val="-2"/>
        <w:rPr>
          <w:u w:color="3464BA"/>
        </w:rPr>
      </w:pPr>
      <w:r w:rsidRPr="000E5500">
        <w:rPr>
          <w:u w:color="3464BA"/>
          <w:rtl/>
        </w:rPr>
        <w:t>טבלת שינויים שבוצעו בהודעה</w:t>
      </w:r>
    </w:p>
    <w:p w14:paraId="4C53F449" w14:textId="77777777" w:rsidR="00DA52EA" w:rsidRDefault="00DA52EA" w:rsidP="00DA52EA"/>
    <w:tbl>
      <w:tblPr>
        <w:bidiVisual/>
        <w:tblW w:w="490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Look w:val="0000" w:firstRow="0" w:lastRow="0" w:firstColumn="0" w:lastColumn="0" w:noHBand="0" w:noVBand="0"/>
      </w:tblPr>
      <w:tblGrid>
        <w:gridCol w:w="927"/>
        <w:gridCol w:w="1418"/>
        <w:gridCol w:w="1911"/>
        <w:gridCol w:w="4594"/>
      </w:tblGrid>
      <w:tr w:rsidR="00DA52EA" w:rsidRPr="00AD10C7" w14:paraId="6EC11CFD" w14:textId="77777777" w:rsidTr="00DA52EA">
        <w:trPr>
          <w:cantSplit/>
          <w:trHeight w:val="413"/>
          <w:tblHeader/>
          <w:jc w:val="center"/>
        </w:trPr>
        <w:tc>
          <w:tcPr>
            <w:tcW w:w="5000" w:type="pct"/>
            <w:gridSpan w:val="4"/>
            <w:shd w:val="clear" w:color="auto" w:fill="95B3D7"/>
            <w:vAlign w:val="center"/>
          </w:tcPr>
          <w:p w14:paraId="4BCF6777" w14:textId="77777777" w:rsidR="00DA52EA" w:rsidRPr="00AD10C7" w:rsidRDefault="00DA52EA" w:rsidP="00DA52EA">
            <w:pPr>
              <w:jc w:val="center"/>
              <w:rPr>
                <w:rFonts w:ascii="Arial" w:hAnsi="Arial"/>
                <w:b/>
                <w:bCs/>
              </w:rPr>
            </w:pPr>
            <w:r w:rsidRPr="00AD10C7">
              <w:rPr>
                <w:rFonts w:ascii="Arial" w:hAnsi="Arial"/>
                <w:b/>
                <w:bCs/>
                <w:rtl/>
              </w:rPr>
              <w:t>טבלת שינויים</w:t>
            </w:r>
          </w:p>
        </w:tc>
      </w:tr>
      <w:tr w:rsidR="00DA52EA" w:rsidRPr="00AD10C7" w14:paraId="0C1D7D4F" w14:textId="77777777" w:rsidTr="00DA52EA">
        <w:trPr>
          <w:cantSplit/>
          <w:trHeight w:val="227"/>
          <w:tblHeader/>
          <w:jc w:val="center"/>
        </w:trPr>
        <w:tc>
          <w:tcPr>
            <w:tcW w:w="520" w:type="pct"/>
            <w:shd w:val="pct5" w:color="auto" w:fill="FFFFFF"/>
            <w:vAlign w:val="center"/>
          </w:tcPr>
          <w:p w14:paraId="0182112C" w14:textId="77777777" w:rsidR="00DA52EA" w:rsidRPr="00AD10C7" w:rsidRDefault="00DA52EA" w:rsidP="00DA52EA">
            <w:pPr>
              <w:jc w:val="center"/>
              <w:rPr>
                <w:rFonts w:ascii="Arial" w:hAnsi="Arial"/>
                <w:b/>
                <w:bCs/>
                <w:rtl/>
              </w:rPr>
            </w:pPr>
            <w:r w:rsidRPr="00AD10C7">
              <w:rPr>
                <w:rFonts w:ascii="Arial" w:hAnsi="Arial"/>
                <w:b/>
                <w:bCs/>
                <w:rtl/>
              </w:rPr>
              <w:t>מהדורה</w:t>
            </w:r>
          </w:p>
        </w:tc>
        <w:tc>
          <w:tcPr>
            <w:tcW w:w="720" w:type="pct"/>
            <w:shd w:val="pct5" w:color="auto" w:fill="FFFFFF"/>
            <w:vAlign w:val="center"/>
          </w:tcPr>
          <w:p w14:paraId="75D970D1" w14:textId="77777777" w:rsidR="00DA52EA" w:rsidRPr="00AD10C7" w:rsidRDefault="00DA52EA" w:rsidP="00DA52EA">
            <w:pPr>
              <w:jc w:val="center"/>
              <w:rPr>
                <w:rFonts w:ascii="Arial" w:hAnsi="Arial"/>
                <w:b/>
                <w:bCs/>
              </w:rPr>
            </w:pPr>
            <w:r w:rsidRPr="00AD10C7">
              <w:rPr>
                <w:rFonts w:ascii="Arial" w:hAnsi="Arial"/>
                <w:b/>
                <w:bCs/>
                <w:rtl/>
              </w:rPr>
              <w:t>תאריך</w:t>
            </w:r>
          </w:p>
        </w:tc>
        <w:tc>
          <w:tcPr>
            <w:tcW w:w="1122" w:type="pct"/>
            <w:shd w:val="pct5" w:color="auto" w:fill="FFFFFF"/>
            <w:vAlign w:val="center"/>
          </w:tcPr>
          <w:p w14:paraId="31C9E5BC" w14:textId="77777777" w:rsidR="00DA52EA" w:rsidRPr="00AD10C7" w:rsidRDefault="00DA52EA" w:rsidP="00DA52EA">
            <w:pPr>
              <w:jc w:val="center"/>
              <w:rPr>
                <w:rFonts w:ascii="Arial" w:hAnsi="Arial"/>
                <w:b/>
                <w:bCs/>
                <w:rtl/>
              </w:rPr>
            </w:pPr>
            <w:r w:rsidRPr="00AD10C7">
              <w:rPr>
                <w:rFonts w:ascii="Arial" w:hAnsi="Arial"/>
                <w:b/>
                <w:bCs/>
                <w:rtl/>
              </w:rPr>
              <w:t>סעיף/ים מושפע/ים</w:t>
            </w:r>
          </w:p>
        </w:tc>
        <w:tc>
          <w:tcPr>
            <w:tcW w:w="2638" w:type="pct"/>
            <w:shd w:val="pct5" w:color="auto" w:fill="FFFFFF"/>
            <w:vAlign w:val="center"/>
          </w:tcPr>
          <w:p w14:paraId="297F1A37" w14:textId="77777777" w:rsidR="00DA52EA" w:rsidRPr="00AD10C7" w:rsidRDefault="00DA52EA" w:rsidP="00DA52EA">
            <w:pPr>
              <w:jc w:val="center"/>
              <w:rPr>
                <w:rFonts w:ascii="Arial" w:hAnsi="Arial"/>
                <w:b/>
                <w:bCs/>
                <w:rtl/>
              </w:rPr>
            </w:pPr>
            <w:r w:rsidRPr="00AD10C7">
              <w:rPr>
                <w:rFonts w:ascii="Arial" w:hAnsi="Arial"/>
                <w:b/>
                <w:bCs/>
                <w:rtl/>
              </w:rPr>
              <w:t>תיאור השינוי / נימוקים</w:t>
            </w:r>
          </w:p>
        </w:tc>
      </w:tr>
      <w:tr w:rsidR="00DA52EA" w:rsidRPr="00AD10C7" w14:paraId="09F11F0C" w14:textId="77777777" w:rsidTr="00DA52EA">
        <w:trPr>
          <w:cantSplit/>
          <w:tblHeader/>
          <w:jc w:val="center"/>
        </w:trPr>
        <w:tc>
          <w:tcPr>
            <w:tcW w:w="520" w:type="pct"/>
            <w:vMerge w:val="restart"/>
            <w:vAlign w:val="center"/>
          </w:tcPr>
          <w:p w14:paraId="625D048E" w14:textId="77777777" w:rsidR="00DA52EA" w:rsidRPr="00605E7A" w:rsidRDefault="00DA52EA" w:rsidP="00DA52EA">
            <w:pPr>
              <w:spacing w:line="360" w:lineRule="auto"/>
              <w:jc w:val="center"/>
              <w:rPr>
                <w:rFonts w:asciiTheme="minorBidi" w:hAnsiTheme="minorBidi" w:cstheme="minorBidi"/>
                <w:rtl/>
              </w:rPr>
            </w:pPr>
            <w:r>
              <w:rPr>
                <w:rFonts w:asciiTheme="minorBidi" w:hAnsiTheme="minorBidi" w:cstheme="minorBidi" w:hint="cs"/>
                <w:rtl/>
              </w:rPr>
              <w:t>11</w:t>
            </w:r>
          </w:p>
        </w:tc>
        <w:tc>
          <w:tcPr>
            <w:tcW w:w="720" w:type="pct"/>
            <w:vMerge w:val="restart"/>
            <w:vAlign w:val="center"/>
          </w:tcPr>
          <w:p w14:paraId="2584B905" w14:textId="77777777" w:rsidR="00DA52EA" w:rsidRPr="00605E7A" w:rsidRDefault="00DA52EA" w:rsidP="00DA52EA">
            <w:pPr>
              <w:spacing w:line="360" w:lineRule="auto"/>
              <w:jc w:val="center"/>
              <w:rPr>
                <w:rFonts w:asciiTheme="minorBidi" w:hAnsiTheme="minorBidi" w:cstheme="minorBidi"/>
                <w:rtl/>
              </w:rPr>
            </w:pPr>
            <w:r>
              <w:rPr>
                <w:rFonts w:asciiTheme="minorBidi" w:hAnsiTheme="minorBidi" w:cstheme="minorBidi" w:hint="cs"/>
                <w:rtl/>
              </w:rPr>
              <w:t>30.06.2016</w:t>
            </w:r>
          </w:p>
        </w:tc>
        <w:tc>
          <w:tcPr>
            <w:tcW w:w="1122" w:type="pct"/>
            <w:vAlign w:val="center"/>
          </w:tcPr>
          <w:p w14:paraId="6FBAAAD6" w14:textId="77777777" w:rsidR="00DA52EA" w:rsidRPr="00C51BEF" w:rsidRDefault="00DA52EA" w:rsidP="00DA52EA">
            <w:pPr>
              <w:spacing w:line="360" w:lineRule="auto"/>
              <w:jc w:val="center"/>
              <w:rPr>
                <w:rFonts w:ascii="Arial" w:hAnsi="Arial"/>
                <w:rtl/>
              </w:rPr>
            </w:pPr>
            <w:r>
              <w:rPr>
                <w:rFonts w:ascii="Arial" w:hAnsi="Arial" w:hint="cs"/>
                <w:rtl/>
              </w:rPr>
              <w:t>נספח תמחירי</w:t>
            </w:r>
          </w:p>
        </w:tc>
        <w:tc>
          <w:tcPr>
            <w:tcW w:w="2638" w:type="pct"/>
            <w:vAlign w:val="center"/>
          </w:tcPr>
          <w:p w14:paraId="6738D285" w14:textId="77777777" w:rsidR="00DA52EA" w:rsidRPr="00C51BEF" w:rsidRDefault="00DA52EA" w:rsidP="00DA52EA">
            <w:pPr>
              <w:spacing w:line="360" w:lineRule="auto"/>
              <w:rPr>
                <w:rFonts w:ascii="Arial" w:hAnsi="Arial"/>
                <w:rtl/>
              </w:rPr>
            </w:pPr>
            <w:r>
              <w:rPr>
                <w:rFonts w:ascii="Arial" w:hAnsi="Arial" w:hint="cs"/>
                <w:rtl/>
              </w:rPr>
              <w:t>עדכון נספח תמחירי בהתאם להעלאת שכר המינימום במשק.</w:t>
            </w:r>
          </w:p>
        </w:tc>
      </w:tr>
      <w:tr w:rsidR="00DA52EA" w:rsidRPr="00AD10C7" w14:paraId="512641C2" w14:textId="77777777" w:rsidTr="00DA52EA">
        <w:trPr>
          <w:cantSplit/>
          <w:tblHeader/>
          <w:jc w:val="center"/>
        </w:trPr>
        <w:tc>
          <w:tcPr>
            <w:tcW w:w="520" w:type="pct"/>
            <w:vMerge/>
            <w:vAlign w:val="center"/>
          </w:tcPr>
          <w:p w14:paraId="0240C3F7" w14:textId="77777777" w:rsidR="00DA52EA" w:rsidRDefault="00DA52EA" w:rsidP="00DA52EA">
            <w:pPr>
              <w:spacing w:line="360" w:lineRule="auto"/>
              <w:jc w:val="center"/>
              <w:rPr>
                <w:rFonts w:asciiTheme="minorBidi" w:hAnsiTheme="minorBidi" w:cstheme="minorBidi"/>
                <w:rtl/>
              </w:rPr>
            </w:pPr>
          </w:p>
        </w:tc>
        <w:tc>
          <w:tcPr>
            <w:tcW w:w="720" w:type="pct"/>
            <w:vMerge/>
            <w:vAlign w:val="center"/>
          </w:tcPr>
          <w:p w14:paraId="09AA7B7A" w14:textId="77777777" w:rsidR="00DA52EA" w:rsidRDefault="00DA52EA" w:rsidP="00DA52EA">
            <w:pPr>
              <w:spacing w:line="360" w:lineRule="auto"/>
              <w:jc w:val="center"/>
              <w:rPr>
                <w:rFonts w:asciiTheme="minorBidi" w:hAnsiTheme="minorBidi" w:cstheme="minorBidi"/>
                <w:rtl/>
              </w:rPr>
            </w:pPr>
          </w:p>
        </w:tc>
        <w:tc>
          <w:tcPr>
            <w:tcW w:w="1122" w:type="pct"/>
            <w:vAlign w:val="center"/>
          </w:tcPr>
          <w:p w14:paraId="6C4FB942" w14:textId="63948F28" w:rsidR="00DA52EA" w:rsidRDefault="00DA52EA" w:rsidP="00DA52EA">
            <w:pPr>
              <w:spacing w:line="360" w:lineRule="auto"/>
              <w:jc w:val="center"/>
              <w:rPr>
                <w:rFonts w:ascii="Arial" w:hAnsi="Arial"/>
                <w:rtl/>
              </w:rPr>
            </w:pPr>
            <w:r>
              <w:rPr>
                <w:rFonts w:ascii="Arial" w:hAnsi="Arial"/>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Ref402709610 \r \h</w:instrText>
            </w:r>
            <w:r>
              <w:rPr>
                <w:rFonts w:ascii="Arial" w:hAnsi="Arial"/>
                <w:rtl/>
              </w:rPr>
              <w:instrText xml:space="preserve"> </w:instrText>
            </w:r>
            <w:r>
              <w:rPr>
                <w:rFonts w:ascii="Arial" w:hAnsi="Arial"/>
                <w:rtl/>
              </w:rPr>
            </w:r>
            <w:r>
              <w:rPr>
                <w:rFonts w:ascii="Arial" w:hAnsi="Arial"/>
                <w:rtl/>
              </w:rPr>
              <w:fldChar w:fldCharType="separate"/>
            </w:r>
            <w:r w:rsidR="00FE48A2">
              <w:rPr>
                <w:rFonts w:ascii="Arial" w:hAnsi="Arial"/>
                <w:rtl/>
              </w:rPr>
              <w:t>‏3.2</w:t>
            </w:r>
            <w:r>
              <w:rPr>
                <w:rFonts w:ascii="Arial" w:hAnsi="Arial"/>
                <w:rtl/>
              </w:rPr>
              <w:fldChar w:fldCharType="end"/>
            </w:r>
          </w:p>
        </w:tc>
        <w:tc>
          <w:tcPr>
            <w:tcW w:w="2638" w:type="pct"/>
            <w:vAlign w:val="center"/>
          </w:tcPr>
          <w:p w14:paraId="498303D1" w14:textId="77777777" w:rsidR="00DA52EA" w:rsidRDefault="00DA52EA" w:rsidP="00DA52EA">
            <w:pPr>
              <w:spacing w:line="360" w:lineRule="auto"/>
              <w:rPr>
                <w:rFonts w:ascii="Arial" w:hAnsi="Arial"/>
                <w:rtl/>
              </w:rPr>
            </w:pPr>
            <w:r>
              <w:rPr>
                <w:rFonts w:ascii="Arial" w:hAnsi="Arial" w:hint="cs"/>
                <w:rtl/>
              </w:rPr>
              <w:t>הבהרה לעניין חופשה מסיבות משפחתיות.</w:t>
            </w:r>
          </w:p>
          <w:p w14:paraId="42363461" w14:textId="77777777" w:rsidR="00DA52EA" w:rsidRDefault="00DA52EA" w:rsidP="00DA52EA">
            <w:pPr>
              <w:spacing w:line="360" w:lineRule="auto"/>
              <w:rPr>
                <w:rFonts w:ascii="Arial" w:hAnsi="Arial"/>
                <w:rtl/>
              </w:rPr>
            </w:pPr>
            <w:r>
              <w:rPr>
                <w:rFonts w:ascii="Arial" w:hAnsi="Arial" w:hint="cs"/>
                <w:rtl/>
              </w:rPr>
              <w:t>הבהרה בגין תשלום מחלה.</w:t>
            </w:r>
          </w:p>
          <w:p w14:paraId="348443B5" w14:textId="77777777" w:rsidR="00DA52EA" w:rsidRDefault="00DA52EA" w:rsidP="00DA52EA">
            <w:pPr>
              <w:spacing w:line="360" w:lineRule="auto"/>
              <w:rPr>
                <w:rFonts w:ascii="Arial" w:hAnsi="Arial"/>
                <w:rtl/>
              </w:rPr>
            </w:pPr>
            <w:r>
              <w:rPr>
                <w:rFonts w:ascii="Arial" w:hAnsi="Arial" w:hint="cs"/>
                <w:rtl/>
              </w:rPr>
              <w:t>עדכון שיעור הפרשות ביטוח לאומי.</w:t>
            </w:r>
          </w:p>
        </w:tc>
      </w:tr>
      <w:tr w:rsidR="00DA52EA" w:rsidRPr="00AD10C7" w14:paraId="06F7C883" w14:textId="77777777" w:rsidTr="00DA52EA">
        <w:trPr>
          <w:cantSplit/>
          <w:tblHeader/>
          <w:jc w:val="center"/>
        </w:trPr>
        <w:tc>
          <w:tcPr>
            <w:tcW w:w="520" w:type="pct"/>
            <w:vMerge/>
            <w:vAlign w:val="center"/>
          </w:tcPr>
          <w:p w14:paraId="43B5827F" w14:textId="77777777" w:rsidR="00DA52EA" w:rsidRDefault="00DA52EA" w:rsidP="00DA52EA">
            <w:pPr>
              <w:spacing w:line="360" w:lineRule="auto"/>
              <w:jc w:val="center"/>
              <w:rPr>
                <w:rFonts w:asciiTheme="minorBidi" w:hAnsiTheme="minorBidi" w:cstheme="minorBidi"/>
                <w:rtl/>
              </w:rPr>
            </w:pPr>
          </w:p>
        </w:tc>
        <w:tc>
          <w:tcPr>
            <w:tcW w:w="720" w:type="pct"/>
            <w:vMerge/>
            <w:vAlign w:val="center"/>
          </w:tcPr>
          <w:p w14:paraId="255C25DE" w14:textId="77777777" w:rsidR="00DA52EA" w:rsidRDefault="00DA52EA" w:rsidP="00DA52EA">
            <w:pPr>
              <w:spacing w:line="360" w:lineRule="auto"/>
              <w:jc w:val="center"/>
              <w:rPr>
                <w:rFonts w:asciiTheme="minorBidi" w:hAnsiTheme="minorBidi" w:cstheme="minorBidi"/>
                <w:rtl/>
              </w:rPr>
            </w:pPr>
          </w:p>
        </w:tc>
        <w:tc>
          <w:tcPr>
            <w:tcW w:w="1122" w:type="pct"/>
            <w:vAlign w:val="center"/>
          </w:tcPr>
          <w:p w14:paraId="5B25866B" w14:textId="4EBE84B4" w:rsidR="00DA52EA" w:rsidRPr="00C51BEF" w:rsidRDefault="00DA52EA" w:rsidP="00DA52EA">
            <w:pPr>
              <w:spacing w:line="360" w:lineRule="auto"/>
              <w:jc w:val="center"/>
              <w:rPr>
                <w:rFonts w:ascii="Arial" w:hAnsi="Arial"/>
                <w:rtl/>
              </w:rPr>
            </w:pP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Ref510963521 \r \h</w:instrText>
            </w:r>
            <w:r>
              <w:rPr>
                <w:rFonts w:ascii="Arial" w:hAnsi="Arial"/>
                <w:rtl/>
              </w:rPr>
              <w:instrText xml:space="preserve"> </w:instrText>
            </w:r>
            <w:r>
              <w:rPr>
                <w:rFonts w:ascii="Arial" w:hAnsi="Arial"/>
                <w:rtl/>
              </w:rPr>
            </w:r>
            <w:r>
              <w:rPr>
                <w:rFonts w:ascii="Arial" w:hAnsi="Arial"/>
                <w:rtl/>
              </w:rPr>
              <w:fldChar w:fldCharType="separate"/>
            </w:r>
            <w:r w:rsidR="00FE48A2">
              <w:rPr>
                <w:rFonts w:ascii="Arial" w:hAnsi="Arial"/>
                <w:rtl/>
              </w:rPr>
              <w:t>‏3.5</w:t>
            </w:r>
            <w:r>
              <w:rPr>
                <w:rFonts w:ascii="Arial" w:hAnsi="Arial"/>
                <w:rtl/>
              </w:rPr>
              <w:fldChar w:fldCharType="end"/>
            </w:r>
          </w:p>
        </w:tc>
        <w:tc>
          <w:tcPr>
            <w:tcW w:w="2638" w:type="pct"/>
            <w:vAlign w:val="center"/>
          </w:tcPr>
          <w:p w14:paraId="49A2AFBB" w14:textId="77777777" w:rsidR="00DA52EA" w:rsidRDefault="00DA52EA" w:rsidP="00DA52EA">
            <w:pPr>
              <w:spacing w:line="360" w:lineRule="auto"/>
              <w:rPr>
                <w:rFonts w:ascii="Arial" w:hAnsi="Arial"/>
                <w:rtl/>
              </w:rPr>
            </w:pPr>
            <w:r>
              <w:rPr>
                <w:rFonts w:ascii="Arial" w:hAnsi="Arial" w:hint="cs"/>
                <w:rtl/>
              </w:rPr>
              <w:t>עדכון טבלת זכאות לימי חופשה.</w:t>
            </w:r>
          </w:p>
          <w:p w14:paraId="013C7241" w14:textId="77777777" w:rsidR="00DA52EA" w:rsidRPr="00C51BEF" w:rsidRDefault="00DA52EA" w:rsidP="00DA52EA">
            <w:pPr>
              <w:spacing w:line="276" w:lineRule="auto"/>
              <w:jc w:val="both"/>
              <w:rPr>
                <w:rFonts w:ascii="Arial" w:hAnsi="Arial"/>
                <w:rtl/>
              </w:rPr>
            </w:pPr>
          </w:p>
        </w:tc>
      </w:tr>
      <w:tr w:rsidR="00DA52EA" w:rsidRPr="00AD10C7" w14:paraId="52F39276" w14:textId="77777777" w:rsidTr="00DA52EA">
        <w:trPr>
          <w:cantSplit/>
          <w:tblHeader/>
          <w:jc w:val="center"/>
        </w:trPr>
        <w:tc>
          <w:tcPr>
            <w:tcW w:w="520" w:type="pct"/>
            <w:vMerge/>
            <w:vAlign w:val="center"/>
          </w:tcPr>
          <w:p w14:paraId="6AD3F319" w14:textId="77777777" w:rsidR="00DA52EA" w:rsidRDefault="00DA52EA" w:rsidP="00DA52EA">
            <w:pPr>
              <w:spacing w:line="360" w:lineRule="auto"/>
              <w:jc w:val="center"/>
              <w:rPr>
                <w:rFonts w:asciiTheme="minorBidi" w:hAnsiTheme="minorBidi" w:cstheme="minorBidi"/>
                <w:rtl/>
              </w:rPr>
            </w:pPr>
          </w:p>
        </w:tc>
        <w:tc>
          <w:tcPr>
            <w:tcW w:w="720" w:type="pct"/>
            <w:vMerge/>
            <w:vAlign w:val="center"/>
          </w:tcPr>
          <w:p w14:paraId="6022038C" w14:textId="77777777" w:rsidR="00DA52EA" w:rsidRDefault="00DA52EA" w:rsidP="00DA52EA">
            <w:pPr>
              <w:spacing w:line="360" w:lineRule="auto"/>
              <w:jc w:val="center"/>
              <w:rPr>
                <w:rFonts w:asciiTheme="minorBidi" w:hAnsiTheme="minorBidi" w:cstheme="minorBidi"/>
                <w:rtl/>
              </w:rPr>
            </w:pPr>
          </w:p>
        </w:tc>
        <w:tc>
          <w:tcPr>
            <w:tcW w:w="1122" w:type="pct"/>
            <w:vAlign w:val="center"/>
          </w:tcPr>
          <w:p w14:paraId="13EF0507" w14:textId="5B027BEC" w:rsidR="00DA52EA" w:rsidRPr="00C51BEF" w:rsidRDefault="00DA52EA" w:rsidP="00DA52EA">
            <w:pPr>
              <w:spacing w:line="360" w:lineRule="auto"/>
              <w:jc w:val="center"/>
              <w:rPr>
                <w:rFonts w:ascii="Arial" w:hAnsi="Arial"/>
                <w:rtl/>
              </w:rPr>
            </w:pP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Ref510965658 \r \h</w:instrText>
            </w:r>
            <w:r>
              <w:rPr>
                <w:rFonts w:ascii="Arial" w:hAnsi="Arial"/>
                <w:rtl/>
              </w:rPr>
              <w:instrText xml:space="preserve"> </w:instrText>
            </w:r>
            <w:r>
              <w:rPr>
                <w:rFonts w:ascii="Arial" w:hAnsi="Arial"/>
                <w:rtl/>
              </w:rPr>
            </w:r>
            <w:r>
              <w:rPr>
                <w:rFonts w:ascii="Arial" w:hAnsi="Arial"/>
                <w:rtl/>
              </w:rPr>
              <w:fldChar w:fldCharType="separate"/>
            </w:r>
            <w:r w:rsidR="00FE48A2">
              <w:rPr>
                <w:rFonts w:ascii="Arial" w:hAnsi="Arial"/>
                <w:rtl/>
              </w:rPr>
              <w:t>‏3.8</w:t>
            </w:r>
            <w:r>
              <w:rPr>
                <w:rFonts w:ascii="Arial" w:hAnsi="Arial"/>
                <w:rtl/>
              </w:rPr>
              <w:fldChar w:fldCharType="end"/>
            </w:r>
          </w:p>
        </w:tc>
        <w:tc>
          <w:tcPr>
            <w:tcW w:w="2638" w:type="pct"/>
            <w:vAlign w:val="center"/>
          </w:tcPr>
          <w:p w14:paraId="53A097FC" w14:textId="77777777" w:rsidR="00DA52EA" w:rsidRPr="00C51BEF" w:rsidRDefault="00DA52EA" w:rsidP="00DA52EA">
            <w:pPr>
              <w:spacing w:line="276" w:lineRule="auto"/>
              <w:jc w:val="both"/>
              <w:rPr>
                <w:rFonts w:ascii="Arial" w:hAnsi="Arial"/>
                <w:rtl/>
              </w:rPr>
            </w:pPr>
            <w:r>
              <w:rPr>
                <w:rFonts w:ascii="Arial" w:hAnsi="Arial" w:hint="cs"/>
                <w:rtl/>
              </w:rPr>
              <w:t>הבהרה לעניין שי לחג.</w:t>
            </w:r>
          </w:p>
        </w:tc>
      </w:tr>
      <w:tr w:rsidR="00DA52EA" w:rsidRPr="00AD10C7" w14:paraId="570E6FAA" w14:textId="77777777" w:rsidTr="00DA52EA">
        <w:trPr>
          <w:cantSplit/>
          <w:trHeight w:val="344"/>
          <w:tblHeader/>
          <w:jc w:val="center"/>
        </w:trPr>
        <w:tc>
          <w:tcPr>
            <w:tcW w:w="520" w:type="pct"/>
            <w:vMerge w:val="restart"/>
            <w:vAlign w:val="center"/>
          </w:tcPr>
          <w:p w14:paraId="654692A1" w14:textId="77777777" w:rsidR="00DA52EA" w:rsidRDefault="00DA52EA" w:rsidP="00DA52EA">
            <w:pPr>
              <w:spacing w:line="360" w:lineRule="auto"/>
              <w:jc w:val="center"/>
              <w:rPr>
                <w:rFonts w:asciiTheme="minorBidi" w:hAnsiTheme="minorBidi" w:cstheme="minorBidi"/>
                <w:rtl/>
              </w:rPr>
            </w:pPr>
            <w:r>
              <w:rPr>
                <w:rFonts w:asciiTheme="minorBidi" w:hAnsiTheme="minorBidi" w:cstheme="minorBidi" w:hint="cs"/>
                <w:rtl/>
              </w:rPr>
              <w:t>12</w:t>
            </w:r>
          </w:p>
        </w:tc>
        <w:tc>
          <w:tcPr>
            <w:tcW w:w="720" w:type="pct"/>
            <w:vMerge w:val="restart"/>
            <w:vAlign w:val="center"/>
          </w:tcPr>
          <w:p w14:paraId="5F741B8E" w14:textId="77777777" w:rsidR="00DA52EA" w:rsidRDefault="00DA52EA" w:rsidP="00DA52EA">
            <w:pPr>
              <w:spacing w:line="360" w:lineRule="auto"/>
              <w:jc w:val="center"/>
              <w:rPr>
                <w:rFonts w:asciiTheme="minorBidi" w:hAnsiTheme="minorBidi" w:cstheme="minorBidi"/>
                <w:rtl/>
              </w:rPr>
            </w:pPr>
            <w:r>
              <w:rPr>
                <w:rFonts w:asciiTheme="minorBidi" w:hAnsiTheme="minorBidi" w:cstheme="minorBidi" w:hint="cs"/>
                <w:rtl/>
              </w:rPr>
              <w:t>01.01.2017</w:t>
            </w:r>
          </w:p>
        </w:tc>
        <w:tc>
          <w:tcPr>
            <w:tcW w:w="1122" w:type="pct"/>
            <w:vAlign w:val="center"/>
          </w:tcPr>
          <w:p w14:paraId="0451F41A" w14:textId="77777777" w:rsidR="00DA52EA" w:rsidRDefault="00DA52EA" w:rsidP="00DA52EA">
            <w:pPr>
              <w:spacing w:line="360" w:lineRule="auto"/>
              <w:jc w:val="center"/>
              <w:rPr>
                <w:rFonts w:ascii="Arial" w:hAnsi="Arial"/>
                <w:rtl/>
              </w:rPr>
            </w:pPr>
            <w:r>
              <w:rPr>
                <w:rFonts w:ascii="Arial" w:hAnsi="Arial" w:hint="cs"/>
                <w:rtl/>
              </w:rPr>
              <w:t>נספח תמחירי</w:t>
            </w:r>
          </w:p>
        </w:tc>
        <w:tc>
          <w:tcPr>
            <w:tcW w:w="2638" w:type="pct"/>
            <w:vAlign w:val="center"/>
          </w:tcPr>
          <w:p w14:paraId="570E30EE" w14:textId="77777777" w:rsidR="00DA52EA" w:rsidRDefault="00DA52EA" w:rsidP="00DA52EA">
            <w:pPr>
              <w:spacing w:line="276" w:lineRule="auto"/>
              <w:rPr>
                <w:rFonts w:ascii="Arial" w:hAnsi="Arial"/>
                <w:rtl/>
              </w:rPr>
            </w:pPr>
            <w:r>
              <w:rPr>
                <w:rFonts w:ascii="Arial" w:hAnsi="Arial" w:hint="cs"/>
                <w:rtl/>
              </w:rPr>
              <w:t>עדכון נספח תמחירי בהתאם לצו הרחבה בענף השמירה והאבטחה מיום 22.12.2016.</w:t>
            </w:r>
          </w:p>
          <w:p w14:paraId="56781019" w14:textId="77777777" w:rsidR="00DA52EA" w:rsidRDefault="00DA52EA" w:rsidP="00DA52EA">
            <w:pPr>
              <w:spacing w:line="276" w:lineRule="auto"/>
              <w:jc w:val="both"/>
              <w:rPr>
                <w:rFonts w:ascii="Arial" w:hAnsi="Arial"/>
                <w:rtl/>
              </w:rPr>
            </w:pPr>
          </w:p>
        </w:tc>
      </w:tr>
      <w:tr w:rsidR="00DA52EA" w:rsidRPr="00AD10C7" w14:paraId="3B21ACE3" w14:textId="77777777" w:rsidTr="00DA52EA">
        <w:trPr>
          <w:cantSplit/>
          <w:trHeight w:val="343"/>
          <w:tblHeader/>
          <w:jc w:val="center"/>
        </w:trPr>
        <w:tc>
          <w:tcPr>
            <w:tcW w:w="520" w:type="pct"/>
            <w:vMerge/>
            <w:vAlign w:val="center"/>
          </w:tcPr>
          <w:p w14:paraId="5FDEABC4" w14:textId="77777777" w:rsidR="00DA52EA" w:rsidRDefault="00DA52EA" w:rsidP="00DA52EA">
            <w:pPr>
              <w:spacing w:line="360" w:lineRule="auto"/>
              <w:jc w:val="center"/>
              <w:rPr>
                <w:rFonts w:asciiTheme="minorBidi" w:hAnsiTheme="minorBidi" w:cstheme="minorBidi"/>
                <w:rtl/>
              </w:rPr>
            </w:pPr>
          </w:p>
        </w:tc>
        <w:tc>
          <w:tcPr>
            <w:tcW w:w="720" w:type="pct"/>
            <w:vMerge/>
            <w:vAlign w:val="center"/>
          </w:tcPr>
          <w:p w14:paraId="7C706454" w14:textId="77777777" w:rsidR="00DA52EA" w:rsidRDefault="00DA52EA" w:rsidP="00DA52EA">
            <w:pPr>
              <w:spacing w:line="360" w:lineRule="auto"/>
              <w:jc w:val="center"/>
              <w:rPr>
                <w:rFonts w:asciiTheme="minorBidi" w:hAnsiTheme="minorBidi" w:cstheme="minorBidi"/>
                <w:rtl/>
              </w:rPr>
            </w:pPr>
          </w:p>
        </w:tc>
        <w:tc>
          <w:tcPr>
            <w:tcW w:w="1122" w:type="pct"/>
            <w:vAlign w:val="center"/>
          </w:tcPr>
          <w:p w14:paraId="7EC5DA74" w14:textId="3202AD8B" w:rsidR="00DA52EA" w:rsidDel="00EE7925" w:rsidRDefault="00DA52EA" w:rsidP="00DA52EA">
            <w:pPr>
              <w:spacing w:line="360" w:lineRule="auto"/>
              <w:jc w:val="center"/>
              <w:rPr>
                <w:rFonts w:ascii="Arial" w:hAnsi="Arial"/>
                <w:rtl/>
              </w:rPr>
            </w:pP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Ref510963521 \r \h</w:instrText>
            </w:r>
            <w:r>
              <w:rPr>
                <w:rFonts w:ascii="Arial" w:hAnsi="Arial"/>
                <w:rtl/>
              </w:rPr>
              <w:instrText xml:space="preserve"> </w:instrText>
            </w:r>
            <w:r>
              <w:rPr>
                <w:rFonts w:ascii="Arial" w:hAnsi="Arial"/>
                <w:rtl/>
              </w:rPr>
            </w:r>
            <w:r>
              <w:rPr>
                <w:rFonts w:ascii="Arial" w:hAnsi="Arial"/>
                <w:rtl/>
              </w:rPr>
              <w:fldChar w:fldCharType="separate"/>
            </w:r>
            <w:r w:rsidR="00FE48A2">
              <w:rPr>
                <w:rFonts w:ascii="Arial" w:hAnsi="Arial"/>
                <w:rtl/>
              </w:rPr>
              <w:t>‏3.5</w:t>
            </w:r>
            <w:r>
              <w:rPr>
                <w:rFonts w:ascii="Arial" w:hAnsi="Arial"/>
                <w:rtl/>
              </w:rPr>
              <w:fldChar w:fldCharType="end"/>
            </w:r>
          </w:p>
        </w:tc>
        <w:tc>
          <w:tcPr>
            <w:tcW w:w="2638" w:type="pct"/>
            <w:vAlign w:val="center"/>
          </w:tcPr>
          <w:p w14:paraId="075AA2BC" w14:textId="77777777" w:rsidR="00DA52EA" w:rsidDel="00EE7925" w:rsidRDefault="00DA52EA" w:rsidP="00DA52EA">
            <w:pPr>
              <w:spacing w:line="360" w:lineRule="auto"/>
              <w:rPr>
                <w:rFonts w:ascii="Arial" w:hAnsi="Arial"/>
                <w:rtl/>
              </w:rPr>
            </w:pPr>
            <w:r>
              <w:rPr>
                <w:rFonts w:ascii="Arial" w:hAnsi="Arial" w:hint="cs"/>
                <w:rtl/>
              </w:rPr>
              <w:t>עדכון טבלת זכאות לימי חופשה.</w:t>
            </w:r>
          </w:p>
        </w:tc>
      </w:tr>
      <w:tr w:rsidR="00DA52EA" w:rsidRPr="00AD10C7" w14:paraId="45E16567" w14:textId="77777777" w:rsidTr="00DA52EA">
        <w:trPr>
          <w:cantSplit/>
          <w:trHeight w:val="343"/>
          <w:tblHeader/>
          <w:jc w:val="center"/>
        </w:trPr>
        <w:tc>
          <w:tcPr>
            <w:tcW w:w="520" w:type="pct"/>
            <w:vAlign w:val="center"/>
          </w:tcPr>
          <w:p w14:paraId="15F248D9" w14:textId="77777777" w:rsidR="00DA52EA" w:rsidRDefault="00DA52EA" w:rsidP="00DA52EA">
            <w:pPr>
              <w:spacing w:line="360" w:lineRule="auto"/>
              <w:jc w:val="center"/>
              <w:rPr>
                <w:rFonts w:asciiTheme="minorBidi" w:hAnsiTheme="minorBidi" w:cstheme="minorBidi"/>
                <w:rtl/>
              </w:rPr>
            </w:pPr>
            <w:r>
              <w:rPr>
                <w:rFonts w:asciiTheme="minorBidi" w:hAnsiTheme="minorBidi" w:cstheme="minorBidi" w:hint="cs"/>
                <w:rtl/>
              </w:rPr>
              <w:t>13</w:t>
            </w:r>
          </w:p>
        </w:tc>
        <w:tc>
          <w:tcPr>
            <w:tcW w:w="720" w:type="pct"/>
            <w:vAlign w:val="center"/>
          </w:tcPr>
          <w:p w14:paraId="0AE17225" w14:textId="77777777" w:rsidR="00DA52EA" w:rsidRDefault="00DA52EA" w:rsidP="00DA52EA">
            <w:pPr>
              <w:spacing w:line="360" w:lineRule="auto"/>
              <w:jc w:val="center"/>
              <w:rPr>
                <w:rFonts w:asciiTheme="minorBidi" w:hAnsiTheme="minorBidi" w:cstheme="minorBidi"/>
                <w:rtl/>
              </w:rPr>
            </w:pPr>
            <w:r>
              <w:rPr>
                <w:rFonts w:asciiTheme="minorBidi" w:hAnsiTheme="minorBidi" w:cstheme="minorBidi" w:hint="cs"/>
                <w:rtl/>
              </w:rPr>
              <w:t>29.11.2017</w:t>
            </w:r>
          </w:p>
        </w:tc>
        <w:tc>
          <w:tcPr>
            <w:tcW w:w="1122" w:type="pct"/>
            <w:vAlign w:val="center"/>
          </w:tcPr>
          <w:p w14:paraId="05E4A998" w14:textId="77777777" w:rsidR="00DA52EA" w:rsidRDefault="00DA52EA" w:rsidP="00DA52EA">
            <w:pPr>
              <w:spacing w:line="360" w:lineRule="auto"/>
              <w:jc w:val="center"/>
              <w:rPr>
                <w:rFonts w:ascii="Arial" w:hAnsi="Arial"/>
                <w:rtl/>
              </w:rPr>
            </w:pPr>
            <w:r>
              <w:rPr>
                <w:rFonts w:ascii="Arial" w:hAnsi="Arial" w:hint="cs"/>
                <w:rtl/>
              </w:rPr>
              <w:t>נספח תמחירי</w:t>
            </w:r>
          </w:p>
        </w:tc>
        <w:tc>
          <w:tcPr>
            <w:tcW w:w="2638" w:type="pct"/>
            <w:vAlign w:val="center"/>
          </w:tcPr>
          <w:p w14:paraId="304AEFE1" w14:textId="77777777" w:rsidR="00DA52EA" w:rsidRDefault="00DA52EA" w:rsidP="00DA52EA">
            <w:pPr>
              <w:spacing w:line="360" w:lineRule="auto"/>
              <w:rPr>
                <w:rFonts w:ascii="Arial" w:hAnsi="Arial"/>
                <w:rtl/>
              </w:rPr>
            </w:pPr>
            <w:r>
              <w:rPr>
                <w:rFonts w:ascii="Arial" w:hAnsi="Arial" w:hint="cs"/>
                <w:rtl/>
              </w:rPr>
              <w:t>עדכון תעריף דמי הבראה.</w:t>
            </w:r>
          </w:p>
        </w:tc>
      </w:tr>
      <w:tr w:rsidR="00DA52EA" w:rsidRPr="00AD10C7" w14:paraId="21DFA1FE" w14:textId="77777777" w:rsidTr="00DA52EA">
        <w:trPr>
          <w:cantSplit/>
          <w:trHeight w:val="343"/>
          <w:tblHeader/>
          <w:jc w:val="center"/>
        </w:trPr>
        <w:tc>
          <w:tcPr>
            <w:tcW w:w="520" w:type="pct"/>
            <w:vAlign w:val="center"/>
          </w:tcPr>
          <w:p w14:paraId="72FBF203" w14:textId="77777777" w:rsidR="00DA52EA" w:rsidRDefault="00DA52EA" w:rsidP="00DA52EA">
            <w:pPr>
              <w:spacing w:line="360" w:lineRule="auto"/>
              <w:jc w:val="center"/>
              <w:rPr>
                <w:rFonts w:asciiTheme="minorBidi" w:hAnsiTheme="minorBidi" w:cstheme="minorBidi"/>
                <w:rtl/>
              </w:rPr>
            </w:pPr>
            <w:r>
              <w:rPr>
                <w:rFonts w:asciiTheme="minorBidi" w:hAnsiTheme="minorBidi" w:cstheme="minorBidi" w:hint="cs"/>
                <w:rtl/>
              </w:rPr>
              <w:t>14</w:t>
            </w:r>
          </w:p>
        </w:tc>
        <w:tc>
          <w:tcPr>
            <w:tcW w:w="720" w:type="pct"/>
            <w:vAlign w:val="center"/>
          </w:tcPr>
          <w:p w14:paraId="468055E0" w14:textId="77777777" w:rsidR="00DA52EA" w:rsidRDefault="00DA52EA" w:rsidP="00DA52EA">
            <w:pPr>
              <w:spacing w:line="360" w:lineRule="auto"/>
              <w:jc w:val="center"/>
              <w:rPr>
                <w:rFonts w:asciiTheme="minorBidi" w:hAnsiTheme="minorBidi" w:cstheme="minorBidi"/>
                <w:rtl/>
              </w:rPr>
            </w:pPr>
            <w:r>
              <w:rPr>
                <w:rFonts w:asciiTheme="minorBidi" w:hAnsiTheme="minorBidi" w:cstheme="minorBidi" w:hint="cs"/>
                <w:rtl/>
              </w:rPr>
              <w:t>09.04.2018</w:t>
            </w:r>
          </w:p>
        </w:tc>
        <w:tc>
          <w:tcPr>
            <w:tcW w:w="1122" w:type="pct"/>
            <w:vAlign w:val="center"/>
          </w:tcPr>
          <w:p w14:paraId="446B44B9" w14:textId="434DEA55" w:rsidR="00DA52EA" w:rsidRDefault="00DA52EA" w:rsidP="00DA52EA">
            <w:pPr>
              <w:spacing w:line="360" w:lineRule="auto"/>
              <w:jc w:val="center"/>
              <w:rPr>
                <w:rFonts w:ascii="Arial" w:hAnsi="Arial"/>
                <w:rtl/>
              </w:rPr>
            </w:pP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Ref510962462 \r \h</w:instrText>
            </w:r>
            <w:r>
              <w:rPr>
                <w:rFonts w:ascii="Arial" w:hAnsi="Arial"/>
                <w:rtl/>
              </w:rPr>
              <w:instrText xml:space="preserve"> </w:instrText>
            </w:r>
            <w:r>
              <w:rPr>
                <w:rFonts w:ascii="Arial" w:hAnsi="Arial"/>
                <w:rtl/>
              </w:rPr>
            </w:r>
            <w:r>
              <w:rPr>
                <w:rFonts w:ascii="Arial" w:hAnsi="Arial"/>
                <w:rtl/>
              </w:rPr>
              <w:fldChar w:fldCharType="separate"/>
            </w:r>
            <w:r w:rsidR="00FE48A2">
              <w:rPr>
                <w:rFonts w:ascii="Arial" w:hAnsi="Arial"/>
                <w:rtl/>
              </w:rPr>
              <w:t>‏2</w:t>
            </w:r>
            <w:r>
              <w:rPr>
                <w:rFonts w:ascii="Arial" w:hAnsi="Arial"/>
                <w:rtl/>
              </w:rPr>
              <w:fldChar w:fldCharType="end"/>
            </w:r>
            <w:r>
              <w:rPr>
                <w:rFonts w:ascii="Arial" w:hAnsi="Arial" w:hint="cs"/>
                <w:rtl/>
              </w:rPr>
              <w:t xml:space="preserve">  - נספח תמחירי</w:t>
            </w:r>
          </w:p>
        </w:tc>
        <w:tc>
          <w:tcPr>
            <w:tcW w:w="2638" w:type="pct"/>
            <w:vAlign w:val="center"/>
          </w:tcPr>
          <w:p w14:paraId="62383895" w14:textId="6EF9A573" w:rsidR="00DA52EA" w:rsidRDefault="00DA52EA" w:rsidP="00DA52EA">
            <w:pPr>
              <w:spacing w:line="360" w:lineRule="auto"/>
              <w:rPr>
                <w:rFonts w:ascii="Arial" w:hAnsi="Arial"/>
                <w:rtl/>
              </w:rPr>
            </w:pPr>
            <w:r>
              <w:rPr>
                <w:rFonts w:ascii="Arial" w:hAnsi="Arial" w:hint="cs"/>
                <w:rtl/>
              </w:rPr>
              <w:t xml:space="preserve">עדכון נספח תמחירי בהתאם </w:t>
            </w:r>
            <w:hyperlink r:id="rId179" w:history="1">
              <w:r w:rsidRPr="00E90DB7">
                <w:rPr>
                  <w:rStyle w:val="Hyperlink"/>
                  <w:rFonts w:ascii="Arial" w:hAnsi="Arial" w:hint="cs"/>
                  <w:rtl/>
                </w:rPr>
                <w:t>לצו</w:t>
              </w:r>
              <w:r w:rsidRPr="00E90DB7">
                <w:rPr>
                  <w:rStyle w:val="Hyperlink"/>
                  <w:rFonts w:ascii="Arial" w:hAnsi="Arial"/>
                  <w:rtl/>
                </w:rPr>
                <w:t xml:space="preserve"> </w:t>
              </w:r>
              <w:r w:rsidRPr="00E90DB7">
                <w:rPr>
                  <w:rStyle w:val="Hyperlink"/>
                  <w:rFonts w:ascii="Arial" w:hAnsi="Arial" w:hint="cs"/>
                  <w:rtl/>
                </w:rPr>
                <w:t>הרחבה</w:t>
              </w:r>
              <w:r w:rsidRPr="00E90DB7">
                <w:rPr>
                  <w:rStyle w:val="Hyperlink"/>
                  <w:rFonts w:ascii="Arial" w:hAnsi="Arial"/>
                  <w:rtl/>
                </w:rPr>
                <w:t xml:space="preserve"> </w:t>
              </w:r>
              <w:r w:rsidRPr="00E90DB7">
                <w:rPr>
                  <w:rStyle w:val="Hyperlink"/>
                  <w:rFonts w:ascii="Arial" w:hAnsi="Arial" w:hint="cs"/>
                  <w:rtl/>
                </w:rPr>
                <w:t>בדבר</w:t>
              </w:r>
              <w:r w:rsidRPr="00E90DB7">
                <w:rPr>
                  <w:rStyle w:val="Hyperlink"/>
                  <w:rFonts w:ascii="Arial" w:hAnsi="Arial"/>
                  <w:rtl/>
                </w:rPr>
                <w:t xml:space="preserve"> </w:t>
              </w:r>
              <w:r w:rsidRPr="00E90DB7">
                <w:rPr>
                  <w:rStyle w:val="Hyperlink"/>
                  <w:rFonts w:ascii="Arial" w:hAnsi="Arial" w:hint="cs"/>
                  <w:rtl/>
                </w:rPr>
                <w:t>קיצור</w:t>
              </w:r>
              <w:r w:rsidRPr="00E90DB7">
                <w:rPr>
                  <w:rStyle w:val="Hyperlink"/>
                  <w:rFonts w:ascii="Arial" w:hAnsi="Arial"/>
                  <w:rtl/>
                </w:rPr>
                <w:t xml:space="preserve"> </w:t>
              </w:r>
              <w:r w:rsidRPr="00E90DB7">
                <w:rPr>
                  <w:rStyle w:val="Hyperlink"/>
                  <w:rFonts w:ascii="Arial" w:hAnsi="Arial" w:hint="cs"/>
                  <w:rtl/>
                </w:rPr>
                <w:t>שבוע</w:t>
              </w:r>
              <w:r w:rsidRPr="00E90DB7">
                <w:rPr>
                  <w:rStyle w:val="Hyperlink"/>
                  <w:rFonts w:ascii="Arial" w:hAnsi="Arial"/>
                  <w:rtl/>
                </w:rPr>
                <w:t xml:space="preserve"> </w:t>
              </w:r>
              <w:r w:rsidRPr="00E90DB7">
                <w:rPr>
                  <w:rStyle w:val="Hyperlink"/>
                  <w:rFonts w:ascii="Arial" w:hAnsi="Arial" w:hint="cs"/>
                  <w:rtl/>
                </w:rPr>
                <w:t>העבודה</w:t>
              </w:r>
              <w:r w:rsidRPr="00E90DB7">
                <w:rPr>
                  <w:rStyle w:val="Hyperlink"/>
                  <w:rFonts w:ascii="Arial" w:hAnsi="Arial"/>
                  <w:rtl/>
                </w:rPr>
                <w:t xml:space="preserve"> </w:t>
              </w:r>
              <w:r w:rsidRPr="00E90DB7">
                <w:rPr>
                  <w:rStyle w:val="Hyperlink"/>
                  <w:rFonts w:ascii="Arial" w:hAnsi="Arial" w:hint="cs"/>
                  <w:rtl/>
                </w:rPr>
                <w:t>במשק</w:t>
              </w:r>
            </w:hyperlink>
            <w:r>
              <w:rPr>
                <w:rFonts w:ascii="Arial" w:hAnsi="Arial" w:hint="cs"/>
                <w:rtl/>
              </w:rPr>
              <w:t>.</w:t>
            </w:r>
          </w:p>
        </w:tc>
      </w:tr>
    </w:tbl>
    <w:p w14:paraId="1B565C66" w14:textId="77777777" w:rsidR="00DA52EA" w:rsidRDefault="00DA52EA" w:rsidP="00DA52EA">
      <w:pPr>
        <w:rPr>
          <w:rtl/>
        </w:rPr>
      </w:pPr>
    </w:p>
    <w:p w14:paraId="5B2387B3" w14:textId="77777777" w:rsidR="00DA52EA" w:rsidRDefault="00DA52EA" w:rsidP="00DA52EA">
      <w:pPr>
        <w:rPr>
          <w:rtl/>
        </w:rPr>
      </w:pPr>
    </w:p>
    <w:p w14:paraId="7D19C546" w14:textId="77777777" w:rsidR="00DA52EA" w:rsidRPr="006F7385" w:rsidRDefault="00DA52EA" w:rsidP="00DA52EA"/>
    <w:p w14:paraId="081944D3" w14:textId="77777777" w:rsidR="000F3835" w:rsidRDefault="000F3835">
      <w:pPr>
        <w:bidi w:val="0"/>
        <w:rPr>
          <w:rFonts w:ascii="David" w:hAnsi="David"/>
          <w:b/>
          <w:bCs/>
          <w:rtl/>
        </w:rPr>
      </w:pPr>
      <w:r>
        <w:rPr>
          <w:rFonts w:ascii="David" w:hAnsi="David"/>
          <w:b/>
          <w:bCs/>
          <w:rtl/>
        </w:rPr>
        <w:br w:type="page"/>
      </w:r>
    </w:p>
    <w:p w14:paraId="7DB13CC3" w14:textId="0D621DAE" w:rsidR="000F3835" w:rsidRDefault="000F3835" w:rsidP="000F3835">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Pr>
          <w:rFonts w:ascii="David" w:hAnsi="David" w:cs="David" w:hint="cs"/>
          <w:b/>
          <w:bCs/>
          <w:rtl/>
          <w:lang w:eastAsia="en-US"/>
        </w:rPr>
        <w:t>א</w:t>
      </w:r>
      <w:r w:rsidRPr="00DD6E47">
        <w:rPr>
          <w:rFonts w:ascii="David" w:hAnsi="David" w:cs="David"/>
          <w:b/>
          <w:bCs/>
          <w:rtl/>
          <w:lang w:eastAsia="en-US"/>
        </w:rPr>
        <w:t>'</w:t>
      </w:r>
      <w:r>
        <w:rPr>
          <w:rFonts w:ascii="David" w:hAnsi="David" w:cs="David" w:hint="cs"/>
          <w:b/>
          <w:bCs/>
          <w:rtl/>
          <w:lang w:eastAsia="en-US"/>
        </w:rPr>
        <w:t>15</w:t>
      </w:r>
      <w:r w:rsidRPr="00DD6E47">
        <w:rPr>
          <w:rFonts w:ascii="David" w:hAnsi="David" w:cs="David"/>
          <w:b/>
          <w:bCs/>
          <w:rtl/>
          <w:lang w:eastAsia="en-US"/>
        </w:rPr>
        <w:t xml:space="preserve"> </w:t>
      </w:r>
      <w:r>
        <w:rPr>
          <w:rFonts w:ascii="David" w:hAnsi="David" w:cs="David" w:hint="cs"/>
          <w:rtl/>
          <w:lang w:eastAsia="en-US"/>
        </w:rPr>
        <w:t xml:space="preserve">הנספח </w:t>
      </w:r>
      <w:proofErr w:type="spellStart"/>
      <w:r>
        <w:rPr>
          <w:rFonts w:ascii="David" w:hAnsi="David" w:cs="David" w:hint="cs"/>
          <w:rtl/>
          <w:lang w:eastAsia="en-US"/>
        </w:rPr>
        <w:t>התמחירי</w:t>
      </w:r>
      <w:proofErr w:type="spellEnd"/>
    </w:p>
    <w:p w14:paraId="47F68C86" w14:textId="77777777" w:rsidR="000F3835" w:rsidRPr="00923556" w:rsidRDefault="000F3835" w:rsidP="000F3835">
      <w:pPr>
        <w:spacing w:after="160" w:line="259" w:lineRule="auto"/>
        <w:rPr>
          <w:rFonts w:ascii="David" w:eastAsiaTheme="minorHAnsi" w:hAnsi="David"/>
          <w:rtl/>
        </w:rPr>
      </w:pPr>
      <w:r w:rsidRPr="00923556">
        <w:rPr>
          <w:rFonts w:ascii="David" w:eastAsiaTheme="minorHAnsi" w:hAnsi="David"/>
          <w:rtl/>
        </w:rPr>
        <w:t>אני הח"מ __________ ת.ז. __________________ לאחר שהוזהרתי כי עלי לומר את האמת וכי אהיה צפוי לעונשים הקבועים בחוק אם לא אעשה כן, מצהיר/ה בזה כדלקמן:</w:t>
      </w:r>
    </w:p>
    <w:p w14:paraId="5879C07A" w14:textId="77777777" w:rsidR="000F3835" w:rsidRPr="00923556" w:rsidRDefault="000F3835" w:rsidP="00ED3960">
      <w:pPr>
        <w:numPr>
          <w:ilvl w:val="0"/>
          <w:numId w:val="72"/>
        </w:numPr>
        <w:spacing w:after="160" w:line="259" w:lineRule="auto"/>
        <w:ind w:left="641" w:hanging="641"/>
        <w:contextualSpacing/>
        <w:jc w:val="both"/>
        <w:rPr>
          <w:rFonts w:ascii="David" w:eastAsiaTheme="minorHAnsi" w:hAnsi="David"/>
          <w:rtl/>
        </w:rPr>
      </w:pPr>
      <w:r w:rsidRPr="00923556">
        <w:rPr>
          <w:rFonts w:ascii="David" w:eastAsiaTheme="minorHAnsi" w:hAnsi="David"/>
          <w:rtl/>
        </w:rPr>
        <w:t xml:space="preserve">הנני נותן תצהיר זה בשם _________________ שהוא הגוף המבקש להתקשר עם </w:t>
      </w:r>
      <w:r>
        <w:rPr>
          <w:rFonts w:ascii="David" w:eastAsiaTheme="minorHAnsi" w:hAnsi="David" w:hint="cs"/>
          <w:rtl/>
        </w:rPr>
        <w:t>המשרד</w:t>
      </w:r>
      <w:r w:rsidRPr="00923556">
        <w:rPr>
          <w:rFonts w:ascii="David" w:eastAsiaTheme="minorHAnsi" w:hAnsi="David"/>
          <w:rtl/>
        </w:rPr>
        <w:t xml:space="preserve"> במסגרת מכרז זה (להלן: "</w:t>
      </w:r>
      <w:r w:rsidRPr="00923556">
        <w:rPr>
          <w:rFonts w:ascii="David" w:eastAsiaTheme="minorHAnsi" w:hAnsi="David"/>
          <w:b/>
          <w:bCs/>
          <w:rtl/>
        </w:rPr>
        <w:t>המציע</w:t>
      </w:r>
      <w:r w:rsidRPr="00923556">
        <w:rPr>
          <w:rFonts w:ascii="David" w:eastAsiaTheme="minorHAnsi" w:hAnsi="David"/>
          <w:rtl/>
        </w:rPr>
        <w:t xml:space="preserve">"). אני מכהן כ_______________ והנני מוסמך/ת לתת תצהיר זה בשם המציע. </w:t>
      </w:r>
    </w:p>
    <w:p w14:paraId="51D9F351" w14:textId="7A36BF77" w:rsidR="000F3835" w:rsidRPr="00923556" w:rsidRDefault="000F3835" w:rsidP="00ED3960">
      <w:pPr>
        <w:numPr>
          <w:ilvl w:val="0"/>
          <w:numId w:val="72"/>
        </w:numPr>
        <w:spacing w:after="160" w:line="259" w:lineRule="auto"/>
        <w:ind w:left="641" w:hanging="641"/>
        <w:contextualSpacing/>
        <w:jc w:val="both"/>
        <w:rPr>
          <w:rFonts w:ascii="David" w:eastAsiaTheme="minorHAnsi" w:hAnsi="David"/>
          <w:rtl/>
        </w:rPr>
      </w:pPr>
      <w:r w:rsidRPr="00923556">
        <w:rPr>
          <w:rFonts w:ascii="David" w:eastAsiaTheme="minorHAnsi" w:hAnsi="David"/>
          <w:rtl/>
        </w:rPr>
        <w:t xml:space="preserve">הנני מצהיר </w:t>
      </w:r>
      <w:r>
        <w:rPr>
          <w:rFonts w:ascii="David" w:eastAsiaTheme="minorHAnsi" w:hAnsi="David" w:hint="cs"/>
          <w:rtl/>
        </w:rPr>
        <w:t>ו</w:t>
      </w:r>
      <w:r w:rsidRPr="00923556">
        <w:rPr>
          <w:rFonts w:ascii="David" w:eastAsiaTheme="minorHAnsi" w:hAnsi="David"/>
          <w:rtl/>
        </w:rPr>
        <w:t xml:space="preserve">מתחייב לעמידה בהוראת </w:t>
      </w:r>
      <w:proofErr w:type="spellStart"/>
      <w:r w:rsidRPr="00923556">
        <w:rPr>
          <w:rFonts w:ascii="David" w:eastAsiaTheme="minorHAnsi" w:hAnsi="David"/>
          <w:rtl/>
        </w:rPr>
        <w:t>תכ"ם</w:t>
      </w:r>
      <w:proofErr w:type="spellEnd"/>
      <w:r w:rsidRPr="00923556">
        <w:rPr>
          <w:rFonts w:ascii="David" w:eastAsiaTheme="minorHAnsi" w:hAnsi="David"/>
          <w:rtl/>
        </w:rPr>
        <w:t xml:space="preserve"> 7.</w:t>
      </w:r>
      <w:r>
        <w:rPr>
          <w:rFonts w:ascii="David" w:eastAsiaTheme="minorHAnsi" w:hAnsi="David" w:hint="cs"/>
          <w:rtl/>
        </w:rPr>
        <w:t>3.9.2</w:t>
      </w:r>
      <w:r w:rsidRPr="00923556">
        <w:rPr>
          <w:rFonts w:ascii="David" w:eastAsiaTheme="minorHAnsi" w:hAnsi="David"/>
          <w:rtl/>
        </w:rPr>
        <w:t xml:space="preserve"> </w:t>
      </w:r>
      <w:r>
        <w:rPr>
          <w:rFonts w:ascii="David" w:eastAsiaTheme="minorHAnsi" w:hAnsi="David" w:hint="cs"/>
          <w:rtl/>
        </w:rPr>
        <w:t>ו</w:t>
      </w:r>
      <w:r w:rsidRPr="00923556">
        <w:rPr>
          <w:rFonts w:ascii="David" w:eastAsiaTheme="minorHAnsi" w:hAnsi="David"/>
          <w:rtl/>
        </w:rPr>
        <w:t xml:space="preserve">מס' הודעה: ה. </w:t>
      </w:r>
      <w:r>
        <w:rPr>
          <w:rFonts w:ascii="David" w:eastAsiaTheme="minorHAnsi" w:hAnsi="David" w:hint="cs"/>
          <w:rtl/>
        </w:rPr>
        <w:t>7.3.9.2.3</w:t>
      </w:r>
      <w:r w:rsidRPr="00923556">
        <w:rPr>
          <w:rFonts w:ascii="David" w:eastAsiaTheme="minorHAnsi" w:hAnsi="David"/>
          <w:rtl/>
        </w:rPr>
        <w:t xml:space="preserve"> המצורפ</w:t>
      </w:r>
      <w:r>
        <w:rPr>
          <w:rFonts w:ascii="David" w:eastAsiaTheme="minorHAnsi" w:hAnsi="David" w:hint="cs"/>
          <w:rtl/>
        </w:rPr>
        <w:t>ו</w:t>
      </w:r>
      <w:r w:rsidRPr="00923556">
        <w:rPr>
          <w:rFonts w:ascii="David" w:eastAsiaTheme="minorHAnsi" w:hAnsi="David"/>
          <w:rtl/>
        </w:rPr>
        <w:t>ת כנספח</w:t>
      </w:r>
      <w:r>
        <w:rPr>
          <w:rFonts w:ascii="David" w:eastAsiaTheme="minorHAnsi" w:hAnsi="David" w:hint="cs"/>
          <w:rtl/>
        </w:rPr>
        <w:t>ים א'14(1) ונספח א'14(2) למכרז (בהתאמה),</w:t>
      </w:r>
      <w:r w:rsidRPr="00923556">
        <w:rPr>
          <w:rFonts w:ascii="David" w:eastAsiaTheme="minorHAnsi" w:hAnsi="David"/>
          <w:rtl/>
        </w:rPr>
        <w:t xml:space="preserve">  לעניין כל רכיבי עלות המעביד שיחולו עליו בקשר לביצוע השירותים הנדרשים ובהתאם לדרישות המכרז.</w:t>
      </w:r>
    </w:p>
    <w:p w14:paraId="315852F4" w14:textId="77777777" w:rsidR="000F3835" w:rsidRPr="00923556" w:rsidRDefault="000F3835" w:rsidP="00ED3960">
      <w:pPr>
        <w:numPr>
          <w:ilvl w:val="0"/>
          <w:numId w:val="72"/>
        </w:numPr>
        <w:spacing w:after="160" w:line="259" w:lineRule="auto"/>
        <w:ind w:left="641" w:hanging="641"/>
        <w:contextualSpacing/>
        <w:jc w:val="both"/>
        <w:rPr>
          <w:rFonts w:ascii="David" w:eastAsiaTheme="minorHAnsi" w:hAnsi="David"/>
          <w:rtl/>
        </w:rPr>
      </w:pPr>
      <w:r w:rsidRPr="00923556">
        <w:rPr>
          <w:rFonts w:ascii="David" w:eastAsiaTheme="minorHAnsi" w:hAnsi="David"/>
          <w:rtl/>
        </w:rPr>
        <w:t xml:space="preserve">הנני מצהיר שהנתונים המפורטים בשורה המתייחסת לרכיב "שכר </w:t>
      </w:r>
      <w:r>
        <w:rPr>
          <w:rFonts w:ascii="David" w:eastAsiaTheme="minorHAnsi" w:hAnsi="David" w:hint="cs"/>
          <w:rtl/>
        </w:rPr>
        <w:t>היסוד</w:t>
      </w:r>
      <w:r w:rsidRPr="00923556">
        <w:rPr>
          <w:rFonts w:ascii="David" w:eastAsiaTheme="minorHAnsi" w:hAnsi="David"/>
          <w:rtl/>
        </w:rPr>
        <w:t xml:space="preserve">" לכל מאבטח (לפי תפקידו) מהווים את שכר היסוד המינימלי שהמציע מתחייב לשלם לעובדיו, כפי שקבע המשרד.    </w:t>
      </w:r>
    </w:p>
    <w:p w14:paraId="24731D07" w14:textId="77777777" w:rsidR="000F3835" w:rsidRPr="00923556" w:rsidRDefault="000F3835" w:rsidP="00ED3960">
      <w:pPr>
        <w:numPr>
          <w:ilvl w:val="0"/>
          <w:numId w:val="72"/>
        </w:numPr>
        <w:spacing w:after="160" w:line="259" w:lineRule="auto"/>
        <w:ind w:left="641" w:hanging="641"/>
        <w:contextualSpacing/>
        <w:jc w:val="both"/>
        <w:rPr>
          <w:rFonts w:ascii="David" w:eastAsiaTheme="minorHAnsi" w:hAnsi="David"/>
        </w:rPr>
      </w:pPr>
      <w:r w:rsidRPr="00923556">
        <w:rPr>
          <w:rFonts w:ascii="David" w:eastAsiaTheme="minorHAnsi" w:hAnsi="David"/>
          <w:rtl/>
        </w:rPr>
        <w:t xml:space="preserve">הנני מצהיר </w:t>
      </w:r>
      <w:r>
        <w:rPr>
          <w:rFonts w:ascii="David" w:eastAsiaTheme="minorHAnsi" w:hAnsi="David" w:hint="cs"/>
          <w:rtl/>
        </w:rPr>
        <w:t>ו</w:t>
      </w:r>
      <w:r w:rsidRPr="00923556">
        <w:rPr>
          <w:rFonts w:ascii="David" w:eastAsiaTheme="minorHAnsi" w:hAnsi="David"/>
          <w:rtl/>
        </w:rPr>
        <w:t xml:space="preserve">מתחייב לעמוד בכל דרישה עפ"י כל דין. ככל שהמרכיב בטבלה שלהלן מיטיב עם העובד לעומת הוראת דין אחרת – האמור בטבלה יגבר.    </w:t>
      </w:r>
    </w:p>
    <w:p w14:paraId="6F2D6CD5" w14:textId="77777777" w:rsidR="000F3835" w:rsidRDefault="000F3835" w:rsidP="000F3835">
      <w:pPr>
        <w:spacing w:after="160" w:line="259" w:lineRule="auto"/>
        <w:ind w:left="641"/>
        <w:contextualSpacing/>
        <w:rPr>
          <w:rFonts w:asciiTheme="minorHAnsi" w:eastAsiaTheme="minorHAnsi" w:hAnsiTheme="minorHAnsi"/>
          <w:rtl/>
        </w:rPr>
      </w:pPr>
    </w:p>
    <w:tbl>
      <w:tblPr>
        <w:bidiVisual/>
        <w:tblW w:w="10288" w:type="dxa"/>
        <w:tblInd w:w="10" w:type="dxa"/>
        <w:tblLook w:val="04A0" w:firstRow="1" w:lastRow="0" w:firstColumn="1" w:lastColumn="0" w:noHBand="0" w:noVBand="1"/>
      </w:tblPr>
      <w:tblGrid>
        <w:gridCol w:w="1113"/>
        <w:gridCol w:w="1350"/>
        <w:gridCol w:w="2310"/>
        <w:gridCol w:w="930"/>
        <w:gridCol w:w="917"/>
        <w:gridCol w:w="917"/>
        <w:gridCol w:w="917"/>
        <w:gridCol w:w="917"/>
        <w:gridCol w:w="917"/>
      </w:tblGrid>
      <w:tr w:rsidR="00DA534B" w:rsidRPr="00DA534B" w14:paraId="39207400" w14:textId="77777777" w:rsidTr="00DA534B">
        <w:trPr>
          <w:trHeight w:val="290"/>
        </w:trPr>
        <w:tc>
          <w:tcPr>
            <w:tcW w:w="1113" w:type="dxa"/>
            <w:tcBorders>
              <w:top w:val="nil"/>
              <w:left w:val="nil"/>
              <w:bottom w:val="nil"/>
              <w:right w:val="nil"/>
            </w:tcBorders>
            <w:shd w:val="clear" w:color="auto" w:fill="auto"/>
            <w:noWrap/>
            <w:vAlign w:val="center"/>
            <w:hideMark/>
          </w:tcPr>
          <w:p w14:paraId="2469ADAE" w14:textId="77777777" w:rsidR="00DA534B" w:rsidRPr="00DA534B" w:rsidRDefault="00DA534B" w:rsidP="00DA534B">
            <w:pPr>
              <w:jc w:val="center"/>
              <w:rPr>
                <w:rFonts w:ascii="Arial" w:hAnsi="Arial" w:cs="Arial"/>
                <w:b/>
                <w:bCs/>
                <w:color w:val="000000"/>
                <w:sz w:val="28"/>
                <w:szCs w:val="28"/>
                <w:rtl/>
              </w:rPr>
            </w:pPr>
          </w:p>
        </w:tc>
        <w:tc>
          <w:tcPr>
            <w:tcW w:w="1350" w:type="dxa"/>
            <w:tcBorders>
              <w:top w:val="nil"/>
              <w:left w:val="nil"/>
              <w:bottom w:val="nil"/>
              <w:right w:val="nil"/>
            </w:tcBorders>
            <w:shd w:val="clear" w:color="auto" w:fill="auto"/>
            <w:noWrap/>
            <w:vAlign w:val="center"/>
            <w:hideMark/>
          </w:tcPr>
          <w:p w14:paraId="0538C3F5" w14:textId="77777777" w:rsidR="00DA534B" w:rsidRPr="00DA534B" w:rsidRDefault="00DA534B" w:rsidP="00DA534B">
            <w:pPr>
              <w:bidi w:val="0"/>
              <w:jc w:val="center"/>
              <w:rPr>
                <w:rFonts w:cs="Times New Roman"/>
                <w:sz w:val="20"/>
                <w:szCs w:val="20"/>
              </w:rPr>
            </w:pPr>
          </w:p>
        </w:tc>
        <w:tc>
          <w:tcPr>
            <w:tcW w:w="2310" w:type="dxa"/>
            <w:tcBorders>
              <w:top w:val="nil"/>
              <w:left w:val="nil"/>
              <w:bottom w:val="nil"/>
              <w:right w:val="nil"/>
            </w:tcBorders>
            <w:shd w:val="clear" w:color="auto" w:fill="auto"/>
            <w:noWrap/>
            <w:vAlign w:val="center"/>
            <w:hideMark/>
          </w:tcPr>
          <w:p w14:paraId="6DC23603" w14:textId="77777777" w:rsidR="00DA534B" w:rsidRPr="00DA534B" w:rsidRDefault="00DA534B" w:rsidP="00DA534B">
            <w:pPr>
              <w:bidi w:val="0"/>
              <w:jc w:val="center"/>
              <w:rPr>
                <w:rFonts w:cs="Times New Roman"/>
                <w:sz w:val="20"/>
                <w:szCs w:val="20"/>
              </w:rPr>
            </w:pPr>
          </w:p>
        </w:tc>
        <w:tc>
          <w:tcPr>
            <w:tcW w:w="2764" w:type="dxa"/>
            <w:gridSpan w:val="3"/>
            <w:tcBorders>
              <w:top w:val="nil"/>
              <w:left w:val="nil"/>
              <w:bottom w:val="nil"/>
              <w:right w:val="nil"/>
            </w:tcBorders>
            <w:shd w:val="clear" w:color="auto" w:fill="auto"/>
            <w:vAlign w:val="center"/>
            <w:hideMark/>
          </w:tcPr>
          <w:p w14:paraId="4E9F1124" w14:textId="77777777" w:rsidR="00DA534B" w:rsidRPr="00DA534B" w:rsidRDefault="00DA534B" w:rsidP="00DA534B">
            <w:pPr>
              <w:bidi w:val="0"/>
              <w:jc w:val="center"/>
              <w:rPr>
                <w:rFonts w:cs="Times New Roman"/>
                <w:sz w:val="20"/>
                <w:szCs w:val="20"/>
              </w:rPr>
            </w:pPr>
          </w:p>
        </w:tc>
        <w:tc>
          <w:tcPr>
            <w:tcW w:w="917" w:type="dxa"/>
            <w:tcBorders>
              <w:top w:val="nil"/>
              <w:left w:val="nil"/>
              <w:bottom w:val="nil"/>
              <w:right w:val="nil"/>
            </w:tcBorders>
            <w:shd w:val="clear" w:color="auto" w:fill="auto"/>
            <w:vAlign w:val="center"/>
            <w:hideMark/>
          </w:tcPr>
          <w:p w14:paraId="47617C40" w14:textId="77777777" w:rsidR="00DA534B" w:rsidRPr="00DA534B" w:rsidRDefault="00DA534B" w:rsidP="00DA534B">
            <w:pPr>
              <w:jc w:val="center"/>
              <w:rPr>
                <w:rFonts w:cs="Times New Roman"/>
                <w:sz w:val="20"/>
                <w:szCs w:val="20"/>
              </w:rPr>
            </w:pPr>
          </w:p>
        </w:tc>
        <w:tc>
          <w:tcPr>
            <w:tcW w:w="917" w:type="dxa"/>
            <w:tcBorders>
              <w:top w:val="nil"/>
              <w:left w:val="nil"/>
              <w:bottom w:val="nil"/>
              <w:right w:val="nil"/>
            </w:tcBorders>
            <w:shd w:val="clear" w:color="auto" w:fill="auto"/>
            <w:vAlign w:val="center"/>
            <w:hideMark/>
          </w:tcPr>
          <w:p w14:paraId="01E88BDB" w14:textId="77777777" w:rsidR="00DA534B" w:rsidRPr="00DA534B" w:rsidRDefault="00DA534B" w:rsidP="00DA534B">
            <w:pPr>
              <w:jc w:val="center"/>
              <w:rPr>
                <w:rFonts w:cs="Times New Roman"/>
                <w:sz w:val="20"/>
                <w:szCs w:val="20"/>
              </w:rPr>
            </w:pPr>
          </w:p>
        </w:tc>
        <w:tc>
          <w:tcPr>
            <w:tcW w:w="917" w:type="dxa"/>
            <w:tcBorders>
              <w:top w:val="nil"/>
              <w:left w:val="nil"/>
              <w:bottom w:val="nil"/>
              <w:right w:val="nil"/>
            </w:tcBorders>
            <w:shd w:val="clear" w:color="auto" w:fill="auto"/>
            <w:vAlign w:val="center"/>
            <w:hideMark/>
          </w:tcPr>
          <w:p w14:paraId="5149F38D" w14:textId="77777777" w:rsidR="00DA534B" w:rsidRPr="00DA534B" w:rsidRDefault="00DA534B" w:rsidP="00DA534B">
            <w:pPr>
              <w:jc w:val="center"/>
              <w:rPr>
                <w:rFonts w:cs="Times New Roman"/>
                <w:sz w:val="20"/>
                <w:szCs w:val="20"/>
              </w:rPr>
            </w:pPr>
          </w:p>
        </w:tc>
      </w:tr>
      <w:tr w:rsidR="00DA534B" w:rsidRPr="00DA534B" w14:paraId="14CA1ADC" w14:textId="77777777" w:rsidTr="00DA534B">
        <w:trPr>
          <w:trHeight w:val="553"/>
        </w:trPr>
        <w:tc>
          <w:tcPr>
            <w:tcW w:w="1113" w:type="dxa"/>
            <w:tcBorders>
              <w:top w:val="single" w:sz="8" w:space="0" w:color="auto"/>
              <w:left w:val="single" w:sz="8" w:space="0" w:color="auto"/>
              <w:bottom w:val="nil"/>
              <w:right w:val="single" w:sz="8" w:space="0" w:color="auto"/>
            </w:tcBorders>
            <w:shd w:val="clear" w:color="000000" w:fill="CCCCCC"/>
            <w:vAlign w:val="center"/>
            <w:hideMark/>
          </w:tcPr>
          <w:p w14:paraId="2D0EE377" w14:textId="77777777" w:rsidR="00DA534B" w:rsidRPr="00DA534B" w:rsidRDefault="00DA534B" w:rsidP="00DA534B">
            <w:pPr>
              <w:jc w:val="center"/>
              <w:rPr>
                <w:rFonts w:ascii="Arial" w:hAnsi="Arial" w:cs="Arial"/>
                <w:b/>
                <w:bCs/>
                <w:color w:val="000000"/>
                <w:sz w:val="22"/>
                <w:szCs w:val="22"/>
              </w:rPr>
            </w:pPr>
            <w:r w:rsidRPr="00DA534B">
              <w:rPr>
                <w:rFonts w:ascii="Arial" w:hAnsi="Arial" w:cs="Arial"/>
                <w:b/>
                <w:bCs/>
                <w:color w:val="000000"/>
                <w:sz w:val="22"/>
                <w:szCs w:val="22"/>
                <w:rtl/>
              </w:rPr>
              <w:t>מרכיב עלות</w:t>
            </w:r>
          </w:p>
        </w:tc>
        <w:tc>
          <w:tcPr>
            <w:tcW w:w="1350" w:type="dxa"/>
            <w:tcBorders>
              <w:top w:val="single" w:sz="8" w:space="0" w:color="auto"/>
              <w:left w:val="single" w:sz="8" w:space="0" w:color="auto"/>
              <w:bottom w:val="nil"/>
              <w:right w:val="nil"/>
            </w:tcBorders>
            <w:shd w:val="clear" w:color="000000" w:fill="CCCCCC"/>
            <w:vAlign w:val="center"/>
            <w:hideMark/>
          </w:tcPr>
          <w:p w14:paraId="2F39204D"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עלות עפ"י ההוראה</w:t>
            </w:r>
          </w:p>
        </w:tc>
        <w:tc>
          <w:tcPr>
            <w:tcW w:w="2310" w:type="dxa"/>
            <w:tcBorders>
              <w:top w:val="single" w:sz="8" w:space="0" w:color="auto"/>
              <w:left w:val="single" w:sz="8" w:space="0" w:color="auto"/>
              <w:bottom w:val="nil"/>
              <w:right w:val="nil"/>
            </w:tcBorders>
            <w:shd w:val="clear" w:color="000000" w:fill="CCCCCC"/>
            <w:vAlign w:val="center"/>
            <w:hideMark/>
          </w:tcPr>
          <w:p w14:paraId="3D98FC2B"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בסיס לחישוב</w:t>
            </w:r>
          </w:p>
        </w:tc>
        <w:tc>
          <w:tcPr>
            <w:tcW w:w="930" w:type="dxa"/>
            <w:tcBorders>
              <w:top w:val="single" w:sz="8" w:space="0" w:color="auto"/>
              <w:left w:val="single" w:sz="8" w:space="0" w:color="auto"/>
              <w:bottom w:val="single" w:sz="8" w:space="0" w:color="auto"/>
              <w:right w:val="nil"/>
            </w:tcBorders>
            <w:shd w:val="clear" w:color="000000" w:fill="CCCCCC"/>
            <w:vAlign w:val="center"/>
            <w:hideMark/>
          </w:tcPr>
          <w:p w14:paraId="310EE16D"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זקיף</w:t>
            </w:r>
          </w:p>
        </w:tc>
        <w:tc>
          <w:tcPr>
            <w:tcW w:w="917" w:type="dxa"/>
            <w:tcBorders>
              <w:top w:val="single" w:sz="8" w:space="0" w:color="auto"/>
              <w:left w:val="single" w:sz="8" w:space="0" w:color="auto"/>
              <w:bottom w:val="single" w:sz="8" w:space="0" w:color="auto"/>
              <w:right w:val="nil"/>
            </w:tcBorders>
            <w:shd w:val="clear" w:color="000000" w:fill="CCCCCC"/>
            <w:vAlign w:val="center"/>
            <w:hideMark/>
          </w:tcPr>
          <w:p w14:paraId="22EAEA57" w14:textId="77777777" w:rsidR="00DA534B" w:rsidRPr="00DA534B" w:rsidRDefault="00DA534B" w:rsidP="00DA534B">
            <w:pPr>
              <w:jc w:val="center"/>
              <w:rPr>
                <w:rFonts w:ascii="Arial" w:hAnsi="Arial" w:cs="Arial"/>
                <w:b/>
                <w:bCs/>
                <w:color w:val="000000"/>
                <w:sz w:val="22"/>
                <w:szCs w:val="22"/>
                <w:rtl/>
              </w:rPr>
            </w:pPr>
            <w:proofErr w:type="spellStart"/>
            <w:r w:rsidRPr="00DA534B">
              <w:rPr>
                <w:rFonts w:ascii="Arial" w:hAnsi="Arial" w:cs="Arial"/>
                <w:b/>
                <w:bCs/>
                <w:color w:val="000000"/>
                <w:sz w:val="22"/>
                <w:szCs w:val="22"/>
                <w:rtl/>
              </w:rPr>
              <w:t>אחמ"ש</w:t>
            </w:r>
            <w:proofErr w:type="spellEnd"/>
          </w:p>
        </w:tc>
        <w:tc>
          <w:tcPr>
            <w:tcW w:w="917" w:type="dxa"/>
            <w:tcBorders>
              <w:top w:val="single" w:sz="8" w:space="0" w:color="auto"/>
              <w:left w:val="single" w:sz="8" w:space="0" w:color="auto"/>
              <w:bottom w:val="single" w:sz="8" w:space="0" w:color="auto"/>
              <w:right w:val="single" w:sz="8" w:space="0" w:color="auto"/>
            </w:tcBorders>
            <w:shd w:val="clear" w:color="000000" w:fill="CCCCCC"/>
            <w:vAlign w:val="center"/>
            <w:hideMark/>
          </w:tcPr>
          <w:p w14:paraId="292CD9FB"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מוקדן</w:t>
            </w:r>
          </w:p>
        </w:tc>
        <w:tc>
          <w:tcPr>
            <w:tcW w:w="917" w:type="dxa"/>
            <w:tcBorders>
              <w:top w:val="single" w:sz="8" w:space="0" w:color="auto"/>
              <w:left w:val="single" w:sz="8" w:space="0" w:color="auto"/>
              <w:bottom w:val="single" w:sz="8" w:space="0" w:color="auto"/>
              <w:right w:val="single" w:sz="8" w:space="0" w:color="auto"/>
            </w:tcBorders>
            <w:shd w:val="clear" w:color="000000" w:fill="CCCCCC"/>
            <w:vAlign w:val="center"/>
            <w:hideMark/>
          </w:tcPr>
          <w:p w14:paraId="38B34BE0"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עוזר קב"ט</w:t>
            </w:r>
          </w:p>
        </w:tc>
        <w:tc>
          <w:tcPr>
            <w:tcW w:w="917" w:type="dxa"/>
            <w:tcBorders>
              <w:top w:val="single" w:sz="8" w:space="0" w:color="auto"/>
              <w:left w:val="single" w:sz="8" w:space="0" w:color="auto"/>
              <w:bottom w:val="single" w:sz="8" w:space="0" w:color="auto"/>
              <w:right w:val="single" w:sz="8" w:space="0" w:color="auto"/>
            </w:tcBorders>
            <w:shd w:val="clear" w:color="000000" w:fill="CCCCCC"/>
            <w:vAlign w:val="center"/>
            <w:hideMark/>
          </w:tcPr>
          <w:p w14:paraId="5172941C"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 xml:space="preserve">מאבטח צמוד </w:t>
            </w:r>
            <w:proofErr w:type="spellStart"/>
            <w:r w:rsidRPr="00DA534B">
              <w:rPr>
                <w:rFonts w:ascii="Arial" w:hAnsi="Arial" w:cs="Arial"/>
                <w:b/>
                <w:bCs/>
                <w:color w:val="000000"/>
                <w:sz w:val="22"/>
                <w:szCs w:val="22"/>
                <w:rtl/>
              </w:rPr>
              <w:t>למאויים</w:t>
            </w:r>
            <w:proofErr w:type="spellEnd"/>
          </w:p>
        </w:tc>
        <w:tc>
          <w:tcPr>
            <w:tcW w:w="917" w:type="dxa"/>
            <w:tcBorders>
              <w:top w:val="single" w:sz="8" w:space="0" w:color="auto"/>
              <w:left w:val="single" w:sz="8" w:space="0" w:color="auto"/>
              <w:bottom w:val="single" w:sz="8" w:space="0" w:color="auto"/>
              <w:right w:val="single" w:sz="8" w:space="0" w:color="auto"/>
            </w:tcBorders>
            <w:shd w:val="clear" w:color="000000" w:fill="CCCCCC"/>
            <w:vAlign w:val="center"/>
            <w:hideMark/>
          </w:tcPr>
          <w:p w14:paraId="33A8D7CE"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 xml:space="preserve">זקיף </w:t>
            </w:r>
            <w:proofErr w:type="spellStart"/>
            <w:r w:rsidRPr="00DA534B">
              <w:rPr>
                <w:rFonts w:ascii="Arial" w:hAnsi="Arial" w:cs="Arial"/>
                <w:b/>
                <w:bCs/>
                <w:color w:val="000000"/>
                <w:sz w:val="22"/>
                <w:szCs w:val="22"/>
                <w:rtl/>
              </w:rPr>
              <w:t>למאויים</w:t>
            </w:r>
            <w:proofErr w:type="spellEnd"/>
          </w:p>
        </w:tc>
      </w:tr>
      <w:tr w:rsidR="00DA534B" w:rsidRPr="00DA534B" w14:paraId="098D6BED" w14:textId="77777777" w:rsidTr="00DA534B">
        <w:trPr>
          <w:trHeight w:val="1513"/>
        </w:trPr>
        <w:tc>
          <w:tcPr>
            <w:tcW w:w="1113" w:type="dxa"/>
            <w:vMerge w:val="restart"/>
            <w:tcBorders>
              <w:top w:val="single" w:sz="8" w:space="0" w:color="auto"/>
              <w:left w:val="single" w:sz="8" w:space="0" w:color="auto"/>
              <w:bottom w:val="nil"/>
              <w:right w:val="single" w:sz="4" w:space="0" w:color="auto"/>
            </w:tcBorders>
            <w:shd w:val="clear" w:color="000000" w:fill="EBF1DE"/>
            <w:vAlign w:val="center"/>
            <w:hideMark/>
          </w:tcPr>
          <w:p w14:paraId="287538D3"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שכר יסוד עובד שמירה</w:t>
            </w:r>
          </w:p>
        </w:tc>
        <w:tc>
          <w:tcPr>
            <w:tcW w:w="1350" w:type="dxa"/>
            <w:vMerge w:val="restart"/>
            <w:tcBorders>
              <w:top w:val="single" w:sz="8" w:space="0" w:color="auto"/>
              <w:left w:val="single" w:sz="4" w:space="0" w:color="auto"/>
              <w:bottom w:val="single" w:sz="4" w:space="0" w:color="auto"/>
              <w:right w:val="single" w:sz="4" w:space="0" w:color="auto"/>
            </w:tcBorders>
            <w:shd w:val="clear" w:color="000000" w:fill="EBF1DE"/>
            <w:vAlign w:val="center"/>
            <w:hideMark/>
          </w:tcPr>
          <w:p w14:paraId="3411B465"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 29.12</w:t>
            </w:r>
          </w:p>
        </w:tc>
        <w:tc>
          <w:tcPr>
            <w:tcW w:w="2310" w:type="dxa"/>
            <w:tcBorders>
              <w:top w:val="single" w:sz="8" w:space="0" w:color="auto"/>
              <w:left w:val="single" w:sz="4" w:space="0" w:color="auto"/>
              <w:bottom w:val="single" w:sz="4" w:space="0" w:color="auto"/>
              <w:right w:val="single" w:sz="4" w:space="0" w:color="auto"/>
            </w:tcBorders>
            <w:shd w:val="clear" w:color="000000" w:fill="EBF1DE"/>
            <w:vAlign w:val="center"/>
            <w:hideMark/>
          </w:tcPr>
          <w:p w14:paraId="264253F2"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שכר היסוד החודשי לעובד שמירה ולאחראי על עובדי השמירה, המוגדר בחוזה שבין המדינה לקבלן השמירה, יעמוד על 5,300 ₪ לחודש עבור משרה מלאה, קרי 29.12 ₪ לשעת עבודה.</w:t>
            </w:r>
          </w:p>
        </w:tc>
        <w:tc>
          <w:tcPr>
            <w:tcW w:w="930" w:type="dxa"/>
            <w:tcBorders>
              <w:top w:val="nil"/>
              <w:left w:val="single" w:sz="4" w:space="0" w:color="auto"/>
              <w:bottom w:val="single" w:sz="4" w:space="0" w:color="auto"/>
              <w:right w:val="single" w:sz="4" w:space="0" w:color="auto"/>
            </w:tcBorders>
            <w:shd w:val="clear" w:color="000000" w:fill="EBF1DE"/>
            <w:noWrap/>
            <w:vAlign w:val="center"/>
            <w:hideMark/>
          </w:tcPr>
          <w:p w14:paraId="599B28CE" w14:textId="77777777" w:rsidR="00DA534B" w:rsidRPr="00DA534B" w:rsidRDefault="00DA534B" w:rsidP="00DA534B">
            <w:pPr>
              <w:bidi w:val="0"/>
              <w:jc w:val="center"/>
              <w:rPr>
                <w:rFonts w:ascii="Arial" w:hAnsi="Arial" w:cs="Arial"/>
                <w:b/>
                <w:bCs/>
                <w:color w:val="000000"/>
                <w:sz w:val="22"/>
                <w:szCs w:val="22"/>
                <w:rtl/>
              </w:rPr>
            </w:pPr>
            <w:r w:rsidRPr="00DA534B">
              <w:rPr>
                <w:rFonts w:ascii="Arial" w:hAnsi="Arial" w:cs="Arial"/>
                <w:b/>
                <w:bCs/>
                <w:color w:val="000000"/>
                <w:sz w:val="22"/>
                <w:szCs w:val="22"/>
                <w:rtl/>
              </w:rPr>
              <w:t>₪ 42</w:t>
            </w:r>
          </w:p>
        </w:tc>
        <w:tc>
          <w:tcPr>
            <w:tcW w:w="917" w:type="dxa"/>
            <w:tcBorders>
              <w:top w:val="nil"/>
              <w:left w:val="single" w:sz="4" w:space="0" w:color="auto"/>
              <w:bottom w:val="single" w:sz="4" w:space="0" w:color="auto"/>
              <w:right w:val="single" w:sz="4" w:space="0" w:color="auto"/>
            </w:tcBorders>
            <w:shd w:val="clear" w:color="000000" w:fill="EBF1DE"/>
            <w:noWrap/>
            <w:vAlign w:val="center"/>
            <w:hideMark/>
          </w:tcPr>
          <w:p w14:paraId="30794206"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44</w:t>
            </w:r>
          </w:p>
        </w:tc>
        <w:tc>
          <w:tcPr>
            <w:tcW w:w="917" w:type="dxa"/>
            <w:tcBorders>
              <w:top w:val="nil"/>
              <w:left w:val="single" w:sz="4" w:space="0" w:color="auto"/>
              <w:bottom w:val="single" w:sz="4" w:space="0" w:color="auto"/>
              <w:right w:val="single" w:sz="4" w:space="0" w:color="auto"/>
            </w:tcBorders>
            <w:shd w:val="clear" w:color="000000" w:fill="EBF1DE"/>
            <w:noWrap/>
            <w:vAlign w:val="center"/>
            <w:hideMark/>
          </w:tcPr>
          <w:p w14:paraId="36E6BC31"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39</w:t>
            </w:r>
          </w:p>
        </w:tc>
        <w:tc>
          <w:tcPr>
            <w:tcW w:w="917" w:type="dxa"/>
            <w:tcBorders>
              <w:top w:val="nil"/>
              <w:left w:val="single" w:sz="4" w:space="0" w:color="auto"/>
              <w:bottom w:val="single" w:sz="4" w:space="0" w:color="auto"/>
              <w:right w:val="single" w:sz="4" w:space="0" w:color="auto"/>
            </w:tcBorders>
            <w:shd w:val="clear" w:color="000000" w:fill="EBF1DE"/>
            <w:noWrap/>
            <w:vAlign w:val="center"/>
            <w:hideMark/>
          </w:tcPr>
          <w:p w14:paraId="4CCE7FBD"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48</w:t>
            </w:r>
          </w:p>
        </w:tc>
        <w:tc>
          <w:tcPr>
            <w:tcW w:w="917" w:type="dxa"/>
            <w:tcBorders>
              <w:top w:val="nil"/>
              <w:left w:val="single" w:sz="4" w:space="0" w:color="auto"/>
              <w:bottom w:val="single" w:sz="4" w:space="0" w:color="auto"/>
              <w:right w:val="single" w:sz="4" w:space="0" w:color="auto"/>
            </w:tcBorders>
            <w:shd w:val="clear" w:color="000000" w:fill="EBF1DE"/>
            <w:noWrap/>
            <w:vAlign w:val="center"/>
            <w:hideMark/>
          </w:tcPr>
          <w:p w14:paraId="29074AA1"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60</w:t>
            </w:r>
          </w:p>
        </w:tc>
        <w:tc>
          <w:tcPr>
            <w:tcW w:w="917" w:type="dxa"/>
            <w:tcBorders>
              <w:top w:val="nil"/>
              <w:left w:val="single" w:sz="4" w:space="0" w:color="auto"/>
              <w:bottom w:val="single" w:sz="4" w:space="0" w:color="auto"/>
              <w:right w:val="single" w:sz="4" w:space="0" w:color="auto"/>
            </w:tcBorders>
            <w:shd w:val="clear" w:color="000000" w:fill="EBF1DE"/>
            <w:noWrap/>
            <w:vAlign w:val="center"/>
            <w:hideMark/>
          </w:tcPr>
          <w:p w14:paraId="17C6DB95"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43</w:t>
            </w:r>
          </w:p>
        </w:tc>
      </w:tr>
      <w:tr w:rsidR="00DA534B" w:rsidRPr="00DA534B" w14:paraId="7D953B45" w14:textId="77777777" w:rsidTr="00DA534B">
        <w:trPr>
          <w:trHeight w:val="695"/>
        </w:trPr>
        <w:tc>
          <w:tcPr>
            <w:tcW w:w="1113" w:type="dxa"/>
            <w:vMerge/>
            <w:tcBorders>
              <w:top w:val="single" w:sz="8" w:space="0" w:color="auto"/>
              <w:left w:val="single" w:sz="8" w:space="0" w:color="auto"/>
              <w:bottom w:val="nil"/>
              <w:right w:val="single" w:sz="4" w:space="0" w:color="auto"/>
            </w:tcBorders>
            <w:vAlign w:val="center"/>
            <w:hideMark/>
          </w:tcPr>
          <w:p w14:paraId="11720737" w14:textId="77777777" w:rsidR="00DA534B" w:rsidRPr="00DA534B" w:rsidRDefault="00DA534B" w:rsidP="00DA534B">
            <w:pPr>
              <w:rPr>
                <w:rFonts w:ascii="Arial" w:hAnsi="Arial" w:cs="Arial"/>
                <w:b/>
                <w:bCs/>
                <w:color w:val="000000"/>
                <w:sz w:val="22"/>
                <w:szCs w:val="22"/>
              </w:rPr>
            </w:pPr>
          </w:p>
        </w:tc>
        <w:tc>
          <w:tcPr>
            <w:tcW w:w="1350" w:type="dxa"/>
            <w:vMerge/>
            <w:tcBorders>
              <w:top w:val="single" w:sz="8" w:space="0" w:color="auto"/>
              <w:left w:val="single" w:sz="4" w:space="0" w:color="auto"/>
              <w:bottom w:val="single" w:sz="4" w:space="0" w:color="auto"/>
              <w:right w:val="single" w:sz="4" w:space="0" w:color="auto"/>
            </w:tcBorders>
            <w:vAlign w:val="center"/>
            <w:hideMark/>
          </w:tcPr>
          <w:p w14:paraId="5E8B9196"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EBF1DE"/>
            <w:vAlign w:val="center"/>
            <w:hideMark/>
          </w:tcPr>
          <w:p w14:paraId="2B5D01B5" w14:textId="7A4D2675" w:rsidR="00DA534B" w:rsidRPr="00DA534B" w:rsidRDefault="00C35C36" w:rsidP="00DA534B">
            <w:pPr>
              <w:jc w:val="center"/>
              <w:rPr>
                <w:rFonts w:ascii="Arial" w:hAnsi="Arial" w:cs="Arial"/>
                <w:color w:val="0000FF"/>
                <w:sz w:val="22"/>
                <w:szCs w:val="22"/>
                <w:u w:val="single"/>
              </w:rPr>
            </w:pPr>
            <w:hyperlink r:id="rId180" w:history="1">
              <w:r w:rsidR="00DA534B" w:rsidRPr="00DA534B">
                <w:rPr>
                  <w:rFonts w:ascii="Arial" w:hAnsi="Arial" w:cs="Arial"/>
                  <w:color w:val="0000FF"/>
                  <w:sz w:val="22"/>
                  <w:szCs w:val="22"/>
                  <w:u w:val="single"/>
                  <w:rtl/>
                </w:rPr>
                <w:t>מקור: צו הרחבה בענף השמירה מיום 22 בדצמבר 2016.</w:t>
              </w:r>
            </w:hyperlink>
          </w:p>
        </w:tc>
        <w:tc>
          <w:tcPr>
            <w:tcW w:w="5515" w:type="dxa"/>
            <w:gridSpan w:val="6"/>
            <w:vMerge w:val="restart"/>
            <w:tcBorders>
              <w:top w:val="single" w:sz="4" w:space="0" w:color="auto"/>
              <w:left w:val="single" w:sz="4" w:space="0" w:color="auto"/>
              <w:bottom w:val="single" w:sz="8" w:space="0" w:color="000000"/>
              <w:right w:val="single" w:sz="4" w:space="0" w:color="000000"/>
            </w:tcBorders>
            <w:shd w:val="clear" w:color="000000" w:fill="EBF1DE"/>
            <w:vAlign w:val="center"/>
            <w:hideMark/>
          </w:tcPr>
          <w:p w14:paraId="2A174AE8"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עפ"י החלטת ועדת המכרזים (משתנה מעת לעת)</w:t>
            </w:r>
          </w:p>
        </w:tc>
      </w:tr>
      <w:tr w:rsidR="00DA534B" w:rsidRPr="00DA534B" w14:paraId="4204718F" w14:textId="77777777" w:rsidTr="00DA534B">
        <w:trPr>
          <w:trHeight w:val="613"/>
        </w:trPr>
        <w:tc>
          <w:tcPr>
            <w:tcW w:w="1113" w:type="dxa"/>
            <w:vMerge/>
            <w:tcBorders>
              <w:top w:val="single" w:sz="8" w:space="0" w:color="auto"/>
              <w:left w:val="single" w:sz="8" w:space="0" w:color="auto"/>
              <w:bottom w:val="nil"/>
              <w:right w:val="single" w:sz="4" w:space="0" w:color="auto"/>
            </w:tcBorders>
            <w:vAlign w:val="center"/>
            <w:hideMark/>
          </w:tcPr>
          <w:p w14:paraId="610FCCF0" w14:textId="77777777" w:rsidR="00DA534B" w:rsidRPr="00DA534B" w:rsidRDefault="00DA534B" w:rsidP="00DA534B">
            <w:pPr>
              <w:rPr>
                <w:rFonts w:ascii="Arial" w:hAnsi="Arial" w:cs="Arial"/>
                <w:b/>
                <w:bCs/>
                <w:color w:val="000000"/>
                <w:sz w:val="22"/>
                <w:szCs w:val="22"/>
              </w:rPr>
            </w:pPr>
          </w:p>
        </w:tc>
        <w:tc>
          <w:tcPr>
            <w:tcW w:w="1350" w:type="dxa"/>
            <w:vMerge/>
            <w:tcBorders>
              <w:top w:val="single" w:sz="8" w:space="0" w:color="auto"/>
              <w:left w:val="single" w:sz="4" w:space="0" w:color="auto"/>
              <w:bottom w:val="single" w:sz="4" w:space="0" w:color="auto"/>
              <w:right w:val="single" w:sz="4" w:space="0" w:color="auto"/>
            </w:tcBorders>
            <w:vAlign w:val="center"/>
            <w:hideMark/>
          </w:tcPr>
          <w:p w14:paraId="3635EB3B"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nil"/>
              <w:right w:val="single" w:sz="4" w:space="0" w:color="auto"/>
            </w:tcBorders>
            <w:shd w:val="clear" w:color="000000" w:fill="EBF1DE"/>
            <w:vAlign w:val="center"/>
            <w:hideMark/>
          </w:tcPr>
          <w:p w14:paraId="4D8DFA51" w14:textId="77777777" w:rsidR="00DA534B" w:rsidRPr="00DA534B" w:rsidRDefault="00DA534B" w:rsidP="00DA534B">
            <w:pPr>
              <w:jc w:val="center"/>
              <w:rPr>
                <w:rFonts w:ascii="Arial" w:hAnsi="Arial" w:cs="Arial"/>
                <w:color w:val="000000"/>
                <w:sz w:val="22"/>
                <w:szCs w:val="22"/>
                <w:u w:val="single"/>
                <w:rtl/>
              </w:rPr>
            </w:pPr>
            <w:r w:rsidRPr="00DA534B">
              <w:rPr>
                <w:rFonts w:ascii="Arial" w:hAnsi="Arial" w:cs="Arial"/>
                <w:color w:val="000000"/>
                <w:sz w:val="22"/>
                <w:szCs w:val="22"/>
                <w:u w:val="single"/>
                <w:rtl/>
              </w:rPr>
              <w:t>חוק שכר מינימום, התשמ"ז-1987.</w:t>
            </w:r>
          </w:p>
        </w:tc>
        <w:tc>
          <w:tcPr>
            <w:tcW w:w="5515" w:type="dxa"/>
            <w:gridSpan w:val="6"/>
            <w:vMerge/>
            <w:tcBorders>
              <w:top w:val="nil"/>
              <w:left w:val="single" w:sz="4" w:space="0" w:color="auto"/>
              <w:bottom w:val="nil"/>
              <w:right w:val="single" w:sz="4" w:space="0" w:color="auto"/>
            </w:tcBorders>
            <w:vAlign w:val="center"/>
            <w:hideMark/>
          </w:tcPr>
          <w:p w14:paraId="5AC8E4FE" w14:textId="77777777" w:rsidR="00DA534B" w:rsidRPr="00DA534B" w:rsidRDefault="00DA534B" w:rsidP="00DA534B">
            <w:pPr>
              <w:rPr>
                <w:rFonts w:ascii="Arial" w:hAnsi="Arial" w:cs="Arial"/>
                <w:color w:val="000000"/>
                <w:sz w:val="22"/>
                <w:szCs w:val="22"/>
              </w:rPr>
            </w:pPr>
          </w:p>
        </w:tc>
      </w:tr>
      <w:tr w:rsidR="00DA534B" w:rsidRPr="00DA534B" w14:paraId="61348B05" w14:textId="77777777" w:rsidTr="00DA534B">
        <w:trPr>
          <w:trHeight w:val="805"/>
        </w:trPr>
        <w:tc>
          <w:tcPr>
            <w:tcW w:w="1113" w:type="dxa"/>
            <w:vMerge w:val="restart"/>
            <w:tcBorders>
              <w:top w:val="single" w:sz="8" w:space="0" w:color="auto"/>
              <w:left w:val="single" w:sz="8" w:space="0" w:color="auto"/>
              <w:bottom w:val="nil"/>
              <w:right w:val="nil"/>
            </w:tcBorders>
            <w:shd w:val="clear" w:color="000000" w:fill="F2DCDB"/>
            <w:vAlign w:val="center"/>
            <w:hideMark/>
          </w:tcPr>
          <w:p w14:paraId="3F8542BB"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חופשה</w:t>
            </w:r>
          </w:p>
        </w:tc>
        <w:tc>
          <w:tcPr>
            <w:tcW w:w="1350" w:type="dxa"/>
            <w:vMerge w:val="restart"/>
            <w:tcBorders>
              <w:top w:val="single" w:sz="8" w:space="0" w:color="auto"/>
              <w:left w:val="single" w:sz="4" w:space="0" w:color="auto"/>
              <w:bottom w:val="nil"/>
              <w:right w:val="single" w:sz="4" w:space="0" w:color="auto"/>
            </w:tcBorders>
            <w:shd w:val="clear" w:color="000000" w:fill="F2DCDB"/>
            <w:vAlign w:val="center"/>
            <w:hideMark/>
          </w:tcPr>
          <w:p w14:paraId="765DDA38"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 xml:space="preserve"> 1.34 ₪  (4.62%)</w:t>
            </w:r>
          </w:p>
        </w:tc>
        <w:tc>
          <w:tcPr>
            <w:tcW w:w="2310" w:type="dxa"/>
            <w:tcBorders>
              <w:top w:val="single" w:sz="8" w:space="0" w:color="auto"/>
              <w:left w:val="single" w:sz="4" w:space="0" w:color="auto"/>
              <w:bottom w:val="single" w:sz="4" w:space="0" w:color="auto"/>
              <w:right w:val="single" w:sz="4" w:space="0" w:color="auto"/>
            </w:tcBorders>
            <w:shd w:val="clear" w:color="000000" w:fill="F2DCDB"/>
            <w:vAlign w:val="center"/>
            <w:hideMark/>
          </w:tcPr>
          <w:p w14:paraId="098991D4"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12 ימי חופשה בתשלום בארבע השנים הראשונות, הכול בהתאם</w:t>
            </w:r>
          </w:p>
        </w:tc>
        <w:tc>
          <w:tcPr>
            <w:tcW w:w="930" w:type="dxa"/>
            <w:vMerge w:val="restart"/>
            <w:tcBorders>
              <w:top w:val="nil"/>
              <w:left w:val="single" w:sz="4" w:space="0" w:color="auto"/>
              <w:bottom w:val="single" w:sz="4" w:space="0" w:color="auto"/>
              <w:right w:val="single" w:sz="4" w:space="0" w:color="auto"/>
            </w:tcBorders>
            <w:shd w:val="clear" w:color="000000" w:fill="F2DCDB"/>
            <w:vAlign w:val="center"/>
            <w:hideMark/>
          </w:tcPr>
          <w:p w14:paraId="7DAC32AD" w14:textId="77777777" w:rsidR="00DA534B" w:rsidRPr="00DA534B" w:rsidRDefault="00DA534B" w:rsidP="00DA534B">
            <w:pPr>
              <w:bidi w:val="0"/>
              <w:jc w:val="center"/>
              <w:rPr>
                <w:rFonts w:ascii="Arial" w:hAnsi="Arial" w:cs="Arial"/>
                <w:b/>
                <w:bCs/>
                <w:color w:val="000000"/>
                <w:sz w:val="22"/>
                <w:szCs w:val="22"/>
                <w:rtl/>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1.94</w:t>
            </w:r>
          </w:p>
        </w:tc>
        <w:tc>
          <w:tcPr>
            <w:tcW w:w="917" w:type="dxa"/>
            <w:vMerge w:val="restart"/>
            <w:tcBorders>
              <w:top w:val="nil"/>
              <w:left w:val="single" w:sz="4" w:space="0" w:color="auto"/>
              <w:bottom w:val="single" w:sz="4" w:space="0" w:color="auto"/>
              <w:right w:val="single" w:sz="4" w:space="0" w:color="auto"/>
            </w:tcBorders>
            <w:shd w:val="clear" w:color="000000" w:fill="F2DCDB"/>
            <w:vAlign w:val="center"/>
            <w:hideMark/>
          </w:tcPr>
          <w:p w14:paraId="52210DAF"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2.03</w:t>
            </w:r>
          </w:p>
        </w:tc>
        <w:tc>
          <w:tcPr>
            <w:tcW w:w="917" w:type="dxa"/>
            <w:vMerge w:val="restart"/>
            <w:tcBorders>
              <w:top w:val="nil"/>
              <w:left w:val="single" w:sz="4" w:space="0" w:color="auto"/>
              <w:bottom w:val="single" w:sz="4" w:space="0" w:color="auto"/>
              <w:right w:val="single" w:sz="4" w:space="0" w:color="auto"/>
            </w:tcBorders>
            <w:shd w:val="clear" w:color="000000" w:fill="F2DCDB"/>
            <w:vAlign w:val="center"/>
            <w:hideMark/>
          </w:tcPr>
          <w:p w14:paraId="5916CFB5"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1.80</w:t>
            </w:r>
          </w:p>
        </w:tc>
        <w:tc>
          <w:tcPr>
            <w:tcW w:w="917" w:type="dxa"/>
            <w:vMerge w:val="restart"/>
            <w:tcBorders>
              <w:top w:val="nil"/>
              <w:left w:val="single" w:sz="4" w:space="0" w:color="auto"/>
              <w:bottom w:val="single" w:sz="4" w:space="0" w:color="auto"/>
              <w:right w:val="single" w:sz="4" w:space="0" w:color="auto"/>
            </w:tcBorders>
            <w:shd w:val="clear" w:color="000000" w:fill="F2DCDB"/>
            <w:vAlign w:val="center"/>
            <w:hideMark/>
          </w:tcPr>
          <w:p w14:paraId="5B2B4A7D"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2.22</w:t>
            </w:r>
          </w:p>
        </w:tc>
        <w:tc>
          <w:tcPr>
            <w:tcW w:w="917" w:type="dxa"/>
            <w:vMerge w:val="restart"/>
            <w:tcBorders>
              <w:top w:val="nil"/>
              <w:left w:val="single" w:sz="4" w:space="0" w:color="auto"/>
              <w:bottom w:val="single" w:sz="4" w:space="0" w:color="auto"/>
              <w:right w:val="single" w:sz="4" w:space="0" w:color="auto"/>
            </w:tcBorders>
            <w:shd w:val="clear" w:color="000000" w:fill="F2DCDB"/>
            <w:vAlign w:val="center"/>
            <w:hideMark/>
          </w:tcPr>
          <w:p w14:paraId="26D5814B"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2.77</w:t>
            </w:r>
          </w:p>
        </w:tc>
        <w:tc>
          <w:tcPr>
            <w:tcW w:w="917" w:type="dxa"/>
            <w:vMerge w:val="restart"/>
            <w:tcBorders>
              <w:top w:val="nil"/>
              <w:left w:val="single" w:sz="4" w:space="0" w:color="auto"/>
              <w:bottom w:val="single" w:sz="4" w:space="0" w:color="auto"/>
              <w:right w:val="single" w:sz="4" w:space="0" w:color="auto"/>
            </w:tcBorders>
            <w:shd w:val="clear" w:color="000000" w:fill="F2DCDB"/>
            <w:vAlign w:val="center"/>
            <w:hideMark/>
          </w:tcPr>
          <w:p w14:paraId="67CDD297"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1.99</w:t>
            </w:r>
          </w:p>
        </w:tc>
      </w:tr>
      <w:tr w:rsidR="00DA534B" w:rsidRPr="00DA534B" w14:paraId="7BB6B4E1" w14:textId="77777777" w:rsidTr="00DA534B">
        <w:trPr>
          <w:trHeight w:val="553"/>
        </w:trPr>
        <w:tc>
          <w:tcPr>
            <w:tcW w:w="1113" w:type="dxa"/>
            <w:vMerge/>
            <w:tcBorders>
              <w:top w:val="single" w:sz="8" w:space="0" w:color="auto"/>
              <w:left w:val="single" w:sz="8" w:space="0" w:color="auto"/>
              <w:bottom w:val="nil"/>
              <w:right w:val="nil"/>
            </w:tcBorders>
            <w:vAlign w:val="center"/>
            <w:hideMark/>
          </w:tcPr>
          <w:p w14:paraId="37C62565" w14:textId="77777777" w:rsidR="00DA534B" w:rsidRPr="00DA534B" w:rsidRDefault="00DA534B" w:rsidP="00DA534B">
            <w:pPr>
              <w:rPr>
                <w:rFonts w:ascii="Arial" w:hAnsi="Arial" w:cs="Arial"/>
                <w:b/>
                <w:bCs/>
                <w:color w:val="000000"/>
                <w:sz w:val="22"/>
                <w:szCs w:val="22"/>
              </w:rPr>
            </w:pPr>
          </w:p>
        </w:tc>
        <w:tc>
          <w:tcPr>
            <w:tcW w:w="1350" w:type="dxa"/>
            <w:vMerge/>
            <w:tcBorders>
              <w:top w:val="single" w:sz="8" w:space="0" w:color="auto"/>
              <w:left w:val="single" w:sz="4" w:space="0" w:color="auto"/>
              <w:bottom w:val="nil"/>
              <w:right w:val="single" w:sz="4" w:space="0" w:color="auto"/>
            </w:tcBorders>
            <w:vAlign w:val="center"/>
            <w:hideMark/>
          </w:tcPr>
          <w:p w14:paraId="479560B8"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F2DCDB"/>
            <w:vAlign w:val="center"/>
            <w:hideMark/>
          </w:tcPr>
          <w:p w14:paraId="48AC4231" w14:textId="7CC9561A" w:rsidR="00DA534B" w:rsidRPr="00DA534B" w:rsidRDefault="00C35C36" w:rsidP="00DA534B">
            <w:pPr>
              <w:jc w:val="center"/>
              <w:rPr>
                <w:rFonts w:ascii="Arial" w:hAnsi="Arial" w:cs="Arial"/>
                <w:color w:val="0000FF"/>
                <w:sz w:val="22"/>
                <w:szCs w:val="22"/>
                <w:u w:val="single"/>
              </w:rPr>
            </w:pPr>
            <w:hyperlink r:id="rId181" w:history="1">
              <w:r w:rsidR="00DA534B" w:rsidRPr="00DA534B">
                <w:rPr>
                  <w:rFonts w:ascii="Arial" w:hAnsi="Arial" w:cs="Arial"/>
                  <w:color w:val="0000FF"/>
                  <w:sz w:val="22"/>
                  <w:szCs w:val="22"/>
                  <w:u w:val="single"/>
                  <w:rtl/>
                </w:rPr>
                <w:t xml:space="preserve">לחוק חופשה שנתית, התשי"א-1951. </w:t>
              </w:r>
            </w:hyperlink>
          </w:p>
        </w:tc>
        <w:tc>
          <w:tcPr>
            <w:tcW w:w="930" w:type="dxa"/>
            <w:vMerge/>
            <w:tcBorders>
              <w:top w:val="nil"/>
              <w:left w:val="single" w:sz="4" w:space="0" w:color="auto"/>
              <w:bottom w:val="single" w:sz="4" w:space="0" w:color="auto"/>
              <w:right w:val="single" w:sz="4" w:space="0" w:color="auto"/>
            </w:tcBorders>
            <w:vAlign w:val="center"/>
            <w:hideMark/>
          </w:tcPr>
          <w:p w14:paraId="1374395B"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6CC90C95"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77F496A1"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7D438AE8"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2334E031"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3E897FA8" w14:textId="77777777" w:rsidR="00DA534B" w:rsidRPr="00DA534B" w:rsidRDefault="00DA534B" w:rsidP="00DA534B">
            <w:pPr>
              <w:rPr>
                <w:rFonts w:ascii="Arial" w:hAnsi="Arial" w:cs="Arial"/>
                <w:b/>
                <w:bCs/>
                <w:color w:val="000000"/>
                <w:sz w:val="22"/>
                <w:szCs w:val="22"/>
              </w:rPr>
            </w:pPr>
          </w:p>
        </w:tc>
      </w:tr>
      <w:tr w:rsidR="00DA534B" w:rsidRPr="00DA534B" w14:paraId="5E370F0E" w14:textId="77777777" w:rsidTr="00DA534B">
        <w:trPr>
          <w:trHeight w:val="515"/>
        </w:trPr>
        <w:tc>
          <w:tcPr>
            <w:tcW w:w="1113" w:type="dxa"/>
            <w:vMerge/>
            <w:tcBorders>
              <w:top w:val="single" w:sz="8" w:space="0" w:color="auto"/>
              <w:left w:val="single" w:sz="8" w:space="0" w:color="auto"/>
              <w:bottom w:val="nil"/>
              <w:right w:val="nil"/>
            </w:tcBorders>
            <w:vAlign w:val="center"/>
            <w:hideMark/>
          </w:tcPr>
          <w:p w14:paraId="2B460324" w14:textId="77777777" w:rsidR="00DA534B" w:rsidRPr="00DA534B" w:rsidRDefault="00DA534B" w:rsidP="00DA534B">
            <w:pPr>
              <w:rPr>
                <w:rFonts w:ascii="Arial" w:hAnsi="Arial" w:cs="Arial"/>
                <w:b/>
                <w:bCs/>
                <w:color w:val="000000"/>
                <w:sz w:val="22"/>
                <w:szCs w:val="22"/>
              </w:rPr>
            </w:pPr>
          </w:p>
        </w:tc>
        <w:tc>
          <w:tcPr>
            <w:tcW w:w="1350" w:type="dxa"/>
            <w:vMerge/>
            <w:tcBorders>
              <w:top w:val="single" w:sz="8" w:space="0" w:color="auto"/>
              <w:left w:val="single" w:sz="4" w:space="0" w:color="auto"/>
              <w:bottom w:val="nil"/>
              <w:right w:val="single" w:sz="4" w:space="0" w:color="auto"/>
            </w:tcBorders>
            <w:vAlign w:val="center"/>
            <w:hideMark/>
          </w:tcPr>
          <w:p w14:paraId="37F34908"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F2DCDB"/>
            <w:vAlign w:val="center"/>
            <w:hideMark/>
          </w:tcPr>
          <w:p w14:paraId="0B45804A"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ראה פירוט זכאות לשנים הבאות בסעיף 3.5.</w:t>
            </w:r>
          </w:p>
        </w:tc>
        <w:tc>
          <w:tcPr>
            <w:tcW w:w="930" w:type="dxa"/>
            <w:vMerge/>
            <w:tcBorders>
              <w:top w:val="nil"/>
              <w:left w:val="single" w:sz="4" w:space="0" w:color="auto"/>
              <w:bottom w:val="single" w:sz="4" w:space="0" w:color="auto"/>
              <w:right w:val="single" w:sz="4" w:space="0" w:color="auto"/>
            </w:tcBorders>
            <w:vAlign w:val="center"/>
            <w:hideMark/>
          </w:tcPr>
          <w:p w14:paraId="04575C32"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26789E51"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7C5E4D15"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48C01FA8"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0D8B41C8"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32674FA7" w14:textId="77777777" w:rsidR="00DA534B" w:rsidRPr="00DA534B" w:rsidRDefault="00DA534B" w:rsidP="00DA534B">
            <w:pPr>
              <w:rPr>
                <w:rFonts w:ascii="Arial" w:hAnsi="Arial" w:cs="Arial"/>
                <w:b/>
                <w:bCs/>
                <w:color w:val="000000"/>
                <w:sz w:val="22"/>
                <w:szCs w:val="22"/>
              </w:rPr>
            </w:pPr>
          </w:p>
        </w:tc>
      </w:tr>
      <w:tr w:rsidR="00DA534B" w:rsidRPr="00DA534B" w14:paraId="62A9A2A8" w14:textId="77777777" w:rsidTr="00DA534B">
        <w:trPr>
          <w:trHeight w:val="935"/>
        </w:trPr>
        <w:tc>
          <w:tcPr>
            <w:tcW w:w="1113" w:type="dxa"/>
            <w:vMerge/>
            <w:tcBorders>
              <w:top w:val="single" w:sz="8" w:space="0" w:color="auto"/>
              <w:left w:val="single" w:sz="8" w:space="0" w:color="auto"/>
              <w:bottom w:val="nil"/>
              <w:right w:val="nil"/>
            </w:tcBorders>
            <w:vAlign w:val="center"/>
            <w:hideMark/>
          </w:tcPr>
          <w:p w14:paraId="01497AE9" w14:textId="77777777" w:rsidR="00DA534B" w:rsidRPr="00DA534B" w:rsidRDefault="00DA534B" w:rsidP="00DA534B">
            <w:pPr>
              <w:rPr>
                <w:rFonts w:ascii="Arial" w:hAnsi="Arial" w:cs="Arial"/>
                <w:b/>
                <w:bCs/>
                <w:color w:val="000000"/>
                <w:sz w:val="22"/>
                <w:szCs w:val="22"/>
              </w:rPr>
            </w:pPr>
          </w:p>
        </w:tc>
        <w:tc>
          <w:tcPr>
            <w:tcW w:w="1350" w:type="dxa"/>
            <w:vMerge/>
            <w:tcBorders>
              <w:top w:val="single" w:sz="8" w:space="0" w:color="auto"/>
              <w:left w:val="single" w:sz="4" w:space="0" w:color="auto"/>
              <w:bottom w:val="nil"/>
              <w:right w:val="single" w:sz="4" w:space="0" w:color="auto"/>
            </w:tcBorders>
            <w:vAlign w:val="center"/>
            <w:hideMark/>
          </w:tcPr>
          <w:p w14:paraId="7AFCE28E"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nil"/>
              <w:right w:val="single" w:sz="4" w:space="0" w:color="auto"/>
            </w:tcBorders>
            <w:shd w:val="clear" w:color="000000" w:fill="F2DCDB"/>
            <w:vAlign w:val="center"/>
            <w:hideMark/>
          </w:tcPr>
          <w:p w14:paraId="528C5E58" w14:textId="77777777" w:rsidR="00DA534B" w:rsidRPr="00DA534B" w:rsidRDefault="00DA534B" w:rsidP="00DA534B">
            <w:pPr>
              <w:jc w:val="center"/>
              <w:rPr>
                <w:rFonts w:ascii="Arial" w:hAnsi="Arial" w:cs="Arial"/>
                <w:color w:val="000000"/>
                <w:sz w:val="22"/>
                <w:szCs w:val="22"/>
                <w:u w:val="single"/>
                <w:rtl/>
              </w:rPr>
            </w:pPr>
            <w:r w:rsidRPr="00DA534B">
              <w:rPr>
                <w:rFonts w:ascii="Arial" w:hAnsi="Arial" w:cs="Arial"/>
                <w:color w:val="000000"/>
                <w:sz w:val="22"/>
                <w:szCs w:val="22"/>
                <w:u w:val="single"/>
                <w:rtl/>
              </w:rPr>
              <w:t>מקור</w:t>
            </w:r>
            <w:r w:rsidRPr="00DA534B">
              <w:rPr>
                <w:rFonts w:ascii="Arial" w:hAnsi="Arial" w:cs="Arial"/>
                <w:color w:val="000000"/>
                <w:sz w:val="22"/>
                <w:szCs w:val="22"/>
                <w:rtl/>
              </w:rPr>
              <w:t>: חוק חופשה שנתית, תשי"א-1951</w:t>
            </w:r>
            <w:r w:rsidRPr="00DA534B">
              <w:rPr>
                <w:rFonts w:ascii="Arial" w:hAnsi="Arial" w:cs="Arial"/>
                <w:color w:val="3464BA"/>
                <w:sz w:val="22"/>
                <w:szCs w:val="22"/>
                <w:u w:val="single"/>
                <w:rtl/>
              </w:rPr>
              <w:t xml:space="preserve"> </w:t>
            </w:r>
            <w:r w:rsidRPr="00DA534B">
              <w:rPr>
                <w:rFonts w:ascii="Arial" w:hAnsi="Arial" w:cs="Arial"/>
                <w:color w:val="000000"/>
                <w:sz w:val="22"/>
                <w:szCs w:val="22"/>
                <w:rtl/>
              </w:rPr>
              <w:t>וצו הרחבה בענף השמירה מיום 02 באוקטובר 2014, סעיף 15.</w:t>
            </w:r>
          </w:p>
        </w:tc>
        <w:tc>
          <w:tcPr>
            <w:tcW w:w="930" w:type="dxa"/>
            <w:vMerge/>
            <w:tcBorders>
              <w:top w:val="nil"/>
              <w:left w:val="single" w:sz="4" w:space="0" w:color="auto"/>
              <w:bottom w:val="single" w:sz="4" w:space="0" w:color="auto"/>
              <w:right w:val="single" w:sz="4" w:space="0" w:color="auto"/>
            </w:tcBorders>
            <w:vAlign w:val="center"/>
            <w:hideMark/>
          </w:tcPr>
          <w:p w14:paraId="6E0C259D"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630BFB75"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5DBAA86B"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5CDC06CF"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7FFE094A"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4FB750C5" w14:textId="77777777" w:rsidR="00DA534B" w:rsidRPr="00DA534B" w:rsidRDefault="00DA534B" w:rsidP="00DA534B">
            <w:pPr>
              <w:rPr>
                <w:rFonts w:ascii="Arial" w:hAnsi="Arial" w:cs="Arial"/>
                <w:b/>
                <w:bCs/>
                <w:color w:val="000000"/>
                <w:sz w:val="22"/>
                <w:szCs w:val="22"/>
              </w:rPr>
            </w:pPr>
          </w:p>
        </w:tc>
      </w:tr>
      <w:tr w:rsidR="00DA534B" w:rsidRPr="00DA534B" w14:paraId="6D71D600" w14:textId="77777777" w:rsidTr="00DA534B">
        <w:trPr>
          <w:trHeight w:val="1128"/>
        </w:trPr>
        <w:tc>
          <w:tcPr>
            <w:tcW w:w="1113" w:type="dxa"/>
            <w:vMerge w:val="restart"/>
            <w:tcBorders>
              <w:top w:val="single" w:sz="8" w:space="0" w:color="auto"/>
              <w:left w:val="single" w:sz="8" w:space="0" w:color="auto"/>
              <w:bottom w:val="single" w:sz="8" w:space="0" w:color="000000"/>
              <w:right w:val="single" w:sz="4" w:space="0" w:color="auto"/>
            </w:tcBorders>
            <w:shd w:val="clear" w:color="000000" w:fill="E4DFEC"/>
            <w:vAlign w:val="center"/>
            <w:hideMark/>
          </w:tcPr>
          <w:p w14:paraId="20D1E96A"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חגים</w:t>
            </w:r>
          </w:p>
        </w:tc>
        <w:tc>
          <w:tcPr>
            <w:tcW w:w="1350" w:type="dxa"/>
            <w:vMerge w:val="restart"/>
            <w:tcBorders>
              <w:top w:val="single" w:sz="8" w:space="0" w:color="auto"/>
              <w:left w:val="single" w:sz="4" w:space="0" w:color="auto"/>
              <w:bottom w:val="single" w:sz="8" w:space="0" w:color="000000"/>
              <w:right w:val="single" w:sz="4" w:space="0" w:color="auto"/>
            </w:tcBorders>
            <w:shd w:val="clear" w:color="000000" w:fill="E4DFEC"/>
            <w:vAlign w:val="center"/>
            <w:hideMark/>
          </w:tcPr>
          <w:p w14:paraId="2FF44DF1"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1.01 ₪  (3.46%)</w:t>
            </w:r>
          </w:p>
        </w:tc>
        <w:tc>
          <w:tcPr>
            <w:tcW w:w="2310" w:type="dxa"/>
            <w:tcBorders>
              <w:top w:val="single" w:sz="8" w:space="0" w:color="auto"/>
              <w:left w:val="single" w:sz="4" w:space="0" w:color="auto"/>
              <w:bottom w:val="single" w:sz="4" w:space="0" w:color="auto"/>
              <w:right w:val="single" w:sz="4" w:space="0" w:color="auto"/>
            </w:tcBorders>
            <w:shd w:val="clear" w:color="000000" w:fill="E4DFEC"/>
            <w:vAlign w:val="center"/>
            <w:hideMark/>
          </w:tcPr>
          <w:p w14:paraId="4A5EE680"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 xml:space="preserve">העובדים זכאים ל- 9 ימי חג בשנה. הזכאות לימי חג הינה במקרים בהם העובדים עבדו יום לפני ויום אחרי החג אלא אם נעדרו בהסכמת המעסיק. </w:t>
            </w:r>
          </w:p>
        </w:tc>
        <w:tc>
          <w:tcPr>
            <w:tcW w:w="930" w:type="dxa"/>
            <w:vMerge w:val="restart"/>
            <w:tcBorders>
              <w:top w:val="single" w:sz="8" w:space="0" w:color="auto"/>
              <w:left w:val="single" w:sz="4" w:space="0" w:color="auto"/>
              <w:bottom w:val="single" w:sz="8" w:space="0" w:color="000000"/>
              <w:right w:val="single" w:sz="4" w:space="0" w:color="auto"/>
            </w:tcBorders>
            <w:shd w:val="clear" w:color="000000" w:fill="E4DFEC"/>
            <w:vAlign w:val="center"/>
            <w:hideMark/>
          </w:tcPr>
          <w:p w14:paraId="35BD8F12" w14:textId="77777777" w:rsidR="00DA534B" w:rsidRPr="00DA534B" w:rsidRDefault="00DA534B" w:rsidP="00DA534B">
            <w:pPr>
              <w:bidi w:val="0"/>
              <w:jc w:val="center"/>
              <w:rPr>
                <w:rFonts w:ascii="Arial" w:hAnsi="Arial" w:cs="Arial"/>
                <w:b/>
                <w:bCs/>
                <w:color w:val="000000"/>
                <w:sz w:val="22"/>
                <w:szCs w:val="22"/>
                <w:rtl/>
              </w:rPr>
            </w:pPr>
            <w:r w:rsidRPr="00DA534B">
              <w:rPr>
                <w:rFonts w:ascii="Arial" w:hAnsi="Arial" w:cs="Arial"/>
                <w:b/>
                <w:bCs/>
                <w:color w:val="000000"/>
                <w:sz w:val="22"/>
                <w:szCs w:val="22"/>
                <w:rtl/>
              </w:rPr>
              <w:t>₪ 1</w:t>
            </w:r>
            <w:r w:rsidRPr="00DA534B">
              <w:rPr>
                <w:rFonts w:ascii="Arial" w:hAnsi="Arial" w:cs="Arial"/>
                <w:b/>
                <w:bCs/>
                <w:color w:val="000000"/>
                <w:sz w:val="22"/>
                <w:szCs w:val="22"/>
              </w:rPr>
              <w:t>.45</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E4DFEC"/>
            <w:vAlign w:val="center"/>
            <w:hideMark/>
          </w:tcPr>
          <w:p w14:paraId="442685D2"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w:t>
            </w:r>
            <w:r w:rsidRPr="00DA534B">
              <w:rPr>
                <w:rFonts w:ascii="Arial" w:hAnsi="Arial" w:cs="Arial"/>
                <w:b/>
                <w:bCs/>
                <w:color w:val="000000"/>
                <w:sz w:val="22"/>
                <w:szCs w:val="22"/>
              </w:rPr>
              <w:t>.52</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E4DFEC"/>
            <w:vAlign w:val="center"/>
            <w:hideMark/>
          </w:tcPr>
          <w:p w14:paraId="14E8B2CB"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w:t>
            </w:r>
            <w:r w:rsidRPr="00DA534B">
              <w:rPr>
                <w:rFonts w:ascii="Arial" w:hAnsi="Arial" w:cs="Arial"/>
                <w:b/>
                <w:bCs/>
                <w:color w:val="000000"/>
                <w:sz w:val="22"/>
                <w:szCs w:val="22"/>
              </w:rPr>
              <w:t>.35</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E4DFEC"/>
            <w:vAlign w:val="center"/>
            <w:hideMark/>
          </w:tcPr>
          <w:p w14:paraId="3E1FBFA2"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w:t>
            </w:r>
            <w:r w:rsidRPr="00DA534B">
              <w:rPr>
                <w:rFonts w:ascii="Arial" w:hAnsi="Arial" w:cs="Arial"/>
                <w:b/>
                <w:bCs/>
                <w:color w:val="000000"/>
                <w:sz w:val="22"/>
                <w:szCs w:val="22"/>
              </w:rPr>
              <w:t>.66</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E4DFEC"/>
            <w:vAlign w:val="center"/>
            <w:hideMark/>
          </w:tcPr>
          <w:p w14:paraId="630771EE"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2</w:t>
            </w:r>
            <w:r w:rsidRPr="00DA534B">
              <w:rPr>
                <w:rFonts w:ascii="Arial" w:hAnsi="Arial" w:cs="Arial"/>
                <w:b/>
                <w:bCs/>
                <w:color w:val="000000"/>
                <w:sz w:val="22"/>
                <w:szCs w:val="22"/>
              </w:rPr>
              <w:t>.08</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E4DFEC"/>
            <w:vAlign w:val="center"/>
            <w:hideMark/>
          </w:tcPr>
          <w:p w14:paraId="2FAAADA0"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w:t>
            </w:r>
            <w:r w:rsidRPr="00DA534B">
              <w:rPr>
                <w:rFonts w:ascii="Arial" w:hAnsi="Arial" w:cs="Arial"/>
                <w:b/>
                <w:bCs/>
                <w:color w:val="000000"/>
                <w:sz w:val="22"/>
                <w:szCs w:val="22"/>
              </w:rPr>
              <w:t>.49</w:t>
            </w:r>
          </w:p>
        </w:tc>
      </w:tr>
      <w:tr w:rsidR="00DA534B" w:rsidRPr="00DA534B" w14:paraId="75238A31" w14:textId="77777777" w:rsidTr="00DA534B">
        <w:trPr>
          <w:trHeight w:val="925"/>
        </w:trPr>
        <w:tc>
          <w:tcPr>
            <w:tcW w:w="1113" w:type="dxa"/>
            <w:vMerge/>
            <w:tcBorders>
              <w:top w:val="single" w:sz="8" w:space="0" w:color="auto"/>
              <w:left w:val="single" w:sz="8" w:space="0" w:color="auto"/>
              <w:bottom w:val="single" w:sz="8" w:space="0" w:color="000000"/>
              <w:right w:val="single" w:sz="4" w:space="0" w:color="auto"/>
            </w:tcBorders>
            <w:vAlign w:val="center"/>
            <w:hideMark/>
          </w:tcPr>
          <w:p w14:paraId="432BA6C0" w14:textId="77777777" w:rsidR="00DA534B" w:rsidRPr="00DA534B" w:rsidRDefault="00DA534B" w:rsidP="00DA534B">
            <w:pPr>
              <w:rPr>
                <w:rFonts w:ascii="Arial" w:hAnsi="Arial" w:cs="Arial"/>
                <w:b/>
                <w:bCs/>
                <w:color w:val="000000"/>
                <w:sz w:val="22"/>
                <w:szCs w:val="22"/>
              </w:rPr>
            </w:pPr>
          </w:p>
        </w:tc>
        <w:tc>
          <w:tcPr>
            <w:tcW w:w="1350" w:type="dxa"/>
            <w:vMerge/>
            <w:tcBorders>
              <w:top w:val="single" w:sz="8" w:space="0" w:color="auto"/>
              <w:left w:val="single" w:sz="4" w:space="0" w:color="auto"/>
              <w:bottom w:val="single" w:sz="8" w:space="0" w:color="000000"/>
              <w:right w:val="single" w:sz="4" w:space="0" w:color="auto"/>
            </w:tcBorders>
            <w:vAlign w:val="center"/>
            <w:hideMark/>
          </w:tcPr>
          <w:p w14:paraId="7CA8EB30"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8" w:space="0" w:color="auto"/>
              <w:right w:val="single" w:sz="4" w:space="0" w:color="auto"/>
            </w:tcBorders>
            <w:shd w:val="clear" w:color="000000" w:fill="E4DFEC"/>
            <w:vAlign w:val="center"/>
            <w:hideMark/>
          </w:tcPr>
          <w:p w14:paraId="77538FAA" w14:textId="52F93089" w:rsidR="00DA534B" w:rsidRPr="00DA534B" w:rsidRDefault="00C35C36" w:rsidP="00DA534B">
            <w:pPr>
              <w:jc w:val="center"/>
              <w:rPr>
                <w:rFonts w:ascii="Arial" w:hAnsi="Arial" w:cs="Arial"/>
                <w:color w:val="0000FF"/>
                <w:sz w:val="22"/>
                <w:szCs w:val="22"/>
                <w:u w:val="single"/>
              </w:rPr>
            </w:pPr>
            <w:hyperlink r:id="rId182" w:history="1">
              <w:r w:rsidR="00DA534B" w:rsidRPr="00DA534B">
                <w:rPr>
                  <w:rFonts w:ascii="Arial" w:hAnsi="Arial" w:cs="Arial"/>
                  <w:color w:val="0000FF"/>
                  <w:sz w:val="22"/>
                  <w:szCs w:val="22"/>
                  <w:u w:val="single"/>
                  <w:rtl/>
                </w:rPr>
                <w:t>מקור: צו ההרחבה בענף השמירה מיום 02 באוקטובר 2014, סעיף 19.</w:t>
              </w:r>
            </w:hyperlink>
          </w:p>
        </w:tc>
        <w:tc>
          <w:tcPr>
            <w:tcW w:w="930" w:type="dxa"/>
            <w:vMerge/>
            <w:tcBorders>
              <w:top w:val="single" w:sz="8" w:space="0" w:color="auto"/>
              <w:left w:val="single" w:sz="4" w:space="0" w:color="auto"/>
              <w:bottom w:val="single" w:sz="8" w:space="0" w:color="000000"/>
              <w:right w:val="single" w:sz="4" w:space="0" w:color="auto"/>
            </w:tcBorders>
            <w:vAlign w:val="center"/>
            <w:hideMark/>
          </w:tcPr>
          <w:p w14:paraId="5BBB5714"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3D0890E1"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0CAACFD3"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0FF37B17"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0AC5E5FE"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6515036F" w14:textId="77777777" w:rsidR="00DA534B" w:rsidRPr="00DA534B" w:rsidRDefault="00DA534B" w:rsidP="00DA534B">
            <w:pPr>
              <w:rPr>
                <w:rFonts w:ascii="Arial" w:hAnsi="Arial" w:cs="Arial"/>
                <w:b/>
                <w:bCs/>
                <w:color w:val="000000"/>
                <w:sz w:val="22"/>
                <w:szCs w:val="22"/>
              </w:rPr>
            </w:pPr>
          </w:p>
        </w:tc>
      </w:tr>
      <w:tr w:rsidR="00DA534B" w:rsidRPr="00DA534B" w14:paraId="7EEE0C06" w14:textId="77777777" w:rsidTr="00DA534B">
        <w:trPr>
          <w:trHeight w:val="695"/>
        </w:trPr>
        <w:tc>
          <w:tcPr>
            <w:tcW w:w="1113" w:type="dxa"/>
            <w:vMerge w:val="restart"/>
            <w:tcBorders>
              <w:top w:val="nil"/>
              <w:left w:val="single" w:sz="8" w:space="0" w:color="auto"/>
              <w:bottom w:val="single" w:sz="4" w:space="0" w:color="auto"/>
              <w:right w:val="single" w:sz="4" w:space="0" w:color="auto"/>
            </w:tcBorders>
            <w:shd w:val="clear" w:color="000000" w:fill="DCE6F1"/>
            <w:vAlign w:val="center"/>
            <w:hideMark/>
          </w:tcPr>
          <w:p w14:paraId="6F796B2A"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lastRenderedPageBreak/>
              <w:t>הבראה</w:t>
            </w:r>
          </w:p>
        </w:tc>
        <w:tc>
          <w:tcPr>
            <w:tcW w:w="1350" w:type="dxa"/>
            <w:vMerge w:val="restart"/>
            <w:tcBorders>
              <w:top w:val="nil"/>
              <w:left w:val="single" w:sz="4" w:space="0" w:color="auto"/>
              <w:bottom w:val="single" w:sz="8" w:space="0" w:color="000000"/>
              <w:right w:val="single" w:sz="4" w:space="0" w:color="auto"/>
            </w:tcBorders>
            <w:shd w:val="clear" w:color="000000" w:fill="DCE6F1"/>
            <w:vAlign w:val="center"/>
            <w:hideMark/>
          </w:tcPr>
          <w:p w14:paraId="201123B8"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1</w:t>
            </w:r>
            <w:r w:rsidRPr="00DA534B">
              <w:rPr>
                <w:rFonts w:ascii="Arial" w:hAnsi="Arial" w:cs="Arial"/>
                <w:color w:val="000000"/>
                <w:sz w:val="22"/>
                <w:szCs w:val="22"/>
              </w:rPr>
              <w:t>.36</w:t>
            </w:r>
          </w:p>
        </w:tc>
        <w:tc>
          <w:tcPr>
            <w:tcW w:w="2310" w:type="dxa"/>
            <w:tcBorders>
              <w:top w:val="nil"/>
              <w:left w:val="single" w:sz="4" w:space="0" w:color="auto"/>
              <w:bottom w:val="single" w:sz="4" w:space="0" w:color="auto"/>
              <w:right w:val="single" w:sz="4" w:space="0" w:color="auto"/>
            </w:tcBorders>
            <w:shd w:val="clear" w:color="000000" w:fill="DCE6F1"/>
            <w:vAlign w:val="center"/>
            <w:hideMark/>
          </w:tcPr>
          <w:p w14:paraId="4C940E41" w14:textId="77777777" w:rsidR="00DA534B" w:rsidRPr="00DA534B" w:rsidRDefault="00DA534B" w:rsidP="00DA534B">
            <w:pPr>
              <w:jc w:val="center"/>
              <w:rPr>
                <w:rFonts w:ascii="Arial" w:hAnsi="Arial" w:cs="Arial"/>
                <w:color w:val="000000"/>
                <w:sz w:val="22"/>
                <w:szCs w:val="22"/>
              </w:rPr>
            </w:pPr>
            <w:r w:rsidRPr="00DA534B">
              <w:rPr>
                <w:rFonts w:ascii="Arial" w:hAnsi="Arial" w:cs="Arial"/>
                <w:color w:val="000000"/>
                <w:sz w:val="22"/>
                <w:szCs w:val="22"/>
                <w:rtl/>
              </w:rPr>
              <w:t xml:space="preserve">ערך יום הבראה לשנת 2017 עומד על 424 ₪ ליום. </w:t>
            </w:r>
          </w:p>
        </w:tc>
        <w:tc>
          <w:tcPr>
            <w:tcW w:w="5515" w:type="dxa"/>
            <w:gridSpan w:val="6"/>
            <w:vMerge w:val="restart"/>
            <w:tcBorders>
              <w:top w:val="single" w:sz="8" w:space="0" w:color="auto"/>
              <w:left w:val="single" w:sz="4" w:space="0" w:color="auto"/>
              <w:bottom w:val="single" w:sz="4" w:space="0" w:color="000000"/>
              <w:right w:val="single" w:sz="4" w:space="0" w:color="000000"/>
            </w:tcBorders>
            <w:shd w:val="clear" w:color="000000" w:fill="DCE6F1"/>
            <w:vAlign w:val="center"/>
            <w:hideMark/>
          </w:tcPr>
          <w:p w14:paraId="66F3A73B"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 xml:space="preserve">מספר ימי ההבראה נגזרים מוותק העובד. היות ועובדי אבטחה מתחלפים מעת לעת הרי שלצורך החישוב נלקח המינימום לעובד כלומר 7 ימי הבראה עבור וותק של עד 3 שנים. (במידה וחברת האבטחה מדווחת על עובד ותיק הרי החישוב לגביו ישתנה בהתאם לוותק):                                                           </w:t>
            </w:r>
          </w:p>
        </w:tc>
      </w:tr>
      <w:tr w:rsidR="00DA534B" w:rsidRPr="00DA534B" w14:paraId="417B1E2A" w14:textId="77777777" w:rsidTr="00DA534B">
        <w:trPr>
          <w:trHeight w:val="995"/>
        </w:trPr>
        <w:tc>
          <w:tcPr>
            <w:tcW w:w="1113" w:type="dxa"/>
            <w:vMerge/>
            <w:tcBorders>
              <w:top w:val="nil"/>
              <w:left w:val="single" w:sz="8" w:space="0" w:color="auto"/>
              <w:bottom w:val="single" w:sz="4" w:space="0" w:color="auto"/>
              <w:right w:val="single" w:sz="4" w:space="0" w:color="auto"/>
            </w:tcBorders>
            <w:vAlign w:val="center"/>
            <w:hideMark/>
          </w:tcPr>
          <w:p w14:paraId="0D503E0A" w14:textId="77777777" w:rsidR="00DA534B" w:rsidRPr="00DA534B" w:rsidRDefault="00DA534B" w:rsidP="00DA534B">
            <w:pPr>
              <w:rPr>
                <w:rFonts w:ascii="Arial" w:hAnsi="Arial" w:cs="Arial"/>
                <w:b/>
                <w:bCs/>
                <w:color w:val="000000"/>
                <w:sz w:val="22"/>
                <w:szCs w:val="22"/>
              </w:rPr>
            </w:pPr>
          </w:p>
        </w:tc>
        <w:tc>
          <w:tcPr>
            <w:tcW w:w="1350" w:type="dxa"/>
            <w:vMerge/>
            <w:tcBorders>
              <w:top w:val="nil"/>
              <w:left w:val="single" w:sz="4" w:space="0" w:color="auto"/>
              <w:bottom w:val="single" w:sz="8" w:space="0" w:color="000000"/>
              <w:right w:val="single" w:sz="4" w:space="0" w:color="auto"/>
            </w:tcBorders>
            <w:vAlign w:val="center"/>
            <w:hideMark/>
          </w:tcPr>
          <w:p w14:paraId="5A68C2D9"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DCE6F1"/>
            <w:vAlign w:val="center"/>
            <w:hideMark/>
          </w:tcPr>
          <w:p w14:paraId="0007E809"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הזכאות לדמי הבראה הינה מיום העבודה הראשון ותשולם לעובד כרכיב נפרד שישולם לצד שכר השעה.</w:t>
            </w:r>
          </w:p>
        </w:tc>
        <w:tc>
          <w:tcPr>
            <w:tcW w:w="5515" w:type="dxa"/>
            <w:gridSpan w:val="6"/>
            <w:vMerge/>
            <w:tcBorders>
              <w:top w:val="nil"/>
              <w:left w:val="single" w:sz="4" w:space="0" w:color="auto"/>
              <w:bottom w:val="single" w:sz="4" w:space="0" w:color="auto"/>
              <w:right w:val="single" w:sz="4" w:space="0" w:color="auto"/>
            </w:tcBorders>
            <w:vAlign w:val="center"/>
            <w:hideMark/>
          </w:tcPr>
          <w:p w14:paraId="4A5D55A5" w14:textId="77777777" w:rsidR="00DA534B" w:rsidRPr="00DA534B" w:rsidRDefault="00DA534B" w:rsidP="00DA534B">
            <w:pPr>
              <w:rPr>
                <w:rFonts w:ascii="Arial" w:hAnsi="Arial" w:cs="Arial"/>
                <w:color w:val="000000"/>
                <w:sz w:val="22"/>
                <w:szCs w:val="22"/>
              </w:rPr>
            </w:pPr>
          </w:p>
        </w:tc>
      </w:tr>
      <w:tr w:rsidR="00DA534B" w:rsidRPr="00DA534B" w14:paraId="656D4707" w14:textId="77777777" w:rsidTr="00DA534B">
        <w:trPr>
          <w:trHeight w:val="815"/>
        </w:trPr>
        <w:tc>
          <w:tcPr>
            <w:tcW w:w="1113" w:type="dxa"/>
            <w:vMerge/>
            <w:tcBorders>
              <w:top w:val="nil"/>
              <w:left w:val="single" w:sz="8" w:space="0" w:color="auto"/>
              <w:bottom w:val="single" w:sz="4" w:space="0" w:color="auto"/>
              <w:right w:val="single" w:sz="4" w:space="0" w:color="auto"/>
            </w:tcBorders>
            <w:vAlign w:val="center"/>
            <w:hideMark/>
          </w:tcPr>
          <w:p w14:paraId="2B41064E" w14:textId="77777777" w:rsidR="00DA534B" w:rsidRPr="00DA534B" w:rsidRDefault="00DA534B" w:rsidP="00DA534B">
            <w:pPr>
              <w:rPr>
                <w:rFonts w:ascii="Arial" w:hAnsi="Arial" w:cs="Arial"/>
                <w:b/>
                <w:bCs/>
                <w:color w:val="000000"/>
                <w:sz w:val="22"/>
                <w:szCs w:val="22"/>
              </w:rPr>
            </w:pPr>
          </w:p>
        </w:tc>
        <w:tc>
          <w:tcPr>
            <w:tcW w:w="1350" w:type="dxa"/>
            <w:vMerge/>
            <w:tcBorders>
              <w:top w:val="nil"/>
              <w:left w:val="single" w:sz="4" w:space="0" w:color="auto"/>
              <w:bottom w:val="single" w:sz="8" w:space="0" w:color="000000"/>
              <w:right w:val="single" w:sz="4" w:space="0" w:color="auto"/>
            </w:tcBorders>
            <w:vAlign w:val="center"/>
            <w:hideMark/>
          </w:tcPr>
          <w:p w14:paraId="789B9807"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DCE6F1"/>
            <w:vAlign w:val="center"/>
            <w:hideMark/>
          </w:tcPr>
          <w:p w14:paraId="04243F81"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 xml:space="preserve">תעריף זה </w:t>
            </w:r>
            <w:r w:rsidRPr="00DA534B">
              <w:rPr>
                <w:rFonts w:ascii="Arial" w:hAnsi="Arial" w:cs="Arial"/>
                <w:color w:val="000000"/>
                <w:sz w:val="22"/>
                <w:szCs w:val="22"/>
                <w:rtl/>
              </w:rPr>
              <w:t xml:space="preserve">כולל בתוכו תשלום הבראה גם עבור ימי החג, החופשה והמחלה. </w:t>
            </w:r>
          </w:p>
        </w:tc>
        <w:tc>
          <w:tcPr>
            <w:tcW w:w="5515" w:type="dxa"/>
            <w:gridSpan w:val="6"/>
            <w:vMerge/>
            <w:tcBorders>
              <w:top w:val="nil"/>
              <w:left w:val="single" w:sz="4" w:space="0" w:color="auto"/>
              <w:bottom w:val="single" w:sz="4" w:space="0" w:color="auto"/>
              <w:right w:val="single" w:sz="4" w:space="0" w:color="auto"/>
            </w:tcBorders>
            <w:vAlign w:val="center"/>
            <w:hideMark/>
          </w:tcPr>
          <w:p w14:paraId="7DA4EE2F" w14:textId="77777777" w:rsidR="00DA534B" w:rsidRPr="00DA534B" w:rsidRDefault="00DA534B" w:rsidP="00DA534B">
            <w:pPr>
              <w:rPr>
                <w:rFonts w:ascii="Arial" w:hAnsi="Arial" w:cs="Arial"/>
                <w:color w:val="000000"/>
                <w:sz w:val="22"/>
                <w:szCs w:val="22"/>
              </w:rPr>
            </w:pPr>
          </w:p>
        </w:tc>
      </w:tr>
      <w:tr w:rsidR="00DA534B" w:rsidRPr="00DA534B" w14:paraId="115D4A76" w14:textId="77777777" w:rsidTr="00DA534B">
        <w:trPr>
          <w:trHeight w:val="695"/>
        </w:trPr>
        <w:tc>
          <w:tcPr>
            <w:tcW w:w="1113" w:type="dxa"/>
            <w:vMerge/>
            <w:tcBorders>
              <w:top w:val="nil"/>
              <w:left w:val="single" w:sz="8" w:space="0" w:color="auto"/>
              <w:bottom w:val="single" w:sz="4" w:space="0" w:color="auto"/>
              <w:right w:val="single" w:sz="4" w:space="0" w:color="auto"/>
            </w:tcBorders>
            <w:vAlign w:val="center"/>
            <w:hideMark/>
          </w:tcPr>
          <w:p w14:paraId="2C4AB402" w14:textId="77777777" w:rsidR="00DA534B" w:rsidRPr="00DA534B" w:rsidRDefault="00DA534B" w:rsidP="00DA534B">
            <w:pPr>
              <w:rPr>
                <w:rFonts w:ascii="Arial" w:hAnsi="Arial" w:cs="Arial"/>
                <w:b/>
                <w:bCs/>
                <w:color w:val="000000"/>
                <w:sz w:val="22"/>
                <w:szCs w:val="22"/>
              </w:rPr>
            </w:pPr>
          </w:p>
        </w:tc>
        <w:tc>
          <w:tcPr>
            <w:tcW w:w="1350" w:type="dxa"/>
            <w:vMerge/>
            <w:tcBorders>
              <w:top w:val="nil"/>
              <w:left w:val="single" w:sz="4" w:space="0" w:color="auto"/>
              <w:bottom w:val="single" w:sz="8" w:space="0" w:color="000000"/>
              <w:right w:val="single" w:sz="4" w:space="0" w:color="auto"/>
            </w:tcBorders>
            <w:vAlign w:val="center"/>
            <w:hideMark/>
          </w:tcPr>
          <w:p w14:paraId="48E869BF"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DCE6F1"/>
            <w:vAlign w:val="center"/>
            <w:hideMark/>
          </w:tcPr>
          <w:p w14:paraId="172DA6FF"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ראה פירוט הזכאות לימי הבראה בסעיף 3.6.</w:t>
            </w:r>
          </w:p>
        </w:tc>
        <w:tc>
          <w:tcPr>
            <w:tcW w:w="5515" w:type="dxa"/>
            <w:gridSpan w:val="6"/>
            <w:tcBorders>
              <w:top w:val="single" w:sz="4" w:space="0" w:color="auto"/>
              <w:left w:val="single" w:sz="4" w:space="0" w:color="auto"/>
              <w:bottom w:val="single" w:sz="4" w:space="0" w:color="auto"/>
              <w:right w:val="single" w:sz="4" w:space="0" w:color="000000"/>
            </w:tcBorders>
            <w:shd w:val="clear" w:color="000000" w:fill="DCE6F1"/>
            <w:noWrap/>
            <w:vAlign w:val="center"/>
            <w:hideMark/>
          </w:tcPr>
          <w:p w14:paraId="4D6C399C" w14:textId="77777777" w:rsidR="00DA534B" w:rsidRPr="00DA534B" w:rsidRDefault="00DA534B" w:rsidP="00DA534B">
            <w:pPr>
              <w:bidi w:val="0"/>
              <w:jc w:val="center"/>
              <w:rPr>
                <w:rFonts w:ascii="Arial" w:hAnsi="Arial" w:cs="Arial"/>
                <w:b/>
                <w:bCs/>
                <w:color w:val="000000"/>
                <w:sz w:val="22"/>
                <w:szCs w:val="22"/>
                <w:rtl/>
              </w:rPr>
            </w:pPr>
            <w:r w:rsidRPr="00DA534B">
              <w:rPr>
                <w:rFonts w:ascii="Arial" w:hAnsi="Arial" w:cs="Arial"/>
                <w:b/>
                <w:bCs/>
                <w:color w:val="000000"/>
                <w:sz w:val="22"/>
                <w:szCs w:val="22"/>
              </w:rPr>
              <w:t>1.36</w:t>
            </w:r>
          </w:p>
        </w:tc>
      </w:tr>
      <w:tr w:rsidR="00DA534B" w:rsidRPr="00DA534B" w14:paraId="5AC97A9E" w14:textId="77777777" w:rsidTr="00DA534B">
        <w:trPr>
          <w:trHeight w:val="1033"/>
        </w:trPr>
        <w:tc>
          <w:tcPr>
            <w:tcW w:w="1113" w:type="dxa"/>
            <w:vMerge/>
            <w:tcBorders>
              <w:top w:val="nil"/>
              <w:left w:val="single" w:sz="8" w:space="0" w:color="auto"/>
              <w:bottom w:val="single" w:sz="4" w:space="0" w:color="auto"/>
              <w:right w:val="single" w:sz="4" w:space="0" w:color="auto"/>
            </w:tcBorders>
            <w:vAlign w:val="center"/>
            <w:hideMark/>
          </w:tcPr>
          <w:p w14:paraId="42FE4039" w14:textId="77777777" w:rsidR="00DA534B" w:rsidRPr="00DA534B" w:rsidRDefault="00DA534B" w:rsidP="00DA534B">
            <w:pPr>
              <w:rPr>
                <w:rFonts w:ascii="Arial" w:hAnsi="Arial" w:cs="Arial"/>
                <w:b/>
                <w:bCs/>
                <w:color w:val="000000"/>
                <w:sz w:val="22"/>
                <w:szCs w:val="22"/>
              </w:rPr>
            </w:pPr>
          </w:p>
        </w:tc>
        <w:tc>
          <w:tcPr>
            <w:tcW w:w="1350" w:type="dxa"/>
            <w:vMerge/>
            <w:tcBorders>
              <w:top w:val="nil"/>
              <w:left w:val="single" w:sz="4" w:space="0" w:color="auto"/>
              <w:bottom w:val="single" w:sz="8" w:space="0" w:color="000000"/>
              <w:right w:val="single" w:sz="4" w:space="0" w:color="auto"/>
            </w:tcBorders>
            <w:vAlign w:val="center"/>
            <w:hideMark/>
          </w:tcPr>
          <w:p w14:paraId="2EF29CC1"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nil"/>
              <w:right w:val="single" w:sz="4" w:space="0" w:color="auto"/>
            </w:tcBorders>
            <w:shd w:val="clear" w:color="000000" w:fill="DCE6F1"/>
            <w:vAlign w:val="center"/>
            <w:hideMark/>
          </w:tcPr>
          <w:p w14:paraId="2C746DFC" w14:textId="3CC7D2CF" w:rsidR="00DA534B" w:rsidRPr="00DA534B" w:rsidRDefault="00C35C36" w:rsidP="00DA534B">
            <w:pPr>
              <w:jc w:val="center"/>
              <w:rPr>
                <w:rFonts w:ascii="Arial" w:hAnsi="Arial" w:cs="Arial"/>
                <w:color w:val="0000FF"/>
                <w:sz w:val="22"/>
                <w:szCs w:val="22"/>
                <w:u w:val="single"/>
              </w:rPr>
            </w:pPr>
            <w:hyperlink r:id="rId183" w:history="1">
              <w:r w:rsidR="00DA534B" w:rsidRPr="00DA534B">
                <w:rPr>
                  <w:rFonts w:ascii="Arial" w:hAnsi="Arial" w:cs="Arial"/>
                  <w:color w:val="0000FF"/>
                  <w:sz w:val="22"/>
                  <w:szCs w:val="22"/>
                  <w:u w:val="single"/>
                  <w:rtl/>
                </w:rPr>
                <w:t>מקור: צו הרחבה בענף השמירה מיום 02 באוקטובר 2014 והסכם קיבוצי מיוחד מיום 04.12.2012.</w:t>
              </w:r>
            </w:hyperlink>
          </w:p>
        </w:tc>
        <w:tc>
          <w:tcPr>
            <w:tcW w:w="5515" w:type="dxa"/>
            <w:gridSpan w:val="6"/>
            <w:tcBorders>
              <w:top w:val="single" w:sz="4" w:space="0" w:color="auto"/>
              <w:left w:val="single" w:sz="4" w:space="0" w:color="auto"/>
              <w:bottom w:val="single" w:sz="8" w:space="0" w:color="auto"/>
              <w:right w:val="single" w:sz="4" w:space="0" w:color="000000"/>
            </w:tcBorders>
            <w:shd w:val="clear" w:color="000000" w:fill="DCE6F1"/>
            <w:vAlign w:val="center"/>
            <w:hideMark/>
          </w:tcPr>
          <w:p w14:paraId="09AC162C"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אופן החישוב: עלות ליום הבראה * מספר הימים המינימלי / למשרד מלאה / למספר החודשים בשנה = עלות לפי שעה</w:t>
            </w:r>
          </w:p>
        </w:tc>
      </w:tr>
      <w:tr w:rsidR="00DA534B" w:rsidRPr="00DA534B" w14:paraId="51548738" w14:textId="77777777" w:rsidTr="00DA534B">
        <w:trPr>
          <w:trHeight w:val="2148"/>
        </w:trPr>
        <w:tc>
          <w:tcPr>
            <w:tcW w:w="1113" w:type="dxa"/>
            <w:vMerge w:val="restart"/>
            <w:tcBorders>
              <w:top w:val="single" w:sz="8" w:space="0" w:color="auto"/>
              <w:left w:val="single" w:sz="8" w:space="0" w:color="auto"/>
              <w:bottom w:val="nil"/>
              <w:right w:val="nil"/>
            </w:tcBorders>
            <w:shd w:val="clear" w:color="000000" w:fill="FDE9D9"/>
            <w:vAlign w:val="center"/>
            <w:hideMark/>
          </w:tcPr>
          <w:p w14:paraId="7E71EC57"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פנסיה</w:t>
            </w:r>
          </w:p>
        </w:tc>
        <w:tc>
          <w:tcPr>
            <w:tcW w:w="1350" w:type="dxa"/>
            <w:vMerge w:val="restart"/>
            <w:tcBorders>
              <w:top w:val="nil"/>
              <w:left w:val="single" w:sz="4" w:space="0" w:color="auto"/>
              <w:bottom w:val="single" w:sz="4" w:space="0" w:color="auto"/>
              <w:right w:val="single" w:sz="4" w:space="0" w:color="auto"/>
            </w:tcBorders>
            <w:shd w:val="clear" w:color="000000" w:fill="FDE9D9"/>
            <w:vAlign w:val="center"/>
            <w:hideMark/>
          </w:tcPr>
          <w:p w14:paraId="7384C9DA"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2.46 ₪ (7.5%)</w:t>
            </w:r>
          </w:p>
        </w:tc>
        <w:tc>
          <w:tcPr>
            <w:tcW w:w="2310" w:type="dxa"/>
            <w:tcBorders>
              <w:top w:val="single" w:sz="8" w:space="0" w:color="auto"/>
              <w:left w:val="single" w:sz="4" w:space="0" w:color="auto"/>
              <w:bottom w:val="single" w:sz="4" w:space="0" w:color="auto"/>
              <w:right w:val="single" w:sz="4" w:space="0" w:color="auto"/>
            </w:tcBorders>
            <w:shd w:val="clear" w:color="000000" w:fill="FDE9D9"/>
            <w:vAlign w:val="center"/>
            <w:hideMark/>
          </w:tcPr>
          <w:p w14:paraId="4840A0F6" w14:textId="58EF1D46" w:rsidR="00DA534B" w:rsidRPr="00DA534B" w:rsidRDefault="00C35C36" w:rsidP="00DA534B">
            <w:pPr>
              <w:jc w:val="center"/>
              <w:rPr>
                <w:rFonts w:ascii="Arial" w:hAnsi="Arial" w:cs="Arial"/>
                <w:color w:val="0000FF"/>
                <w:sz w:val="22"/>
                <w:szCs w:val="22"/>
                <w:u w:val="single"/>
                <w:rtl/>
              </w:rPr>
            </w:pPr>
            <w:hyperlink r:id="rId184" w:history="1">
              <w:r w:rsidR="00DA534B" w:rsidRPr="00DA534B">
                <w:rPr>
                  <w:rFonts w:ascii="Arial" w:hAnsi="Arial" w:cs="Arial"/>
                  <w:color w:val="0000FF"/>
                  <w:sz w:val="22"/>
                  <w:szCs w:val="22"/>
                  <w:u w:val="single"/>
                  <w:rtl/>
                </w:rPr>
                <w:t>הפרשה לקופת גמל, המשולמת לקצבה לפנסיה, כהגדרתה בחוק הפיקוח על שירותים פיננסיים (קופות גמל), התשס"ה-2005, תעשה על שם העובד, החל מהיום הראשון להעסקתו לצורך ביצוע ההתקשרות - ובהתאם לכללים הנהוגים לגבי עובדי מדינה, בכלל הדירוגים המיוצגים על ידי ההסתדרות הכללית.</w:t>
              </w:r>
            </w:hyperlink>
          </w:p>
        </w:tc>
        <w:tc>
          <w:tcPr>
            <w:tcW w:w="930" w:type="dxa"/>
            <w:vMerge w:val="restart"/>
            <w:tcBorders>
              <w:top w:val="nil"/>
              <w:left w:val="single" w:sz="4" w:space="0" w:color="auto"/>
              <w:bottom w:val="single" w:sz="4" w:space="0" w:color="auto"/>
              <w:right w:val="single" w:sz="4" w:space="0" w:color="auto"/>
            </w:tcBorders>
            <w:shd w:val="clear" w:color="000000" w:fill="FDE9D9"/>
            <w:vAlign w:val="center"/>
            <w:hideMark/>
          </w:tcPr>
          <w:p w14:paraId="726BE571" w14:textId="77777777" w:rsidR="00DA534B" w:rsidRPr="00DA534B" w:rsidRDefault="00DA534B" w:rsidP="00DA534B">
            <w:pPr>
              <w:bidi w:val="0"/>
              <w:jc w:val="center"/>
              <w:rPr>
                <w:rFonts w:ascii="Arial" w:hAnsi="Arial" w:cs="Arial"/>
                <w:b/>
                <w:bCs/>
                <w:color w:val="000000"/>
                <w:sz w:val="22"/>
                <w:szCs w:val="22"/>
                <w:rtl/>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3.51</w:t>
            </w:r>
          </w:p>
        </w:tc>
        <w:tc>
          <w:tcPr>
            <w:tcW w:w="917" w:type="dxa"/>
            <w:vMerge w:val="restart"/>
            <w:tcBorders>
              <w:top w:val="nil"/>
              <w:left w:val="single" w:sz="4" w:space="0" w:color="auto"/>
              <w:bottom w:val="single" w:sz="4" w:space="0" w:color="auto"/>
              <w:right w:val="single" w:sz="4" w:space="0" w:color="auto"/>
            </w:tcBorders>
            <w:shd w:val="clear" w:color="000000" w:fill="FDE9D9"/>
            <w:vAlign w:val="center"/>
            <w:hideMark/>
          </w:tcPr>
          <w:p w14:paraId="304E055B"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3.67</w:t>
            </w:r>
          </w:p>
        </w:tc>
        <w:tc>
          <w:tcPr>
            <w:tcW w:w="917" w:type="dxa"/>
            <w:vMerge w:val="restart"/>
            <w:tcBorders>
              <w:top w:val="nil"/>
              <w:left w:val="single" w:sz="4" w:space="0" w:color="auto"/>
              <w:bottom w:val="single" w:sz="4" w:space="0" w:color="auto"/>
              <w:right w:val="single" w:sz="4" w:space="0" w:color="auto"/>
            </w:tcBorders>
            <w:shd w:val="clear" w:color="000000" w:fill="FDE9D9"/>
            <w:vAlign w:val="center"/>
            <w:hideMark/>
          </w:tcPr>
          <w:p w14:paraId="3C303DB7"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3.26</w:t>
            </w:r>
          </w:p>
        </w:tc>
        <w:tc>
          <w:tcPr>
            <w:tcW w:w="917" w:type="dxa"/>
            <w:vMerge w:val="restart"/>
            <w:tcBorders>
              <w:top w:val="nil"/>
              <w:left w:val="single" w:sz="4" w:space="0" w:color="auto"/>
              <w:bottom w:val="single" w:sz="4" w:space="0" w:color="auto"/>
              <w:right w:val="single" w:sz="4" w:space="0" w:color="auto"/>
            </w:tcBorders>
            <w:shd w:val="clear" w:color="000000" w:fill="FDE9D9"/>
            <w:vAlign w:val="center"/>
            <w:hideMark/>
          </w:tcPr>
          <w:p w14:paraId="21BC5E2A"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3.99</w:t>
            </w:r>
          </w:p>
        </w:tc>
        <w:tc>
          <w:tcPr>
            <w:tcW w:w="917" w:type="dxa"/>
            <w:vMerge w:val="restart"/>
            <w:tcBorders>
              <w:top w:val="nil"/>
              <w:left w:val="single" w:sz="4" w:space="0" w:color="auto"/>
              <w:bottom w:val="single" w:sz="4" w:space="0" w:color="auto"/>
              <w:right w:val="single" w:sz="4" w:space="0" w:color="auto"/>
            </w:tcBorders>
            <w:shd w:val="clear" w:color="000000" w:fill="FDE9D9"/>
            <w:vAlign w:val="center"/>
            <w:hideMark/>
          </w:tcPr>
          <w:p w14:paraId="52752C13"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4.97</w:t>
            </w:r>
          </w:p>
        </w:tc>
        <w:tc>
          <w:tcPr>
            <w:tcW w:w="917" w:type="dxa"/>
            <w:vMerge w:val="restart"/>
            <w:tcBorders>
              <w:top w:val="nil"/>
              <w:left w:val="single" w:sz="4" w:space="0" w:color="auto"/>
              <w:bottom w:val="single" w:sz="4" w:space="0" w:color="auto"/>
              <w:right w:val="single" w:sz="4" w:space="0" w:color="auto"/>
            </w:tcBorders>
            <w:shd w:val="clear" w:color="000000" w:fill="FDE9D9"/>
            <w:vAlign w:val="center"/>
            <w:hideMark/>
          </w:tcPr>
          <w:p w14:paraId="7428C54B"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3.59</w:t>
            </w:r>
          </w:p>
        </w:tc>
      </w:tr>
      <w:tr w:rsidR="00DA534B" w:rsidRPr="00DA534B" w14:paraId="77A30E27" w14:textId="77777777" w:rsidTr="00DA534B">
        <w:trPr>
          <w:trHeight w:val="1105"/>
        </w:trPr>
        <w:tc>
          <w:tcPr>
            <w:tcW w:w="1113" w:type="dxa"/>
            <w:vMerge/>
            <w:tcBorders>
              <w:top w:val="single" w:sz="8" w:space="0" w:color="auto"/>
              <w:left w:val="single" w:sz="8" w:space="0" w:color="auto"/>
              <w:bottom w:val="nil"/>
              <w:right w:val="nil"/>
            </w:tcBorders>
            <w:vAlign w:val="center"/>
            <w:hideMark/>
          </w:tcPr>
          <w:p w14:paraId="32D44237" w14:textId="77777777" w:rsidR="00DA534B" w:rsidRPr="00DA534B" w:rsidRDefault="00DA534B" w:rsidP="00DA534B">
            <w:pPr>
              <w:rPr>
                <w:rFonts w:ascii="Arial" w:hAnsi="Arial" w:cs="Arial"/>
                <w:b/>
                <w:bCs/>
                <w:color w:val="000000"/>
                <w:sz w:val="22"/>
                <w:szCs w:val="22"/>
              </w:rPr>
            </w:pPr>
          </w:p>
        </w:tc>
        <w:tc>
          <w:tcPr>
            <w:tcW w:w="1350" w:type="dxa"/>
            <w:vMerge/>
            <w:tcBorders>
              <w:top w:val="nil"/>
              <w:left w:val="single" w:sz="4" w:space="0" w:color="auto"/>
              <w:bottom w:val="single" w:sz="4" w:space="0" w:color="auto"/>
              <w:right w:val="single" w:sz="4" w:space="0" w:color="auto"/>
            </w:tcBorders>
            <w:vAlign w:val="center"/>
            <w:hideMark/>
          </w:tcPr>
          <w:p w14:paraId="13FD0DC7"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FDE9D9"/>
            <w:vAlign w:val="center"/>
            <w:hideMark/>
          </w:tcPr>
          <w:p w14:paraId="6E063DF1" w14:textId="77777777" w:rsidR="00DA534B" w:rsidRPr="00DA534B" w:rsidRDefault="00DA534B" w:rsidP="00DA534B">
            <w:pPr>
              <w:jc w:val="center"/>
              <w:rPr>
                <w:rFonts w:ascii="Arial" w:hAnsi="Arial" w:cs="Arial"/>
                <w:sz w:val="22"/>
                <w:szCs w:val="22"/>
                <w:rtl/>
              </w:rPr>
            </w:pPr>
            <w:r w:rsidRPr="00DA534B">
              <w:rPr>
                <w:rFonts w:ascii="Arial" w:hAnsi="Arial" w:cs="Arial"/>
                <w:sz w:val="22"/>
                <w:szCs w:val="22"/>
                <w:rtl/>
              </w:rPr>
              <w:t xml:space="preserve">ההפרשה תתבצע על שכר יסוד בתוספת דמי </w:t>
            </w:r>
            <w:proofErr w:type="spellStart"/>
            <w:r w:rsidRPr="00DA534B">
              <w:rPr>
                <w:rFonts w:ascii="Arial" w:hAnsi="Arial" w:cs="Arial"/>
                <w:sz w:val="22"/>
                <w:szCs w:val="22"/>
                <w:rtl/>
              </w:rPr>
              <w:t>הבראה,ימי</w:t>
            </w:r>
            <w:proofErr w:type="spellEnd"/>
            <w:r w:rsidRPr="00DA534B">
              <w:rPr>
                <w:rFonts w:ascii="Arial" w:hAnsi="Arial" w:cs="Arial"/>
                <w:sz w:val="22"/>
                <w:szCs w:val="22"/>
                <w:rtl/>
              </w:rPr>
              <w:t xml:space="preserve"> חג, דמי חופשה, ימי מחלה, תשלום עבור ימי מילואים ודמי לידה.</w:t>
            </w:r>
          </w:p>
        </w:tc>
        <w:tc>
          <w:tcPr>
            <w:tcW w:w="930" w:type="dxa"/>
            <w:vMerge/>
            <w:tcBorders>
              <w:top w:val="nil"/>
              <w:left w:val="single" w:sz="4" w:space="0" w:color="auto"/>
              <w:bottom w:val="single" w:sz="4" w:space="0" w:color="auto"/>
              <w:right w:val="single" w:sz="4" w:space="0" w:color="auto"/>
            </w:tcBorders>
            <w:vAlign w:val="center"/>
            <w:hideMark/>
          </w:tcPr>
          <w:p w14:paraId="00833EAA"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4607B9D4"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3170CB17"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4F2C04D3"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66C1F9D4"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3A9A186D" w14:textId="77777777" w:rsidR="00DA534B" w:rsidRPr="00DA534B" w:rsidRDefault="00DA534B" w:rsidP="00DA534B">
            <w:pPr>
              <w:rPr>
                <w:rFonts w:ascii="Arial" w:hAnsi="Arial" w:cs="Arial"/>
                <w:b/>
                <w:bCs/>
                <w:color w:val="000000"/>
                <w:sz w:val="22"/>
                <w:szCs w:val="22"/>
              </w:rPr>
            </w:pPr>
          </w:p>
        </w:tc>
      </w:tr>
      <w:tr w:rsidR="00DA534B" w:rsidRPr="00DA534B" w14:paraId="61232D0D" w14:textId="77777777" w:rsidTr="00DA534B">
        <w:trPr>
          <w:trHeight w:val="995"/>
        </w:trPr>
        <w:tc>
          <w:tcPr>
            <w:tcW w:w="1113" w:type="dxa"/>
            <w:vMerge/>
            <w:tcBorders>
              <w:top w:val="single" w:sz="8" w:space="0" w:color="auto"/>
              <w:left w:val="single" w:sz="8" w:space="0" w:color="auto"/>
              <w:bottom w:val="nil"/>
              <w:right w:val="nil"/>
            </w:tcBorders>
            <w:vAlign w:val="center"/>
            <w:hideMark/>
          </w:tcPr>
          <w:p w14:paraId="4562D33F" w14:textId="77777777" w:rsidR="00DA534B" w:rsidRPr="00DA534B" w:rsidRDefault="00DA534B" w:rsidP="00DA534B">
            <w:pPr>
              <w:rPr>
                <w:rFonts w:ascii="Arial" w:hAnsi="Arial" w:cs="Arial"/>
                <w:b/>
                <w:bCs/>
                <w:color w:val="000000"/>
                <w:sz w:val="22"/>
                <w:szCs w:val="22"/>
              </w:rPr>
            </w:pPr>
          </w:p>
        </w:tc>
        <w:tc>
          <w:tcPr>
            <w:tcW w:w="1350" w:type="dxa"/>
            <w:vMerge/>
            <w:tcBorders>
              <w:top w:val="nil"/>
              <w:left w:val="single" w:sz="4" w:space="0" w:color="auto"/>
              <w:bottom w:val="single" w:sz="4" w:space="0" w:color="auto"/>
              <w:right w:val="single" w:sz="4" w:space="0" w:color="auto"/>
            </w:tcBorders>
            <w:vAlign w:val="center"/>
            <w:hideMark/>
          </w:tcPr>
          <w:p w14:paraId="7B4EF312"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FDE9D9"/>
            <w:vAlign w:val="center"/>
            <w:hideMark/>
          </w:tcPr>
          <w:p w14:paraId="1ECFFBEB" w14:textId="77777777" w:rsidR="00DA534B" w:rsidRPr="00DA534B" w:rsidRDefault="00DA534B" w:rsidP="00DA534B">
            <w:pPr>
              <w:jc w:val="center"/>
              <w:rPr>
                <w:rFonts w:ascii="Arial" w:hAnsi="Arial" w:cs="Arial"/>
                <w:sz w:val="22"/>
                <w:szCs w:val="22"/>
                <w:rtl/>
              </w:rPr>
            </w:pPr>
            <w:r w:rsidRPr="00DA534B">
              <w:rPr>
                <w:rFonts w:ascii="Arial" w:hAnsi="Arial" w:cs="Arial"/>
                <w:sz w:val="22"/>
                <w:szCs w:val="22"/>
                <w:rtl/>
              </w:rPr>
              <w:t>במקרה שהעובד עבד שעות נוספות או שעבד ביום המנוחה יש להפריש גם בגין תמורת עבודה זו.</w:t>
            </w:r>
          </w:p>
        </w:tc>
        <w:tc>
          <w:tcPr>
            <w:tcW w:w="930" w:type="dxa"/>
            <w:vMerge/>
            <w:tcBorders>
              <w:top w:val="nil"/>
              <w:left w:val="single" w:sz="4" w:space="0" w:color="auto"/>
              <w:bottom w:val="single" w:sz="4" w:space="0" w:color="auto"/>
              <w:right w:val="single" w:sz="4" w:space="0" w:color="auto"/>
            </w:tcBorders>
            <w:vAlign w:val="center"/>
            <w:hideMark/>
          </w:tcPr>
          <w:p w14:paraId="2C001BF2"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1B3CE7E3"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0A98A232"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1C930A85"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50074630"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421C9048" w14:textId="77777777" w:rsidR="00DA534B" w:rsidRPr="00DA534B" w:rsidRDefault="00DA534B" w:rsidP="00DA534B">
            <w:pPr>
              <w:rPr>
                <w:rFonts w:ascii="Arial" w:hAnsi="Arial" w:cs="Arial"/>
                <w:b/>
                <w:bCs/>
                <w:color w:val="000000"/>
                <w:sz w:val="22"/>
                <w:szCs w:val="22"/>
              </w:rPr>
            </w:pPr>
          </w:p>
        </w:tc>
      </w:tr>
      <w:tr w:rsidR="00DA534B" w:rsidRPr="00DA534B" w14:paraId="7A0E7669" w14:textId="77777777" w:rsidTr="00DA534B">
        <w:trPr>
          <w:trHeight w:val="1475"/>
        </w:trPr>
        <w:tc>
          <w:tcPr>
            <w:tcW w:w="1113" w:type="dxa"/>
            <w:vMerge/>
            <w:tcBorders>
              <w:top w:val="single" w:sz="8" w:space="0" w:color="auto"/>
              <w:left w:val="single" w:sz="8" w:space="0" w:color="auto"/>
              <w:bottom w:val="nil"/>
              <w:right w:val="nil"/>
            </w:tcBorders>
            <w:vAlign w:val="center"/>
            <w:hideMark/>
          </w:tcPr>
          <w:p w14:paraId="1D84403D" w14:textId="77777777" w:rsidR="00DA534B" w:rsidRPr="00DA534B" w:rsidRDefault="00DA534B" w:rsidP="00DA534B">
            <w:pPr>
              <w:rPr>
                <w:rFonts w:ascii="Arial" w:hAnsi="Arial" w:cs="Arial"/>
                <w:b/>
                <w:bCs/>
                <w:color w:val="000000"/>
                <w:sz w:val="22"/>
                <w:szCs w:val="22"/>
              </w:rPr>
            </w:pPr>
          </w:p>
        </w:tc>
        <w:tc>
          <w:tcPr>
            <w:tcW w:w="1350" w:type="dxa"/>
            <w:vMerge/>
            <w:tcBorders>
              <w:top w:val="nil"/>
              <w:left w:val="single" w:sz="4" w:space="0" w:color="auto"/>
              <w:bottom w:val="single" w:sz="4" w:space="0" w:color="auto"/>
              <w:right w:val="single" w:sz="4" w:space="0" w:color="auto"/>
            </w:tcBorders>
            <w:vAlign w:val="center"/>
            <w:hideMark/>
          </w:tcPr>
          <w:p w14:paraId="75A128F1"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nil"/>
              <w:right w:val="single" w:sz="4" w:space="0" w:color="auto"/>
            </w:tcBorders>
            <w:shd w:val="clear" w:color="000000" w:fill="FDE9D9"/>
            <w:vAlign w:val="center"/>
            <w:hideMark/>
          </w:tcPr>
          <w:p w14:paraId="42AC9C03" w14:textId="77777777" w:rsidR="00DA534B" w:rsidRPr="00DA534B" w:rsidRDefault="00DA534B" w:rsidP="00DA534B">
            <w:pPr>
              <w:jc w:val="center"/>
              <w:rPr>
                <w:rFonts w:ascii="Arial" w:hAnsi="Arial" w:cs="Arial"/>
                <w:sz w:val="22"/>
                <w:szCs w:val="22"/>
                <w:u w:val="single"/>
                <w:rtl/>
              </w:rPr>
            </w:pPr>
            <w:r w:rsidRPr="00DA534B">
              <w:rPr>
                <w:rFonts w:ascii="Arial" w:hAnsi="Arial" w:cs="Arial"/>
                <w:sz w:val="22"/>
                <w:szCs w:val="22"/>
                <w:u w:val="single"/>
                <w:rtl/>
              </w:rPr>
              <w:t>מקור</w:t>
            </w:r>
            <w:r w:rsidRPr="00DA534B">
              <w:rPr>
                <w:rFonts w:ascii="Arial" w:hAnsi="Arial" w:cs="Arial"/>
                <w:color w:val="1B3461"/>
                <w:sz w:val="22"/>
                <w:szCs w:val="22"/>
                <w:rtl/>
              </w:rPr>
              <w:t>: צו ההרחבה לביטוח פנסיוני מקיף במשק לפי חוק הסכמים קיבוציים, תשי"ז-1957</w:t>
            </w:r>
            <w:r w:rsidRPr="00DA534B">
              <w:rPr>
                <w:rFonts w:ascii="Arial" w:hAnsi="Arial" w:cs="Arial"/>
                <w:sz w:val="22"/>
                <w:szCs w:val="22"/>
                <w:u w:val="single"/>
                <w:rtl/>
              </w:rPr>
              <w:t xml:space="preserve">, הסכם קיבוצי מיוחד מיום 04.12.2014 </w:t>
            </w:r>
            <w:r w:rsidRPr="00DA534B">
              <w:rPr>
                <w:rFonts w:ascii="Arial" w:hAnsi="Arial" w:cs="Arial"/>
                <w:color w:val="1B3461"/>
                <w:sz w:val="22"/>
                <w:szCs w:val="22"/>
                <w:rtl/>
              </w:rPr>
              <w:t>וצו הרחבה מיום 02.10.2014.</w:t>
            </w:r>
          </w:p>
        </w:tc>
        <w:tc>
          <w:tcPr>
            <w:tcW w:w="930" w:type="dxa"/>
            <w:vMerge/>
            <w:tcBorders>
              <w:top w:val="nil"/>
              <w:left w:val="single" w:sz="4" w:space="0" w:color="auto"/>
              <w:bottom w:val="single" w:sz="4" w:space="0" w:color="auto"/>
              <w:right w:val="single" w:sz="4" w:space="0" w:color="auto"/>
            </w:tcBorders>
            <w:vAlign w:val="center"/>
            <w:hideMark/>
          </w:tcPr>
          <w:p w14:paraId="72E9FFAB"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1602487F"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70A3EFE6"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5C373A7F"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4DCC025D"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268376AA" w14:textId="77777777" w:rsidR="00DA534B" w:rsidRPr="00DA534B" w:rsidRDefault="00DA534B" w:rsidP="00DA534B">
            <w:pPr>
              <w:rPr>
                <w:rFonts w:ascii="Arial" w:hAnsi="Arial" w:cs="Arial"/>
                <w:b/>
                <w:bCs/>
                <w:color w:val="000000"/>
                <w:sz w:val="22"/>
                <w:szCs w:val="22"/>
              </w:rPr>
            </w:pPr>
          </w:p>
        </w:tc>
      </w:tr>
      <w:tr w:rsidR="00DA534B" w:rsidRPr="00DA534B" w14:paraId="522F5BD8" w14:textId="77777777" w:rsidTr="00DA534B">
        <w:trPr>
          <w:trHeight w:val="1968"/>
        </w:trPr>
        <w:tc>
          <w:tcPr>
            <w:tcW w:w="1113" w:type="dxa"/>
            <w:vMerge w:val="restart"/>
            <w:tcBorders>
              <w:top w:val="single" w:sz="8" w:space="0" w:color="auto"/>
              <w:left w:val="single" w:sz="8" w:space="0" w:color="auto"/>
              <w:bottom w:val="single" w:sz="8" w:space="0" w:color="000000"/>
              <w:right w:val="single" w:sz="4" w:space="0" w:color="auto"/>
            </w:tcBorders>
            <w:shd w:val="clear" w:color="000000" w:fill="F2F2F2"/>
            <w:vAlign w:val="center"/>
            <w:hideMark/>
          </w:tcPr>
          <w:p w14:paraId="17E19AA6"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lastRenderedPageBreak/>
              <w:t>פיצויים</w:t>
            </w:r>
          </w:p>
        </w:tc>
        <w:tc>
          <w:tcPr>
            <w:tcW w:w="1350" w:type="dxa"/>
            <w:vMerge w:val="restart"/>
            <w:tcBorders>
              <w:top w:val="single" w:sz="8" w:space="0" w:color="auto"/>
              <w:left w:val="single" w:sz="4" w:space="0" w:color="auto"/>
              <w:bottom w:val="single" w:sz="8" w:space="0" w:color="000000"/>
              <w:right w:val="single" w:sz="4" w:space="0" w:color="auto"/>
            </w:tcBorders>
            <w:shd w:val="clear" w:color="000000" w:fill="F2F2F2"/>
            <w:vAlign w:val="center"/>
            <w:hideMark/>
          </w:tcPr>
          <w:p w14:paraId="44F69990"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2.73 ₪  (8.33%)</w:t>
            </w:r>
          </w:p>
        </w:tc>
        <w:tc>
          <w:tcPr>
            <w:tcW w:w="2310" w:type="dxa"/>
            <w:tcBorders>
              <w:top w:val="single" w:sz="8" w:space="0" w:color="auto"/>
              <w:left w:val="single" w:sz="4" w:space="0" w:color="auto"/>
              <w:bottom w:val="single" w:sz="4" w:space="0" w:color="auto"/>
              <w:right w:val="single" w:sz="4" w:space="0" w:color="auto"/>
            </w:tcBorders>
            <w:shd w:val="clear" w:color="000000" w:fill="F2F2F2"/>
            <w:vAlign w:val="center"/>
            <w:hideMark/>
          </w:tcPr>
          <w:p w14:paraId="436DF930" w14:textId="6842EA9B" w:rsidR="00DA534B" w:rsidRPr="00DA534B" w:rsidRDefault="00C35C36" w:rsidP="00DA534B">
            <w:pPr>
              <w:jc w:val="center"/>
              <w:rPr>
                <w:rFonts w:ascii="Arial" w:hAnsi="Arial" w:cs="Arial"/>
                <w:color w:val="0000FF"/>
                <w:sz w:val="22"/>
                <w:szCs w:val="22"/>
                <w:u w:val="single"/>
                <w:rtl/>
              </w:rPr>
            </w:pPr>
            <w:hyperlink r:id="rId185" w:history="1">
              <w:r w:rsidR="00DA534B" w:rsidRPr="00DA534B">
                <w:rPr>
                  <w:rFonts w:ascii="Arial" w:hAnsi="Arial" w:cs="Arial"/>
                  <w:color w:val="0000FF"/>
                  <w:sz w:val="22"/>
                  <w:szCs w:val="22"/>
                  <w:u w:val="single"/>
                  <w:rtl/>
                </w:rPr>
                <w:t>הפרשה לקופת גמל לפיצויים, כהגדרתה בחוק הפיקוח על שירותים פיננסיים (קופות גמל), התשס"ה-,2005 תיעשה על שם העובד החל מהיום הראשון להעסקתו לצורך ביצוע ההתקשרות. זאת למרות האמור בסעיף 6ה' לצו ההרחבה (נוסח משולב) לפנסיה חובה.</w:t>
              </w:r>
            </w:hyperlink>
          </w:p>
        </w:tc>
        <w:tc>
          <w:tcPr>
            <w:tcW w:w="930" w:type="dxa"/>
            <w:vMerge w:val="restart"/>
            <w:tcBorders>
              <w:top w:val="single" w:sz="8" w:space="0" w:color="auto"/>
              <w:left w:val="single" w:sz="4" w:space="0" w:color="auto"/>
              <w:bottom w:val="single" w:sz="8" w:space="0" w:color="000000"/>
              <w:right w:val="single" w:sz="4" w:space="0" w:color="auto"/>
            </w:tcBorders>
            <w:shd w:val="clear" w:color="000000" w:fill="F2F2F2"/>
            <w:vAlign w:val="center"/>
            <w:hideMark/>
          </w:tcPr>
          <w:p w14:paraId="6CFD720A" w14:textId="77777777" w:rsidR="00DA534B" w:rsidRPr="00DA534B" w:rsidRDefault="00DA534B" w:rsidP="00DA534B">
            <w:pPr>
              <w:bidi w:val="0"/>
              <w:jc w:val="center"/>
              <w:rPr>
                <w:rFonts w:ascii="Arial" w:hAnsi="Arial" w:cs="Arial"/>
                <w:b/>
                <w:bCs/>
                <w:color w:val="000000"/>
                <w:sz w:val="22"/>
                <w:szCs w:val="22"/>
                <w:rtl/>
              </w:rPr>
            </w:pPr>
            <w:r w:rsidRPr="00DA534B">
              <w:rPr>
                <w:rFonts w:ascii="Arial" w:hAnsi="Arial" w:cs="Arial"/>
                <w:b/>
                <w:bCs/>
                <w:color w:val="000000"/>
                <w:sz w:val="22"/>
                <w:szCs w:val="22"/>
                <w:rtl/>
              </w:rPr>
              <w:t>₪ 3</w:t>
            </w:r>
            <w:r w:rsidRPr="00DA534B">
              <w:rPr>
                <w:rFonts w:ascii="Arial" w:hAnsi="Arial" w:cs="Arial"/>
                <w:b/>
                <w:bCs/>
                <w:color w:val="000000"/>
                <w:sz w:val="22"/>
                <w:szCs w:val="22"/>
              </w:rPr>
              <w:t>.89</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F2F2F2"/>
            <w:vAlign w:val="center"/>
            <w:hideMark/>
          </w:tcPr>
          <w:p w14:paraId="520CCE09"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4</w:t>
            </w:r>
            <w:r w:rsidRPr="00DA534B">
              <w:rPr>
                <w:rFonts w:ascii="Arial" w:hAnsi="Arial" w:cs="Arial"/>
                <w:b/>
                <w:bCs/>
                <w:color w:val="000000"/>
                <w:sz w:val="22"/>
                <w:szCs w:val="22"/>
              </w:rPr>
              <w:t>.07</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F2F2F2"/>
            <w:vAlign w:val="center"/>
            <w:hideMark/>
          </w:tcPr>
          <w:p w14:paraId="50491865"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3</w:t>
            </w:r>
            <w:r w:rsidRPr="00DA534B">
              <w:rPr>
                <w:rFonts w:ascii="Arial" w:hAnsi="Arial" w:cs="Arial"/>
                <w:b/>
                <w:bCs/>
                <w:color w:val="000000"/>
                <w:sz w:val="22"/>
                <w:szCs w:val="22"/>
              </w:rPr>
              <w:t>.62</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F2F2F2"/>
            <w:vAlign w:val="center"/>
            <w:hideMark/>
          </w:tcPr>
          <w:p w14:paraId="1F39AE77"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4</w:t>
            </w:r>
            <w:r w:rsidRPr="00DA534B">
              <w:rPr>
                <w:rFonts w:ascii="Arial" w:hAnsi="Arial" w:cs="Arial"/>
                <w:b/>
                <w:bCs/>
                <w:color w:val="000000"/>
                <w:sz w:val="22"/>
                <w:szCs w:val="22"/>
              </w:rPr>
              <w:t>.43</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F2F2F2"/>
            <w:vAlign w:val="center"/>
            <w:hideMark/>
          </w:tcPr>
          <w:p w14:paraId="02E6C18F"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5</w:t>
            </w:r>
            <w:r w:rsidRPr="00DA534B">
              <w:rPr>
                <w:rFonts w:ascii="Arial" w:hAnsi="Arial" w:cs="Arial"/>
                <w:b/>
                <w:bCs/>
                <w:color w:val="000000"/>
                <w:sz w:val="22"/>
                <w:szCs w:val="22"/>
              </w:rPr>
              <w:t>.52</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F2F2F2"/>
            <w:vAlign w:val="center"/>
            <w:hideMark/>
          </w:tcPr>
          <w:p w14:paraId="699C3282"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3</w:t>
            </w:r>
            <w:r w:rsidRPr="00DA534B">
              <w:rPr>
                <w:rFonts w:ascii="Arial" w:hAnsi="Arial" w:cs="Arial"/>
                <w:b/>
                <w:bCs/>
                <w:color w:val="000000"/>
                <w:sz w:val="22"/>
                <w:szCs w:val="22"/>
              </w:rPr>
              <w:t>.98</w:t>
            </w:r>
          </w:p>
        </w:tc>
      </w:tr>
      <w:tr w:rsidR="00DA534B" w:rsidRPr="00DA534B" w14:paraId="678C960E" w14:textId="77777777" w:rsidTr="00DA534B">
        <w:trPr>
          <w:trHeight w:val="1260"/>
        </w:trPr>
        <w:tc>
          <w:tcPr>
            <w:tcW w:w="1113" w:type="dxa"/>
            <w:vMerge/>
            <w:tcBorders>
              <w:top w:val="single" w:sz="8" w:space="0" w:color="auto"/>
              <w:left w:val="single" w:sz="8" w:space="0" w:color="auto"/>
              <w:bottom w:val="single" w:sz="8" w:space="0" w:color="000000"/>
              <w:right w:val="single" w:sz="4" w:space="0" w:color="auto"/>
            </w:tcBorders>
            <w:vAlign w:val="center"/>
            <w:hideMark/>
          </w:tcPr>
          <w:p w14:paraId="7DE343C8" w14:textId="77777777" w:rsidR="00DA534B" w:rsidRPr="00DA534B" w:rsidRDefault="00DA534B" w:rsidP="00DA534B">
            <w:pPr>
              <w:rPr>
                <w:rFonts w:ascii="Arial" w:hAnsi="Arial" w:cs="Arial"/>
                <w:b/>
                <w:bCs/>
                <w:color w:val="000000"/>
                <w:sz w:val="22"/>
                <w:szCs w:val="22"/>
              </w:rPr>
            </w:pPr>
          </w:p>
        </w:tc>
        <w:tc>
          <w:tcPr>
            <w:tcW w:w="1350" w:type="dxa"/>
            <w:vMerge/>
            <w:tcBorders>
              <w:top w:val="single" w:sz="8" w:space="0" w:color="auto"/>
              <w:left w:val="single" w:sz="4" w:space="0" w:color="auto"/>
              <w:bottom w:val="single" w:sz="8" w:space="0" w:color="000000"/>
              <w:right w:val="single" w:sz="4" w:space="0" w:color="auto"/>
            </w:tcBorders>
            <w:vAlign w:val="center"/>
            <w:hideMark/>
          </w:tcPr>
          <w:p w14:paraId="12AC5974"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F2F2F2"/>
            <w:vAlign w:val="center"/>
            <w:hideMark/>
          </w:tcPr>
          <w:p w14:paraId="78F06C1D" w14:textId="77777777" w:rsidR="00DA534B" w:rsidRPr="00DA534B" w:rsidRDefault="00DA534B" w:rsidP="00DA534B">
            <w:pPr>
              <w:jc w:val="center"/>
              <w:rPr>
                <w:rFonts w:ascii="Arial" w:hAnsi="Arial" w:cs="Arial"/>
                <w:sz w:val="22"/>
                <w:szCs w:val="22"/>
                <w:rtl/>
              </w:rPr>
            </w:pPr>
            <w:r w:rsidRPr="00DA534B">
              <w:rPr>
                <w:rFonts w:ascii="Arial" w:hAnsi="Arial" w:cs="Arial"/>
                <w:sz w:val="22"/>
                <w:szCs w:val="22"/>
                <w:rtl/>
              </w:rPr>
              <w:t xml:space="preserve">ההפרשה תתבצע על שכר היסוד בתוספת דמי הבראה, ימי חג, דמי חופשה, ימי מחלה, תשלום עבור ימי מילואים ודמי לידה. </w:t>
            </w:r>
          </w:p>
        </w:tc>
        <w:tc>
          <w:tcPr>
            <w:tcW w:w="930" w:type="dxa"/>
            <w:vMerge/>
            <w:tcBorders>
              <w:top w:val="single" w:sz="8" w:space="0" w:color="auto"/>
              <w:left w:val="single" w:sz="4" w:space="0" w:color="auto"/>
              <w:bottom w:val="single" w:sz="8" w:space="0" w:color="000000"/>
              <w:right w:val="single" w:sz="4" w:space="0" w:color="auto"/>
            </w:tcBorders>
            <w:vAlign w:val="center"/>
            <w:hideMark/>
          </w:tcPr>
          <w:p w14:paraId="3A707E7C"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08B12EE5"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1060C47C"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6B5E92D9"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26348BD0"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48E48381" w14:textId="77777777" w:rsidR="00DA534B" w:rsidRPr="00DA534B" w:rsidRDefault="00DA534B" w:rsidP="00DA534B">
            <w:pPr>
              <w:rPr>
                <w:rFonts w:ascii="Arial" w:hAnsi="Arial" w:cs="Arial"/>
                <w:b/>
                <w:bCs/>
                <w:color w:val="000000"/>
                <w:sz w:val="22"/>
                <w:szCs w:val="22"/>
              </w:rPr>
            </w:pPr>
          </w:p>
        </w:tc>
      </w:tr>
      <w:tr w:rsidR="00DA534B" w:rsidRPr="00DA534B" w14:paraId="6547A530" w14:textId="77777777" w:rsidTr="00DA534B">
        <w:trPr>
          <w:trHeight w:val="1165"/>
        </w:trPr>
        <w:tc>
          <w:tcPr>
            <w:tcW w:w="1113" w:type="dxa"/>
            <w:vMerge/>
            <w:tcBorders>
              <w:top w:val="single" w:sz="8" w:space="0" w:color="auto"/>
              <w:left w:val="single" w:sz="8" w:space="0" w:color="auto"/>
              <w:bottom w:val="single" w:sz="8" w:space="0" w:color="000000"/>
              <w:right w:val="single" w:sz="4" w:space="0" w:color="auto"/>
            </w:tcBorders>
            <w:vAlign w:val="center"/>
            <w:hideMark/>
          </w:tcPr>
          <w:p w14:paraId="1765872F" w14:textId="77777777" w:rsidR="00DA534B" w:rsidRPr="00DA534B" w:rsidRDefault="00DA534B" w:rsidP="00DA534B">
            <w:pPr>
              <w:rPr>
                <w:rFonts w:ascii="Arial" w:hAnsi="Arial" w:cs="Arial"/>
                <w:b/>
                <w:bCs/>
                <w:color w:val="000000"/>
                <w:sz w:val="22"/>
                <w:szCs w:val="22"/>
              </w:rPr>
            </w:pPr>
          </w:p>
        </w:tc>
        <w:tc>
          <w:tcPr>
            <w:tcW w:w="1350" w:type="dxa"/>
            <w:vMerge/>
            <w:tcBorders>
              <w:top w:val="single" w:sz="8" w:space="0" w:color="auto"/>
              <w:left w:val="single" w:sz="4" w:space="0" w:color="auto"/>
              <w:bottom w:val="single" w:sz="8" w:space="0" w:color="000000"/>
              <w:right w:val="single" w:sz="4" w:space="0" w:color="auto"/>
            </w:tcBorders>
            <w:vAlign w:val="center"/>
            <w:hideMark/>
          </w:tcPr>
          <w:p w14:paraId="2CFFCAD3"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8" w:space="0" w:color="auto"/>
              <w:right w:val="single" w:sz="4" w:space="0" w:color="auto"/>
            </w:tcBorders>
            <w:shd w:val="clear" w:color="000000" w:fill="F2F2F2"/>
            <w:vAlign w:val="center"/>
            <w:hideMark/>
          </w:tcPr>
          <w:p w14:paraId="6C14D5B2" w14:textId="77777777" w:rsidR="00DA534B" w:rsidRPr="00DA534B" w:rsidRDefault="00DA534B" w:rsidP="00DA534B">
            <w:pPr>
              <w:jc w:val="center"/>
              <w:rPr>
                <w:rFonts w:ascii="Arial" w:hAnsi="Arial" w:cs="Arial"/>
                <w:color w:val="000000"/>
                <w:sz w:val="22"/>
                <w:szCs w:val="22"/>
                <w:u w:val="single"/>
                <w:rtl/>
              </w:rPr>
            </w:pPr>
            <w:r w:rsidRPr="00DA534B">
              <w:rPr>
                <w:rFonts w:ascii="Arial" w:hAnsi="Arial" w:cs="Arial"/>
                <w:color w:val="000000"/>
                <w:sz w:val="22"/>
                <w:szCs w:val="22"/>
                <w:u w:val="single"/>
                <w:rtl/>
              </w:rPr>
              <w:t>מקור</w:t>
            </w:r>
            <w:r w:rsidRPr="00DA534B">
              <w:rPr>
                <w:rFonts w:ascii="Arial" w:hAnsi="Arial" w:cs="Arial"/>
                <w:color w:val="000000"/>
                <w:sz w:val="22"/>
                <w:szCs w:val="22"/>
                <w:rtl/>
              </w:rPr>
              <w:t>:</w:t>
            </w:r>
            <w:r w:rsidRPr="00DA534B">
              <w:rPr>
                <w:rFonts w:ascii="Arial" w:hAnsi="Arial" w:cs="Arial"/>
                <w:b/>
                <w:bCs/>
                <w:color w:val="000000"/>
                <w:sz w:val="20"/>
                <w:szCs w:val="20"/>
                <w:rtl/>
              </w:rPr>
              <w:t xml:space="preserve"> </w:t>
            </w:r>
            <w:r w:rsidRPr="00DA534B">
              <w:rPr>
                <w:rFonts w:ascii="Arial" w:hAnsi="Arial" w:cs="Arial"/>
                <w:color w:val="000000"/>
                <w:sz w:val="22"/>
                <w:szCs w:val="22"/>
                <w:rtl/>
              </w:rPr>
              <w:t>חוק פיצויי פיטורין, תשכ"ג-1963</w:t>
            </w:r>
            <w:r w:rsidRPr="00DA534B">
              <w:rPr>
                <w:rFonts w:ascii="Arial" w:hAnsi="Arial" w:cs="Arial"/>
                <w:color w:val="3464BA"/>
                <w:sz w:val="22"/>
                <w:szCs w:val="22"/>
                <w:u w:val="single"/>
                <w:rtl/>
              </w:rPr>
              <w:t>, הסכם קיבוצי מיוחד מיום 04.12.2012</w:t>
            </w:r>
            <w:r w:rsidRPr="00DA534B">
              <w:rPr>
                <w:rFonts w:ascii="Arial" w:hAnsi="Arial" w:cs="Arial"/>
                <w:color w:val="000000"/>
                <w:sz w:val="20"/>
                <w:szCs w:val="20"/>
                <w:rtl/>
              </w:rPr>
              <w:t xml:space="preserve"> </w:t>
            </w:r>
            <w:r w:rsidRPr="00DA534B">
              <w:rPr>
                <w:rFonts w:ascii="Arial" w:hAnsi="Arial" w:cs="Arial"/>
                <w:color w:val="000000"/>
                <w:sz w:val="22"/>
                <w:szCs w:val="22"/>
                <w:rtl/>
              </w:rPr>
              <w:t>וצו הרחבה מיום 02.10.2014</w:t>
            </w:r>
            <w:r w:rsidRPr="00DA534B">
              <w:rPr>
                <w:rFonts w:ascii="Arial" w:hAnsi="Arial" w:cs="Arial"/>
                <w:color w:val="000000"/>
                <w:sz w:val="20"/>
                <w:szCs w:val="20"/>
                <w:rtl/>
              </w:rPr>
              <w:t xml:space="preserve">. </w:t>
            </w:r>
          </w:p>
        </w:tc>
        <w:tc>
          <w:tcPr>
            <w:tcW w:w="930" w:type="dxa"/>
            <w:vMerge/>
            <w:tcBorders>
              <w:top w:val="single" w:sz="8" w:space="0" w:color="auto"/>
              <w:left w:val="single" w:sz="4" w:space="0" w:color="auto"/>
              <w:bottom w:val="single" w:sz="8" w:space="0" w:color="000000"/>
              <w:right w:val="single" w:sz="4" w:space="0" w:color="auto"/>
            </w:tcBorders>
            <w:vAlign w:val="center"/>
            <w:hideMark/>
          </w:tcPr>
          <w:p w14:paraId="7656EDB8"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7FEAA6F3"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6813A2E6"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545D3DAD"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1813F3CF"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507D1D7F" w14:textId="77777777" w:rsidR="00DA534B" w:rsidRPr="00DA534B" w:rsidRDefault="00DA534B" w:rsidP="00DA534B">
            <w:pPr>
              <w:rPr>
                <w:rFonts w:ascii="Arial" w:hAnsi="Arial" w:cs="Arial"/>
                <w:b/>
                <w:bCs/>
                <w:color w:val="000000"/>
                <w:sz w:val="22"/>
                <w:szCs w:val="22"/>
              </w:rPr>
            </w:pPr>
          </w:p>
        </w:tc>
      </w:tr>
      <w:tr w:rsidR="00DA534B" w:rsidRPr="00DA534B" w14:paraId="67D6C420" w14:textId="77777777" w:rsidTr="00DA534B">
        <w:trPr>
          <w:trHeight w:val="1355"/>
        </w:trPr>
        <w:tc>
          <w:tcPr>
            <w:tcW w:w="1113" w:type="dxa"/>
            <w:vMerge w:val="restart"/>
            <w:tcBorders>
              <w:top w:val="nil"/>
              <w:left w:val="single" w:sz="8" w:space="0" w:color="auto"/>
              <w:bottom w:val="single" w:sz="4" w:space="0" w:color="auto"/>
              <w:right w:val="single" w:sz="4" w:space="0" w:color="auto"/>
            </w:tcBorders>
            <w:shd w:val="clear" w:color="000000" w:fill="EBF1DE"/>
            <w:vAlign w:val="center"/>
            <w:hideMark/>
          </w:tcPr>
          <w:p w14:paraId="089912C2"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ביטוח לאומי</w:t>
            </w:r>
          </w:p>
        </w:tc>
        <w:tc>
          <w:tcPr>
            <w:tcW w:w="1350" w:type="dxa"/>
            <w:vMerge w:val="restart"/>
            <w:tcBorders>
              <w:top w:val="nil"/>
              <w:left w:val="single" w:sz="4" w:space="0" w:color="auto"/>
              <w:bottom w:val="single" w:sz="4" w:space="0" w:color="auto"/>
              <w:right w:val="single" w:sz="4" w:space="0" w:color="auto"/>
            </w:tcBorders>
            <w:shd w:val="clear" w:color="000000" w:fill="EBF1DE"/>
            <w:vAlign w:val="center"/>
            <w:hideMark/>
          </w:tcPr>
          <w:p w14:paraId="73715AAA"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1.13 ₪  (3.45%)</w:t>
            </w:r>
          </w:p>
        </w:tc>
        <w:tc>
          <w:tcPr>
            <w:tcW w:w="2310" w:type="dxa"/>
            <w:tcBorders>
              <w:top w:val="nil"/>
              <w:left w:val="single" w:sz="4" w:space="0" w:color="auto"/>
              <w:bottom w:val="single" w:sz="4" w:space="0" w:color="auto"/>
              <w:right w:val="single" w:sz="4" w:space="0" w:color="auto"/>
            </w:tcBorders>
            <w:shd w:val="clear" w:color="000000" w:fill="EBF1DE"/>
            <w:vAlign w:val="center"/>
            <w:hideMark/>
          </w:tcPr>
          <w:p w14:paraId="5EB022D1"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 xml:space="preserve">עד לשכר של 60% מהשכר הממוצע משולם 3.45% ביטוח לאומי. מעבר לשכר זה משולם 7.5%. </w:t>
            </w:r>
          </w:p>
        </w:tc>
        <w:tc>
          <w:tcPr>
            <w:tcW w:w="930" w:type="dxa"/>
            <w:vMerge w:val="restart"/>
            <w:tcBorders>
              <w:top w:val="nil"/>
              <w:left w:val="single" w:sz="4" w:space="0" w:color="auto"/>
              <w:bottom w:val="single" w:sz="4" w:space="0" w:color="auto"/>
              <w:right w:val="single" w:sz="4" w:space="0" w:color="auto"/>
            </w:tcBorders>
            <w:shd w:val="clear" w:color="000000" w:fill="EBF1DE"/>
            <w:vAlign w:val="center"/>
            <w:hideMark/>
          </w:tcPr>
          <w:p w14:paraId="26349DE5" w14:textId="77777777" w:rsidR="00DA534B" w:rsidRPr="00DA534B" w:rsidRDefault="00DA534B" w:rsidP="00DA534B">
            <w:pPr>
              <w:bidi w:val="0"/>
              <w:jc w:val="center"/>
              <w:rPr>
                <w:rFonts w:ascii="Arial" w:hAnsi="Arial" w:cs="Arial"/>
                <w:b/>
                <w:bCs/>
                <w:color w:val="000000"/>
                <w:sz w:val="22"/>
                <w:szCs w:val="22"/>
                <w:rtl/>
              </w:rPr>
            </w:pPr>
            <w:r w:rsidRPr="00DA534B">
              <w:rPr>
                <w:rFonts w:ascii="Arial" w:hAnsi="Arial" w:cs="Arial"/>
                <w:b/>
                <w:bCs/>
                <w:color w:val="000000"/>
                <w:sz w:val="22"/>
                <w:szCs w:val="22"/>
                <w:rtl/>
              </w:rPr>
              <w:t>₪ 1</w:t>
            </w:r>
            <w:r w:rsidRPr="00DA534B">
              <w:rPr>
                <w:rFonts w:ascii="Arial" w:hAnsi="Arial" w:cs="Arial"/>
                <w:b/>
                <w:bCs/>
                <w:color w:val="000000"/>
                <w:sz w:val="22"/>
                <w:szCs w:val="22"/>
              </w:rPr>
              <w:t>.61</w:t>
            </w:r>
          </w:p>
        </w:tc>
        <w:tc>
          <w:tcPr>
            <w:tcW w:w="917" w:type="dxa"/>
            <w:vMerge w:val="restart"/>
            <w:tcBorders>
              <w:top w:val="nil"/>
              <w:left w:val="single" w:sz="4" w:space="0" w:color="auto"/>
              <w:bottom w:val="single" w:sz="4" w:space="0" w:color="auto"/>
              <w:right w:val="single" w:sz="4" w:space="0" w:color="auto"/>
            </w:tcBorders>
            <w:shd w:val="clear" w:color="000000" w:fill="EBF1DE"/>
            <w:vAlign w:val="center"/>
            <w:hideMark/>
          </w:tcPr>
          <w:p w14:paraId="4B9A183B"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w:t>
            </w:r>
            <w:r w:rsidRPr="00DA534B">
              <w:rPr>
                <w:rFonts w:ascii="Arial" w:hAnsi="Arial" w:cs="Arial"/>
                <w:b/>
                <w:bCs/>
                <w:color w:val="000000"/>
                <w:sz w:val="22"/>
                <w:szCs w:val="22"/>
              </w:rPr>
              <w:t>.69</w:t>
            </w:r>
          </w:p>
        </w:tc>
        <w:tc>
          <w:tcPr>
            <w:tcW w:w="917" w:type="dxa"/>
            <w:vMerge w:val="restart"/>
            <w:tcBorders>
              <w:top w:val="nil"/>
              <w:left w:val="single" w:sz="4" w:space="0" w:color="auto"/>
              <w:bottom w:val="single" w:sz="4" w:space="0" w:color="auto"/>
              <w:right w:val="single" w:sz="4" w:space="0" w:color="auto"/>
            </w:tcBorders>
            <w:shd w:val="clear" w:color="000000" w:fill="EBF1DE"/>
            <w:vAlign w:val="center"/>
            <w:hideMark/>
          </w:tcPr>
          <w:p w14:paraId="71A0788E"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w:t>
            </w:r>
            <w:r w:rsidRPr="00DA534B">
              <w:rPr>
                <w:rFonts w:ascii="Arial" w:hAnsi="Arial" w:cs="Arial"/>
                <w:b/>
                <w:bCs/>
                <w:color w:val="000000"/>
                <w:sz w:val="22"/>
                <w:szCs w:val="22"/>
              </w:rPr>
              <w:t>.50</w:t>
            </w:r>
          </w:p>
        </w:tc>
        <w:tc>
          <w:tcPr>
            <w:tcW w:w="917" w:type="dxa"/>
            <w:vMerge w:val="restart"/>
            <w:tcBorders>
              <w:top w:val="nil"/>
              <w:left w:val="single" w:sz="4" w:space="0" w:color="auto"/>
              <w:bottom w:val="single" w:sz="4" w:space="0" w:color="auto"/>
              <w:right w:val="single" w:sz="4" w:space="0" w:color="auto"/>
            </w:tcBorders>
            <w:shd w:val="clear" w:color="000000" w:fill="EBF1DE"/>
            <w:vAlign w:val="center"/>
            <w:hideMark/>
          </w:tcPr>
          <w:p w14:paraId="343DD9B8"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w:t>
            </w:r>
            <w:r w:rsidRPr="00DA534B">
              <w:rPr>
                <w:rFonts w:ascii="Arial" w:hAnsi="Arial" w:cs="Arial"/>
                <w:b/>
                <w:bCs/>
                <w:color w:val="000000"/>
                <w:sz w:val="22"/>
                <w:szCs w:val="22"/>
              </w:rPr>
              <w:t>.84</w:t>
            </w:r>
          </w:p>
        </w:tc>
        <w:tc>
          <w:tcPr>
            <w:tcW w:w="917" w:type="dxa"/>
            <w:vMerge w:val="restart"/>
            <w:tcBorders>
              <w:top w:val="nil"/>
              <w:left w:val="single" w:sz="4" w:space="0" w:color="auto"/>
              <w:bottom w:val="single" w:sz="4" w:space="0" w:color="auto"/>
              <w:right w:val="single" w:sz="4" w:space="0" w:color="auto"/>
            </w:tcBorders>
            <w:shd w:val="clear" w:color="000000" w:fill="EBF1DE"/>
            <w:vAlign w:val="center"/>
            <w:hideMark/>
          </w:tcPr>
          <w:p w14:paraId="43D644AE"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2</w:t>
            </w:r>
            <w:r w:rsidRPr="00DA534B">
              <w:rPr>
                <w:rFonts w:ascii="Arial" w:hAnsi="Arial" w:cs="Arial"/>
                <w:b/>
                <w:bCs/>
                <w:color w:val="000000"/>
                <w:sz w:val="22"/>
                <w:szCs w:val="22"/>
              </w:rPr>
              <w:t>.28</w:t>
            </w:r>
          </w:p>
        </w:tc>
        <w:tc>
          <w:tcPr>
            <w:tcW w:w="917" w:type="dxa"/>
            <w:vMerge w:val="restart"/>
            <w:tcBorders>
              <w:top w:val="nil"/>
              <w:left w:val="single" w:sz="4" w:space="0" w:color="auto"/>
              <w:bottom w:val="single" w:sz="4" w:space="0" w:color="auto"/>
              <w:right w:val="single" w:sz="4" w:space="0" w:color="auto"/>
            </w:tcBorders>
            <w:shd w:val="clear" w:color="000000" w:fill="EBF1DE"/>
            <w:vAlign w:val="center"/>
            <w:hideMark/>
          </w:tcPr>
          <w:p w14:paraId="0E15A314"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w:t>
            </w:r>
            <w:r w:rsidRPr="00DA534B">
              <w:rPr>
                <w:rFonts w:ascii="Arial" w:hAnsi="Arial" w:cs="Arial"/>
                <w:b/>
                <w:bCs/>
                <w:color w:val="000000"/>
                <w:sz w:val="22"/>
                <w:szCs w:val="22"/>
              </w:rPr>
              <w:t>.65</w:t>
            </w:r>
          </w:p>
        </w:tc>
      </w:tr>
      <w:tr w:rsidR="00DA534B" w:rsidRPr="00DA534B" w14:paraId="2B9D80AB" w14:textId="77777777" w:rsidTr="00DA534B">
        <w:trPr>
          <w:trHeight w:val="1535"/>
        </w:trPr>
        <w:tc>
          <w:tcPr>
            <w:tcW w:w="1113" w:type="dxa"/>
            <w:vMerge/>
            <w:tcBorders>
              <w:top w:val="nil"/>
              <w:left w:val="single" w:sz="8" w:space="0" w:color="auto"/>
              <w:bottom w:val="single" w:sz="4" w:space="0" w:color="auto"/>
              <w:right w:val="single" w:sz="4" w:space="0" w:color="auto"/>
            </w:tcBorders>
            <w:vAlign w:val="center"/>
            <w:hideMark/>
          </w:tcPr>
          <w:p w14:paraId="352EFE54" w14:textId="77777777" w:rsidR="00DA534B" w:rsidRPr="00DA534B" w:rsidRDefault="00DA534B" w:rsidP="00DA534B">
            <w:pPr>
              <w:rPr>
                <w:rFonts w:ascii="Arial" w:hAnsi="Arial" w:cs="Arial"/>
                <w:b/>
                <w:bCs/>
                <w:color w:val="000000"/>
                <w:sz w:val="22"/>
                <w:szCs w:val="22"/>
              </w:rPr>
            </w:pPr>
          </w:p>
        </w:tc>
        <w:tc>
          <w:tcPr>
            <w:tcW w:w="1350" w:type="dxa"/>
            <w:vMerge/>
            <w:tcBorders>
              <w:top w:val="nil"/>
              <w:left w:val="single" w:sz="4" w:space="0" w:color="auto"/>
              <w:bottom w:val="single" w:sz="4" w:space="0" w:color="auto"/>
              <w:right w:val="single" w:sz="4" w:space="0" w:color="auto"/>
            </w:tcBorders>
            <w:vAlign w:val="center"/>
            <w:hideMark/>
          </w:tcPr>
          <w:p w14:paraId="66DFBC46"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EBF1DE"/>
            <w:vAlign w:val="center"/>
            <w:hideMark/>
          </w:tcPr>
          <w:p w14:paraId="3046A884"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 xml:space="preserve">יודגש כי בחישוב רכיבי השכר בטבלה זו נלקח בחשבון התעריף הנמוך, וזאת בשל העובדה שמרבית העובדים  משתכרים עד 60% מהשכר הממוצע במשק. </w:t>
            </w:r>
          </w:p>
        </w:tc>
        <w:tc>
          <w:tcPr>
            <w:tcW w:w="930" w:type="dxa"/>
            <w:vMerge/>
            <w:tcBorders>
              <w:top w:val="nil"/>
              <w:left w:val="single" w:sz="4" w:space="0" w:color="auto"/>
              <w:bottom w:val="single" w:sz="4" w:space="0" w:color="auto"/>
              <w:right w:val="single" w:sz="4" w:space="0" w:color="auto"/>
            </w:tcBorders>
            <w:vAlign w:val="center"/>
            <w:hideMark/>
          </w:tcPr>
          <w:p w14:paraId="21BB96B0"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3490A366"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2BD94225"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48CB40DC"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38841356"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3DE694CC" w14:textId="77777777" w:rsidR="00DA534B" w:rsidRPr="00DA534B" w:rsidRDefault="00DA534B" w:rsidP="00DA534B">
            <w:pPr>
              <w:rPr>
                <w:rFonts w:ascii="Arial" w:hAnsi="Arial" w:cs="Arial"/>
                <w:b/>
                <w:bCs/>
                <w:color w:val="000000"/>
                <w:sz w:val="22"/>
                <w:szCs w:val="22"/>
              </w:rPr>
            </w:pPr>
          </w:p>
        </w:tc>
      </w:tr>
      <w:tr w:rsidR="00DA534B" w:rsidRPr="00DA534B" w14:paraId="431C1917" w14:textId="77777777" w:rsidTr="00DA534B">
        <w:trPr>
          <w:trHeight w:val="1475"/>
        </w:trPr>
        <w:tc>
          <w:tcPr>
            <w:tcW w:w="1113" w:type="dxa"/>
            <w:vMerge/>
            <w:tcBorders>
              <w:top w:val="nil"/>
              <w:left w:val="single" w:sz="8" w:space="0" w:color="auto"/>
              <w:bottom w:val="single" w:sz="4" w:space="0" w:color="auto"/>
              <w:right w:val="single" w:sz="4" w:space="0" w:color="auto"/>
            </w:tcBorders>
            <w:vAlign w:val="center"/>
            <w:hideMark/>
          </w:tcPr>
          <w:p w14:paraId="545DEEA5" w14:textId="77777777" w:rsidR="00DA534B" w:rsidRPr="00DA534B" w:rsidRDefault="00DA534B" w:rsidP="00DA534B">
            <w:pPr>
              <w:rPr>
                <w:rFonts w:ascii="Arial" w:hAnsi="Arial" w:cs="Arial"/>
                <w:b/>
                <w:bCs/>
                <w:color w:val="000000"/>
                <w:sz w:val="22"/>
                <w:szCs w:val="22"/>
              </w:rPr>
            </w:pPr>
          </w:p>
        </w:tc>
        <w:tc>
          <w:tcPr>
            <w:tcW w:w="1350" w:type="dxa"/>
            <w:vMerge/>
            <w:tcBorders>
              <w:top w:val="nil"/>
              <w:left w:val="single" w:sz="4" w:space="0" w:color="auto"/>
              <w:bottom w:val="single" w:sz="4" w:space="0" w:color="auto"/>
              <w:right w:val="single" w:sz="4" w:space="0" w:color="auto"/>
            </w:tcBorders>
            <w:vAlign w:val="center"/>
            <w:hideMark/>
          </w:tcPr>
          <w:p w14:paraId="32991792"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EBF1DE"/>
            <w:vAlign w:val="center"/>
            <w:hideMark/>
          </w:tcPr>
          <w:p w14:paraId="3629F788"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 xml:space="preserve">ביטוח לאומי משולם על מרכיבים נוספים כמפורט בחוק הביטוח הלאומי מעבר לשכר היסוד </w:t>
            </w:r>
            <w:r w:rsidRPr="00DA534B">
              <w:rPr>
                <w:rFonts w:ascii="Arial" w:hAnsi="Arial" w:cs="Arial"/>
                <w:color w:val="000000"/>
                <w:sz w:val="22"/>
                <w:szCs w:val="22"/>
                <w:u w:val="single"/>
                <w:rtl/>
              </w:rPr>
              <w:t>כגון</w:t>
            </w:r>
            <w:r w:rsidRPr="00DA534B">
              <w:rPr>
                <w:rFonts w:ascii="Arial" w:hAnsi="Arial" w:cs="Arial"/>
                <w:color w:val="000000"/>
                <w:sz w:val="22"/>
                <w:szCs w:val="22"/>
                <w:rtl/>
              </w:rPr>
              <w:t>: חופשה, ותק, חגים, נסיעות, הבראה, מתנות לחגים, סבסוד ארוחות.</w:t>
            </w:r>
          </w:p>
        </w:tc>
        <w:tc>
          <w:tcPr>
            <w:tcW w:w="930" w:type="dxa"/>
            <w:vMerge/>
            <w:tcBorders>
              <w:top w:val="nil"/>
              <w:left w:val="single" w:sz="4" w:space="0" w:color="auto"/>
              <w:bottom w:val="single" w:sz="4" w:space="0" w:color="auto"/>
              <w:right w:val="single" w:sz="4" w:space="0" w:color="auto"/>
            </w:tcBorders>
            <w:vAlign w:val="center"/>
            <w:hideMark/>
          </w:tcPr>
          <w:p w14:paraId="0309FECB"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318051D1"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22CF8EE1"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0FA910F4"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63FC117E"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5837F918" w14:textId="77777777" w:rsidR="00DA534B" w:rsidRPr="00DA534B" w:rsidRDefault="00DA534B" w:rsidP="00DA534B">
            <w:pPr>
              <w:rPr>
                <w:rFonts w:ascii="Arial" w:hAnsi="Arial" w:cs="Arial"/>
                <w:b/>
                <w:bCs/>
                <w:color w:val="000000"/>
                <w:sz w:val="22"/>
                <w:szCs w:val="22"/>
              </w:rPr>
            </w:pPr>
          </w:p>
        </w:tc>
      </w:tr>
      <w:tr w:rsidR="00DA534B" w:rsidRPr="00DA534B" w14:paraId="3DE7B29A" w14:textId="77777777" w:rsidTr="00DA534B">
        <w:trPr>
          <w:trHeight w:val="995"/>
        </w:trPr>
        <w:tc>
          <w:tcPr>
            <w:tcW w:w="1113" w:type="dxa"/>
            <w:vMerge/>
            <w:tcBorders>
              <w:top w:val="nil"/>
              <w:left w:val="single" w:sz="8" w:space="0" w:color="auto"/>
              <w:bottom w:val="single" w:sz="4" w:space="0" w:color="auto"/>
              <w:right w:val="single" w:sz="4" w:space="0" w:color="auto"/>
            </w:tcBorders>
            <w:vAlign w:val="center"/>
            <w:hideMark/>
          </w:tcPr>
          <w:p w14:paraId="27FB5B5A" w14:textId="77777777" w:rsidR="00DA534B" w:rsidRPr="00DA534B" w:rsidRDefault="00DA534B" w:rsidP="00DA534B">
            <w:pPr>
              <w:rPr>
                <w:rFonts w:ascii="Arial" w:hAnsi="Arial" w:cs="Arial"/>
                <w:b/>
                <w:bCs/>
                <w:color w:val="000000"/>
                <w:sz w:val="22"/>
                <w:szCs w:val="22"/>
              </w:rPr>
            </w:pPr>
          </w:p>
        </w:tc>
        <w:tc>
          <w:tcPr>
            <w:tcW w:w="1350" w:type="dxa"/>
            <w:vMerge/>
            <w:tcBorders>
              <w:top w:val="nil"/>
              <w:left w:val="single" w:sz="4" w:space="0" w:color="auto"/>
              <w:bottom w:val="single" w:sz="4" w:space="0" w:color="auto"/>
              <w:right w:val="single" w:sz="4" w:space="0" w:color="auto"/>
            </w:tcBorders>
            <w:vAlign w:val="center"/>
            <w:hideMark/>
          </w:tcPr>
          <w:p w14:paraId="70EC56EC"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nil"/>
              <w:right w:val="single" w:sz="4" w:space="0" w:color="auto"/>
            </w:tcBorders>
            <w:shd w:val="clear" w:color="000000" w:fill="EBF1DE"/>
            <w:vAlign w:val="center"/>
            <w:hideMark/>
          </w:tcPr>
          <w:p w14:paraId="35CF83A9" w14:textId="6A2F36E4" w:rsidR="00DA534B" w:rsidRPr="00DA534B" w:rsidRDefault="00C35C36" w:rsidP="00DA534B">
            <w:pPr>
              <w:jc w:val="center"/>
              <w:rPr>
                <w:rFonts w:ascii="Arial" w:hAnsi="Arial" w:cs="Arial"/>
                <w:color w:val="0000FF"/>
                <w:sz w:val="22"/>
                <w:szCs w:val="22"/>
                <w:u w:val="single"/>
                <w:rtl/>
              </w:rPr>
            </w:pPr>
            <w:hyperlink r:id="rId186" w:history="1">
              <w:r w:rsidR="00DA534B" w:rsidRPr="00DA534B">
                <w:rPr>
                  <w:rFonts w:ascii="Arial" w:hAnsi="Arial" w:cs="Arial"/>
                  <w:color w:val="0000FF"/>
                  <w:sz w:val="22"/>
                  <w:szCs w:val="22"/>
                  <w:u w:val="single"/>
                  <w:rtl/>
                </w:rPr>
                <w:t>מקור: חוק הביטוח הלאומי (נוסח משולב), תשנ"ה-1995.</w:t>
              </w:r>
            </w:hyperlink>
          </w:p>
        </w:tc>
        <w:tc>
          <w:tcPr>
            <w:tcW w:w="930" w:type="dxa"/>
            <w:vMerge/>
            <w:tcBorders>
              <w:top w:val="nil"/>
              <w:left w:val="single" w:sz="4" w:space="0" w:color="auto"/>
              <w:bottom w:val="single" w:sz="4" w:space="0" w:color="auto"/>
              <w:right w:val="single" w:sz="4" w:space="0" w:color="auto"/>
            </w:tcBorders>
            <w:vAlign w:val="center"/>
            <w:hideMark/>
          </w:tcPr>
          <w:p w14:paraId="74FAC1D5"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52EB079B"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1D8FAFA2"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2C51AA07"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53F48FA8"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6837F3F3" w14:textId="77777777" w:rsidR="00DA534B" w:rsidRPr="00DA534B" w:rsidRDefault="00DA534B" w:rsidP="00DA534B">
            <w:pPr>
              <w:rPr>
                <w:rFonts w:ascii="Arial" w:hAnsi="Arial" w:cs="Arial"/>
                <w:b/>
                <w:bCs/>
                <w:color w:val="000000"/>
                <w:sz w:val="22"/>
                <w:szCs w:val="22"/>
              </w:rPr>
            </w:pPr>
          </w:p>
        </w:tc>
      </w:tr>
      <w:tr w:rsidR="00DA534B" w:rsidRPr="00DA534B" w14:paraId="1361210C" w14:textId="77777777" w:rsidTr="00DA534B">
        <w:trPr>
          <w:trHeight w:val="1440"/>
        </w:trPr>
        <w:tc>
          <w:tcPr>
            <w:tcW w:w="1113" w:type="dxa"/>
            <w:vMerge w:val="restart"/>
            <w:tcBorders>
              <w:top w:val="single" w:sz="8" w:space="0" w:color="auto"/>
              <w:left w:val="single" w:sz="8" w:space="0" w:color="auto"/>
              <w:bottom w:val="single" w:sz="8" w:space="0" w:color="000000"/>
              <w:right w:val="single" w:sz="4" w:space="0" w:color="auto"/>
            </w:tcBorders>
            <w:shd w:val="clear" w:color="000000" w:fill="F2DCDB"/>
            <w:vAlign w:val="center"/>
            <w:hideMark/>
          </w:tcPr>
          <w:p w14:paraId="7CBB94EF"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קרן השתלמות</w:t>
            </w:r>
          </w:p>
        </w:tc>
        <w:tc>
          <w:tcPr>
            <w:tcW w:w="1350" w:type="dxa"/>
            <w:vMerge w:val="restart"/>
            <w:tcBorders>
              <w:top w:val="single" w:sz="8" w:space="0" w:color="auto"/>
              <w:left w:val="single" w:sz="4" w:space="0" w:color="auto"/>
              <w:bottom w:val="single" w:sz="8" w:space="0" w:color="000000"/>
              <w:right w:val="single" w:sz="4" w:space="0" w:color="auto"/>
            </w:tcBorders>
            <w:shd w:val="clear" w:color="000000" w:fill="F2DCDB"/>
            <w:vAlign w:val="center"/>
            <w:hideMark/>
          </w:tcPr>
          <w:p w14:paraId="434D909B"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2.46 ₪  (7.5%)</w:t>
            </w:r>
          </w:p>
        </w:tc>
        <w:tc>
          <w:tcPr>
            <w:tcW w:w="2310" w:type="dxa"/>
            <w:tcBorders>
              <w:top w:val="single" w:sz="8" w:space="0" w:color="auto"/>
              <w:left w:val="single" w:sz="4" w:space="0" w:color="auto"/>
              <w:bottom w:val="single" w:sz="4" w:space="0" w:color="auto"/>
              <w:right w:val="single" w:sz="4" w:space="0" w:color="auto"/>
            </w:tcBorders>
            <w:shd w:val="clear" w:color="000000" w:fill="F2DCDB"/>
            <w:vAlign w:val="center"/>
            <w:hideMark/>
          </w:tcPr>
          <w:p w14:paraId="11B166D9" w14:textId="77777777" w:rsidR="00DA534B" w:rsidRPr="00DA534B" w:rsidRDefault="00DA534B" w:rsidP="00DA534B">
            <w:pPr>
              <w:jc w:val="center"/>
              <w:rPr>
                <w:rFonts w:ascii="Arial" w:hAnsi="Arial" w:cs="Arial"/>
                <w:sz w:val="22"/>
                <w:szCs w:val="22"/>
                <w:rtl/>
              </w:rPr>
            </w:pPr>
            <w:r w:rsidRPr="00DA534B">
              <w:rPr>
                <w:rFonts w:ascii="Arial" w:hAnsi="Arial" w:cs="Arial"/>
                <w:sz w:val="22"/>
                <w:szCs w:val="22"/>
                <w:rtl/>
              </w:rPr>
              <w:t>החל מיום 1.11.2014 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tc>
        <w:tc>
          <w:tcPr>
            <w:tcW w:w="930" w:type="dxa"/>
            <w:vMerge w:val="restart"/>
            <w:tcBorders>
              <w:top w:val="single" w:sz="8" w:space="0" w:color="auto"/>
              <w:left w:val="single" w:sz="4" w:space="0" w:color="auto"/>
              <w:bottom w:val="single" w:sz="8" w:space="0" w:color="000000"/>
              <w:right w:val="single" w:sz="4" w:space="0" w:color="auto"/>
            </w:tcBorders>
            <w:shd w:val="clear" w:color="000000" w:fill="F2DCDB"/>
            <w:noWrap/>
            <w:vAlign w:val="center"/>
            <w:hideMark/>
          </w:tcPr>
          <w:p w14:paraId="5DC352D2" w14:textId="77777777" w:rsidR="00DA534B" w:rsidRPr="00DA534B" w:rsidRDefault="00DA534B" w:rsidP="00DA534B">
            <w:pPr>
              <w:bidi w:val="0"/>
              <w:jc w:val="center"/>
              <w:rPr>
                <w:rFonts w:ascii="Arial" w:hAnsi="Arial" w:cs="Arial"/>
                <w:b/>
                <w:bCs/>
                <w:color w:val="000000"/>
                <w:sz w:val="22"/>
                <w:szCs w:val="22"/>
                <w:rtl/>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2.46</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F2DCDB"/>
            <w:noWrap/>
            <w:vAlign w:val="center"/>
            <w:hideMark/>
          </w:tcPr>
          <w:p w14:paraId="294D20C6"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2.46</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F2DCDB"/>
            <w:noWrap/>
            <w:vAlign w:val="center"/>
            <w:hideMark/>
          </w:tcPr>
          <w:p w14:paraId="0EEF27A5"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2.46</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F2DCDB"/>
            <w:noWrap/>
            <w:vAlign w:val="center"/>
            <w:hideMark/>
          </w:tcPr>
          <w:p w14:paraId="07D0A502"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2.46</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F2DCDB"/>
            <w:noWrap/>
            <w:vAlign w:val="center"/>
            <w:hideMark/>
          </w:tcPr>
          <w:p w14:paraId="6A56FCD0"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2.46</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F2DCDB"/>
            <w:noWrap/>
            <w:vAlign w:val="center"/>
            <w:hideMark/>
          </w:tcPr>
          <w:p w14:paraId="262DB585"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2.46</w:t>
            </w:r>
          </w:p>
        </w:tc>
      </w:tr>
      <w:tr w:rsidR="00DA534B" w:rsidRPr="00DA534B" w14:paraId="2A04590A" w14:textId="77777777" w:rsidTr="00DA534B">
        <w:trPr>
          <w:trHeight w:val="1120"/>
        </w:trPr>
        <w:tc>
          <w:tcPr>
            <w:tcW w:w="1113" w:type="dxa"/>
            <w:vMerge/>
            <w:tcBorders>
              <w:top w:val="single" w:sz="8" w:space="0" w:color="auto"/>
              <w:left w:val="single" w:sz="8" w:space="0" w:color="auto"/>
              <w:bottom w:val="single" w:sz="8" w:space="0" w:color="000000"/>
              <w:right w:val="single" w:sz="4" w:space="0" w:color="auto"/>
            </w:tcBorders>
            <w:vAlign w:val="center"/>
            <w:hideMark/>
          </w:tcPr>
          <w:p w14:paraId="103D8C59" w14:textId="77777777" w:rsidR="00DA534B" w:rsidRPr="00DA534B" w:rsidRDefault="00DA534B" w:rsidP="00DA534B">
            <w:pPr>
              <w:rPr>
                <w:rFonts w:ascii="Arial" w:hAnsi="Arial" w:cs="Arial"/>
                <w:b/>
                <w:bCs/>
                <w:color w:val="000000"/>
                <w:sz w:val="22"/>
                <w:szCs w:val="22"/>
              </w:rPr>
            </w:pPr>
          </w:p>
        </w:tc>
        <w:tc>
          <w:tcPr>
            <w:tcW w:w="1350" w:type="dxa"/>
            <w:vMerge/>
            <w:tcBorders>
              <w:top w:val="single" w:sz="8" w:space="0" w:color="auto"/>
              <w:left w:val="single" w:sz="4" w:space="0" w:color="auto"/>
              <w:bottom w:val="single" w:sz="8" w:space="0" w:color="000000"/>
              <w:right w:val="single" w:sz="4" w:space="0" w:color="auto"/>
            </w:tcBorders>
            <w:vAlign w:val="center"/>
            <w:hideMark/>
          </w:tcPr>
          <w:p w14:paraId="243DF4A5"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F2DCDB"/>
            <w:vAlign w:val="center"/>
            <w:hideMark/>
          </w:tcPr>
          <w:p w14:paraId="77DF2E43" w14:textId="77777777" w:rsidR="00DA534B" w:rsidRPr="00DA534B" w:rsidRDefault="00DA534B" w:rsidP="00DA534B">
            <w:pPr>
              <w:jc w:val="center"/>
              <w:rPr>
                <w:rFonts w:ascii="Arial" w:hAnsi="Arial" w:cs="Arial"/>
                <w:sz w:val="22"/>
                <w:szCs w:val="22"/>
                <w:rtl/>
              </w:rPr>
            </w:pPr>
            <w:r w:rsidRPr="00DA534B">
              <w:rPr>
                <w:rFonts w:ascii="Arial" w:hAnsi="Arial" w:cs="Arial"/>
                <w:sz w:val="22"/>
                <w:szCs w:val="22"/>
                <w:rtl/>
              </w:rPr>
              <w:t xml:space="preserve">ההפרשה תתבצע על רכיב שכר היסוד החודשי הנקוב בהודעה זו (גם עבור עובדים ששכרם גבוה מהשכר לעיל) בתוספת דמי הבראה. ההפרשה תתבצע גם על ימי חופשה, חג ומחלה. </w:t>
            </w:r>
          </w:p>
        </w:tc>
        <w:tc>
          <w:tcPr>
            <w:tcW w:w="930" w:type="dxa"/>
            <w:vMerge/>
            <w:tcBorders>
              <w:top w:val="single" w:sz="8" w:space="0" w:color="auto"/>
              <w:left w:val="single" w:sz="4" w:space="0" w:color="auto"/>
              <w:bottom w:val="single" w:sz="8" w:space="0" w:color="000000"/>
              <w:right w:val="single" w:sz="4" w:space="0" w:color="auto"/>
            </w:tcBorders>
            <w:vAlign w:val="center"/>
            <w:hideMark/>
          </w:tcPr>
          <w:p w14:paraId="47FEB5C1"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118F78DE"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481CA8A0"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0E7DE303"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0E7A9840"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102F7E88" w14:textId="77777777" w:rsidR="00DA534B" w:rsidRPr="00DA534B" w:rsidRDefault="00DA534B" w:rsidP="00DA534B">
            <w:pPr>
              <w:rPr>
                <w:rFonts w:ascii="Arial" w:hAnsi="Arial" w:cs="Arial"/>
                <w:b/>
                <w:bCs/>
                <w:color w:val="000000"/>
                <w:sz w:val="22"/>
                <w:szCs w:val="22"/>
              </w:rPr>
            </w:pPr>
          </w:p>
        </w:tc>
      </w:tr>
      <w:tr w:rsidR="00DA534B" w:rsidRPr="00DA534B" w14:paraId="70590BBA" w14:textId="77777777" w:rsidTr="00DA534B">
        <w:trPr>
          <w:trHeight w:val="1260"/>
        </w:trPr>
        <w:tc>
          <w:tcPr>
            <w:tcW w:w="1113" w:type="dxa"/>
            <w:vMerge/>
            <w:tcBorders>
              <w:top w:val="single" w:sz="8" w:space="0" w:color="auto"/>
              <w:left w:val="single" w:sz="8" w:space="0" w:color="auto"/>
              <w:bottom w:val="single" w:sz="8" w:space="0" w:color="000000"/>
              <w:right w:val="single" w:sz="4" w:space="0" w:color="auto"/>
            </w:tcBorders>
            <w:vAlign w:val="center"/>
            <w:hideMark/>
          </w:tcPr>
          <w:p w14:paraId="03D88DE2" w14:textId="77777777" w:rsidR="00DA534B" w:rsidRPr="00DA534B" w:rsidRDefault="00DA534B" w:rsidP="00DA534B">
            <w:pPr>
              <w:rPr>
                <w:rFonts w:ascii="Arial" w:hAnsi="Arial" w:cs="Arial"/>
                <w:b/>
                <w:bCs/>
                <w:color w:val="000000"/>
                <w:sz w:val="22"/>
                <w:szCs w:val="22"/>
              </w:rPr>
            </w:pPr>
          </w:p>
        </w:tc>
        <w:tc>
          <w:tcPr>
            <w:tcW w:w="1350" w:type="dxa"/>
            <w:vMerge/>
            <w:tcBorders>
              <w:top w:val="single" w:sz="8" w:space="0" w:color="auto"/>
              <w:left w:val="single" w:sz="4" w:space="0" w:color="auto"/>
              <w:bottom w:val="single" w:sz="8" w:space="0" w:color="000000"/>
              <w:right w:val="single" w:sz="4" w:space="0" w:color="auto"/>
            </w:tcBorders>
            <w:vAlign w:val="center"/>
            <w:hideMark/>
          </w:tcPr>
          <w:p w14:paraId="25C7C1E3"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F2DCDB"/>
            <w:vAlign w:val="center"/>
            <w:hideMark/>
          </w:tcPr>
          <w:p w14:paraId="7B65F070" w14:textId="77777777" w:rsidR="00DA534B" w:rsidRPr="00DA534B" w:rsidRDefault="00DA534B" w:rsidP="00DA534B">
            <w:pPr>
              <w:jc w:val="center"/>
              <w:rPr>
                <w:rFonts w:ascii="Arial" w:hAnsi="Arial" w:cs="Arial"/>
                <w:sz w:val="22"/>
                <w:szCs w:val="22"/>
                <w:rtl/>
              </w:rPr>
            </w:pPr>
            <w:r w:rsidRPr="00DA534B">
              <w:rPr>
                <w:rFonts w:ascii="Arial" w:hAnsi="Arial" w:cs="Arial"/>
                <w:sz w:val="22"/>
                <w:szCs w:val="22"/>
                <w:rtl/>
              </w:rPr>
              <w:t xml:space="preserve">יובהר כי ההפרשה לא תבוצע עבור עבודה בשעות נוספות או עבור הגמול המשתלם עבור עבודה ביום המנוחה. </w:t>
            </w:r>
          </w:p>
        </w:tc>
        <w:tc>
          <w:tcPr>
            <w:tcW w:w="930" w:type="dxa"/>
            <w:vMerge/>
            <w:tcBorders>
              <w:top w:val="single" w:sz="8" w:space="0" w:color="auto"/>
              <w:left w:val="single" w:sz="4" w:space="0" w:color="auto"/>
              <w:bottom w:val="single" w:sz="8" w:space="0" w:color="000000"/>
              <w:right w:val="single" w:sz="4" w:space="0" w:color="auto"/>
            </w:tcBorders>
            <w:vAlign w:val="center"/>
            <w:hideMark/>
          </w:tcPr>
          <w:p w14:paraId="10C5E3C3"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12BF790C"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56938698"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749F48C3"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1DB74EFD"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1C5DF3FD" w14:textId="77777777" w:rsidR="00DA534B" w:rsidRPr="00DA534B" w:rsidRDefault="00DA534B" w:rsidP="00DA534B">
            <w:pPr>
              <w:rPr>
                <w:rFonts w:ascii="Arial" w:hAnsi="Arial" w:cs="Arial"/>
                <w:b/>
                <w:bCs/>
                <w:color w:val="000000"/>
                <w:sz w:val="22"/>
                <w:szCs w:val="22"/>
              </w:rPr>
            </w:pPr>
          </w:p>
        </w:tc>
      </w:tr>
      <w:tr w:rsidR="00DA534B" w:rsidRPr="00DA534B" w14:paraId="49C9A367" w14:textId="77777777" w:rsidTr="00DA534B">
        <w:trPr>
          <w:trHeight w:val="1020"/>
        </w:trPr>
        <w:tc>
          <w:tcPr>
            <w:tcW w:w="1113" w:type="dxa"/>
            <w:vMerge/>
            <w:tcBorders>
              <w:top w:val="single" w:sz="8" w:space="0" w:color="auto"/>
              <w:left w:val="single" w:sz="8" w:space="0" w:color="auto"/>
              <w:bottom w:val="single" w:sz="8" w:space="0" w:color="000000"/>
              <w:right w:val="single" w:sz="4" w:space="0" w:color="auto"/>
            </w:tcBorders>
            <w:vAlign w:val="center"/>
            <w:hideMark/>
          </w:tcPr>
          <w:p w14:paraId="2323D628" w14:textId="77777777" w:rsidR="00DA534B" w:rsidRPr="00DA534B" w:rsidRDefault="00DA534B" w:rsidP="00DA534B">
            <w:pPr>
              <w:rPr>
                <w:rFonts w:ascii="Arial" w:hAnsi="Arial" w:cs="Arial"/>
                <w:b/>
                <w:bCs/>
                <w:color w:val="000000"/>
                <w:sz w:val="22"/>
                <w:szCs w:val="22"/>
              </w:rPr>
            </w:pPr>
          </w:p>
        </w:tc>
        <w:tc>
          <w:tcPr>
            <w:tcW w:w="1350" w:type="dxa"/>
            <w:vMerge/>
            <w:tcBorders>
              <w:top w:val="single" w:sz="8" w:space="0" w:color="auto"/>
              <w:left w:val="single" w:sz="4" w:space="0" w:color="auto"/>
              <w:bottom w:val="single" w:sz="8" w:space="0" w:color="000000"/>
              <w:right w:val="single" w:sz="4" w:space="0" w:color="auto"/>
            </w:tcBorders>
            <w:vAlign w:val="center"/>
            <w:hideMark/>
          </w:tcPr>
          <w:p w14:paraId="30DB927A"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F2DCDB"/>
            <w:vAlign w:val="center"/>
            <w:hideMark/>
          </w:tcPr>
          <w:p w14:paraId="728F12E8" w14:textId="77777777" w:rsidR="00DA534B" w:rsidRPr="00DA534B" w:rsidRDefault="00DA534B" w:rsidP="00DA534B">
            <w:pPr>
              <w:jc w:val="center"/>
              <w:rPr>
                <w:rFonts w:ascii="Arial" w:hAnsi="Arial" w:cs="Arial"/>
                <w:sz w:val="22"/>
                <w:szCs w:val="22"/>
                <w:rtl/>
              </w:rPr>
            </w:pPr>
            <w:r w:rsidRPr="00DA534B">
              <w:rPr>
                <w:rFonts w:ascii="Arial" w:hAnsi="Arial" w:cs="Arial"/>
                <w:sz w:val="22"/>
                <w:szCs w:val="22"/>
                <w:rtl/>
              </w:rPr>
              <w:t xml:space="preserve">כלומר, תתבצע הפרשה רק עבור השכר הרגיל המשולם בגין עבודה ביום המנוחה.  </w:t>
            </w:r>
          </w:p>
        </w:tc>
        <w:tc>
          <w:tcPr>
            <w:tcW w:w="930" w:type="dxa"/>
            <w:vMerge/>
            <w:tcBorders>
              <w:top w:val="single" w:sz="8" w:space="0" w:color="auto"/>
              <w:left w:val="single" w:sz="4" w:space="0" w:color="auto"/>
              <w:bottom w:val="single" w:sz="8" w:space="0" w:color="000000"/>
              <w:right w:val="single" w:sz="4" w:space="0" w:color="auto"/>
            </w:tcBorders>
            <w:vAlign w:val="center"/>
            <w:hideMark/>
          </w:tcPr>
          <w:p w14:paraId="75D53E25"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10BE18FD"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67D16C03"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6829A194"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20289996"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5098DBC5" w14:textId="77777777" w:rsidR="00DA534B" w:rsidRPr="00DA534B" w:rsidRDefault="00DA534B" w:rsidP="00DA534B">
            <w:pPr>
              <w:rPr>
                <w:rFonts w:ascii="Arial" w:hAnsi="Arial" w:cs="Arial"/>
                <w:b/>
                <w:bCs/>
                <w:color w:val="000000"/>
                <w:sz w:val="22"/>
                <w:szCs w:val="22"/>
              </w:rPr>
            </w:pPr>
          </w:p>
        </w:tc>
      </w:tr>
      <w:tr w:rsidR="00DA534B" w:rsidRPr="00DA534B" w14:paraId="5BCC07AF" w14:textId="77777777" w:rsidTr="00DA534B">
        <w:trPr>
          <w:trHeight w:val="840"/>
        </w:trPr>
        <w:tc>
          <w:tcPr>
            <w:tcW w:w="1113" w:type="dxa"/>
            <w:vMerge/>
            <w:tcBorders>
              <w:top w:val="single" w:sz="8" w:space="0" w:color="auto"/>
              <w:left w:val="single" w:sz="8" w:space="0" w:color="auto"/>
              <w:bottom w:val="single" w:sz="8" w:space="0" w:color="000000"/>
              <w:right w:val="single" w:sz="4" w:space="0" w:color="auto"/>
            </w:tcBorders>
            <w:vAlign w:val="center"/>
            <w:hideMark/>
          </w:tcPr>
          <w:p w14:paraId="578E7D8F" w14:textId="77777777" w:rsidR="00DA534B" w:rsidRPr="00DA534B" w:rsidRDefault="00DA534B" w:rsidP="00DA534B">
            <w:pPr>
              <w:rPr>
                <w:rFonts w:ascii="Arial" w:hAnsi="Arial" w:cs="Arial"/>
                <w:b/>
                <w:bCs/>
                <w:color w:val="000000"/>
                <w:sz w:val="22"/>
                <w:szCs w:val="22"/>
              </w:rPr>
            </w:pPr>
          </w:p>
        </w:tc>
        <w:tc>
          <w:tcPr>
            <w:tcW w:w="1350" w:type="dxa"/>
            <w:vMerge/>
            <w:tcBorders>
              <w:top w:val="single" w:sz="8" w:space="0" w:color="auto"/>
              <w:left w:val="single" w:sz="4" w:space="0" w:color="auto"/>
              <w:bottom w:val="single" w:sz="8" w:space="0" w:color="000000"/>
              <w:right w:val="single" w:sz="4" w:space="0" w:color="auto"/>
            </w:tcBorders>
            <w:vAlign w:val="center"/>
            <w:hideMark/>
          </w:tcPr>
          <w:p w14:paraId="1073BA4F"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F2DCDB"/>
            <w:vAlign w:val="center"/>
            <w:hideMark/>
          </w:tcPr>
          <w:p w14:paraId="42BF16A1" w14:textId="77777777" w:rsidR="00DA534B" w:rsidRPr="00DA534B" w:rsidRDefault="00DA534B" w:rsidP="00DA534B">
            <w:pPr>
              <w:jc w:val="center"/>
              <w:rPr>
                <w:rFonts w:ascii="Arial" w:hAnsi="Arial" w:cs="Arial"/>
                <w:sz w:val="22"/>
                <w:szCs w:val="22"/>
                <w:rtl/>
              </w:rPr>
            </w:pPr>
            <w:r w:rsidRPr="00DA534B">
              <w:rPr>
                <w:rFonts w:ascii="Arial" w:hAnsi="Arial" w:cs="Arial"/>
                <w:sz w:val="22"/>
                <w:szCs w:val="22"/>
                <w:rtl/>
              </w:rPr>
              <w:t>אחת לשנה הקבלן ימציא אישור רו"ח לביצוע ההפקדות לקרן השתלמות לעובדים.</w:t>
            </w:r>
          </w:p>
        </w:tc>
        <w:tc>
          <w:tcPr>
            <w:tcW w:w="930" w:type="dxa"/>
            <w:vMerge/>
            <w:tcBorders>
              <w:top w:val="single" w:sz="8" w:space="0" w:color="auto"/>
              <w:left w:val="single" w:sz="4" w:space="0" w:color="auto"/>
              <w:bottom w:val="single" w:sz="8" w:space="0" w:color="000000"/>
              <w:right w:val="single" w:sz="4" w:space="0" w:color="auto"/>
            </w:tcBorders>
            <w:vAlign w:val="center"/>
            <w:hideMark/>
          </w:tcPr>
          <w:p w14:paraId="37D40597"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5BE7494C"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52F3C179"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6C522921"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2700BF97"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62C2CD35" w14:textId="77777777" w:rsidR="00DA534B" w:rsidRPr="00DA534B" w:rsidRDefault="00DA534B" w:rsidP="00DA534B">
            <w:pPr>
              <w:rPr>
                <w:rFonts w:ascii="Arial" w:hAnsi="Arial" w:cs="Arial"/>
                <w:b/>
                <w:bCs/>
                <w:color w:val="000000"/>
                <w:sz w:val="22"/>
                <w:szCs w:val="22"/>
              </w:rPr>
            </w:pPr>
          </w:p>
        </w:tc>
      </w:tr>
      <w:tr w:rsidR="00DA534B" w:rsidRPr="00DA534B" w14:paraId="78976C68" w14:textId="77777777" w:rsidTr="00DA534B">
        <w:trPr>
          <w:trHeight w:val="948"/>
        </w:trPr>
        <w:tc>
          <w:tcPr>
            <w:tcW w:w="1113" w:type="dxa"/>
            <w:vMerge/>
            <w:tcBorders>
              <w:top w:val="single" w:sz="8" w:space="0" w:color="auto"/>
              <w:left w:val="single" w:sz="8" w:space="0" w:color="auto"/>
              <w:bottom w:val="single" w:sz="8" w:space="0" w:color="000000"/>
              <w:right w:val="single" w:sz="4" w:space="0" w:color="auto"/>
            </w:tcBorders>
            <w:vAlign w:val="center"/>
            <w:hideMark/>
          </w:tcPr>
          <w:p w14:paraId="3D4FB378" w14:textId="77777777" w:rsidR="00DA534B" w:rsidRPr="00DA534B" w:rsidRDefault="00DA534B" w:rsidP="00DA534B">
            <w:pPr>
              <w:rPr>
                <w:rFonts w:ascii="Arial" w:hAnsi="Arial" w:cs="Arial"/>
                <w:b/>
                <w:bCs/>
                <w:color w:val="000000"/>
                <w:sz w:val="22"/>
                <w:szCs w:val="22"/>
              </w:rPr>
            </w:pPr>
          </w:p>
        </w:tc>
        <w:tc>
          <w:tcPr>
            <w:tcW w:w="1350" w:type="dxa"/>
            <w:vMerge/>
            <w:tcBorders>
              <w:top w:val="single" w:sz="8" w:space="0" w:color="auto"/>
              <w:left w:val="single" w:sz="4" w:space="0" w:color="auto"/>
              <w:bottom w:val="single" w:sz="8" w:space="0" w:color="000000"/>
              <w:right w:val="single" w:sz="4" w:space="0" w:color="auto"/>
            </w:tcBorders>
            <w:vAlign w:val="center"/>
            <w:hideMark/>
          </w:tcPr>
          <w:p w14:paraId="35A4D5D7"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8" w:space="0" w:color="auto"/>
              <w:right w:val="single" w:sz="4" w:space="0" w:color="auto"/>
            </w:tcBorders>
            <w:shd w:val="clear" w:color="000000" w:fill="F2DCDB"/>
            <w:vAlign w:val="center"/>
            <w:hideMark/>
          </w:tcPr>
          <w:p w14:paraId="0FAC6B61" w14:textId="3059A8F6" w:rsidR="00DA534B" w:rsidRPr="00DA534B" w:rsidRDefault="00C35C36" w:rsidP="00DA534B">
            <w:pPr>
              <w:jc w:val="center"/>
              <w:rPr>
                <w:rFonts w:ascii="Arial" w:hAnsi="Arial" w:cs="Arial"/>
                <w:color w:val="0000FF"/>
                <w:sz w:val="22"/>
                <w:szCs w:val="22"/>
                <w:u w:val="single"/>
                <w:rtl/>
              </w:rPr>
            </w:pPr>
            <w:hyperlink r:id="rId187" w:history="1">
              <w:r w:rsidR="00DA534B" w:rsidRPr="00DA534B">
                <w:rPr>
                  <w:rFonts w:ascii="Arial" w:hAnsi="Arial" w:cs="Arial"/>
                  <w:color w:val="0000FF"/>
                  <w:sz w:val="22"/>
                  <w:szCs w:val="22"/>
                  <w:u w:val="single"/>
                  <w:rtl/>
                </w:rPr>
                <w:t>מקור: הסכם קיבוצי מיוחד מיום 4.12.2012 וצו הרחבה מיום 02.10.2014.</w:t>
              </w:r>
            </w:hyperlink>
          </w:p>
        </w:tc>
        <w:tc>
          <w:tcPr>
            <w:tcW w:w="930" w:type="dxa"/>
            <w:vMerge/>
            <w:tcBorders>
              <w:top w:val="single" w:sz="8" w:space="0" w:color="auto"/>
              <w:left w:val="single" w:sz="4" w:space="0" w:color="auto"/>
              <w:bottom w:val="single" w:sz="8" w:space="0" w:color="000000"/>
              <w:right w:val="single" w:sz="4" w:space="0" w:color="auto"/>
            </w:tcBorders>
            <w:vAlign w:val="center"/>
            <w:hideMark/>
          </w:tcPr>
          <w:p w14:paraId="64A02CA5"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6FDDAFEC"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26B2E5D9"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38288C13"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0692915E"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3FDF7C2B" w14:textId="77777777" w:rsidR="00DA534B" w:rsidRPr="00DA534B" w:rsidRDefault="00DA534B" w:rsidP="00DA534B">
            <w:pPr>
              <w:rPr>
                <w:rFonts w:ascii="Arial" w:hAnsi="Arial" w:cs="Arial"/>
                <w:b/>
                <w:bCs/>
                <w:color w:val="000000"/>
                <w:sz w:val="22"/>
                <w:szCs w:val="22"/>
              </w:rPr>
            </w:pPr>
          </w:p>
        </w:tc>
      </w:tr>
      <w:tr w:rsidR="00DA534B" w:rsidRPr="00DA534B" w14:paraId="6BFE81DA" w14:textId="77777777" w:rsidTr="00DA534B">
        <w:trPr>
          <w:trHeight w:val="370"/>
        </w:trPr>
        <w:tc>
          <w:tcPr>
            <w:tcW w:w="1113" w:type="dxa"/>
            <w:tcBorders>
              <w:top w:val="nil"/>
              <w:left w:val="single" w:sz="8" w:space="0" w:color="auto"/>
              <w:bottom w:val="single" w:sz="8" w:space="0" w:color="auto"/>
              <w:right w:val="single" w:sz="8" w:space="0" w:color="auto"/>
            </w:tcBorders>
            <w:shd w:val="clear" w:color="000000" w:fill="D9D9D9"/>
            <w:vAlign w:val="center"/>
            <w:hideMark/>
          </w:tcPr>
          <w:p w14:paraId="6426BBCE" w14:textId="77777777" w:rsidR="00DA534B" w:rsidRPr="00DA534B" w:rsidRDefault="00DA534B" w:rsidP="00DA534B">
            <w:pPr>
              <w:jc w:val="center"/>
              <w:rPr>
                <w:rFonts w:ascii="Arial" w:hAnsi="Arial" w:cs="Arial"/>
                <w:b/>
                <w:bCs/>
                <w:color w:val="000000"/>
                <w:sz w:val="28"/>
                <w:szCs w:val="28"/>
                <w:rtl/>
              </w:rPr>
            </w:pPr>
            <w:r w:rsidRPr="00DA534B">
              <w:rPr>
                <w:rFonts w:ascii="Arial" w:hAnsi="Arial" w:cs="Arial"/>
                <w:b/>
                <w:bCs/>
                <w:color w:val="000000"/>
                <w:sz w:val="28"/>
                <w:szCs w:val="28"/>
                <w:rtl/>
              </w:rPr>
              <w:t>סה"כ</w:t>
            </w:r>
          </w:p>
        </w:tc>
        <w:tc>
          <w:tcPr>
            <w:tcW w:w="1350" w:type="dxa"/>
            <w:tcBorders>
              <w:top w:val="nil"/>
              <w:left w:val="single" w:sz="8" w:space="0" w:color="auto"/>
              <w:bottom w:val="single" w:sz="8" w:space="0" w:color="auto"/>
              <w:right w:val="nil"/>
            </w:tcBorders>
            <w:shd w:val="clear" w:color="000000" w:fill="D9D9D9"/>
            <w:vAlign w:val="center"/>
            <w:hideMark/>
          </w:tcPr>
          <w:p w14:paraId="3CFFA893" w14:textId="77777777" w:rsidR="00DA534B" w:rsidRPr="00DA534B" w:rsidRDefault="00DA534B" w:rsidP="00DA534B">
            <w:pPr>
              <w:jc w:val="center"/>
              <w:rPr>
                <w:rFonts w:ascii="Arial" w:hAnsi="Arial" w:cs="Arial"/>
                <w:b/>
                <w:bCs/>
                <w:color w:val="000000"/>
                <w:sz w:val="28"/>
                <w:szCs w:val="28"/>
                <w:rtl/>
              </w:rPr>
            </w:pPr>
            <w:r w:rsidRPr="00DA534B">
              <w:rPr>
                <w:rFonts w:ascii="Arial" w:hAnsi="Arial" w:cs="Arial"/>
                <w:b/>
                <w:bCs/>
                <w:color w:val="000000"/>
                <w:sz w:val="28"/>
                <w:szCs w:val="28"/>
                <w:rtl/>
              </w:rPr>
              <w:t>40.73</w:t>
            </w:r>
          </w:p>
        </w:tc>
        <w:tc>
          <w:tcPr>
            <w:tcW w:w="2310" w:type="dxa"/>
            <w:tcBorders>
              <w:top w:val="nil"/>
              <w:left w:val="single" w:sz="8" w:space="0" w:color="auto"/>
              <w:bottom w:val="single" w:sz="8" w:space="0" w:color="auto"/>
              <w:right w:val="single" w:sz="8" w:space="0" w:color="auto"/>
            </w:tcBorders>
            <w:shd w:val="clear" w:color="000000" w:fill="D9D9D9"/>
            <w:vAlign w:val="center"/>
            <w:hideMark/>
          </w:tcPr>
          <w:p w14:paraId="36F2E7F8" w14:textId="77777777" w:rsidR="00DA534B" w:rsidRPr="00DA534B" w:rsidRDefault="00DA534B" w:rsidP="00DA534B">
            <w:pPr>
              <w:jc w:val="center"/>
              <w:rPr>
                <w:rFonts w:ascii="Arial" w:hAnsi="Arial" w:cs="Arial"/>
                <w:b/>
                <w:bCs/>
                <w:color w:val="000000"/>
                <w:sz w:val="28"/>
                <w:szCs w:val="28"/>
                <w:rtl/>
              </w:rPr>
            </w:pPr>
            <w:r w:rsidRPr="00DA534B">
              <w:rPr>
                <w:rFonts w:ascii="Arial" w:hAnsi="Arial" w:cs="Arial"/>
                <w:b/>
                <w:bCs/>
                <w:color w:val="000000"/>
                <w:sz w:val="28"/>
                <w:szCs w:val="28"/>
                <w:rtl/>
              </w:rPr>
              <w:t> </w:t>
            </w:r>
          </w:p>
        </w:tc>
        <w:tc>
          <w:tcPr>
            <w:tcW w:w="930" w:type="dxa"/>
            <w:tcBorders>
              <w:top w:val="nil"/>
              <w:left w:val="single" w:sz="8" w:space="0" w:color="auto"/>
              <w:bottom w:val="single" w:sz="8" w:space="0" w:color="auto"/>
              <w:right w:val="single" w:sz="8" w:space="0" w:color="auto"/>
            </w:tcBorders>
            <w:shd w:val="clear" w:color="000000" w:fill="D9D9D9"/>
            <w:noWrap/>
            <w:vAlign w:val="center"/>
            <w:hideMark/>
          </w:tcPr>
          <w:p w14:paraId="1FB9E365" w14:textId="77777777" w:rsidR="00DA534B" w:rsidRPr="00DA534B" w:rsidRDefault="00DA534B" w:rsidP="00DA534B">
            <w:pPr>
              <w:bidi w:val="0"/>
              <w:jc w:val="center"/>
              <w:rPr>
                <w:rFonts w:ascii="Arial" w:hAnsi="Arial" w:cs="Arial"/>
                <w:b/>
                <w:bCs/>
                <w:color w:val="000000"/>
                <w:sz w:val="28"/>
                <w:szCs w:val="28"/>
                <w:rtl/>
              </w:rPr>
            </w:pPr>
            <w:r w:rsidRPr="00DA534B">
              <w:rPr>
                <w:rFonts w:ascii="Arial" w:hAnsi="Arial" w:cs="Arial"/>
                <w:b/>
                <w:bCs/>
                <w:color w:val="000000"/>
                <w:sz w:val="28"/>
                <w:szCs w:val="28"/>
                <w:rtl/>
              </w:rPr>
              <w:t>₪ 58</w:t>
            </w:r>
            <w:r w:rsidRPr="00DA534B">
              <w:rPr>
                <w:rFonts w:ascii="Arial" w:hAnsi="Arial" w:cs="Arial"/>
                <w:b/>
                <w:bCs/>
                <w:color w:val="000000"/>
                <w:sz w:val="28"/>
                <w:szCs w:val="28"/>
              </w:rPr>
              <w:t>.23</w:t>
            </w:r>
          </w:p>
        </w:tc>
        <w:tc>
          <w:tcPr>
            <w:tcW w:w="917" w:type="dxa"/>
            <w:tcBorders>
              <w:top w:val="nil"/>
              <w:left w:val="single" w:sz="8" w:space="0" w:color="auto"/>
              <w:bottom w:val="single" w:sz="8" w:space="0" w:color="auto"/>
              <w:right w:val="single" w:sz="8" w:space="0" w:color="auto"/>
            </w:tcBorders>
            <w:shd w:val="clear" w:color="000000" w:fill="D9D9D9"/>
            <w:noWrap/>
            <w:vAlign w:val="center"/>
            <w:hideMark/>
          </w:tcPr>
          <w:p w14:paraId="39556C6A" w14:textId="77777777" w:rsidR="00DA534B" w:rsidRPr="00DA534B" w:rsidRDefault="00DA534B" w:rsidP="00DA534B">
            <w:pPr>
              <w:bidi w:val="0"/>
              <w:jc w:val="center"/>
              <w:rPr>
                <w:rFonts w:ascii="Arial" w:hAnsi="Arial" w:cs="Arial"/>
                <w:b/>
                <w:bCs/>
                <w:color w:val="000000"/>
                <w:sz w:val="28"/>
                <w:szCs w:val="28"/>
              </w:rPr>
            </w:pPr>
            <w:r w:rsidRPr="00DA534B">
              <w:rPr>
                <w:rFonts w:ascii="Arial" w:hAnsi="Arial" w:cs="Arial"/>
                <w:b/>
                <w:bCs/>
                <w:color w:val="000000"/>
                <w:sz w:val="28"/>
                <w:szCs w:val="28"/>
                <w:rtl/>
              </w:rPr>
              <w:t>₪ 60</w:t>
            </w:r>
            <w:r w:rsidRPr="00DA534B">
              <w:rPr>
                <w:rFonts w:ascii="Arial" w:hAnsi="Arial" w:cs="Arial"/>
                <w:b/>
                <w:bCs/>
                <w:color w:val="000000"/>
                <w:sz w:val="28"/>
                <w:szCs w:val="28"/>
              </w:rPr>
              <w:t>.81</w:t>
            </w:r>
          </w:p>
        </w:tc>
        <w:tc>
          <w:tcPr>
            <w:tcW w:w="917" w:type="dxa"/>
            <w:tcBorders>
              <w:top w:val="nil"/>
              <w:left w:val="single" w:sz="8" w:space="0" w:color="auto"/>
              <w:bottom w:val="single" w:sz="8" w:space="0" w:color="auto"/>
              <w:right w:val="single" w:sz="8" w:space="0" w:color="auto"/>
            </w:tcBorders>
            <w:shd w:val="clear" w:color="000000" w:fill="D9D9D9"/>
            <w:noWrap/>
            <w:vAlign w:val="center"/>
            <w:hideMark/>
          </w:tcPr>
          <w:p w14:paraId="1D2CE65E" w14:textId="77777777" w:rsidR="00DA534B" w:rsidRPr="00DA534B" w:rsidRDefault="00DA534B" w:rsidP="00DA534B">
            <w:pPr>
              <w:bidi w:val="0"/>
              <w:jc w:val="center"/>
              <w:rPr>
                <w:rFonts w:ascii="Arial" w:hAnsi="Arial" w:cs="Arial"/>
                <w:b/>
                <w:bCs/>
                <w:color w:val="000000"/>
                <w:sz w:val="28"/>
                <w:szCs w:val="28"/>
              </w:rPr>
            </w:pPr>
            <w:r w:rsidRPr="00DA534B">
              <w:rPr>
                <w:rFonts w:ascii="Arial" w:hAnsi="Arial" w:cs="Arial"/>
                <w:b/>
                <w:bCs/>
                <w:color w:val="000000"/>
                <w:sz w:val="28"/>
                <w:szCs w:val="28"/>
                <w:rtl/>
              </w:rPr>
              <w:t>₪ 54</w:t>
            </w:r>
            <w:r w:rsidRPr="00DA534B">
              <w:rPr>
                <w:rFonts w:ascii="Arial" w:hAnsi="Arial" w:cs="Arial"/>
                <w:b/>
                <w:bCs/>
                <w:color w:val="000000"/>
                <w:sz w:val="28"/>
                <w:szCs w:val="28"/>
              </w:rPr>
              <w:t>.36</w:t>
            </w:r>
          </w:p>
        </w:tc>
        <w:tc>
          <w:tcPr>
            <w:tcW w:w="917" w:type="dxa"/>
            <w:tcBorders>
              <w:top w:val="nil"/>
              <w:left w:val="single" w:sz="8" w:space="0" w:color="auto"/>
              <w:bottom w:val="single" w:sz="8" w:space="0" w:color="auto"/>
              <w:right w:val="single" w:sz="8" w:space="0" w:color="auto"/>
            </w:tcBorders>
            <w:shd w:val="clear" w:color="000000" w:fill="D9D9D9"/>
            <w:noWrap/>
            <w:vAlign w:val="center"/>
            <w:hideMark/>
          </w:tcPr>
          <w:p w14:paraId="5E8E5F0A" w14:textId="77777777" w:rsidR="00DA534B" w:rsidRPr="00DA534B" w:rsidRDefault="00DA534B" w:rsidP="00DA534B">
            <w:pPr>
              <w:bidi w:val="0"/>
              <w:jc w:val="center"/>
              <w:rPr>
                <w:rFonts w:ascii="Arial" w:hAnsi="Arial" w:cs="Arial"/>
                <w:b/>
                <w:bCs/>
                <w:color w:val="000000"/>
                <w:sz w:val="28"/>
                <w:szCs w:val="28"/>
              </w:rPr>
            </w:pPr>
            <w:r w:rsidRPr="00DA534B">
              <w:rPr>
                <w:rFonts w:ascii="Arial" w:hAnsi="Arial" w:cs="Arial"/>
                <w:b/>
                <w:bCs/>
                <w:color w:val="000000"/>
                <w:sz w:val="28"/>
                <w:szCs w:val="28"/>
                <w:rtl/>
              </w:rPr>
              <w:t>₪ 65</w:t>
            </w:r>
            <w:r w:rsidRPr="00DA534B">
              <w:rPr>
                <w:rFonts w:ascii="Arial" w:hAnsi="Arial" w:cs="Arial"/>
                <w:b/>
                <w:bCs/>
                <w:color w:val="000000"/>
                <w:sz w:val="28"/>
                <w:szCs w:val="28"/>
              </w:rPr>
              <w:t>.96</w:t>
            </w:r>
          </w:p>
        </w:tc>
        <w:tc>
          <w:tcPr>
            <w:tcW w:w="917" w:type="dxa"/>
            <w:tcBorders>
              <w:top w:val="nil"/>
              <w:left w:val="single" w:sz="8" w:space="0" w:color="auto"/>
              <w:bottom w:val="single" w:sz="8" w:space="0" w:color="auto"/>
              <w:right w:val="single" w:sz="8" w:space="0" w:color="auto"/>
            </w:tcBorders>
            <w:shd w:val="clear" w:color="000000" w:fill="D9D9D9"/>
            <w:noWrap/>
            <w:vAlign w:val="center"/>
            <w:hideMark/>
          </w:tcPr>
          <w:p w14:paraId="16E0F9FF" w14:textId="77777777" w:rsidR="00DA534B" w:rsidRPr="00DA534B" w:rsidRDefault="00DA534B" w:rsidP="00DA534B">
            <w:pPr>
              <w:bidi w:val="0"/>
              <w:jc w:val="center"/>
              <w:rPr>
                <w:rFonts w:ascii="Arial" w:hAnsi="Arial" w:cs="Arial"/>
                <w:b/>
                <w:bCs/>
                <w:color w:val="000000"/>
                <w:sz w:val="28"/>
                <w:szCs w:val="28"/>
              </w:rPr>
            </w:pPr>
            <w:r w:rsidRPr="00DA534B">
              <w:rPr>
                <w:rFonts w:ascii="Arial" w:hAnsi="Arial" w:cs="Arial"/>
                <w:b/>
                <w:bCs/>
                <w:color w:val="000000"/>
                <w:sz w:val="28"/>
                <w:szCs w:val="28"/>
                <w:rtl/>
              </w:rPr>
              <w:t>₪ 81</w:t>
            </w:r>
            <w:r w:rsidRPr="00DA534B">
              <w:rPr>
                <w:rFonts w:ascii="Arial" w:hAnsi="Arial" w:cs="Arial"/>
                <w:b/>
                <w:bCs/>
                <w:color w:val="000000"/>
                <w:sz w:val="28"/>
                <w:szCs w:val="28"/>
              </w:rPr>
              <w:t>.43</w:t>
            </w:r>
          </w:p>
        </w:tc>
        <w:tc>
          <w:tcPr>
            <w:tcW w:w="917" w:type="dxa"/>
            <w:tcBorders>
              <w:top w:val="nil"/>
              <w:left w:val="single" w:sz="8" w:space="0" w:color="auto"/>
              <w:bottom w:val="single" w:sz="8" w:space="0" w:color="auto"/>
              <w:right w:val="single" w:sz="8" w:space="0" w:color="auto"/>
            </w:tcBorders>
            <w:shd w:val="clear" w:color="000000" w:fill="D9D9D9"/>
            <w:noWrap/>
            <w:vAlign w:val="center"/>
            <w:hideMark/>
          </w:tcPr>
          <w:p w14:paraId="4FE36CAD" w14:textId="77777777" w:rsidR="00DA534B" w:rsidRPr="00DA534B" w:rsidRDefault="00DA534B" w:rsidP="00DA534B">
            <w:pPr>
              <w:bidi w:val="0"/>
              <w:jc w:val="center"/>
              <w:rPr>
                <w:rFonts w:ascii="Arial" w:hAnsi="Arial" w:cs="Arial"/>
                <w:b/>
                <w:bCs/>
                <w:color w:val="000000"/>
                <w:sz w:val="28"/>
                <w:szCs w:val="28"/>
              </w:rPr>
            </w:pPr>
            <w:r w:rsidRPr="00DA534B">
              <w:rPr>
                <w:rFonts w:ascii="Arial" w:hAnsi="Arial" w:cs="Arial"/>
                <w:b/>
                <w:bCs/>
                <w:color w:val="000000"/>
                <w:sz w:val="28"/>
                <w:szCs w:val="28"/>
                <w:rtl/>
              </w:rPr>
              <w:t>₪ 59</w:t>
            </w:r>
            <w:r w:rsidRPr="00DA534B">
              <w:rPr>
                <w:rFonts w:ascii="Arial" w:hAnsi="Arial" w:cs="Arial"/>
                <w:b/>
                <w:bCs/>
                <w:color w:val="000000"/>
                <w:sz w:val="28"/>
                <w:szCs w:val="28"/>
              </w:rPr>
              <w:t>.52</w:t>
            </w:r>
          </w:p>
        </w:tc>
      </w:tr>
    </w:tbl>
    <w:p w14:paraId="2AB79424" w14:textId="77777777" w:rsidR="00DA534B" w:rsidRPr="00DA534B" w:rsidRDefault="00DA534B" w:rsidP="00DA534B">
      <w:pPr>
        <w:spacing w:after="160" w:line="259" w:lineRule="auto"/>
        <w:ind w:left="641"/>
        <w:contextualSpacing/>
        <w:jc w:val="both"/>
        <w:rPr>
          <w:rFonts w:ascii="David" w:eastAsiaTheme="minorHAnsi" w:hAnsi="David"/>
        </w:rPr>
      </w:pPr>
    </w:p>
    <w:tbl>
      <w:tblPr>
        <w:bidiVisual/>
        <w:tblW w:w="10350" w:type="dxa"/>
        <w:tblLook w:val="04A0" w:firstRow="1" w:lastRow="0" w:firstColumn="1" w:lastColumn="0" w:noHBand="0" w:noVBand="1"/>
      </w:tblPr>
      <w:tblGrid>
        <w:gridCol w:w="1060"/>
        <w:gridCol w:w="2050"/>
        <w:gridCol w:w="1450"/>
        <w:gridCol w:w="1290"/>
        <w:gridCol w:w="1080"/>
        <w:gridCol w:w="1060"/>
        <w:gridCol w:w="1300"/>
        <w:gridCol w:w="1060"/>
      </w:tblGrid>
      <w:tr w:rsidR="00DA534B" w:rsidRPr="00DA534B" w14:paraId="5B4B7678" w14:textId="77777777" w:rsidTr="00DA534B">
        <w:trPr>
          <w:trHeight w:val="370"/>
        </w:trPr>
        <w:tc>
          <w:tcPr>
            <w:tcW w:w="10350" w:type="dxa"/>
            <w:gridSpan w:val="8"/>
            <w:tcBorders>
              <w:top w:val="single" w:sz="8" w:space="0" w:color="auto"/>
              <w:left w:val="single" w:sz="8" w:space="0" w:color="auto"/>
              <w:bottom w:val="single" w:sz="8" w:space="0" w:color="auto"/>
              <w:right w:val="single" w:sz="8" w:space="0" w:color="000000"/>
            </w:tcBorders>
            <w:shd w:val="clear" w:color="000000" w:fill="F2F2F2"/>
            <w:noWrap/>
            <w:vAlign w:val="center"/>
            <w:hideMark/>
          </w:tcPr>
          <w:p w14:paraId="155E3CB4" w14:textId="77777777" w:rsidR="00DA534B" w:rsidRPr="00DA534B" w:rsidRDefault="00DA534B" w:rsidP="00DA534B">
            <w:pPr>
              <w:jc w:val="center"/>
              <w:rPr>
                <w:rFonts w:ascii="Arial" w:hAnsi="Arial" w:cs="Arial"/>
                <w:b/>
                <w:bCs/>
                <w:color w:val="000000"/>
                <w:sz w:val="28"/>
                <w:szCs w:val="28"/>
              </w:rPr>
            </w:pPr>
            <w:r w:rsidRPr="00DA534B">
              <w:rPr>
                <w:rFonts w:ascii="Arial" w:hAnsi="Arial" w:cs="Arial"/>
                <w:b/>
                <w:bCs/>
                <w:color w:val="000000"/>
                <w:sz w:val="28"/>
                <w:szCs w:val="28"/>
                <w:rtl/>
              </w:rPr>
              <w:t>שווי שעות נוספות</w:t>
            </w:r>
          </w:p>
        </w:tc>
      </w:tr>
      <w:tr w:rsidR="00DA534B" w:rsidRPr="00DA534B" w14:paraId="466523A6" w14:textId="77777777" w:rsidTr="00DA534B">
        <w:trPr>
          <w:trHeight w:val="290"/>
        </w:trPr>
        <w:tc>
          <w:tcPr>
            <w:tcW w:w="1060" w:type="dxa"/>
            <w:tcBorders>
              <w:top w:val="nil"/>
              <w:left w:val="nil"/>
              <w:bottom w:val="nil"/>
              <w:right w:val="nil"/>
            </w:tcBorders>
            <w:shd w:val="clear" w:color="auto" w:fill="auto"/>
            <w:noWrap/>
            <w:vAlign w:val="center"/>
            <w:hideMark/>
          </w:tcPr>
          <w:p w14:paraId="790CB275" w14:textId="77777777" w:rsidR="00DA534B" w:rsidRPr="00DA534B" w:rsidRDefault="00DA534B" w:rsidP="00DA534B">
            <w:pPr>
              <w:jc w:val="center"/>
              <w:rPr>
                <w:rFonts w:ascii="Arial" w:hAnsi="Arial" w:cs="Arial"/>
                <w:b/>
                <w:bCs/>
                <w:color w:val="000000"/>
                <w:sz w:val="28"/>
                <w:szCs w:val="28"/>
                <w:rtl/>
              </w:rPr>
            </w:pPr>
          </w:p>
        </w:tc>
        <w:tc>
          <w:tcPr>
            <w:tcW w:w="2050" w:type="dxa"/>
            <w:tcBorders>
              <w:top w:val="nil"/>
              <w:left w:val="nil"/>
              <w:bottom w:val="nil"/>
              <w:right w:val="nil"/>
            </w:tcBorders>
            <w:shd w:val="clear" w:color="auto" w:fill="auto"/>
            <w:noWrap/>
            <w:vAlign w:val="center"/>
            <w:hideMark/>
          </w:tcPr>
          <w:p w14:paraId="77271CAD" w14:textId="77777777" w:rsidR="00DA534B" w:rsidRPr="00DA534B" w:rsidRDefault="00DA534B" w:rsidP="00DA534B">
            <w:pPr>
              <w:bidi w:val="0"/>
              <w:jc w:val="center"/>
              <w:rPr>
                <w:rFonts w:cs="Times New Roman"/>
                <w:sz w:val="20"/>
                <w:szCs w:val="20"/>
              </w:rPr>
            </w:pPr>
          </w:p>
        </w:tc>
        <w:tc>
          <w:tcPr>
            <w:tcW w:w="3820" w:type="dxa"/>
            <w:gridSpan w:val="3"/>
            <w:tcBorders>
              <w:top w:val="nil"/>
              <w:left w:val="nil"/>
              <w:bottom w:val="nil"/>
              <w:right w:val="nil"/>
            </w:tcBorders>
            <w:shd w:val="clear" w:color="auto" w:fill="auto"/>
            <w:vAlign w:val="center"/>
            <w:hideMark/>
          </w:tcPr>
          <w:p w14:paraId="32840186" w14:textId="77777777" w:rsidR="00DA534B" w:rsidRPr="00DA534B" w:rsidRDefault="00DA534B" w:rsidP="00DA534B">
            <w:pPr>
              <w:bidi w:val="0"/>
              <w:jc w:val="center"/>
              <w:rPr>
                <w:rFonts w:cs="Times New Roman"/>
                <w:sz w:val="20"/>
                <w:szCs w:val="20"/>
              </w:rPr>
            </w:pPr>
          </w:p>
        </w:tc>
        <w:tc>
          <w:tcPr>
            <w:tcW w:w="1060" w:type="dxa"/>
            <w:tcBorders>
              <w:top w:val="nil"/>
              <w:left w:val="nil"/>
              <w:bottom w:val="nil"/>
              <w:right w:val="nil"/>
            </w:tcBorders>
            <w:shd w:val="clear" w:color="auto" w:fill="auto"/>
            <w:noWrap/>
            <w:vAlign w:val="center"/>
            <w:hideMark/>
          </w:tcPr>
          <w:p w14:paraId="0D3B4215" w14:textId="77777777" w:rsidR="00DA534B" w:rsidRPr="00DA534B" w:rsidRDefault="00DA534B" w:rsidP="00DA534B">
            <w:pPr>
              <w:jc w:val="center"/>
              <w:rPr>
                <w:rFonts w:cs="Times New Roman"/>
                <w:sz w:val="20"/>
                <w:szCs w:val="20"/>
              </w:rPr>
            </w:pPr>
          </w:p>
        </w:tc>
        <w:tc>
          <w:tcPr>
            <w:tcW w:w="1300" w:type="dxa"/>
            <w:tcBorders>
              <w:top w:val="nil"/>
              <w:left w:val="nil"/>
              <w:bottom w:val="nil"/>
              <w:right w:val="nil"/>
            </w:tcBorders>
            <w:shd w:val="clear" w:color="auto" w:fill="auto"/>
            <w:noWrap/>
            <w:vAlign w:val="center"/>
            <w:hideMark/>
          </w:tcPr>
          <w:p w14:paraId="3562CF49" w14:textId="77777777" w:rsidR="00DA534B" w:rsidRPr="00DA534B" w:rsidRDefault="00DA534B" w:rsidP="00DA534B">
            <w:pPr>
              <w:bidi w:val="0"/>
              <w:jc w:val="center"/>
              <w:rPr>
                <w:rFonts w:cs="Times New Roman"/>
                <w:sz w:val="20"/>
                <w:szCs w:val="20"/>
              </w:rPr>
            </w:pPr>
          </w:p>
        </w:tc>
        <w:tc>
          <w:tcPr>
            <w:tcW w:w="1060" w:type="dxa"/>
            <w:tcBorders>
              <w:top w:val="nil"/>
              <w:left w:val="nil"/>
              <w:bottom w:val="nil"/>
              <w:right w:val="nil"/>
            </w:tcBorders>
            <w:shd w:val="clear" w:color="auto" w:fill="auto"/>
            <w:noWrap/>
            <w:vAlign w:val="center"/>
            <w:hideMark/>
          </w:tcPr>
          <w:p w14:paraId="2AB6EB14" w14:textId="77777777" w:rsidR="00DA534B" w:rsidRPr="00DA534B" w:rsidRDefault="00DA534B" w:rsidP="00DA534B">
            <w:pPr>
              <w:bidi w:val="0"/>
              <w:jc w:val="center"/>
              <w:rPr>
                <w:rFonts w:cs="Times New Roman"/>
                <w:sz w:val="20"/>
                <w:szCs w:val="20"/>
              </w:rPr>
            </w:pPr>
          </w:p>
        </w:tc>
      </w:tr>
      <w:tr w:rsidR="00DA534B" w:rsidRPr="00DA534B" w14:paraId="69DEB412" w14:textId="77777777" w:rsidTr="00DA534B">
        <w:trPr>
          <w:trHeight w:val="635"/>
        </w:trPr>
        <w:tc>
          <w:tcPr>
            <w:tcW w:w="1060" w:type="dxa"/>
            <w:tcBorders>
              <w:top w:val="single" w:sz="8" w:space="0" w:color="auto"/>
              <w:left w:val="single" w:sz="8" w:space="0" w:color="auto"/>
              <w:bottom w:val="nil"/>
              <w:right w:val="single" w:sz="8" w:space="0" w:color="auto"/>
            </w:tcBorders>
            <w:shd w:val="clear" w:color="000000" w:fill="CCCCCC"/>
            <w:vAlign w:val="center"/>
            <w:hideMark/>
          </w:tcPr>
          <w:p w14:paraId="311578CA" w14:textId="77777777" w:rsidR="00DA534B" w:rsidRPr="00DA534B" w:rsidRDefault="00DA534B" w:rsidP="00DA534B">
            <w:pPr>
              <w:jc w:val="center"/>
              <w:rPr>
                <w:rFonts w:ascii="Arial" w:hAnsi="Arial" w:cs="Arial"/>
                <w:b/>
                <w:bCs/>
                <w:color w:val="000000"/>
                <w:sz w:val="22"/>
                <w:szCs w:val="22"/>
              </w:rPr>
            </w:pPr>
            <w:r w:rsidRPr="00DA534B">
              <w:rPr>
                <w:rFonts w:ascii="Arial" w:hAnsi="Arial" w:cs="Arial"/>
                <w:b/>
                <w:bCs/>
                <w:color w:val="000000"/>
                <w:sz w:val="22"/>
                <w:szCs w:val="22"/>
                <w:rtl/>
              </w:rPr>
              <w:t> </w:t>
            </w:r>
          </w:p>
        </w:tc>
        <w:tc>
          <w:tcPr>
            <w:tcW w:w="2050" w:type="dxa"/>
            <w:tcBorders>
              <w:top w:val="single" w:sz="8" w:space="0" w:color="auto"/>
              <w:left w:val="single" w:sz="8" w:space="0" w:color="auto"/>
              <w:bottom w:val="nil"/>
              <w:right w:val="nil"/>
            </w:tcBorders>
            <w:shd w:val="clear" w:color="000000" w:fill="CCCCCC"/>
            <w:vAlign w:val="center"/>
            <w:hideMark/>
          </w:tcPr>
          <w:p w14:paraId="1FC79CED"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הערות</w:t>
            </w:r>
          </w:p>
        </w:tc>
        <w:tc>
          <w:tcPr>
            <w:tcW w:w="1450" w:type="dxa"/>
            <w:tcBorders>
              <w:top w:val="single" w:sz="8" w:space="0" w:color="auto"/>
              <w:left w:val="single" w:sz="8" w:space="0" w:color="auto"/>
              <w:bottom w:val="single" w:sz="8" w:space="0" w:color="auto"/>
              <w:right w:val="nil"/>
            </w:tcBorders>
            <w:shd w:val="clear" w:color="000000" w:fill="CCCCCC"/>
            <w:vAlign w:val="center"/>
            <w:hideMark/>
          </w:tcPr>
          <w:p w14:paraId="47DBE4C6"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זקיף</w:t>
            </w:r>
          </w:p>
        </w:tc>
        <w:tc>
          <w:tcPr>
            <w:tcW w:w="1290" w:type="dxa"/>
            <w:tcBorders>
              <w:top w:val="single" w:sz="8" w:space="0" w:color="auto"/>
              <w:left w:val="single" w:sz="8" w:space="0" w:color="auto"/>
              <w:bottom w:val="single" w:sz="8" w:space="0" w:color="auto"/>
              <w:right w:val="nil"/>
            </w:tcBorders>
            <w:shd w:val="clear" w:color="000000" w:fill="CCCCCC"/>
            <w:vAlign w:val="center"/>
            <w:hideMark/>
          </w:tcPr>
          <w:p w14:paraId="59E44E01" w14:textId="77777777" w:rsidR="00DA534B" w:rsidRPr="00DA534B" w:rsidRDefault="00DA534B" w:rsidP="00DA534B">
            <w:pPr>
              <w:jc w:val="center"/>
              <w:rPr>
                <w:rFonts w:ascii="Arial" w:hAnsi="Arial" w:cs="Arial"/>
                <w:b/>
                <w:bCs/>
                <w:color w:val="000000"/>
                <w:sz w:val="22"/>
                <w:szCs w:val="22"/>
                <w:rtl/>
              </w:rPr>
            </w:pPr>
            <w:proofErr w:type="spellStart"/>
            <w:r w:rsidRPr="00DA534B">
              <w:rPr>
                <w:rFonts w:ascii="Arial" w:hAnsi="Arial" w:cs="Arial"/>
                <w:b/>
                <w:bCs/>
                <w:color w:val="000000"/>
                <w:sz w:val="22"/>
                <w:szCs w:val="22"/>
                <w:rtl/>
              </w:rPr>
              <w:t>אחמ"ש</w:t>
            </w:r>
            <w:proofErr w:type="spellEnd"/>
          </w:p>
        </w:tc>
        <w:tc>
          <w:tcPr>
            <w:tcW w:w="1080" w:type="dxa"/>
            <w:tcBorders>
              <w:top w:val="single" w:sz="8" w:space="0" w:color="auto"/>
              <w:left w:val="single" w:sz="8" w:space="0" w:color="auto"/>
              <w:bottom w:val="single" w:sz="8" w:space="0" w:color="auto"/>
              <w:right w:val="single" w:sz="8" w:space="0" w:color="auto"/>
            </w:tcBorders>
            <w:shd w:val="clear" w:color="000000" w:fill="CCCCCC"/>
            <w:vAlign w:val="center"/>
            <w:hideMark/>
          </w:tcPr>
          <w:p w14:paraId="2691608B"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מוקדן</w:t>
            </w:r>
          </w:p>
        </w:tc>
        <w:tc>
          <w:tcPr>
            <w:tcW w:w="1060" w:type="dxa"/>
            <w:tcBorders>
              <w:top w:val="single" w:sz="8" w:space="0" w:color="auto"/>
              <w:left w:val="single" w:sz="8" w:space="0" w:color="auto"/>
              <w:bottom w:val="single" w:sz="8" w:space="0" w:color="auto"/>
              <w:right w:val="single" w:sz="8" w:space="0" w:color="auto"/>
            </w:tcBorders>
            <w:shd w:val="clear" w:color="000000" w:fill="CCCCCC"/>
            <w:vAlign w:val="center"/>
            <w:hideMark/>
          </w:tcPr>
          <w:p w14:paraId="323188B7"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עוזר קב"ט</w:t>
            </w:r>
          </w:p>
        </w:tc>
        <w:tc>
          <w:tcPr>
            <w:tcW w:w="1300" w:type="dxa"/>
            <w:tcBorders>
              <w:top w:val="single" w:sz="8" w:space="0" w:color="auto"/>
              <w:left w:val="single" w:sz="8" w:space="0" w:color="auto"/>
              <w:bottom w:val="single" w:sz="8" w:space="0" w:color="auto"/>
              <w:right w:val="single" w:sz="8" w:space="0" w:color="auto"/>
            </w:tcBorders>
            <w:shd w:val="clear" w:color="000000" w:fill="CCCCCC"/>
            <w:vAlign w:val="center"/>
            <w:hideMark/>
          </w:tcPr>
          <w:p w14:paraId="3156B49D"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 xml:space="preserve">מאבטח צמוד </w:t>
            </w:r>
            <w:proofErr w:type="spellStart"/>
            <w:r w:rsidRPr="00DA534B">
              <w:rPr>
                <w:rFonts w:ascii="Arial" w:hAnsi="Arial" w:cs="Arial"/>
                <w:b/>
                <w:bCs/>
                <w:color w:val="000000"/>
                <w:sz w:val="22"/>
                <w:szCs w:val="22"/>
                <w:rtl/>
              </w:rPr>
              <w:t>למאויים</w:t>
            </w:r>
            <w:proofErr w:type="spellEnd"/>
          </w:p>
        </w:tc>
        <w:tc>
          <w:tcPr>
            <w:tcW w:w="1060" w:type="dxa"/>
            <w:tcBorders>
              <w:top w:val="single" w:sz="8" w:space="0" w:color="auto"/>
              <w:left w:val="single" w:sz="8" w:space="0" w:color="auto"/>
              <w:bottom w:val="single" w:sz="8" w:space="0" w:color="auto"/>
              <w:right w:val="single" w:sz="8" w:space="0" w:color="auto"/>
            </w:tcBorders>
            <w:shd w:val="clear" w:color="000000" w:fill="CCCCCC"/>
            <w:vAlign w:val="center"/>
            <w:hideMark/>
          </w:tcPr>
          <w:p w14:paraId="665BC698"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 xml:space="preserve">זקיף </w:t>
            </w:r>
            <w:proofErr w:type="spellStart"/>
            <w:r w:rsidRPr="00DA534B">
              <w:rPr>
                <w:rFonts w:ascii="Arial" w:hAnsi="Arial" w:cs="Arial"/>
                <w:b/>
                <w:bCs/>
                <w:color w:val="000000"/>
                <w:sz w:val="22"/>
                <w:szCs w:val="22"/>
                <w:rtl/>
              </w:rPr>
              <w:t>למאויים</w:t>
            </w:r>
            <w:proofErr w:type="spellEnd"/>
          </w:p>
        </w:tc>
      </w:tr>
      <w:tr w:rsidR="00DA534B" w:rsidRPr="00DA534B" w14:paraId="7EC4A9ED" w14:textId="77777777" w:rsidTr="00DA534B">
        <w:trPr>
          <w:trHeight w:val="515"/>
        </w:trPr>
        <w:tc>
          <w:tcPr>
            <w:tcW w:w="1060" w:type="dxa"/>
            <w:vMerge w:val="restart"/>
            <w:tcBorders>
              <w:top w:val="single" w:sz="8" w:space="0" w:color="auto"/>
              <w:left w:val="single" w:sz="8" w:space="0" w:color="auto"/>
              <w:bottom w:val="single" w:sz="8" w:space="0" w:color="000000"/>
              <w:right w:val="nil"/>
            </w:tcBorders>
            <w:shd w:val="clear" w:color="000000" w:fill="EBF1DE"/>
            <w:vAlign w:val="center"/>
            <w:hideMark/>
          </w:tcPr>
          <w:p w14:paraId="1FAF043D"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125%</w:t>
            </w:r>
          </w:p>
        </w:tc>
        <w:tc>
          <w:tcPr>
            <w:tcW w:w="2050" w:type="dxa"/>
            <w:tcBorders>
              <w:top w:val="single" w:sz="8" w:space="0" w:color="auto"/>
              <w:left w:val="single" w:sz="4" w:space="0" w:color="auto"/>
              <w:bottom w:val="single" w:sz="4" w:space="0" w:color="auto"/>
              <w:right w:val="single" w:sz="4" w:space="0" w:color="auto"/>
            </w:tcBorders>
            <w:shd w:val="clear" w:color="000000" w:fill="EBF1DE"/>
            <w:noWrap/>
            <w:vAlign w:val="center"/>
            <w:hideMark/>
          </w:tcPr>
          <w:p w14:paraId="184248A4" w14:textId="77777777" w:rsidR="00DA534B" w:rsidRPr="00DA534B" w:rsidRDefault="00DA534B" w:rsidP="00DA534B">
            <w:pPr>
              <w:jc w:val="center"/>
              <w:rPr>
                <w:rFonts w:ascii="Arial" w:hAnsi="Arial" w:cs="Arial"/>
                <w:sz w:val="22"/>
                <w:szCs w:val="22"/>
                <w:rtl/>
              </w:rPr>
            </w:pPr>
            <w:r w:rsidRPr="00DA534B">
              <w:rPr>
                <w:rFonts w:ascii="Arial" w:hAnsi="Arial" w:cs="Arial"/>
                <w:sz w:val="22"/>
                <w:szCs w:val="22"/>
                <w:rtl/>
              </w:rPr>
              <w:t>100%</w:t>
            </w:r>
          </w:p>
        </w:tc>
        <w:tc>
          <w:tcPr>
            <w:tcW w:w="1450" w:type="dxa"/>
            <w:tcBorders>
              <w:top w:val="nil"/>
              <w:left w:val="single" w:sz="4" w:space="0" w:color="auto"/>
              <w:bottom w:val="single" w:sz="4" w:space="0" w:color="auto"/>
              <w:right w:val="single" w:sz="4" w:space="0" w:color="auto"/>
            </w:tcBorders>
            <w:shd w:val="clear" w:color="000000" w:fill="EBF1DE"/>
            <w:noWrap/>
            <w:vAlign w:val="center"/>
            <w:hideMark/>
          </w:tcPr>
          <w:p w14:paraId="41E9830F"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42</w:t>
            </w:r>
          </w:p>
        </w:tc>
        <w:tc>
          <w:tcPr>
            <w:tcW w:w="1290" w:type="dxa"/>
            <w:tcBorders>
              <w:top w:val="nil"/>
              <w:left w:val="single" w:sz="4" w:space="0" w:color="auto"/>
              <w:bottom w:val="single" w:sz="4" w:space="0" w:color="auto"/>
              <w:right w:val="single" w:sz="4" w:space="0" w:color="auto"/>
            </w:tcBorders>
            <w:shd w:val="clear" w:color="000000" w:fill="EBF1DE"/>
            <w:noWrap/>
            <w:vAlign w:val="center"/>
            <w:hideMark/>
          </w:tcPr>
          <w:p w14:paraId="3655BB3B"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44</w:t>
            </w:r>
          </w:p>
        </w:tc>
        <w:tc>
          <w:tcPr>
            <w:tcW w:w="1080" w:type="dxa"/>
            <w:tcBorders>
              <w:top w:val="nil"/>
              <w:left w:val="single" w:sz="4" w:space="0" w:color="auto"/>
              <w:bottom w:val="single" w:sz="4" w:space="0" w:color="auto"/>
              <w:right w:val="single" w:sz="4" w:space="0" w:color="auto"/>
            </w:tcBorders>
            <w:shd w:val="clear" w:color="000000" w:fill="EBF1DE"/>
            <w:noWrap/>
            <w:vAlign w:val="center"/>
            <w:hideMark/>
          </w:tcPr>
          <w:p w14:paraId="11FC85AD"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39</w:t>
            </w:r>
          </w:p>
        </w:tc>
        <w:tc>
          <w:tcPr>
            <w:tcW w:w="1060" w:type="dxa"/>
            <w:tcBorders>
              <w:top w:val="nil"/>
              <w:left w:val="single" w:sz="4" w:space="0" w:color="auto"/>
              <w:bottom w:val="single" w:sz="4" w:space="0" w:color="auto"/>
              <w:right w:val="single" w:sz="4" w:space="0" w:color="auto"/>
            </w:tcBorders>
            <w:shd w:val="clear" w:color="000000" w:fill="EBF1DE"/>
            <w:noWrap/>
            <w:vAlign w:val="center"/>
            <w:hideMark/>
          </w:tcPr>
          <w:p w14:paraId="1FA0FD04"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48</w:t>
            </w:r>
          </w:p>
        </w:tc>
        <w:tc>
          <w:tcPr>
            <w:tcW w:w="1300" w:type="dxa"/>
            <w:tcBorders>
              <w:top w:val="nil"/>
              <w:left w:val="single" w:sz="4" w:space="0" w:color="auto"/>
              <w:bottom w:val="single" w:sz="4" w:space="0" w:color="auto"/>
              <w:right w:val="single" w:sz="4" w:space="0" w:color="auto"/>
            </w:tcBorders>
            <w:shd w:val="clear" w:color="000000" w:fill="EBF1DE"/>
            <w:noWrap/>
            <w:vAlign w:val="center"/>
            <w:hideMark/>
          </w:tcPr>
          <w:p w14:paraId="7E173AA5"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60</w:t>
            </w:r>
          </w:p>
        </w:tc>
        <w:tc>
          <w:tcPr>
            <w:tcW w:w="1060" w:type="dxa"/>
            <w:tcBorders>
              <w:top w:val="nil"/>
              <w:left w:val="single" w:sz="4" w:space="0" w:color="auto"/>
              <w:bottom w:val="single" w:sz="4" w:space="0" w:color="auto"/>
              <w:right w:val="single" w:sz="4" w:space="0" w:color="auto"/>
            </w:tcBorders>
            <w:shd w:val="clear" w:color="000000" w:fill="EBF1DE"/>
            <w:noWrap/>
            <w:vAlign w:val="center"/>
            <w:hideMark/>
          </w:tcPr>
          <w:p w14:paraId="5C31D4FC"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43</w:t>
            </w:r>
          </w:p>
        </w:tc>
      </w:tr>
      <w:tr w:rsidR="00DA534B" w:rsidRPr="00DA534B" w14:paraId="61227E19" w14:textId="77777777" w:rsidTr="00DA534B">
        <w:trPr>
          <w:trHeight w:val="888"/>
        </w:trPr>
        <w:tc>
          <w:tcPr>
            <w:tcW w:w="1060" w:type="dxa"/>
            <w:vMerge/>
            <w:tcBorders>
              <w:top w:val="single" w:sz="8" w:space="0" w:color="auto"/>
              <w:left w:val="single" w:sz="8" w:space="0" w:color="auto"/>
              <w:bottom w:val="single" w:sz="8" w:space="0" w:color="000000"/>
              <w:right w:val="nil"/>
            </w:tcBorders>
            <w:vAlign w:val="center"/>
            <w:hideMark/>
          </w:tcPr>
          <w:p w14:paraId="59B7D5E4"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EBF1DE"/>
            <w:noWrap/>
            <w:vAlign w:val="center"/>
            <w:hideMark/>
          </w:tcPr>
          <w:p w14:paraId="7C958223"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125%</w:t>
            </w:r>
          </w:p>
        </w:tc>
        <w:tc>
          <w:tcPr>
            <w:tcW w:w="1450" w:type="dxa"/>
            <w:tcBorders>
              <w:top w:val="nil"/>
              <w:left w:val="single" w:sz="4" w:space="0" w:color="auto"/>
              <w:bottom w:val="single" w:sz="4" w:space="0" w:color="auto"/>
              <w:right w:val="single" w:sz="4" w:space="0" w:color="auto"/>
            </w:tcBorders>
            <w:shd w:val="clear" w:color="000000" w:fill="EBF1DE"/>
            <w:vAlign w:val="center"/>
            <w:hideMark/>
          </w:tcPr>
          <w:p w14:paraId="0EAE71A7"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52</w:t>
            </w:r>
            <w:r w:rsidRPr="00DA534B">
              <w:rPr>
                <w:rFonts w:ascii="Arial" w:hAnsi="Arial" w:cs="Arial"/>
                <w:color w:val="000000"/>
                <w:sz w:val="22"/>
                <w:szCs w:val="22"/>
              </w:rPr>
              <w:t>.50</w:t>
            </w:r>
          </w:p>
        </w:tc>
        <w:tc>
          <w:tcPr>
            <w:tcW w:w="1290" w:type="dxa"/>
            <w:tcBorders>
              <w:top w:val="nil"/>
              <w:left w:val="single" w:sz="4" w:space="0" w:color="auto"/>
              <w:bottom w:val="single" w:sz="4" w:space="0" w:color="auto"/>
              <w:right w:val="single" w:sz="4" w:space="0" w:color="auto"/>
            </w:tcBorders>
            <w:shd w:val="clear" w:color="000000" w:fill="EBF1DE"/>
            <w:vAlign w:val="center"/>
            <w:hideMark/>
          </w:tcPr>
          <w:p w14:paraId="554ACDBD"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55</w:t>
            </w:r>
            <w:r w:rsidRPr="00DA534B">
              <w:rPr>
                <w:rFonts w:ascii="Arial" w:hAnsi="Arial" w:cs="Arial"/>
                <w:color w:val="000000"/>
                <w:sz w:val="22"/>
                <w:szCs w:val="22"/>
              </w:rPr>
              <w:t>.00</w:t>
            </w:r>
          </w:p>
        </w:tc>
        <w:tc>
          <w:tcPr>
            <w:tcW w:w="1080" w:type="dxa"/>
            <w:tcBorders>
              <w:top w:val="nil"/>
              <w:left w:val="single" w:sz="4" w:space="0" w:color="auto"/>
              <w:bottom w:val="single" w:sz="4" w:space="0" w:color="auto"/>
              <w:right w:val="single" w:sz="4" w:space="0" w:color="auto"/>
            </w:tcBorders>
            <w:shd w:val="clear" w:color="000000" w:fill="EBF1DE"/>
            <w:vAlign w:val="center"/>
            <w:hideMark/>
          </w:tcPr>
          <w:p w14:paraId="31C39CBC"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48</w:t>
            </w:r>
            <w:r w:rsidRPr="00DA534B">
              <w:rPr>
                <w:rFonts w:ascii="Arial" w:hAnsi="Arial" w:cs="Arial"/>
                <w:color w:val="000000"/>
                <w:sz w:val="22"/>
                <w:szCs w:val="22"/>
              </w:rPr>
              <w:t>.75</w:t>
            </w:r>
          </w:p>
        </w:tc>
        <w:tc>
          <w:tcPr>
            <w:tcW w:w="1060" w:type="dxa"/>
            <w:tcBorders>
              <w:top w:val="nil"/>
              <w:left w:val="single" w:sz="4" w:space="0" w:color="auto"/>
              <w:bottom w:val="single" w:sz="4" w:space="0" w:color="auto"/>
              <w:right w:val="single" w:sz="4" w:space="0" w:color="auto"/>
            </w:tcBorders>
            <w:shd w:val="clear" w:color="000000" w:fill="EBF1DE"/>
            <w:vAlign w:val="center"/>
            <w:hideMark/>
          </w:tcPr>
          <w:p w14:paraId="3860A04E"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60</w:t>
            </w:r>
            <w:r w:rsidRPr="00DA534B">
              <w:rPr>
                <w:rFonts w:ascii="Arial" w:hAnsi="Arial" w:cs="Arial"/>
                <w:color w:val="000000"/>
                <w:sz w:val="22"/>
                <w:szCs w:val="22"/>
              </w:rPr>
              <w:t>.00</w:t>
            </w:r>
          </w:p>
        </w:tc>
        <w:tc>
          <w:tcPr>
            <w:tcW w:w="1300" w:type="dxa"/>
            <w:tcBorders>
              <w:top w:val="nil"/>
              <w:left w:val="single" w:sz="4" w:space="0" w:color="auto"/>
              <w:bottom w:val="single" w:sz="4" w:space="0" w:color="auto"/>
              <w:right w:val="single" w:sz="4" w:space="0" w:color="auto"/>
            </w:tcBorders>
            <w:shd w:val="clear" w:color="000000" w:fill="EBF1DE"/>
            <w:vAlign w:val="center"/>
            <w:hideMark/>
          </w:tcPr>
          <w:p w14:paraId="6DF2992A"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75</w:t>
            </w:r>
            <w:r w:rsidRPr="00DA534B">
              <w:rPr>
                <w:rFonts w:ascii="Arial" w:hAnsi="Arial" w:cs="Arial"/>
                <w:color w:val="000000"/>
                <w:sz w:val="22"/>
                <w:szCs w:val="22"/>
              </w:rPr>
              <w:t>.00</w:t>
            </w:r>
          </w:p>
        </w:tc>
        <w:tc>
          <w:tcPr>
            <w:tcW w:w="1060" w:type="dxa"/>
            <w:tcBorders>
              <w:top w:val="nil"/>
              <w:left w:val="single" w:sz="4" w:space="0" w:color="auto"/>
              <w:bottom w:val="single" w:sz="4" w:space="0" w:color="auto"/>
              <w:right w:val="single" w:sz="4" w:space="0" w:color="auto"/>
            </w:tcBorders>
            <w:shd w:val="clear" w:color="000000" w:fill="EBF1DE"/>
            <w:vAlign w:val="center"/>
            <w:hideMark/>
          </w:tcPr>
          <w:p w14:paraId="0EEACF61"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53</w:t>
            </w:r>
            <w:r w:rsidRPr="00DA534B">
              <w:rPr>
                <w:rFonts w:ascii="Arial" w:hAnsi="Arial" w:cs="Arial"/>
                <w:color w:val="000000"/>
                <w:sz w:val="22"/>
                <w:szCs w:val="22"/>
              </w:rPr>
              <w:t>.75</w:t>
            </w:r>
          </w:p>
        </w:tc>
      </w:tr>
      <w:tr w:rsidR="00DA534B" w:rsidRPr="00DA534B" w14:paraId="1ADC2097" w14:textId="77777777" w:rsidTr="00DA534B">
        <w:trPr>
          <w:trHeight w:val="888"/>
        </w:trPr>
        <w:tc>
          <w:tcPr>
            <w:tcW w:w="1060" w:type="dxa"/>
            <w:vMerge/>
            <w:tcBorders>
              <w:top w:val="single" w:sz="8" w:space="0" w:color="auto"/>
              <w:left w:val="single" w:sz="8" w:space="0" w:color="auto"/>
              <w:bottom w:val="single" w:sz="8" w:space="0" w:color="000000"/>
              <w:right w:val="nil"/>
            </w:tcBorders>
            <w:vAlign w:val="center"/>
            <w:hideMark/>
          </w:tcPr>
          <w:p w14:paraId="034C7853"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EBF1DE"/>
            <w:noWrap/>
            <w:vAlign w:val="center"/>
            <w:hideMark/>
          </w:tcPr>
          <w:p w14:paraId="27B0C991"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פנסיה (6%)</w:t>
            </w:r>
          </w:p>
        </w:tc>
        <w:tc>
          <w:tcPr>
            <w:tcW w:w="1450" w:type="dxa"/>
            <w:tcBorders>
              <w:top w:val="nil"/>
              <w:left w:val="single" w:sz="4" w:space="0" w:color="auto"/>
              <w:bottom w:val="single" w:sz="4" w:space="0" w:color="auto"/>
              <w:right w:val="single" w:sz="4" w:space="0" w:color="auto"/>
            </w:tcBorders>
            <w:shd w:val="clear" w:color="000000" w:fill="EBF1DE"/>
            <w:vAlign w:val="center"/>
            <w:hideMark/>
          </w:tcPr>
          <w:p w14:paraId="4431891C"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3</w:t>
            </w:r>
            <w:r w:rsidRPr="00DA534B">
              <w:rPr>
                <w:rFonts w:ascii="Arial" w:hAnsi="Arial" w:cs="Arial"/>
                <w:color w:val="000000"/>
                <w:sz w:val="22"/>
                <w:szCs w:val="22"/>
              </w:rPr>
              <w:t>.15</w:t>
            </w:r>
          </w:p>
        </w:tc>
        <w:tc>
          <w:tcPr>
            <w:tcW w:w="1290" w:type="dxa"/>
            <w:tcBorders>
              <w:top w:val="nil"/>
              <w:left w:val="single" w:sz="4" w:space="0" w:color="auto"/>
              <w:bottom w:val="single" w:sz="4" w:space="0" w:color="auto"/>
              <w:right w:val="single" w:sz="4" w:space="0" w:color="auto"/>
            </w:tcBorders>
            <w:shd w:val="clear" w:color="000000" w:fill="EBF1DE"/>
            <w:vAlign w:val="center"/>
            <w:hideMark/>
          </w:tcPr>
          <w:p w14:paraId="3B65C1F3"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.30</w:t>
            </w:r>
          </w:p>
        </w:tc>
        <w:tc>
          <w:tcPr>
            <w:tcW w:w="1080" w:type="dxa"/>
            <w:tcBorders>
              <w:top w:val="nil"/>
              <w:left w:val="single" w:sz="4" w:space="0" w:color="auto"/>
              <w:bottom w:val="single" w:sz="4" w:space="0" w:color="auto"/>
              <w:right w:val="single" w:sz="4" w:space="0" w:color="auto"/>
            </w:tcBorders>
            <w:shd w:val="clear" w:color="000000" w:fill="EBF1DE"/>
            <w:vAlign w:val="center"/>
            <w:hideMark/>
          </w:tcPr>
          <w:p w14:paraId="49CE6BC2"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2</w:t>
            </w:r>
            <w:r w:rsidRPr="00DA534B">
              <w:rPr>
                <w:rFonts w:ascii="Arial" w:hAnsi="Arial" w:cs="Arial"/>
                <w:color w:val="000000"/>
                <w:sz w:val="22"/>
                <w:szCs w:val="22"/>
              </w:rPr>
              <w:t>.93</w:t>
            </w:r>
          </w:p>
        </w:tc>
        <w:tc>
          <w:tcPr>
            <w:tcW w:w="1060" w:type="dxa"/>
            <w:tcBorders>
              <w:top w:val="nil"/>
              <w:left w:val="single" w:sz="4" w:space="0" w:color="auto"/>
              <w:bottom w:val="single" w:sz="4" w:space="0" w:color="auto"/>
              <w:right w:val="single" w:sz="4" w:space="0" w:color="auto"/>
            </w:tcBorders>
            <w:shd w:val="clear" w:color="000000" w:fill="EBF1DE"/>
            <w:vAlign w:val="center"/>
            <w:hideMark/>
          </w:tcPr>
          <w:p w14:paraId="0F08BB36"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.60</w:t>
            </w:r>
          </w:p>
        </w:tc>
        <w:tc>
          <w:tcPr>
            <w:tcW w:w="1300" w:type="dxa"/>
            <w:tcBorders>
              <w:top w:val="nil"/>
              <w:left w:val="single" w:sz="4" w:space="0" w:color="auto"/>
              <w:bottom w:val="single" w:sz="4" w:space="0" w:color="auto"/>
              <w:right w:val="single" w:sz="4" w:space="0" w:color="auto"/>
            </w:tcBorders>
            <w:shd w:val="clear" w:color="000000" w:fill="EBF1DE"/>
            <w:vAlign w:val="center"/>
            <w:hideMark/>
          </w:tcPr>
          <w:p w14:paraId="5D02AFE7"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w:t>
            </w:r>
            <w:r w:rsidRPr="00DA534B">
              <w:rPr>
                <w:rFonts w:ascii="Arial" w:hAnsi="Arial" w:cs="Arial"/>
                <w:color w:val="000000"/>
                <w:sz w:val="22"/>
                <w:szCs w:val="22"/>
              </w:rPr>
              <w:t>.50</w:t>
            </w:r>
          </w:p>
        </w:tc>
        <w:tc>
          <w:tcPr>
            <w:tcW w:w="1060" w:type="dxa"/>
            <w:tcBorders>
              <w:top w:val="nil"/>
              <w:left w:val="single" w:sz="4" w:space="0" w:color="auto"/>
              <w:bottom w:val="single" w:sz="4" w:space="0" w:color="auto"/>
              <w:right w:val="single" w:sz="4" w:space="0" w:color="auto"/>
            </w:tcBorders>
            <w:shd w:val="clear" w:color="000000" w:fill="EBF1DE"/>
            <w:vAlign w:val="center"/>
            <w:hideMark/>
          </w:tcPr>
          <w:p w14:paraId="4B230DFB"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.23</w:t>
            </w:r>
          </w:p>
        </w:tc>
      </w:tr>
      <w:tr w:rsidR="00DA534B" w:rsidRPr="00DA534B" w14:paraId="1808CDAC" w14:textId="77777777" w:rsidTr="00DA534B">
        <w:trPr>
          <w:trHeight w:val="805"/>
        </w:trPr>
        <w:tc>
          <w:tcPr>
            <w:tcW w:w="1060" w:type="dxa"/>
            <w:vMerge/>
            <w:tcBorders>
              <w:top w:val="single" w:sz="8" w:space="0" w:color="auto"/>
              <w:left w:val="single" w:sz="8" w:space="0" w:color="auto"/>
              <w:bottom w:val="single" w:sz="8" w:space="0" w:color="000000"/>
              <w:right w:val="nil"/>
            </w:tcBorders>
            <w:vAlign w:val="center"/>
            <w:hideMark/>
          </w:tcPr>
          <w:p w14:paraId="09DB027F"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EBF1DE"/>
            <w:noWrap/>
            <w:vAlign w:val="center"/>
            <w:hideMark/>
          </w:tcPr>
          <w:p w14:paraId="31FB7A1C"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פיצויים (8.33%)</w:t>
            </w:r>
          </w:p>
        </w:tc>
        <w:tc>
          <w:tcPr>
            <w:tcW w:w="1450" w:type="dxa"/>
            <w:tcBorders>
              <w:top w:val="nil"/>
              <w:left w:val="single" w:sz="4" w:space="0" w:color="auto"/>
              <w:bottom w:val="single" w:sz="4" w:space="0" w:color="auto"/>
              <w:right w:val="single" w:sz="4" w:space="0" w:color="auto"/>
            </w:tcBorders>
            <w:shd w:val="clear" w:color="000000" w:fill="EBF1DE"/>
            <w:vAlign w:val="center"/>
            <w:hideMark/>
          </w:tcPr>
          <w:p w14:paraId="178851F3"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4</w:t>
            </w:r>
            <w:r w:rsidRPr="00DA534B">
              <w:rPr>
                <w:rFonts w:ascii="Arial" w:hAnsi="Arial" w:cs="Arial"/>
                <w:color w:val="000000"/>
                <w:sz w:val="22"/>
                <w:szCs w:val="22"/>
              </w:rPr>
              <w:t>.37</w:t>
            </w:r>
          </w:p>
        </w:tc>
        <w:tc>
          <w:tcPr>
            <w:tcW w:w="1290" w:type="dxa"/>
            <w:tcBorders>
              <w:top w:val="nil"/>
              <w:left w:val="single" w:sz="4" w:space="0" w:color="auto"/>
              <w:bottom w:val="single" w:sz="4" w:space="0" w:color="auto"/>
              <w:right w:val="single" w:sz="4" w:space="0" w:color="auto"/>
            </w:tcBorders>
            <w:shd w:val="clear" w:color="000000" w:fill="EBF1DE"/>
            <w:vAlign w:val="center"/>
            <w:hideMark/>
          </w:tcPr>
          <w:p w14:paraId="63BC9F95"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w:t>
            </w:r>
            <w:r w:rsidRPr="00DA534B">
              <w:rPr>
                <w:rFonts w:ascii="Arial" w:hAnsi="Arial" w:cs="Arial"/>
                <w:color w:val="000000"/>
                <w:sz w:val="22"/>
                <w:szCs w:val="22"/>
              </w:rPr>
              <w:t>.58</w:t>
            </w:r>
          </w:p>
        </w:tc>
        <w:tc>
          <w:tcPr>
            <w:tcW w:w="1080" w:type="dxa"/>
            <w:tcBorders>
              <w:top w:val="nil"/>
              <w:left w:val="single" w:sz="4" w:space="0" w:color="auto"/>
              <w:bottom w:val="single" w:sz="4" w:space="0" w:color="auto"/>
              <w:right w:val="single" w:sz="4" w:space="0" w:color="auto"/>
            </w:tcBorders>
            <w:shd w:val="clear" w:color="000000" w:fill="EBF1DE"/>
            <w:vAlign w:val="center"/>
            <w:hideMark/>
          </w:tcPr>
          <w:p w14:paraId="5642FBD5"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w:t>
            </w:r>
            <w:r w:rsidRPr="00DA534B">
              <w:rPr>
                <w:rFonts w:ascii="Arial" w:hAnsi="Arial" w:cs="Arial"/>
                <w:color w:val="000000"/>
                <w:sz w:val="22"/>
                <w:szCs w:val="22"/>
              </w:rPr>
              <w:t>.06</w:t>
            </w:r>
          </w:p>
        </w:tc>
        <w:tc>
          <w:tcPr>
            <w:tcW w:w="1060" w:type="dxa"/>
            <w:tcBorders>
              <w:top w:val="nil"/>
              <w:left w:val="single" w:sz="4" w:space="0" w:color="auto"/>
              <w:bottom w:val="single" w:sz="4" w:space="0" w:color="auto"/>
              <w:right w:val="single" w:sz="4" w:space="0" w:color="auto"/>
            </w:tcBorders>
            <w:shd w:val="clear" w:color="000000" w:fill="EBF1DE"/>
            <w:vAlign w:val="center"/>
            <w:hideMark/>
          </w:tcPr>
          <w:p w14:paraId="62C3F903"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5</w:t>
            </w:r>
            <w:r w:rsidRPr="00DA534B">
              <w:rPr>
                <w:rFonts w:ascii="Arial" w:hAnsi="Arial" w:cs="Arial"/>
                <w:color w:val="000000"/>
                <w:sz w:val="22"/>
                <w:szCs w:val="22"/>
              </w:rPr>
              <w:t>.00</w:t>
            </w:r>
          </w:p>
        </w:tc>
        <w:tc>
          <w:tcPr>
            <w:tcW w:w="1300" w:type="dxa"/>
            <w:tcBorders>
              <w:top w:val="nil"/>
              <w:left w:val="single" w:sz="4" w:space="0" w:color="auto"/>
              <w:bottom w:val="single" w:sz="4" w:space="0" w:color="auto"/>
              <w:right w:val="single" w:sz="4" w:space="0" w:color="auto"/>
            </w:tcBorders>
            <w:shd w:val="clear" w:color="000000" w:fill="EBF1DE"/>
            <w:vAlign w:val="center"/>
            <w:hideMark/>
          </w:tcPr>
          <w:p w14:paraId="1334D1BE"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w:t>
            </w:r>
            <w:r w:rsidRPr="00DA534B">
              <w:rPr>
                <w:rFonts w:ascii="Arial" w:hAnsi="Arial" w:cs="Arial"/>
                <w:color w:val="000000"/>
                <w:sz w:val="22"/>
                <w:szCs w:val="22"/>
              </w:rPr>
              <w:t>.25</w:t>
            </w:r>
          </w:p>
        </w:tc>
        <w:tc>
          <w:tcPr>
            <w:tcW w:w="1060" w:type="dxa"/>
            <w:tcBorders>
              <w:top w:val="nil"/>
              <w:left w:val="single" w:sz="4" w:space="0" w:color="auto"/>
              <w:bottom w:val="single" w:sz="4" w:space="0" w:color="auto"/>
              <w:right w:val="single" w:sz="4" w:space="0" w:color="auto"/>
            </w:tcBorders>
            <w:shd w:val="clear" w:color="000000" w:fill="EBF1DE"/>
            <w:vAlign w:val="center"/>
            <w:hideMark/>
          </w:tcPr>
          <w:p w14:paraId="6C5F1DD8"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w:t>
            </w:r>
            <w:r w:rsidRPr="00DA534B">
              <w:rPr>
                <w:rFonts w:ascii="Arial" w:hAnsi="Arial" w:cs="Arial"/>
                <w:color w:val="000000"/>
                <w:sz w:val="22"/>
                <w:szCs w:val="22"/>
              </w:rPr>
              <w:t>.48</w:t>
            </w:r>
          </w:p>
        </w:tc>
      </w:tr>
      <w:tr w:rsidR="00DA534B" w:rsidRPr="00DA534B" w14:paraId="1A7B6AB2" w14:textId="77777777" w:rsidTr="00DA534B">
        <w:trPr>
          <w:trHeight w:val="695"/>
        </w:trPr>
        <w:tc>
          <w:tcPr>
            <w:tcW w:w="1060" w:type="dxa"/>
            <w:vMerge/>
            <w:tcBorders>
              <w:top w:val="single" w:sz="8" w:space="0" w:color="auto"/>
              <w:left w:val="single" w:sz="8" w:space="0" w:color="auto"/>
              <w:bottom w:val="single" w:sz="8" w:space="0" w:color="000000"/>
              <w:right w:val="nil"/>
            </w:tcBorders>
            <w:vAlign w:val="center"/>
            <w:hideMark/>
          </w:tcPr>
          <w:p w14:paraId="24C71009"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EBF1DE"/>
            <w:noWrap/>
            <w:vAlign w:val="center"/>
            <w:hideMark/>
          </w:tcPr>
          <w:p w14:paraId="03BEE6DD"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ביטוח לאומי (4.5%)</w:t>
            </w:r>
          </w:p>
        </w:tc>
        <w:tc>
          <w:tcPr>
            <w:tcW w:w="1450" w:type="dxa"/>
            <w:tcBorders>
              <w:top w:val="nil"/>
              <w:left w:val="single" w:sz="4" w:space="0" w:color="auto"/>
              <w:bottom w:val="nil"/>
              <w:right w:val="single" w:sz="4" w:space="0" w:color="auto"/>
            </w:tcBorders>
            <w:shd w:val="clear" w:color="000000" w:fill="EBF1DE"/>
            <w:vAlign w:val="center"/>
            <w:hideMark/>
          </w:tcPr>
          <w:p w14:paraId="4DAB6B99"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2</w:t>
            </w:r>
            <w:r w:rsidRPr="00DA534B">
              <w:rPr>
                <w:rFonts w:ascii="Arial" w:hAnsi="Arial" w:cs="Arial"/>
                <w:color w:val="000000"/>
                <w:sz w:val="22"/>
                <w:szCs w:val="22"/>
              </w:rPr>
              <w:t>.36</w:t>
            </w:r>
          </w:p>
        </w:tc>
        <w:tc>
          <w:tcPr>
            <w:tcW w:w="1290" w:type="dxa"/>
            <w:tcBorders>
              <w:top w:val="nil"/>
              <w:left w:val="single" w:sz="4" w:space="0" w:color="auto"/>
              <w:bottom w:val="nil"/>
              <w:right w:val="single" w:sz="4" w:space="0" w:color="auto"/>
            </w:tcBorders>
            <w:shd w:val="clear" w:color="000000" w:fill="EBF1DE"/>
            <w:vAlign w:val="center"/>
            <w:hideMark/>
          </w:tcPr>
          <w:p w14:paraId="444BB914"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2</w:t>
            </w:r>
            <w:r w:rsidRPr="00DA534B">
              <w:rPr>
                <w:rFonts w:ascii="Arial" w:hAnsi="Arial" w:cs="Arial"/>
                <w:color w:val="000000"/>
                <w:sz w:val="22"/>
                <w:szCs w:val="22"/>
              </w:rPr>
              <w:t>.48</w:t>
            </w:r>
          </w:p>
        </w:tc>
        <w:tc>
          <w:tcPr>
            <w:tcW w:w="1080" w:type="dxa"/>
            <w:tcBorders>
              <w:top w:val="nil"/>
              <w:left w:val="single" w:sz="4" w:space="0" w:color="auto"/>
              <w:bottom w:val="nil"/>
              <w:right w:val="single" w:sz="4" w:space="0" w:color="auto"/>
            </w:tcBorders>
            <w:shd w:val="clear" w:color="000000" w:fill="EBF1DE"/>
            <w:vAlign w:val="center"/>
            <w:hideMark/>
          </w:tcPr>
          <w:p w14:paraId="28080EB5"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2</w:t>
            </w:r>
            <w:r w:rsidRPr="00DA534B">
              <w:rPr>
                <w:rFonts w:ascii="Arial" w:hAnsi="Arial" w:cs="Arial"/>
                <w:color w:val="000000"/>
                <w:sz w:val="22"/>
                <w:szCs w:val="22"/>
              </w:rPr>
              <w:t>.19</w:t>
            </w:r>
          </w:p>
        </w:tc>
        <w:tc>
          <w:tcPr>
            <w:tcW w:w="1060" w:type="dxa"/>
            <w:tcBorders>
              <w:top w:val="nil"/>
              <w:left w:val="single" w:sz="4" w:space="0" w:color="auto"/>
              <w:bottom w:val="nil"/>
              <w:right w:val="single" w:sz="4" w:space="0" w:color="auto"/>
            </w:tcBorders>
            <w:shd w:val="clear" w:color="000000" w:fill="EBF1DE"/>
            <w:vAlign w:val="center"/>
            <w:hideMark/>
          </w:tcPr>
          <w:p w14:paraId="5828F272"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2</w:t>
            </w:r>
            <w:r w:rsidRPr="00DA534B">
              <w:rPr>
                <w:rFonts w:ascii="Arial" w:hAnsi="Arial" w:cs="Arial"/>
                <w:color w:val="000000"/>
                <w:sz w:val="22"/>
                <w:szCs w:val="22"/>
              </w:rPr>
              <w:t>.70</w:t>
            </w:r>
          </w:p>
        </w:tc>
        <w:tc>
          <w:tcPr>
            <w:tcW w:w="1300" w:type="dxa"/>
            <w:tcBorders>
              <w:top w:val="nil"/>
              <w:left w:val="single" w:sz="4" w:space="0" w:color="auto"/>
              <w:bottom w:val="nil"/>
              <w:right w:val="single" w:sz="4" w:space="0" w:color="auto"/>
            </w:tcBorders>
            <w:shd w:val="clear" w:color="000000" w:fill="EBF1DE"/>
            <w:vAlign w:val="center"/>
            <w:hideMark/>
          </w:tcPr>
          <w:p w14:paraId="35E9DE33"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.38</w:t>
            </w:r>
          </w:p>
        </w:tc>
        <w:tc>
          <w:tcPr>
            <w:tcW w:w="1060" w:type="dxa"/>
            <w:tcBorders>
              <w:top w:val="nil"/>
              <w:left w:val="single" w:sz="4" w:space="0" w:color="auto"/>
              <w:bottom w:val="nil"/>
              <w:right w:val="single" w:sz="4" w:space="0" w:color="auto"/>
            </w:tcBorders>
            <w:shd w:val="clear" w:color="000000" w:fill="EBF1DE"/>
            <w:vAlign w:val="center"/>
            <w:hideMark/>
          </w:tcPr>
          <w:p w14:paraId="67FE1BBF"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2</w:t>
            </w:r>
            <w:r w:rsidRPr="00DA534B">
              <w:rPr>
                <w:rFonts w:ascii="Arial" w:hAnsi="Arial" w:cs="Arial"/>
                <w:color w:val="000000"/>
                <w:sz w:val="22"/>
                <w:szCs w:val="22"/>
              </w:rPr>
              <w:t>.42</w:t>
            </w:r>
          </w:p>
        </w:tc>
      </w:tr>
      <w:tr w:rsidR="00DA534B" w:rsidRPr="00DA534B" w14:paraId="6E2473AF" w14:textId="77777777" w:rsidTr="00DA534B">
        <w:trPr>
          <w:trHeight w:val="515"/>
        </w:trPr>
        <w:tc>
          <w:tcPr>
            <w:tcW w:w="1060" w:type="dxa"/>
            <w:vMerge/>
            <w:tcBorders>
              <w:top w:val="single" w:sz="8" w:space="0" w:color="auto"/>
              <w:left w:val="single" w:sz="8" w:space="0" w:color="auto"/>
              <w:bottom w:val="single" w:sz="8" w:space="0" w:color="000000"/>
              <w:right w:val="nil"/>
            </w:tcBorders>
            <w:vAlign w:val="center"/>
            <w:hideMark/>
          </w:tcPr>
          <w:p w14:paraId="0BB8EF41" w14:textId="77777777" w:rsidR="00DA534B" w:rsidRPr="00DA534B" w:rsidRDefault="00DA534B" w:rsidP="00DA534B">
            <w:pPr>
              <w:rPr>
                <w:rFonts w:ascii="Arial" w:hAnsi="Arial" w:cs="Arial"/>
                <w:b/>
                <w:bCs/>
                <w:color w:val="000000"/>
                <w:sz w:val="22"/>
                <w:szCs w:val="22"/>
              </w:rPr>
            </w:pPr>
          </w:p>
        </w:tc>
        <w:tc>
          <w:tcPr>
            <w:tcW w:w="2050" w:type="dxa"/>
            <w:tcBorders>
              <w:top w:val="single" w:sz="8" w:space="0" w:color="auto"/>
              <w:left w:val="single" w:sz="8" w:space="0" w:color="auto"/>
              <w:bottom w:val="single" w:sz="8" w:space="0" w:color="auto"/>
              <w:right w:val="single" w:sz="4" w:space="0" w:color="auto"/>
            </w:tcBorders>
            <w:shd w:val="clear" w:color="000000" w:fill="EBF1DE"/>
            <w:noWrap/>
            <w:vAlign w:val="center"/>
            <w:hideMark/>
          </w:tcPr>
          <w:p w14:paraId="50BF5A1E" w14:textId="7AB3C0ED" w:rsidR="00DA534B" w:rsidRPr="00DA534B" w:rsidRDefault="00C35C36" w:rsidP="00DA534B">
            <w:pPr>
              <w:jc w:val="center"/>
              <w:rPr>
                <w:rFonts w:ascii="Arial" w:hAnsi="Arial" w:cs="Arial"/>
                <w:b/>
                <w:bCs/>
                <w:sz w:val="22"/>
                <w:szCs w:val="22"/>
              </w:rPr>
            </w:pPr>
            <w:hyperlink r:id="rId188" w:history="1">
              <w:r w:rsidR="00DA534B" w:rsidRPr="00DA534B">
                <w:rPr>
                  <w:rFonts w:ascii="Arial" w:hAnsi="Arial" w:cs="Arial"/>
                  <w:b/>
                  <w:bCs/>
                  <w:sz w:val="22"/>
                  <w:szCs w:val="22"/>
                  <w:rtl/>
                </w:rPr>
                <w:t>סה"כ</w:t>
              </w:r>
            </w:hyperlink>
          </w:p>
        </w:tc>
        <w:tc>
          <w:tcPr>
            <w:tcW w:w="1450" w:type="dxa"/>
            <w:tcBorders>
              <w:top w:val="single" w:sz="8" w:space="0" w:color="auto"/>
              <w:left w:val="single" w:sz="4" w:space="0" w:color="auto"/>
              <w:bottom w:val="single" w:sz="8" w:space="0" w:color="auto"/>
              <w:right w:val="single" w:sz="4" w:space="0" w:color="auto"/>
            </w:tcBorders>
            <w:shd w:val="clear" w:color="000000" w:fill="EBF1DE"/>
            <w:vAlign w:val="center"/>
            <w:hideMark/>
          </w:tcPr>
          <w:p w14:paraId="57F11201" w14:textId="77777777" w:rsidR="00DA534B" w:rsidRPr="00DA534B" w:rsidRDefault="00DA534B" w:rsidP="00DA534B">
            <w:pPr>
              <w:bidi w:val="0"/>
              <w:jc w:val="center"/>
              <w:rPr>
                <w:rFonts w:ascii="Arial" w:hAnsi="Arial" w:cs="Arial"/>
                <w:b/>
                <w:bCs/>
                <w:color w:val="000000"/>
                <w:sz w:val="22"/>
                <w:szCs w:val="22"/>
                <w:rtl/>
              </w:rPr>
            </w:pPr>
            <w:r w:rsidRPr="00DA534B">
              <w:rPr>
                <w:rFonts w:ascii="Arial" w:hAnsi="Arial" w:cs="Arial"/>
                <w:b/>
                <w:bCs/>
                <w:color w:val="000000"/>
                <w:sz w:val="22"/>
                <w:szCs w:val="22"/>
                <w:rtl/>
              </w:rPr>
              <w:t>₪ 62</w:t>
            </w:r>
            <w:r w:rsidRPr="00DA534B">
              <w:rPr>
                <w:rFonts w:ascii="Arial" w:hAnsi="Arial" w:cs="Arial"/>
                <w:b/>
                <w:bCs/>
                <w:color w:val="000000"/>
                <w:sz w:val="22"/>
                <w:szCs w:val="22"/>
              </w:rPr>
              <w:t>.39</w:t>
            </w:r>
          </w:p>
        </w:tc>
        <w:tc>
          <w:tcPr>
            <w:tcW w:w="1290" w:type="dxa"/>
            <w:tcBorders>
              <w:top w:val="single" w:sz="8" w:space="0" w:color="auto"/>
              <w:left w:val="single" w:sz="4" w:space="0" w:color="auto"/>
              <w:bottom w:val="single" w:sz="8" w:space="0" w:color="auto"/>
              <w:right w:val="single" w:sz="4" w:space="0" w:color="auto"/>
            </w:tcBorders>
            <w:shd w:val="clear" w:color="000000" w:fill="EBF1DE"/>
            <w:vAlign w:val="center"/>
            <w:hideMark/>
          </w:tcPr>
          <w:p w14:paraId="564C99C9"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65</w:t>
            </w:r>
            <w:r w:rsidRPr="00DA534B">
              <w:rPr>
                <w:rFonts w:ascii="Arial" w:hAnsi="Arial" w:cs="Arial"/>
                <w:b/>
                <w:bCs/>
                <w:color w:val="000000"/>
                <w:sz w:val="22"/>
                <w:szCs w:val="22"/>
              </w:rPr>
              <w:t>.36</w:t>
            </w:r>
          </w:p>
        </w:tc>
        <w:tc>
          <w:tcPr>
            <w:tcW w:w="1080" w:type="dxa"/>
            <w:tcBorders>
              <w:top w:val="single" w:sz="8" w:space="0" w:color="auto"/>
              <w:left w:val="single" w:sz="4" w:space="0" w:color="auto"/>
              <w:bottom w:val="single" w:sz="8" w:space="0" w:color="auto"/>
              <w:right w:val="single" w:sz="4" w:space="0" w:color="auto"/>
            </w:tcBorders>
            <w:shd w:val="clear" w:color="000000" w:fill="EBF1DE"/>
            <w:vAlign w:val="center"/>
            <w:hideMark/>
          </w:tcPr>
          <w:p w14:paraId="53B4A3A9"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57</w:t>
            </w:r>
            <w:r w:rsidRPr="00DA534B">
              <w:rPr>
                <w:rFonts w:ascii="Arial" w:hAnsi="Arial" w:cs="Arial"/>
                <w:b/>
                <w:bCs/>
                <w:color w:val="000000"/>
                <w:sz w:val="22"/>
                <w:szCs w:val="22"/>
              </w:rPr>
              <w:t>.93</w:t>
            </w:r>
          </w:p>
        </w:tc>
        <w:tc>
          <w:tcPr>
            <w:tcW w:w="1060" w:type="dxa"/>
            <w:tcBorders>
              <w:top w:val="single" w:sz="8" w:space="0" w:color="auto"/>
              <w:left w:val="single" w:sz="4" w:space="0" w:color="auto"/>
              <w:bottom w:val="single" w:sz="8" w:space="0" w:color="auto"/>
              <w:right w:val="single" w:sz="4" w:space="0" w:color="auto"/>
            </w:tcBorders>
            <w:shd w:val="clear" w:color="000000" w:fill="EBF1DE"/>
            <w:vAlign w:val="center"/>
            <w:hideMark/>
          </w:tcPr>
          <w:p w14:paraId="53F77CF6"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71</w:t>
            </w:r>
            <w:r w:rsidRPr="00DA534B">
              <w:rPr>
                <w:rFonts w:ascii="Arial" w:hAnsi="Arial" w:cs="Arial"/>
                <w:b/>
                <w:bCs/>
                <w:color w:val="000000"/>
                <w:sz w:val="22"/>
                <w:szCs w:val="22"/>
              </w:rPr>
              <w:t>.30</w:t>
            </w:r>
          </w:p>
        </w:tc>
        <w:tc>
          <w:tcPr>
            <w:tcW w:w="1300" w:type="dxa"/>
            <w:tcBorders>
              <w:top w:val="single" w:sz="8" w:space="0" w:color="auto"/>
              <w:left w:val="single" w:sz="4" w:space="0" w:color="auto"/>
              <w:bottom w:val="single" w:sz="8" w:space="0" w:color="auto"/>
              <w:right w:val="single" w:sz="4" w:space="0" w:color="auto"/>
            </w:tcBorders>
            <w:shd w:val="clear" w:color="000000" w:fill="EBF1DE"/>
            <w:vAlign w:val="center"/>
            <w:hideMark/>
          </w:tcPr>
          <w:p w14:paraId="5881B8CA"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89</w:t>
            </w:r>
            <w:r w:rsidRPr="00DA534B">
              <w:rPr>
                <w:rFonts w:ascii="Arial" w:hAnsi="Arial" w:cs="Arial"/>
                <w:b/>
                <w:bCs/>
                <w:color w:val="000000"/>
                <w:sz w:val="22"/>
                <w:szCs w:val="22"/>
              </w:rPr>
              <w:t>.12</w:t>
            </w:r>
          </w:p>
        </w:tc>
        <w:tc>
          <w:tcPr>
            <w:tcW w:w="1060" w:type="dxa"/>
            <w:tcBorders>
              <w:top w:val="single" w:sz="8" w:space="0" w:color="auto"/>
              <w:left w:val="single" w:sz="4" w:space="0" w:color="auto"/>
              <w:bottom w:val="single" w:sz="8" w:space="0" w:color="auto"/>
              <w:right w:val="single" w:sz="4" w:space="0" w:color="auto"/>
            </w:tcBorders>
            <w:shd w:val="clear" w:color="000000" w:fill="EBF1DE"/>
            <w:vAlign w:val="center"/>
            <w:hideMark/>
          </w:tcPr>
          <w:p w14:paraId="039B0BE8"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63</w:t>
            </w:r>
            <w:r w:rsidRPr="00DA534B">
              <w:rPr>
                <w:rFonts w:ascii="Arial" w:hAnsi="Arial" w:cs="Arial"/>
                <w:b/>
                <w:bCs/>
                <w:color w:val="000000"/>
                <w:sz w:val="22"/>
                <w:szCs w:val="22"/>
              </w:rPr>
              <w:t>.87</w:t>
            </w:r>
          </w:p>
        </w:tc>
      </w:tr>
      <w:tr w:rsidR="00DA534B" w:rsidRPr="00DA534B" w14:paraId="12C7D298" w14:textId="77777777" w:rsidTr="00DA534B">
        <w:trPr>
          <w:trHeight w:val="290"/>
        </w:trPr>
        <w:tc>
          <w:tcPr>
            <w:tcW w:w="1060" w:type="dxa"/>
            <w:tcBorders>
              <w:top w:val="nil"/>
              <w:left w:val="nil"/>
              <w:bottom w:val="nil"/>
              <w:right w:val="nil"/>
            </w:tcBorders>
            <w:shd w:val="clear" w:color="auto" w:fill="auto"/>
            <w:noWrap/>
            <w:vAlign w:val="center"/>
            <w:hideMark/>
          </w:tcPr>
          <w:p w14:paraId="0776E774" w14:textId="77777777" w:rsidR="00DA534B" w:rsidRPr="00DA534B" w:rsidRDefault="00DA534B" w:rsidP="00DA534B">
            <w:pPr>
              <w:bidi w:val="0"/>
              <w:jc w:val="center"/>
              <w:rPr>
                <w:rFonts w:ascii="Arial" w:hAnsi="Arial" w:cs="Arial"/>
                <w:b/>
                <w:bCs/>
                <w:color w:val="000000"/>
                <w:sz w:val="22"/>
                <w:szCs w:val="22"/>
              </w:rPr>
            </w:pPr>
          </w:p>
        </w:tc>
        <w:tc>
          <w:tcPr>
            <w:tcW w:w="2050" w:type="dxa"/>
            <w:tcBorders>
              <w:top w:val="nil"/>
              <w:left w:val="nil"/>
              <w:bottom w:val="nil"/>
              <w:right w:val="nil"/>
            </w:tcBorders>
            <w:shd w:val="clear" w:color="auto" w:fill="auto"/>
            <w:noWrap/>
            <w:vAlign w:val="center"/>
            <w:hideMark/>
          </w:tcPr>
          <w:p w14:paraId="779A0FC0" w14:textId="77777777" w:rsidR="00DA534B" w:rsidRPr="00DA534B" w:rsidRDefault="00DA534B" w:rsidP="00DA534B">
            <w:pPr>
              <w:bidi w:val="0"/>
              <w:jc w:val="center"/>
              <w:rPr>
                <w:rFonts w:cs="Times New Roman"/>
                <w:sz w:val="20"/>
                <w:szCs w:val="20"/>
              </w:rPr>
            </w:pPr>
          </w:p>
        </w:tc>
        <w:tc>
          <w:tcPr>
            <w:tcW w:w="1450" w:type="dxa"/>
            <w:tcBorders>
              <w:top w:val="nil"/>
              <w:left w:val="nil"/>
              <w:bottom w:val="nil"/>
              <w:right w:val="nil"/>
            </w:tcBorders>
            <w:shd w:val="clear" w:color="auto" w:fill="auto"/>
            <w:noWrap/>
            <w:vAlign w:val="center"/>
            <w:hideMark/>
          </w:tcPr>
          <w:p w14:paraId="6C5B24F2" w14:textId="77777777" w:rsidR="00DA534B" w:rsidRPr="00DA534B" w:rsidRDefault="00DA534B" w:rsidP="00DA534B">
            <w:pPr>
              <w:bidi w:val="0"/>
              <w:jc w:val="center"/>
              <w:rPr>
                <w:rFonts w:cs="Times New Roman"/>
                <w:sz w:val="20"/>
                <w:szCs w:val="20"/>
              </w:rPr>
            </w:pPr>
          </w:p>
        </w:tc>
        <w:tc>
          <w:tcPr>
            <w:tcW w:w="1290" w:type="dxa"/>
            <w:tcBorders>
              <w:top w:val="nil"/>
              <w:left w:val="nil"/>
              <w:bottom w:val="nil"/>
              <w:right w:val="nil"/>
            </w:tcBorders>
            <w:shd w:val="clear" w:color="auto" w:fill="auto"/>
            <w:noWrap/>
            <w:vAlign w:val="center"/>
            <w:hideMark/>
          </w:tcPr>
          <w:p w14:paraId="7FA53CD7" w14:textId="77777777" w:rsidR="00DA534B" w:rsidRPr="00DA534B" w:rsidRDefault="00DA534B" w:rsidP="00DA534B">
            <w:pPr>
              <w:bidi w:val="0"/>
              <w:jc w:val="center"/>
              <w:rPr>
                <w:rFonts w:cs="Times New Roman"/>
                <w:sz w:val="20"/>
                <w:szCs w:val="20"/>
              </w:rPr>
            </w:pPr>
          </w:p>
        </w:tc>
        <w:tc>
          <w:tcPr>
            <w:tcW w:w="1080" w:type="dxa"/>
            <w:tcBorders>
              <w:top w:val="nil"/>
              <w:left w:val="nil"/>
              <w:bottom w:val="nil"/>
              <w:right w:val="nil"/>
            </w:tcBorders>
            <w:shd w:val="clear" w:color="auto" w:fill="auto"/>
            <w:noWrap/>
            <w:vAlign w:val="center"/>
            <w:hideMark/>
          </w:tcPr>
          <w:p w14:paraId="011BF7B9" w14:textId="77777777" w:rsidR="00DA534B" w:rsidRPr="00DA534B" w:rsidRDefault="00DA534B" w:rsidP="00DA534B">
            <w:pPr>
              <w:bidi w:val="0"/>
              <w:jc w:val="center"/>
              <w:rPr>
                <w:rFonts w:cs="Times New Roman"/>
                <w:sz w:val="20"/>
                <w:szCs w:val="20"/>
              </w:rPr>
            </w:pPr>
          </w:p>
        </w:tc>
        <w:tc>
          <w:tcPr>
            <w:tcW w:w="1060" w:type="dxa"/>
            <w:tcBorders>
              <w:top w:val="nil"/>
              <w:left w:val="nil"/>
              <w:bottom w:val="nil"/>
              <w:right w:val="nil"/>
            </w:tcBorders>
            <w:shd w:val="clear" w:color="auto" w:fill="auto"/>
            <w:noWrap/>
            <w:vAlign w:val="center"/>
            <w:hideMark/>
          </w:tcPr>
          <w:p w14:paraId="28FB322D" w14:textId="77777777" w:rsidR="00DA534B" w:rsidRPr="00DA534B" w:rsidRDefault="00DA534B" w:rsidP="00DA534B">
            <w:pPr>
              <w:bidi w:val="0"/>
              <w:jc w:val="center"/>
              <w:rPr>
                <w:rFonts w:cs="Times New Roman"/>
                <w:sz w:val="20"/>
                <w:szCs w:val="20"/>
              </w:rPr>
            </w:pPr>
          </w:p>
        </w:tc>
        <w:tc>
          <w:tcPr>
            <w:tcW w:w="1300" w:type="dxa"/>
            <w:tcBorders>
              <w:top w:val="nil"/>
              <w:left w:val="nil"/>
              <w:bottom w:val="nil"/>
              <w:right w:val="nil"/>
            </w:tcBorders>
            <w:shd w:val="clear" w:color="auto" w:fill="auto"/>
            <w:noWrap/>
            <w:vAlign w:val="center"/>
            <w:hideMark/>
          </w:tcPr>
          <w:p w14:paraId="47C0A424" w14:textId="77777777" w:rsidR="00DA534B" w:rsidRPr="00DA534B" w:rsidRDefault="00DA534B" w:rsidP="00DA534B">
            <w:pPr>
              <w:bidi w:val="0"/>
              <w:jc w:val="center"/>
              <w:rPr>
                <w:rFonts w:cs="Times New Roman"/>
                <w:sz w:val="20"/>
                <w:szCs w:val="20"/>
              </w:rPr>
            </w:pPr>
          </w:p>
        </w:tc>
        <w:tc>
          <w:tcPr>
            <w:tcW w:w="1060" w:type="dxa"/>
            <w:tcBorders>
              <w:top w:val="nil"/>
              <w:left w:val="nil"/>
              <w:bottom w:val="nil"/>
              <w:right w:val="nil"/>
            </w:tcBorders>
            <w:shd w:val="clear" w:color="auto" w:fill="auto"/>
            <w:noWrap/>
            <w:vAlign w:val="center"/>
            <w:hideMark/>
          </w:tcPr>
          <w:p w14:paraId="4465DC78" w14:textId="77777777" w:rsidR="00DA534B" w:rsidRPr="00DA534B" w:rsidRDefault="00DA534B" w:rsidP="00DA534B">
            <w:pPr>
              <w:bidi w:val="0"/>
              <w:jc w:val="center"/>
              <w:rPr>
                <w:rFonts w:cs="Times New Roman"/>
                <w:sz w:val="20"/>
                <w:szCs w:val="20"/>
              </w:rPr>
            </w:pPr>
          </w:p>
        </w:tc>
      </w:tr>
      <w:tr w:rsidR="00DA534B" w:rsidRPr="00DA534B" w14:paraId="222498BF" w14:textId="77777777" w:rsidTr="00DA534B">
        <w:trPr>
          <w:trHeight w:val="565"/>
        </w:trPr>
        <w:tc>
          <w:tcPr>
            <w:tcW w:w="1060" w:type="dxa"/>
            <w:vMerge w:val="restart"/>
            <w:tcBorders>
              <w:top w:val="single" w:sz="8" w:space="0" w:color="auto"/>
              <w:left w:val="single" w:sz="8" w:space="0" w:color="auto"/>
              <w:bottom w:val="single" w:sz="8" w:space="0" w:color="000000"/>
              <w:right w:val="nil"/>
            </w:tcBorders>
            <w:shd w:val="clear" w:color="000000" w:fill="F2DCDB"/>
            <w:vAlign w:val="center"/>
            <w:hideMark/>
          </w:tcPr>
          <w:p w14:paraId="16E6D362" w14:textId="77777777" w:rsidR="00DA534B" w:rsidRPr="00DA534B" w:rsidRDefault="00DA534B" w:rsidP="00DA534B">
            <w:pPr>
              <w:jc w:val="center"/>
              <w:rPr>
                <w:rFonts w:ascii="Arial" w:hAnsi="Arial" w:cs="Arial"/>
                <w:b/>
                <w:bCs/>
                <w:color w:val="000000"/>
                <w:sz w:val="22"/>
                <w:szCs w:val="22"/>
              </w:rPr>
            </w:pPr>
            <w:r w:rsidRPr="00DA534B">
              <w:rPr>
                <w:rFonts w:ascii="Arial" w:hAnsi="Arial" w:cs="Arial"/>
                <w:b/>
                <w:bCs/>
                <w:color w:val="000000"/>
                <w:sz w:val="22"/>
                <w:szCs w:val="22"/>
                <w:rtl/>
              </w:rPr>
              <w:t>150%</w:t>
            </w:r>
          </w:p>
        </w:tc>
        <w:tc>
          <w:tcPr>
            <w:tcW w:w="2050" w:type="dxa"/>
            <w:tcBorders>
              <w:top w:val="single" w:sz="8" w:space="0" w:color="auto"/>
              <w:left w:val="single" w:sz="4" w:space="0" w:color="auto"/>
              <w:bottom w:val="single" w:sz="4" w:space="0" w:color="auto"/>
              <w:right w:val="single" w:sz="4" w:space="0" w:color="auto"/>
            </w:tcBorders>
            <w:shd w:val="clear" w:color="000000" w:fill="F2DCDB"/>
            <w:noWrap/>
            <w:vAlign w:val="center"/>
            <w:hideMark/>
          </w:tcPr>
          <w:p w14:paraId="304818FD" w14:textId="77777777" w:rsidR="00DA534B" w:rsidRPr="00DA534B" w:rsidRDefault="00DA534B" w:rsidP="00DA534B">
            <w:pPr>
              <w:jc w:val="center"/>
              <w:rPr>
                <w:rFonts w:ascii="Arial" w:hAnsi="Arial" w:cs="Arial"/>
                <w:sz w:val="22"/>
                <w:szCs w:val="22"/>
                <w:rtl/>
              </w:rPr>
            </w:pPr>
            <w:r w:rsidRPr="00DA534B">
              <w:rPr>
                <w:rFonts w:ascii="Arial" w:hAnsi="Arial" w:cs="Arial"/>
                <w:sz w:val="22"/>
                <w:szCs w:val="22"/>
                <w:rtl/>
              </w:rPr>
              <w:t>100%</w:t>
            </w:r>
          </w:p>
        </w:tc>
        <w:tc>
          <w:tcPr>
            <w:tcW w:w="1450" w:type="dxa"/>
            <w:tcBorders>
              <w:top w:val="single" w:sz="8" w:space="0" w:color="auto"/>
              <w:left w:val="single" w:sz="4" w:space="0" w:color="auto"/>
              <w:bottom w:val="single" w:sz="4" w:space="0" w:color="auto"/>
              <w:right w:val="single" w:sz="4" w:space="0" w:color="auto"/>
            </w:tcBorders>
            <w:shd w:val="clear" w:color="000000" w:fill="F2DCDB"/>
            <w:noWrap/>
            <w:vAlign w:val="center"/>
            <w:hideMark/>
          </w:tcPr>
          <w:p w14:paraId="58F37933"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42</w:t>
            </w:r>
          </w:p>
        </w:tc>
        <w:tc>
          <w:tcPr>
            <w:tcW w:w="1290" w:type="dxa"/>
            <w:tcBorders>
              <w:top w:val="single" w:sz="8" w:space="0" w:color="auto"/>
              <w:left w:val="single" w:sz="4" w:space="0" w:color="auto"/>
              <w:bottom w:val="single" w:sz="4" w:space="0" w:color="auto"/>
              <w:right w:val="single" w:sz="4" w:space="0" w:color="auto"/>
            </w:tcBorders>
            <w:shd w:val="clear" w:color="000000" w:fill="F2DCDB"/>
            <w:noWrap/>
            <w:vAlign w:val="center"/>
            <w:hideMark/>
          </w:tcPr>
          <w:p w14:paraId="0F7D8AD2"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44</w:t>
            </w:r>
          </w:p>
        </w:tc>
        <w:tc>
          <w:tcPr>
            <w:tcW w:w="1080" w:type="dxa"/>
            <w:tcBorders>
              <w:top w:val="single" w:sz="8" w:space="0" w:color="auto"/>
              <w:left w:val="single" w:sz="4" w:space="0" w:color="auto"/>
              <w:bottom w:val="single" w:sz="4" w:space="0" w:color="auto"/>
              <w:right w:val="single" w:sz="8" w:space="0" w:color="auto"/>
            </w:tcBorders>
            <w:shd w:val="clear" w:color="000000" w:fill="F2DCDB"/>
            <w:noWrap/>
            <w:vAlign w:val="center"/>
            <w:hideMark/>
          </w:tcPr>
          <w:p w14:paraId="5E436657"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39</w:t>
            </w:r>
          </w:p>
        </w:tc>
        <w:tc>
          <w:tcPr>
            <w:tcW w:w="1060" w:type="dxa"/>
            <w:tcBorders>
              <w:top w:val="single" w:sz="8" w:space="0" w:color="auto"/>
              <w:left w:val="single" w:sz="4" w:space="0" w:color="auto"/>
              <w:bottom w:val="single" w:sz="4" w:space="0" w:color="auto"/>
              <w:right w:val="single" w:sz="8" w:space="0" w:color="auto"/>
            </w:tcBorders>
            <w:shd w:val="clear" w:color="000000" w:fill="F2DCDB"/>
            <w:noWrap/>
            <w:vAlign w:val="center"/>
            <w:hideMark/>
          </w:tcPr>
          <w:p w14:paraId="5AB9FF74"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48</w:t>
            </w:r>
          </w:p>
        </w:tc>
        <w:tc>
          <w:tcPr>
            <w:tcW w:w="1300" w:type="dxa"/>
            <w:tcBorders>
              <w:top w:val="single" w:sz="8" w:space="0" w:color="auto"/>
              <w:left w:val="single" w:sz="4" w:space="0" w:color="auto"/>
              <w:bottom w:val="single" w:sz="4" w:space="0" w:color="auto"/>
              <w:right w:val="single" w:sz="8" w:space="0" w:color="auto"/>
            </w:tcBorders>
            <w:shd w:val="clear" w:color="000000" w:fill="F2DCDB"/>
            <w:noWrap/>
            <w:vAlign w:val="center"/>
            <w:hideMark/>
          </w:tcPr>
          <w:p w14:paraId="2C89FBE7"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60</w:t>
            </w:r>
          </w:p>
        </w:tc>
        <w:tc>
          <w:tcPr>
            <w:tcW w:w="1060" w:type="dxa"/>
            <w:tcBorders>
              <w:top w:val="single" w:sz="8" w:space="0" w:color="auto"/>
              <w:left w:val="single" w:sz="4" w:space="0" w:color="auto"/>
              <w:bottom w:val="single" w:sz="4" w:space="0" w:color="auto"/>
              <w:right w:val="single" w:sz="8" w:space="0" w:color="auto"/>
            </w:tcBorders>
            <w:shd w:val="clear" w:color="000000" w:fill="F2DCDB"/>
            <w:noWrap/>
            <w:vAlign w:val="center"/>
            <w:hideMark/>
          </w:tcPr>
          <w:p w14:paraId="4491A2F0"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43</w:t>
            </w:r>
          </w:p>
        </w:tc>
      </w:tr>
      <w:tr w:rsidR="00DA534B" w:rsidRPr="00DA534B" w14:paraId="1E06EB32" w14:textId="77777777" w:rsidTr="00DA534B">
        <w:trPr>
          <w:trHeight w:val="733"/>
        </w:trPr>
        <w:tc>
          <w:tcPr>
            <w:tcW w:w="1060" w:type="dxa"/>
            <w:vMerge/>
            <w:tcBorders>
              <w:top w:val="single" w:sz="8" w:space="0" w:color="auto"/>
              <w:left w:val="single" w:sz="8" w:space="0" w:color="auto"/>
              <w:bottom w:val="single" w:sz="8" w:space="0" w:color="000000"/>
              <w:right w:val="nil"/>
            </w:tcBorders>
            <w:vAlign w:val="center"/>
            <w:hideMark/>
          </w:tcPr>
          <w:p w14:paraId="71049CC5"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F2DCDB"/>
            <w:noWrap/>
            <w:vAlign w:val="center"/>
            <w:hideMark/>
          </w:tcPr>
          <w:p w14:paraId="58FF130C"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150%</w:t>
            </w:r>
          </w:p>
        </w:tc>
        <w:tc>
          <w:tcPr>
            <w:tcW w:w="1450" w:type="dxa"/>
            <w:tcBorders>
              <w:top w:val="nil"/>
              <w:left w:val="single" w:sz="4" w:space="0" w:color="auto"/>
              <w:bottom w:val="single" w:sz="4" w:space="0" w:color="auto"/>
              <w:right w:val="single" w:sz="4" w:space="0" w:color="auto"/>
            </w:tcBorders>
            <w:shd w:val="clear" w:color="000000" w:fill="F2DCDB"/>
            <w:vAlign w:val="center"/>
            <w:hideMark/>
          </w:tcPr>
          <w:p w14:paraId="4C8A9956"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63</w:t>
            </w:r>
            <w:r w:rsidRPr="00DA534B">
              <w:rPr>
                <w:rFonts w:ascii="Arial" w:hAnsi="Arial" w:cs="Arial"/>
                <w:color w:val="000000"/>
                <w:sz w:val="22"/>
                <w:szCs w:val="22"/>
              </w:rPr>
              <w:t>.00</w:t>
            </w:r>
          </w:p>
        </w:tc>
        <w:tc>
          <w:tcPr>
            <w:tcW w:w="1290" w:type="dxa"/>
            <w:tcBorders>
              <w:top w:val="nil"/>
              <w:left w:val="single" w:sz="4" w:space="0" w:color="auto"/>
              <w:bottom w:val="single" w:sz="4" w:space="0" w:color="auto"/>
              <w:right w:val="single" w:sz="4" w:space="0" w:color="auto"/>
            </w:tcBorders>
            <w:shd w:val="clear" w:color="000000" w:fill="F2DCDB"/>
            <w:vAlign w:val="center"/>
            <w:hideMark/>
          </w:tcPr>
          <w:p w14:paraId="7C295A3F"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66</w:t>
            </w:r>
            <w:r w:rsidRPr="00DA534B">
              <w:rPr>
                <w:rFonts w:ascii="Arial" w:hAnsi="Arial" w:cs="Arial"/>
                <w:color w:val="000000"/>
                <w:sz w:val="22"/>
                <w:szCs w:val="22"/>
              </w:rPr>
              <w:t>.00</w:t>
            </w:r>
          </w:p>
        </w:tc>
        <w:tc>
          <w:tcPr>
            <w:tcW w:w="1080" w:type="dxa"/>
            <w:tcBorders>
              <w:top w:val="nil"/>
              <w:left w:val="single" w:sz="4" w:space="0" w:color="auto"/>
              <w:bottom w:val="single" w:sz="4" w:space="0" w:color="auto"/>
              <w:right w:val="single" w:sz="4" w:space="0" w:color="auto"/>
            </w:tcBorders>
            <w:shd w:val="clear" w:color="000000" w:fill="F2DCDB"/>
            <w:vAlign w:val="center"/>
            <w:hideMark/>
          </w:tcPr>
          <w:p w14:paraId="59781334"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58</w:t>
            </w:r>
            <w:r w:rsidRPr="00DA534B">
              <w:rPr>
                <w:rFonts w:ascii="Arial" w:hAnsi="Arial" w:cs="Arial"/>
                <w:color w:val="000000"/>
                <w:sz w:val="22"/>
                <w:szCs w:val="22"/>
              </w:rPr>
              <w:t>.50</w:t>
            </w:r>
          </w:p>
        </w:tc>
        <w:tc>
          <w:tcPr>
            <w:tcW w:w="1060" w:type="dxa"/>
            <w:tcBorders>
              <w:top w:val="nil"/>
              <w:left w:val="single" w:sz="4" w:space="0" w:color="auto"/>
              <w:bottom w:val="single" w:sz="4" w:space="0" w:color="auto"/>
              <w:right w:val="single" w:sz="4" w:space="0" w:color="auto"/>
            </w:tcBorders>
            <w:shd w:val="clear" w:color="000000" w:fill="F2DCDB"/>
            <w:vAlign w:val="center"/>
            <w:hideMark/>
          </w:tcPr>
          <w:p w14:paraId="6E859684"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72</w:t>
            </w:r>
            <w:r w:rsidRPr="00DA534B">
              <w:rPr>
                <w:rFonts w:ascii="Arial" w:hAnsi="Arial" w:cs="Arial"/>
                <w:color w:val="000000"/>
                <w:sz w:val="22"/>
                <w:szCs w:val="22"/>
              </w:rPr>
              <w:t>.00</w:t>
            </w:r>
          </w:p>
        </w:tc>
        <w:tc>
          <w:tcPr>
            <w:tcW w:w="1300" w:type="dxa"/>
            <w:tcBorders>
              <w:top w:val="nil"/>
              <w:left w:val="single" w:sz="4" w:space="0" w:color="auto"/>
              <w:bottom w:val="single" w:sz="4" w:space="0" w:color="auto"/>
              <w:right w:val="single" w:sz="4" w:space="0" w:color="auto"/>
            </w:tcBorders>
            <w:shd w:val="clear" w:color="000000" w:fill="F2DCDB"/>
            <w:vAlign w:val="center"/>
            <w:hideMark/>
          </w:tcPr>
          <w:p w14:paraId="15EC43FC"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90</w:t>
            </w:r>
            <w:r w:rsidRPr="00DA534B">
              <w:rPr>
                <w:rFonts w:ascii="Arial" w:hAnsi="Arial" w:cs="Arial"/>
                <w:color w:val="000000"/>
                <w:sz w:val="22"/>
                <w:szCs w:val="22"/>
              </w:rPr>
              <w:t>.00</w:t>
            </w:r>
          </w:p>
        </w:tc>
        <w:tc>
          <w:tcPr>
            <w:tcW w:w="1060" w:type="dxa"/>
            <w:tcBorders>
              <w:top w:val="nil"/>
              <w:left w:val="single" w:sz="4" w:space="0" w:color="auto"/>
              <w:bottom w:val="single" w:sz="4" w:space="0" w:color="auto"/>
              <w:right w:val="single" w:sz="4" w:space="0" w:color="auto"/>
            </w:tcBorders>
            <w:shd w:val="clear" w:color="000000" w:fill="F2DCDB"/>
            <w:vAlign w:val="center"/>
            <w:hideMark/>
          </w:tcPr>
          <w:p w14:paraId="23F8E21B"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64</w:t>
            </w:r>
            <w:r w:rsidRPr="00DA534B">
              <w:rPr>
                <w:rFonts w:ascii="Arial" w:hAnsi="Arial" w:cs="Arial"/>
                <w:color w:val="000000"/>
                <w:sz w:val="22"/>
                <w:szCs w:val="22"/>
              </w:rPr>
              <w:t>.50</w:t>
            </w:r>
          </w:p>
        </w:tc>
      </w:tr>
      <w:tr w:rsidR="00DA534B" w:rsidRPr="00DA534B" w14:paraId="3AB02A09" w14:textId="77777777" w:rsidTr="00DA534B">
        <w:trPr>
          <w:trHeight w:val="695"/>
        </w:trPr>
        <w:tc>
          <w:tcPr>
            <w:tcW w:w="1060" w:type="dxa"/>
            <w:vMerge/>
            <w:tcBorders>
              <w:top w:val="single" w:sz="8" w:space="0" w:color="auto"/>
              <w:left w:val="single" w:sz="8" w:space="0" w:color="auto"/>
              <w:bottom w:val="single" w:sz="8" w:space="0" w:color="000000"/>
              <w:right w:val="nil"/>
            </w:tcBorders>
            <w:vAlign w:val="center"/>
            <w:hideMark/>
          </w:tcPr>
          <w:p w14:paraId="0A799849"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F2DCDB"/>
            <w:noWrap/>
            <w:vAlign w:val="center"/>
            <w:hideMark/>
          </w:tcPr>
          <w:p w14:paraId="75D3E80E"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פנסיה (6%)</w:t>
            </w:r>
          </w:p>
        </w:tc>
        <w:tc>
          <w:tcPr>
            <w:tcW w:w="1450" w:type="dxa"/>
            <w:tcBorders>
              <w:top w:val="nil"/>
              <w:left w:val="single" w:sz="4" w:space="0" w:color="auto"/>
              <w:bottom w:val="single" w:sz="4" w:space="0" w:color="auto"/>
              <w:right w:val="single" w:sz="4" w:space="0" w:color="auto"/>
            </w:tcBorders>
            <w:shd w:val="clear" w:color="000000" w:fill="F2DCDB"/>
            <w:vAlign w:val="center"/>
            <w:hideMark/>
          </w:tcPr>
          <w:p w14:paraId="5D7A627C"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3</w:t>
            </w:r>
            <w:r w:rsidRPr="00DA534B">
              <w:rPr>
                <w:rFonts w:ascii="Arial" w:hAnsi="Arial" w:cs="Arial"/>
                <w:color w:val="000000"/>
                <w:sz w:val="22"/>
                <w:szCs w:val="22"/>
              </w:rPr>
              <w:t>.78</w:t>
            </w:r>
          </w:p>
        </w:tc>
        <w:tc>
          <w:tcPr>
            <w:tcW w:w="1290" w:type="dxa"/>
            <w:tcBorders>
              <w:top w:val="nil"/>
              <w:left w:val="single" w:sz="4" w:space="0" w:color="auto"/>
              <w:bottom w:val="single" w:sz="4" w:space="0" w:color="auto"/>
              <w:right w:val="single" w:sz="4" w:space="0" w:color="auto"/>
            </w:tcBorders>
            <w:shd w:val="clear" w:color="000000" w:fill="F2DCDB"/>
            <w:vAlign w:val="center"/>
            <w:hideMark/>
          </w:tcPr>
          <w:p w14:paraId="3B212390"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.96</w:t>
            </w:r>
          </w:p>
        </w:tc>
        <w:tc>
          <w:tcPr>
            <w:tcW w:w="1080" w:type="dxa"/>
            <w:tcBorders>
              <w:top w:val="nil"/>
              <w:left w:val="single" w:sz="4" w:space="0" w:color="auto"/>
              <w:bottom w:val="single" w:sz="4" w:space="0" w:color="auto"/>
              <w:right w:val="single" w:sz="4" w:space="0" w:color="auto"/>
            </w:tcBorders>
            <w:shd w:val="clear" w:color="000000" w:fill="F2DCDB"/>
            <w:vAlign w:val="center"/>
            <w:hideMark/>
          </w:tcPr>
          <w:p w14:paraId="015E101A"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.51</w:t>
            </w:r>
          </w:p>
        </w:tc>
        <w:tc>
          <w:tcPr>
            <w:tcW w:w="1060" w:type="dxa"/>
            <w:tcBorders>
              <w:top w:val="nil"/>
              <w:left w:val="single" w:sz="4" w:space="0" w:color="auto"/>
              <w:bottom w:val="single" w:sz="4" w:space="0" w:color="auto"/>
              <w:right w:val="single" w:sz="4" w:space="0" w:color="auto"/>
            </w:tcBorders>
            <w:shd w:val="clear" w:color="000000" w:fill="F2DCDB"/>
            <w:vAlign w:val="center"/>
            <w:hideMark/>
          </w:tcPr>
          <w:p w14:paraId="109C5F2F"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w:t>
            </w:r>
            <w:r w:rsidRPr="00DA534B">
              <w:rPr>
                <w:rFonts w:ascii="Arial" w:hAnsi="Arial" w:cs="Arial"/>
                <w:color w:val="000000"/>
                <w:sz w:val="22"/>
                <w:szCs w:val="22"/>
              </w:rPr>
              <w:t>.32</w:t>
            </w:r>
          </w:p>
        </w:tc>
        <w:tc>
          <w:tcPr>
            <w:tcW w:w="1300" w:type="dxa"/>
            <w:tcBorders>
              <w:top w:val="nil"/>
              <w:left w:val="single" w:sz="4" w:space="0" w:color="auto"/>
              <w:bottom w:val="single" w:sz="4" w:space="0" w:color="auto"/>
              <w:right w:val="single" w:sz="4" w:space="0" w:color="auto"/>
            </w:tcBorders>
            <w:shd w:val="clear" w:color="000000" w:fill="F2DCDB"/>
            <w:vAlign w:val="center"/>
            <w:hideMark/>
          </w:tcPr>
          <w:p w14:paraId="59FC4838"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5</w:t>
            </w:r>
            <w:r w:rsidRPr="00DA534B">
              <w:rPr>
                <w:rFonts w:ascii="Arial" w:hAnsi="Arial" w:cs="Arial"/>
                <w:color w:val="000000"/>
                <w:sz w:val="22"/>
                <w:szCs w:val="22"/>
              </w:rPr>
              <w:t>.40</w:t>
            </w:r>
          </w:p>
        </w:tc>
        <w:tc>
          <w:tcPr>
            <w:tcW w:w="1060" w:type="dxa"/>
            <w:tcBorders>
              <w:top w:val="nil"/>
              <w:left w:val="single" w:sz="4" w:space="0" w:color="auto"/>
              <w:bottom w:val="single" w:sz="4" w:space="0" w:color="auto"/>
              <w:right w:val="single" w:sz="4" w:space="0" w:color="auto"/>
            </w:tcBorders>
            <w:shd w:val="clear" w:color="000000" w:fill="F2DCDB"/>
            <w:vAlign w:val="center"/>
            <w:hideMark/>
          </w:tcPr>
          <w:p w14:paraId="3E6B6FE3"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.87</w:t>
            </w:r>
          </w:p>
        </w:tc>
      </w:tr>
      <w:tr w:rsidR="00DA534B" w:rsidRPr="00DA534B" w14:paraId="53FE3DA5" w14:textId="77777777" w:rsidTr="00DA534B">
        <w:trPr>
          <w:trHeight w:val="755"/>
        </w:trPr>
        <w:tc>
          <w:tcPr>
            <w:tcW w:w="1060" w:type="dxa"/>
            <w:vMerge/>
            <w:tcBorders>
              <w:top w:val="single" w:sz="8" w:space="0" w:color="auto"/>
              <w:left w:val="single" w:sz="8" w:space="0" w:color="auto"/>
              <w:bottom w:val="single" w:sz="8" w:space="0" w:color="000000"/>
              <w:right w:val="nil"/>
            </w:tcBorders>
            <w:vAlign w:val="center"/>
            <w:hideMark/>
          </w:tcPr>
          <w:p w14:paraId="13497B8E"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F2DCDB"/>
            <w:noWrap/>
            <w:vAlign w:val="center"/>
            <w:hideMark/>
          </w:tcPr>
          <w:p w14:paraId="0515B9BA"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פיצויים (8.33%)</w:t>
            </w:r>
          </w:p>
        </w:tc>
        <w:tc>
          <w:tcPr>
            <w:tcW w:w="1450" w:type="dxa"/>
            <w:tcBorders>
              <w:top w:val="nil"/>
              <w:left w:val="single" w:sz="4" w:space="0" w:color="auto"/>
              <w:bottom w:val="single" w:sz="4" w:space="0" w:color="auto"/>
              <w:right w:val="single" w:sz="4" w:space="0" w:color="auto"/>
            </w:tcBorders>
            <w:shd w:val="clear" w:color="000000" w:fill="F2DCDB"/>
            <w:vAlign w:val="center"/>
            <w:hideMark/>
          </w:tcPr>
          <w:p w14:paraId="2D82BE75"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5</w:t>
            </w:r>
            <w:r w:rsidRPr="00DA534B">
              <w:rPr>
                <w:rFonts w:ascii="Arial" w:hAnsi="Arial" w:cs="Arial"/>
                <w:color w:val="000000"/>
                <w:sz w:val="22"/>
                <w:szCs w:val="22"/>
              </w:rPr>
              <w:t>.25</w:t>
            </w:r>
          </w:p>
        </w:tc>
        <w:tc>
          <w:tcPr>
            <w:tcW w:w="1290" w:type="dxa"/>
            <w:tcBorders>
              <w:top w:val="nil"/>
              <w:left w:val="single" w:sz="4" w:space="0" w:color="auto"/>
              <w:bottom w:val="single" w:sz="4" w:space="0" w:color="auto"/>
              <w:right w:val="single" w:sz="4" w:space="0" w:color="auto"/>
            </w:tcBorders>
            <w:shd w:val="clear" w:color="000000" w:fill="F2DCDB"/>
            <w:vAlign w:val="center"/>
            <w:hideMark/>
          </w:tcPr>
          <w:p w14:paraId="0BD15697"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5</w:t>
            </w:r>
            <w:r w:rsidRPr="00DA534B">
              <w:rPr>
                <w:rFonts w:ascii="Arial" w:hAnsi="Arial" w:cs="Arial"/>
                <w:color w:val="000000"/>
                <w:sz w:val="22"/>
                <w:szCs w:val="22"/>
              </w:rPr>
              <w:t>.50</w:t>
            </w:r>
          </w:p>
        </w:tc>
        <w:tc>
          <w:tcPr>
            <w:tcW w:w="1080" w:type="dxa"/>
            <w:tcBorders>
              <w:top w:val="nil"/>
              <w:left w:val="single" w:sz="4" w:space="0" w:color="auto"/>
              <w:bottom w:val="single" w:sz="4" w:space="0" w:color="auto"/>
              <w:right w:val="single" w:sz="4" w:space="0" w:color="auto"/>
            </w:tcBorders>
            <w:shd w:val="clear" w:color="000000" w:fill="F2DCDB"/>
            <w:vAlign w:val="center"/>
            <w:hideMark/>
          </w:tcPr>
          <w:p w14:paraId="78F3884A"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w:t>
            </w:r>
            <w:r w:rsidRPr="00DA534B">
              <w:rPr>
                <w:rFonts w:ascii="Arial" w:hAnsi="Arial" w:cs="Arial"/>
                <w:color w:val="000000"/>
                <w:sz w:val="22"/>
                <w:szCs w:val="22"/>
              </w:rPr>
              <w:t>.87</w:t>
            </w:r>
          </w:p>
        </w:tc>
        <w:tc>
          <w:tcPr>
            <w:tcW w:w="1060" w:type="dxa"/>
            <w:tcBorders>
              <w:top w:val="nil"/>
              <w:left w:val="single" w:sz="4" w:space="0" w:color="auto"/>
              <w:bottom w:val="single" w:sz="4" w:space="0" w:color="auto"/>
              <w:right w:val="single" w:sz="4" w:space="0" w:color="auto"/>
            </w:tcBorders>
            <w:shd w:val="clear" w:color="000000" w:fill="F2DCDB"/>
            <w:vAlign w:val="center"/>
            <w:hideMark/>
          </w:tcPr>
          <w:p w14:paraId="31C069E2"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w:t>
            </w:r>
            <w:r w:rsidRPr="00DA534B">
              <w:rPr>
                <w:rFonts w:ascii="Arial" w:hAnsi="Arial" w:cs="Arial"/>
                <w:color w:val="000000"/>
                <w:sz w:val="22"/>
                <w:szCs w:val="22"/>
              </w:rPr>
              <w:t>.00</w:t>
            </w:r>
          </w:p>
        </w:tc>
        <w:tc>
          <w:tcPr>
            <w:tcW w:w="1300" w:type="dxa"/>
            <w:tcBorders>
              <w:top w:val="nil"/>
              <w:left w:val="single" w:sz="4" w:space="0" w:color="auto"/>
              <w:bottom w:val="single" w:sz="4" w:space="0" w:color="auto"/>
              <w:right w:val="single" w:sz="4" w:space="0" w:color="auto"/>
            </w:tcBorders>
            <w:shd w:val="clear" w:color="000000" w:fill="F2DCDB"/>
            <w:vAlign w:val="center"/>
            <w:hideMark/>
          </w:tcPr>
          <w:p w14:paraId="3DAAC544"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7</w:t>
            </w:r>
            <w:r w:rsidRPr="00DA534B">
              <w:rPr>
                <w:rFonts w:ascii="Arial" w:hAnsi="Arial" w:cs="Arial"/>
                <w:color w:val="000000"/>
                <w:sz w:val="22"/>
                <w:szCs w:val="22"/>
              </w:rPr>
              <w:t>.50</w:t>
            </w:r>
          </w:p>
        </w:tc>
        <w:tc>
          <w:tcPr>
            <w:tcW w:w="1060" w:type="dxa"/>
            <w:tcBorders>
              <w:top w:val="nil"/>
              <w:left w:val="single" w:sz="4" w:space="0" w:color="auto"/>
              <w:bottom w:val="single" w:sz="4" w:space="0" w:color="auto"/>
              <w:right w:val="single" w:sz="4" w:space="0" w:color="auto"/>
            </w:tcBorders>
            <w:shd w:val="clear" w:color="000000" w:fill="F2DCDB"/>
            <w:vAlign w:val="center"/>
            <w:hideMark/>
          </w:tcPr>
          <w:p w14:paraId="5B5E8417"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5</w:t>
            </w:r>
            <w:r w:rsidRPr="00DA534B">
              <w:rPr>
                <w:rFonts w:ascii="Arial" w:hAnsi="Arial" w:cs="Arial"/>
                <w:color w:val="000000"/>
                <w:sz w:val="22"/>
                <w:szCs w:val="22"/>
              </w:rPr>
              <w:t>.37</w:t>
            </w:r>
          </w:p>
        </w:tc>
      </w:tr>
      <w:tr w:rsidR="00DA534B" w:rsidRPr="00DA534B" w14:paraId="77C35C7F" w14:textId="77777777" w:rsidTr="00DA534B">
        <w:trPr>
          <w:trHeight w:val="745"/>
        </w:trPr>
        <w:tc>
          <w:tcPr>
            <w:tcW w:w="1060" w:type="dxa"/>
            <w:vMerge/>
            <w:tcBorders>
              <w:top w:val="single" w:sz="8" w:space="0" w:color="auto"/>
              <w:left w:val="single" w:sz="8" w:space="0" w:color="auto"/>
              <w:bottom w:val="single" w:sz="8" w:space="0" w:color="000000"/>
              <w:right w:val="nil"/>
            </w:tcBorders>
            <w:vAlign w:val="center"/>
            <w:hideMark/>
          </w:tcPr>
          <w:p w14:paraId="5B8FD43B"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nil"/>
              <w:right w:val="single" w:sz="4" w:space="0" w:color="auto"/>
            </w:tcBorders>
            <w:shd w:val="clear" w:color="000000" w:fill="F2DCDB"/>
            <w:noWrap/>
            <w:vAlign w:val="center"/>
            <w:hideMark/>
          </w:tcPr>
          <w:p w14:paraId="37CDCDDA"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ביטוח לאומי (4.5%)</w:t>
            </w:r>
          </w:p>
        </w:tc>
        <w:tc>
          <w:tcPr>
            <w:tcW w:w="1450" w:type="dxa"/>
            <w:tcBorders>
              <w:top w:val="nil"/>
              <w:left w:val="single" w:sz="4" w:space="0" w:color="auto"/>
              <w:bottom w:val="nil"/>
              <w:right w:val="single" w:sz="4" w:space="0" w:color="auto"/>
            </w:tcBorders>
            <w:shd w:val="clear" w:color="000000" w:fill="F2DCDB"/>
            <w:vAlign w:val="center"/>
            <w:hideMark/>
          </w:tcPr>
          <w:p w14:paraId="6D5EE5AE"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2</w:t>
            </w:r>
            <w:r w:rsidRPr="00DA534B">
              <w:rPr>
                <w:rFonts w:ascii="Arial" w:hAnsi="Arial" w:cs="Arial"/>
                <w:color w:val="000000"/>
                <w:sz w:val="22"/>
                <w:szCs w:val="22"/>
              </w:rPr>
              <w:t>.84</w:t>
            </w:r>
          </w:p>
        </w:tc>
        <w:tc>
          <w:tcPr>
            <w:tcW w:w="1290" w:type="dxa"/>
            <w:tcBorders>
              <w:top w:val="nil"/>
              <w:left w:val="single" w:sz="4" w:space="0" w:color="auto"/>
              <w:bottom w:val="nil"/>
              <w:right w:val="single" w:sz="4" w:space="0" w:color="auto"/>
            </w:tcBorders>
            <w:shd w:val="clear" w:color="000000" w:fill="F2DCDB"/>
            <w:vAlign w:val="center"/>
            <w:hideMark/>
          </w:tcPr>
          <w:p w14:paraId="6C9E3AF8"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2</w:t>
            </w:r>
            <w:r w:rsidRPr="00DA534B">
              <w:rPr>
                <w:rFonts w:ascii="Arial" w:hAnsi="Arial" w:cs="Arial"/>
                <w:color w:val="000000"/>
                <w:sz w:val="22"/>
                <w:szCs w:val="22"/>
              </w:rPr>
              <w:t>.97</w:t>
            </w:r>
          </w:p>
        </w:tc>
        <w:tc>
          <w:tcPr>
            <w:tcW w:w="1080" w:type="dxa"/>
            <w:tcBorders>
              <w:top w:val="nil"/>
              <w:left w:val="single" w:sz="4" w:space="0" w:color="auto"/>
              <w:bottom w:val="nil"/>
              <w:right w:val="single" w:sz="4" w:space="0" w:color="auto"/>
            </w:tcBorders>
            <w:shd w:val="clear" w:color="000000" w:fill="F2DCDB"/>
            <w:vAlign w:val="center"/>
            <w:hideMark/>
          </w:tcPr>
          <w:p w14:paraId="0D49388E"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2</w:t>
            </w:r>
            <w:r w:rsidRPr="00DA534B">
              <w:rPr>
                <w:rFonts w:ascii="Arial" w:hAnsi="Arial" w:cs="Arial"/>
                <w:color w:val="000000"/>
                <w:sz w:val="22"/>
                <w:szCs w:val="22"/>
              </w:rPr>
              <w:t>.63</w:t>
            </w:r>
          </w:p>
        </w:tc>
        <w:tc>
          <w:tcPr>
            <w:tcW w:w="1060" w:type="dxa"/>
            <w:tcBorders>
              <w:top w:val="nil"/>
              <w:left w:val="single" w:sz="4" w:space="0" w:color="auto"/>
              <w:bottom w:val="nil"/>
              <w:right w:val="single" w:sz="4" w:space="0" w:color="auto"/>
            </w:tcBorders>
            <w:shd w:val="clear" w:color="000000" w:fill="F2DCDB"/>
            <w:vAlign w:val="center"/>
            <w:hideMark/>
          </w:tcPr>
          <w:p w14:paraId="4D0B47D2"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.24</w:t>
            </w:r>
          </w:p>
        </w:tc>
        <w:tc>
          <w:tcPr>
            <w:tcW w:w="1300" w:type="dxa"/>
            <w:tcBorders>
              <w:top w:val="nil"/>
              <w:left w:val="single" w:sz="4" w:space="0" w:color="auto"/>
              <w:bottom w:val="nil"/>
              <w:right w:val="single" w:sz="4" w:space="0" w:color="auto"/>
            </w:tcBorders>
            <w:shd w:val="clear" w:color="000000" w:fill="F2DCDB"/>
            <w:vAlign w:val="center"/>
            <w:hideMark/>
          </w:tcPr>
          <w:p w14:paraId="44CF31E2"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w:t>
            </w:r>
            <w:r w:rsidRPr="00DA534B">
              <w:rPr>
                <w:rFonts w:ascii="Arial" w:hAnsi="Arial" w:cs="Arial"/>
                <w:color w:val="000000"/>
                <w:sz w:val="22"/>
                <w:szCs w:val="22"/>
              </w:rPr>
              <w:t>.05</w:t>
            </w:r>
          </w:p>
        </w:tc>
        <w:tc>
          <w:tcPr>
            <w:tcW w:w="1060" w:type="dxa"/>
            <w:tcBorders>
              <w:top w:val="nil"/>
              <w:left w:val="single" w:sz="4" w:space="0" w:color="auto"/>
              <w:bottom w:val="nil"/>
              <w:right w:val="single" w:sz="4" w:space="0" w:color="auto"/>
            </w:tcBorders>
            <w:shd w:val="clear" w:color="000000" w:fill="F2DCDB"/>
            <w:vAlign w:val="center"/>
            <w:hideMark/>
          </w:tcPr>
          <w:p w14:paraId="5BB988D6"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2</w:t>
            </w:r>
            <w:r w:rsidRPr="00DA534B">
              <w:rPr>
                <w:rFonts w:ascii="Arial" w:hAnsi="Arial" w:cs="Arial"/>
                <w:color w:val="000000"/>
                <w:sz w:val="22"/>
                <w:szCs w:val="22"/>
              </w:rPr>
              <w:t>.90</w:t>
            </w:r>
          </w:p>
        </w:tc>
      </w:tr>
      <w:tr w:rsidR="00DA534B" w:rsidRPr="00DA534B" w14:paraId="7ACA9FAF" w14:textId="77777777" w:rsidTr="00DA534B">
        <w:trPr>
          <w:trHeight w:val="600"/>
        </w:trPr>
        <w:tc>
          <w:tcPr>
            <w:tcW w:w="1060" w:type="dxa"/>
            <w:vMerge/>
            <w:tcBorders>
              <w:top w:val="single" w:sz="8" w:space="0" w:color="auto"/>
              <w:left w:val="single" w:sz="8" w:space="0" w:color="auto"/>
              <w:bottom w:val="single" w:sz="8" w:space="0" w:color="000000"/>
              <w:right w:val="nil"/>
            </w:tcBorders>
            <w:vAlign w:val="center"/>
            <w:hideMark/>
          </w:tcPr>
          <w:p w14:paraId="1CC05D6A" w14:textId="77777777" w:rsidR="00DA534B" w:rsidRPr="00DA534B" w:rsidRDefault="00DA534B" w:rsidP="00DA534B">
            <w:pPr>
              <w:rPr>
                <w:rFonts w:ascii="Arial" w:hAnsi="Arial" w:cs="Arial"/>
                <w:b/>
                <w:bCs/>
                <w:color w:val="000000"/>
                <w:sz w:val="22"/>
                <w:szCs w:val="22"/>
              </w:rPr>
            </w:pPr>
          </w:p>
        </w:tc>
        <w:tc>
          <w:tcPr>
            <w:tcW w:w="2050" w:type="dxa"/>
            <w:tcBorders>
              <w:top w:val="single" w:sz="8" w:space="0" w:color="auto"/>
              <w:left w:val="single" w:sz="8" w:space="0" w:color="auto"/>
              <w:bottom w:val="single" w:sz="8" w:space="0" w:color="auto"/>
              <w:right w:val="single" w:sz="4" w:space="0" w:color="auto"/>
            </w:tcBorders>
            <w:shd w:val="clear" w:color="000000" w:fill="F2DCDB"/>
            <w:noWrap/>
            <w:vAlign w:val="center"/>
            <w:hideMark/>
          </w:tcPr>
          <w:p w14:paraId="1ACC66EE" w14:textId="5CFD42F3" w:rsidR="00DA534B" w:rsidRPr="00DA534B" w:rsidRDefault="00C35C36" w:rsidP="00DA534B">
            <w:pPr>
              <w:jc w:val="center"/>
              <w:rPr>
                <w:rFonts w:ascii="Arial" w:hAnsi="Arial" w:cs="Arial"/>
                <w:b/>
                <w:bCs/>
                <w:sz w:val="22"/>
                <w:szCs w:val="22"/>
              </w:rPr>
            </w:pPr>
            <w:hyperlink r:id="rId189" w:history="1">
              <w:r w:rsidR="00DA534B" w:rsidRPr="00DA534B">
                <w:rPr>
                  <w:rFonts w:ascii="Arial" w:hAnsi="Arial" w:cs="Arial"/>
                  <w:b/>
                  <w:bCs/>
                  <w:sz w:val="22"/>
                  <w:szCs w:val="22"/>
                  <w:rtl/>
                </w:rPr>
                <w:t>סה"כ</w:t>
              </w:r>
            </w:hyperlink>
          </w:p>
        </w:tc>
        <w:tc>
          <w:tcPr>
            <w:tcW w:w="1450" w:type="dxa"/>
            <w:tcBorders>
              <w:top w:val="single" w:sz="8" w:space="0" w:color="auto"/>
              <w:left w:val="single" w:sz="4" w:space="0" w:color="auto"/>
              <w:bottom w:val="single" w:sz="8" w:space="0" w:color="auto"/>
              <w:right w:val="single" w:sz="4" w:space="0" w:color="auto"/>
            </w:tcBorders>
            <w:shd w:val="clear" w:color="000000" w:fill="F2DCDB"/>
            <w:vAlign w:val="center"/>
            <w:hideMark/>
          </w:tcPr>
          <w:p w14:paraId="2E956D83" w14:textId="77777777" w:rsidR="00DA534B" w:rsidRPr="00DA534B" w:rsidRDefault="00DA534B" w:rsidP="00DA534B">
            <w:pPr>
              <w:bidi w:val="0"/>
              <w:jc w:val="center"/>
              <w:rPr>
                <w:rFonts w:ascii="Arial" w:hAnsi="Arial" w:cs="Arial"/>
                <w:b/>
                <w:bCs/>
                <w:color w:val="000000"/>
                <w:sz w:val="22"/>
                <w:szCs w:val="22"/>
                <w:rtl/>
              </w:rPr>
            </w:pPr>
            <w:r w:rsidRPr="00DA534B">
              <w:rPr>
                <w:rFonts w:ascii="Arial" w:hAnsi="Arial" w:cs="Arial"/>
                <w:b/>
                <w:bCs/>
                <w:color w:val="000000"/>
                <w:sz w:val="22"/>
                <w:szCs w:val="22"/>
                <w:rtl/>
              </w:rPr>
              <w:t>₪ 74</w:t>
            </w:r>
            <w:r w:rsidRPr="00DA534B">
              <w:rPr>
                <w:rFonts w:ascii="Arial" w:hAnsi="Arial" w:cs="Arial"/>
                <w:b/>
                <w:bCs/>
                <w:color w:val="000000"/>
                <w:sz w:val="22"/>
                <w:szCs w:val="22"/>
              </w:rPr>
              <w:t>.86</w:t>
            </w:r>
          </w:p>
        </w:tc>
        <w:tc>
          <w:tcPr>
            <w:tcW w:w="1290" w:type="dxa"/>
            <w:tcBorders>
              <w:top w:val="single" w:sz="8" w:space="0" w:color="auto"/>
              <w:left w:val="single" w:sz="4" w:space="0" w:color="auto"/>
              <w:bottom w:val="single" w:sz="8" w:space="0" w:color="auto"/>
              <w:right w:val="single" w:sz="4" w:space="0" w:color="auto"/>
            </w:tcBorders>
            <w:shd w:val="clear" w:color="000000" w:fill="F2DCDB"/>
            <w:vAlign w:val="center"/>
            <w:hideMark/>
          </w:tcPr>
          <w:p w14:paraId="35970525"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78</w:t>
            </w:r>
            <w:r w:rsidRPr="00DA534B">
              <w:rPr>
                <w:rFonts w:ascii="Arial" w:hAnsi="Arial" w:cs="Arial"/>
                <w:b/>
                <w:bCs/>
                <w:color w:val="000000"/>
                <w:sz w:val="22"/>
                <w:szCs w:val="22"/>
              </w:rPr>
              <w:t>.43</w:t>
            </w:r>
          </w:p>
        </w:tc>
        <w:tc>
          <w:tcPr>
            <w:tcW w:w="1080" w:type="dxa"/>
            <w:tcBorders>
              <w:top w:val="single" w:sz="8" w:space="0" w:color="auto"/>
              <w:left w:val="single" w:sz="4" w:space="0" w:color="auto"/>
              <w:bottom w:val="single" w:sz="8" w:space="0" w:color="auto"/>
              <w:right w:val="single" w:sz="4" w:space="0" w:color="auto"/>
            </w:tcBorders>
            <w:shd w:val="clear" w:color="000000" w:fill="F2DCDB"/>
            <w:vAlign w:val="center"/>
            <w:hideMark/>
          </w:tcPr>
          <w:p w14:paraId="7DAD2C03"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69</w:t>
            </w:r>
            <w:r w:rsidRPr="00DA534B">
              <w:rPr>
                <w:rFonts w:ascii="Arial" w:hAnsi="Arial" w:cs="Arial"/>
                <w:b/>
                <w:bCs/>
                <w:color w:val="000000"/>
                <w:sz w:val="22"/>
                <w:szCs w:val="22"/>
              </w:rPr>
              <w:t>.52</w:t>
            </w:r>
          </w:p>
        </w:tc>
        <w:tc>
          <w:tcPr>
            <w:tcW w:w="1060" w:type="dxa"/>
            <w:tcBorders>
              <w:top w:val="single" w:sz="8" w:space="0" w:color="auto"/>
              <w:left w:val="single" w:sz="4" w:space="0" w:color="auto"/>
              <w:bottom w:val="single" w:sz="8" w:space="0" w:color="auto"/>
              <w:right w:val="single" w:sz="4" w:space="0" w:color="auto"/>
            </w:tcBorders>
            <w:shd w:val="clear" w:color="000000" w:fill="F2DCDB"/>
            <w:vAlign w:val="center"/>
            <w:hideMark/>
          </w:tcPr>
          <w:p w14:paraId="777E6B8B"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85</w:t>
            </w:r>
            <w:r w:rsidRPr="00DA534B">
              <w:rPr>
                <w:rFonts w:ascii="Arial" w:hAnsi="Arial" w:cs="Arial"/>
                <w:b/>
                <w:bCs/>
                <w:color w:val="000000"/>
                <w:sz w:val="22"/>
                <w:szCs w:val="22"/>
              </w:rPr>
              <w:t>.56</w:t>
            </w:r>
          </w:p>
        </w:tc>
        <w:tc>
          <w:tcPr>
            <w:tcW w:w="1300" w:type="dxa"/>
            <w:tcBorders>
              <w:top w:val="single" w:sz="8" w:space="0" w:color="auto"/>
              <w:left w:val="single" w:sz="4" w:space="0" w:color="auto"/>
              <w:bottom w:val="single" w:sz="8" w:space="0" w:color="auto"/>
              <w:right w:val="single" w:sz="4" w:space="0" w:color="auto"/>
            </w:tcBorders>
            <w:shd w:val="clear" w:color="000000" w:fill="F2DCDB"/>
            <w:vAlign w:val="center"/>
            <w:hideMark/>
          </w:tcPr>
          <w:p w14:paraId="47F0A876"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106</w:t>
            </w:r>
            <w:r w:rsidRPr="00DA534B">
              <w:rPr>
                <w:rFonts w:ascii="Arial" w:hAnsi="Arial" w:cs="Arial"/>
                <w:b/>
                <w:bCs/>
                <w:color w:val="000000"/>
                <w:sz w:val="22"/>
                <w:szCs w:val="22"/>
              </w:rPr>
              <w:t>.95</w:t>
            </w:r>
          </w:p>
        </w:tc>
        <w:tc>
          <w:tcPr>
            <w:tcW w:w="1060" w:type="dxa"/>
            <w:tcBorders>
              <w:top w:val="single" w:sz="8" w:space="0" w:color="auto"/>
              <w:left w:val="single" w:sz="4" w:space="0" w:color="auto"/>
              <w:bottom w:val="single" w:sz="8" w:space="0" w:color="auto"/>
              <w:right w:val="single" w:sz="4" w:space="0" w:color="auto"/>
            </w:tcBorders>
            <w:shd w:val="clear" w:color="000000" w:fill="F2DCDB"/>
            <w:vAlign w:val="center"/>
            <w:hideMark/>
          </w:tcPr>
          <w:p w14:paraId="767B7F2C"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76</w:t>
            </w:r>
            <w:r w:rsidRPr="00DA534B">
              <w:rPr>
                <w:rFonts w:ascii="Arial" w:hAnsi="Arial" w:cs="Arial"/>
                <w:b/>
                <w:bCs/>
                <w:color w:val="000000"/>
                <w:sz w:val="22"/>
                <w:szCs w:val="22"/>
              </w:rPr>
              <w:t>.65</w:t>
            </w:r>
          </w:p>
        </w:tc>
      </w:tr>
      <w:tr w:rsidR="00DA534B" w:rsidRPr="00DA534B" w14:paraId="1BB322BF" w14:textId="77777777" w:rsidTr="00DA534B">
        <w:trPr>
          <w:trHeight w:val="290"/>
        </w:trPr>
        <w:tc>
          <w:tcPr>
            <w:tcW w:w="1060" w:type="dxa"/>
            <w:tcBorders>
              <w:top w:val="nil"/>
              <w:left w:val="nil"/>
              <w:bottom w:val="nil"/>
              <w:right w:val="nil"/>
            </w:tcBorders>
            <w:shd w:val="clear" w:color="auto" w:fill="auto"/>
            <w:noWrap/>
            <w:vAlign w:val="center"/>
            <w:hideMark/>
          </w:tcPr>
          <w:p w14:paraId="4A5D0192" w14:textId="77777777" w:rsidR="00DA534B" w:rsidRPr="00DA534B" w:rsidRDefault="00DA534B" w:rsidP="00DA534B">
            <w:pPr>
              <w:bidi w:val="0"/>
              <w:jc w:val="center"/>
              <w:rPr>
                <w:rFonts w:ascii="Arial" w:hAnsi="Arial" w:cs="Arial"/>
                <w:b/>
                <w:bCs/>
                <w:color w:val="000000"/>
                <w:sz w:val="22"/>
                <w:szCs w:val="22"/>
              </w:rPr>
            </w:pPr>
          </w:p>
        </w:tc>
        <w:tc>
          <w:tcPr>
            <w:tcW w:w="2050" w:type="dxa"/>
            <w:tcBorders>
              <w:top w:val="nil"/>
              <w:left w:val="nil"/>
              <w:bottom w:val="nil"/>
              <w:right w:val="nil"/>
            </w:tcBorders>
            <w:shd w:val="clear" w:color="auto" w:fill="auto"/>
            <w:noWrap/>
            <w:vAlign w:val="center"/>
            <w:hideMark/>
          </w:tcPr>
          <w:p w14:paraId="6D1227C3" w14:textId="77777777" w:rsidR="00DA534B" w:rsidRPr="00DA534B" w:rsidRDefault="00DA534B" w:rsidP="00DA534B">
            <w:pPr>
              <w:bidi w:val="0"/>
              <w:jc w:val="center"/>
              <w:rPr>
                <w:rFonts w:cs="Times New Roman"/>
                <w:sz w:val="20"/>
                <w:szCs w:val="20"/>
              </w:rPr>
            </w:pPr>
          </w:p>
        </w:tc>
        <w:tc>
          <w:tcPr>
            <w:tcW w:w="1450" w:type="dxa"/>
            <w:tcBorders>
              <w:top w:val="nil"/>
              <w:left w:val="nil"/>
              <w:bottom w:val="nil"/>
              <w:right w:val="nil"/>
            </w:tcBorders>
            <w:shd w:val="clear" w:color="auto" w:fill="auto"/>
            <w:noWrap/>
            <w:vAlign w:val="center"/>
            <w:hideMark/>
          </w:tcPr>
          <w:p w14:paraId="6C8C48FE" w14:textId="77777777" w:rsidR="00DA534B" w:rsidRPr="00DA534B" w:rsidRDefault="00DA534B" w:rsidP="00DA534B">
            <w:pPr>
              <w:bidi w:val="0"/>
              <w:jc w:val="center"/>
              <w:rPr>
                <w:rFonts w:cs="Times New Roman"/>
                <w:sz w:val="20"/>
                <w:szCs w:val="20"/>
              </w:rPr>
            </w:pPr>
          </w:p>
        </w:tc>
        <w:tc>
          <w:tcPr>
            <w:tcW w:w="1290" w:type="dxa"/>
            <w:tcBorders>
              <w:top w:val="nil"/>
              <w:left w:val="nil"/>
              <w:bottom w:val="nil"/>
              <w:right w:val="nil"/>
            </w:tcBorders>
            <w:shd w:val="clear" w:color="auto" w:fill="auto"/>
            <w:noWrap/>
            <w:vAlign w:val="center"/>
            <w:hideMark/>
          </w:tcPr>
          <w:p w14:paraId="5CD91A81" w14:textId="77777777" w:rsidR="00DA534B" w:rsidRPr="00DA534B" w:rsidRDefault="00DA534B" w:rsidP="00DA534B">
            <w:pPr>
              <w:bidi w:val="0"/>
              <w:jc w:val="center"/>
              <w:rPr>
                <w:rFonts w:cs="Times New Roman"/>
                <w:sz w:val="20"/>
                <w:szCs w:val="20"/>
              </w:rPr>
            </w:pPr>
          </w:p>
        </w:tc>
        <w:tc>
          <w:tcPr>
            <w:tcW w:w="1080" w:type="dxa"/>
            <w:tcBorders>
              <w:top w:val="nil"/>
              <w:left w:val="nil"/>
              <w:bottom w:val="nil"/>
              <w:right w:val="nil"/>
            </w:tcBorders>
            <w:shd w:val="clear" w:color="auto" w:fill="auto"/>
            <w:noWrap/>
            <w:vAlign w:val="center"/>
            <w:hideMark/>
          </w:tcPr>
          <w:p w14:paraId="0FDAA5CD" w14:textId="77777777" w:rsidR="00DA534B" w:rsidRPr="00DA534B" w:rsidRDefault="00DA534B" w:rsidP="00DA534B">
            <w:pPr>
              <w:bidi w:val="0"/>
              <w:jc w:val="center"/>
              <w:rPr>
                <w:rFonts w:cs="Times New Roman"/>
                <w:sz w:val="20"/>
                <w:szCs w:val="20"/>
              </w:rPr>
            </w:pPr>
          </w:p>
        </w:tc>
        <w:tc>
          <w:tcPr>
            <w:tcW w:w="1060" w:type="dxa"/>
            <w:tcBorders>
              <w:top w:val="nil"/>
              <w:left w:val="nil"/>
              <w:bottom w:val="nil"/>
              <w:right w:val="nil"/>
            </w:tcBorders>
            <w:shd w:val="clear" w:color="auto" w:fill="auto"/>
            <w:noWrap/>
            <w:vAlign w:val="center"/>
            <w:hideMark/>
          </w:tcPr>
          <w:p w14:paraId="52176244" w14:textId="77777777" w:rsidR="00DA534B" w:rsidRPr="00DA534B" w:rsidRDefault="00DA534B" w:rsidP="00DA534B">
            <w:pPr>
              <w:bidi w:val="0"/>
              <w:jc w:val="center"/>
              <w:rPr>
                <w:rFonts w:cs="Times New Roman"/>
                <w:sz w:val="20"/>
                <w:szCs w:val="20"/>
              </w:rPr>
            </w:pPr>
          </w:p>
        </w:tc>
        <w:tc>
          <w:tcPr>
            <w:tcW w:w="1300" w:type="dxa"/>
            <w:tcBorders>
              <w:top w:val="nil"/>
              <w:left w:val="nil"/>
              <w:bottom w:val="nil"/>
              <w:right w:val="nil"/>
            </w:tcBorders>
            <w:shd w:val="clear" w:color="auto" w:fill="auto"/>
            <w:noWrap/>
            <w:vAlign w:val="center"/>
            <w:hideMark/>
          </w:tcPr>
          <w:p w14:paraId="6621BEC4" w14:textId="77777777" w:rsidR="00DA534B" w:rsidRPr="00DA534B" w:rsidRDefault="00DA534B" w:rsidP="00DA534B">
            <w:pPr>
              <w:bidi w:val="0"/>
              <w:jc w:val="center"/>
              <w:rPr>
                <w:rFonts w:cs="Times New Roman"/>
                <w:sz w:val="20"/>
                <w:szCs w:val="20"/>
              </w:rPr>
            </w:pPr>
          </w:p>
        </w:tc>
        <w:tc>
          <w:tcPr>
            <w:tcW w:w="1060" w:type="dxa"/>
            <w:tcBorders>
              <w:top w:val="nil"/>
              <w:left w:val="nil"/>
              <w:bottom w:val="nil"/>
              <w:right w:val="nil"/>
            </w:tcBorders>
            <w:shd w:val="clear" w:color="auto" w:fill="auto"/>
            <w:noWrap/>
            <w:vAlign w:val="center"/>
            <w:hideMark/>
          </w:tcPr>
          <w:p w14:paraId="37A04CE8" w14:textId="77777777" w:rsidR="00DA534B" w:rsidRPr="00DA534B" w:rsidRDefault="00DA534B" w:rsidP="00DA534B">
            <w:pPr>
              <w:bidi w:val="0"/>
              <w:jc w:val="center"/>
              <w:rPr>
                <w:rFonts w:cs="Times New Roman"/>
                <w:sz w:val="20"/>
                <w:szCs w:val="20"/>
              </w:rPr>
            </w:pPr>
          </w:p>
        </w:tc>
      </w:tr>
      <w:tr w:rsidR="00DA534B" w:rsidRPr="00DA534B" w14:paraId="50ED32C1" w14:textId="77777777" w:rsidTr="00DA534B">
        <w:trPr>
          <w:trHeight w:val="565"/>
        </w:trPr>
        <w:tc>
          <w:tcPr>
            <w:tcW w:w="1060" w:type="dxa"/>
            <w:vMerge w:val="restart"/>
            <w:tcBorders>
              <w:top w:val="single" w:sz="8" w:space="0" w:color="auto"/>
              <w:left w:val="single" w:sz="8" w:space="0" w:color="auto"/>
              <w:bottom w:val="single" w:sz="8" w:space="0" w:color="000000"/>
              <w:right w:val="nil"/>
            </w:tcBorders>
            <w:shd w:val="clear" w:color="000000" w:fill="DCE6F1"/>
            <w:vAlign w:val="center"/>
            <w:hideMark/>
          </w:tcPr>
          <w:p w14:paraId="4248B149" w14:textId="77777777" w:rsidR="00DA534B" w:rsidRPr="00DA534B" w:rsidRDefault="00DA534B" w:rsidP="00DA534B">
            <w:pPr>
              <w:jc w:val="center"/>
              <w:rPr>
                <w:rFonts w:ascii="Arial" w:hAnsi="Arial" w:cs="Arial"/>
                <w:b/>
                <w:bCs/>
                <w:color w:val="000000"/>
                <w:sz w:val="22"/>
                <w:szCs w:val="22"/>
              </w:rPr>
            </w:pPr>
            <w:r w:rsidRPr="00DA534B">
              <w:rPr>
                <w:rFonts w:ascii="Arial" w:hAnsi="Arial" w:cs="Arial"/>
                <w:b/>
                <w:bCs/>
                <w:color w:val="000000"/>
                <w:sz w:val="22"/>
                <w:szCs w:val="22"/>
                <w:rtl/>
              </w:rPr>
              <w:t>175%</w:t>
            </w:r>
          </w:p>
        </w:tc>
        <w:tc>
          <w:tcPr>
            <w:tcW w:w="2050" w:type="dxa"/>
            <w:tcBorders>
              <w:top w:val="single" w:sz="8" w:space="0" w:color="auto"/>
              <w:left w:val="single" w:sz="4" w:space="0" w:color="auto"/>
              <w:bottom w:val="single" w:sz="4" w:space="0" w:color="auto"/>
              <w:right w:val="single" w:sz="4" w:space="0" w:color="auto"/>
            </w:tcBorders>
            <w:shd w:val="clear" w:color="000000" w:fill="DCE6F1"/>
            <w:noWrap/>
            <w:vAlign w:val="center"/>
            <w:hideMark/>
          </w:tcPr>
          <w:p w14:paraId="79C60453" w14:textId="77777777" w:rsidR="00DA534B" w:rsidRPr="00DA534B" w:rsidRDefault="00DA534B" w:rsidP="00DA534B">
            <w:pPr>
              <w:jc w:val="center"/>
              <w:rPr>
                <w:rFonts w:ascii="Arial" w:hAnsi="Arial" w:cs="Arial"/>
                <w:sz w:val="22"/>
                <w:szCs w:val="22"/>
                <w:rtl/>
              </w:rPr>
            </w:pPr>
            <w:r w:rsidRPr="00DA534B">
              <w:rPr>
                <w:rFonts w:ascii="Arial" w:hAnsi="Arial" w:cs="Arial"/>
                <w:sz w:val="22"/>
                <w:szCs w:val="22"/>
                <w:rtl/>
              </w:rPr>
              <w:t>100%</w:t>
            </w:r>
          </w:p>
        </w:tc>
        <w:tc>
          <w:tcPr>
            <w:tcW w:w="1450" w:type="dxa"/>
            <w:tcBorders>
              <w:top w:val="single" w:sz="8" w:space="0" w:color="auto"/>
              <w:left w:val="single" w:sz="4" w:space="0" w:color="auto"/>
              <w:bottom w:val="single" w:sz="4" w:space="0" w:color="auto"/>
              <w:right w:val="single" w:sz="4" w:space="0" w:color="auto"/>
            </w:tcBorders>
            <w:shd w:val="clear" w:color="000000" w:fill="DCE6F1"/>
            <w:noWrap/>
            <w:vAlign w:val="center"/>
            <w:hideMark/>
          </w:tcPr>
          <w:p w14:paraId="3CA0D6F1"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42</w:t>
            </w:r>
          </w:p>
        </w:tc>
        <w:tc>
          <w:tcPr>
            <w:tcW w:w="1290" w:type="dxa"/>
            <w:tcBorders>
              <w:top w:val="single" w:sz="8" w:space="0" w:color="auto"/>
              <w:left w:val="single" w:sz="4" w:space="0" w:color="auto"/>
              <w:bottom w:val="single" w:sz="4" w:space="0" w:color="auto"/>
              <w:right w:val="single" w:sz="4" w:space="0" w:color="auto"/>
            </w:tcBorders>
            <w:shd w:val="clear" w:color="000000" w:fill="DCE6F1"/>
            <w:noWrap/>
            <w:vAlign w:val="center"/>
            <w:hideMark/>
          </w:tcPr>
          <w:p w14:paraId="0162BFE2"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44</w:t>
            </w:r>
          </w:p>
        </w:tc>
        <w:tc>
          <w:tcPr>
            <w:tcW w:w="1080" w:type="dxa"/>
            <w:tcBorders>
              <w:top w:val="single" w:sz="8" w:space="0" w:color="auto"/>
              <w:left w:val="single" w:sz="4" w:space="0" w:color="auto"/>
              <w:bottom w:val="single" w:sz="4" w:space="0" w:color="auto"/>
              <w:right w:val="single" w:sz="8" w:space="0" w:color="auto"/>
            </w:tcBorders>
            <w:shd w:val="clear" w:color="000000" w:fill="DCE6F1"/>
            <w:noWrap/>
            <w:vAlign w:val="center"/>
            <w:hideMark/>
          </w:tcPr>
          <w:p w14:paraId="4467FCE5"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39</w:t>
            </w:r>
          </w:p>
        </w:tc>
        <w:tc>
          <w:tcPr>
            <w:tcW w:w="1060" w:type="dxa"/>
            <w:tcBorders>
              <w:top w:val="single" w:sz="8" w:space="0" w:color="auto"/>
              <w:left w:val="single" w:sz="4" w:space="0" w:color="auto"/>
              <w:bottom w:val="single" w:sz="4" w:space="0" w:color="auto"/>
              <w:right w:val="single" w:sz="8" w:space="0" w:color="auto"/>
            </w:tcBorders>
            <w:shd w:val="clear" w:color="000000" w:fill="DCE6F1"/>
            <w:noWrap/>
            <w:vAlign w:val="center"/>
            <w:hideMark/>
          </w:tcPr>
          <w:p w14:paraId="645DB515"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48</w:t>
            </w:r>
          </w:p>
        </w:tc>
        <w:tc>
          <w:tcPr>
            <w:tcW w:w="1300" w:type="dxa"/>
            <w:tcBorders>
              <w:top w:val="single" w:sz="8" w:space="0" w:color="auto"/>
              <w:left w:val="single" w:sz="4" w:space="0" w:color="auto"/>
              <w:bottom w:val="single" w:sz="4" w:space="0" w:color="auto"/>
              <w:right w:val="single" w:sz="8" w:space="0" w:color="auto"/>
            </w:tcBorders>
            <w:shd w:val="clear" w:color="000000" w:fill="DCE6F1"/>
            <w:noWrap/>
            <w:vAlign w:val="center"/>
            <w:hideMark/>
          </w:tcPr>
          <w:p w14:paraId="79F8CE67"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60</w:t>
            </w:r>
          </w:p>
        </w:tc>
        <w:tc>
          <w:tcPr>
            <w:tcW w:w="1060" w:type="dxa"/>
            <w:tcBorders>
              <w:top w:val="single" w:sz="8" w:space="0" w:color="auto"/>
              <w:left w:val="single" w:sz="4" w:space="0" w:color="auto"/>
              <w:bottom w:val="single" w:sz="4" w:space="0" w:color="auto"/>
              <w:right w:val="single" w:sz="8" w:space="0" w:color="auto"/>
            </w:tcBorders>
            <w:shd w:val="clear" w:color="000000" w:fill="DCE6F1"/>
            <w:noWrap/>
            <w:vAlign w:val="center"/>
            <w:hideMark/>
          </w:tcPr>
          <w:p w14:paraId="59133536"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43</w:t>
            </w:r>
          </w:p>
        </w:tc>
      </w:tr>
      <w:tr w:rsidR="00DA534B" w:rsidRPr="00DA534B" w14:paraId="271BA1B5" w14:textId="77777777" w:rsidTr="00DA534B">
        <w:trPr>
          <w:trHeight w:val="755"/>
        </w:trPr>
        <w:tc>
          <w:tcPr>
            <w:tcW w:w="1060" w:type="dxa"/>
            <w:vMerge/>
            <w:tcBorders>
              <w:top w:val="single" w:sz="8" w:space="0" w:color="auto"/>
              <w:left w:val="single" w:sz="8" w:space="0" w:color="auto"/>
              <w:bottom w:val="single" w:sz="8" w:space="0" w:color="000000"/>
              <w:right w:val="nil"/>
            </w:tcBorders>
            <w:vAlign w:val="center"/>
            <w:hideMark/>
          </w:tcPr>
          <w:p w14:paraId="36C103A9"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DCE6F1"/>
            <w:noWrap/>
            <w:vAlign w:val="center"/>
            <w:hideMark/>
          </w:tcPr>
          <w:p w14:paraId="25B6334D"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175%</w:t>
            </w:r>
          </w:p>
        </w:tc>
        <w:tc>
          <w:tcPr>
            <w:tcW w:w="1450" w:type="dxa"/>
            <w:tcBorders>
              <w:top w:val="nil"/>
              <w:left w:val="single" w:sz="4" w:space="0" w:color="auto"/>
              <w:bottom w:val="single" w:sz="4" w:space="0" w:color="auto"/>
              <w:right w:val="single" w:sz="4" w:space="0" w:color="auto"/>
            </w:tcBorders>
            <w:shd w:val="clear" w:color="000000" w:fill="DCE6F1"/>
            <w:vAlign w:val="center"/>
            <w:hideMark/>
          </w:tcPr>
          <w:p w14:paraId="59DAE0B2"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73</w:t>
            </w:r>
            <w:r w:rsidRPr="00DA534B">
              <w:rPr>
                <w:rFonts w:ascii="Arial" w:hAnsi="Arial" w:cs="Arial"/>
                <w:color w:val="000000"/>
                <w:sz w:val="22"/>
                <w:szCs w:val="22"/>
              </w:rPr>
              <w:t>.50</w:t>
            </w:r>
          </w:p>
        </w:tc>
        <w:tc>
          <w:tcPr>
            <w:tcW w:w="1290" w:type="dxa"/>
            <w:tcBorders>
              <w:top w:val="nil"/>
              <w:left w:val="single" w:sz="4" w:space="0" w:color="auto"/>
              <w:bottom w:val="single" w:sz="4" w:space="0" w:color="auto"/>
              <w:right w:val="single" w:sz="4" w:space="0" w:color="auto"/>
            </w:tcBorders>
            <w:shd w:val="clear" w:color="000000" w:fill="DCE6F1"/>
            <w:vAlign w:val="center"/>
            <w:hideMark/>
          </w:tcPr>
          <w:p w14:paraId="3CEAF0B2"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77</w:t>
            </w:r>
            <w:r w:rsidRPr="00DA534B">
              <w:rPr>
                <w:rFonts w:ascii="Arial" w:hAnsi="Arial" w:cs="Arial"/>
                <w:color w:val="000000"/>
                <w:sz w:val="22"/>
                <w:szCs w:val="22"/>
              </w:rPr>
              <w:t>.00</w:t>
            </w:r>
          </w:p>
        </w:tc>
        <w:tc>
          <w:tcPr>
            <w:tcW w:w="1080" w:type="dxa"/>
            <w:tcBorders>
              <w:top w:val="nil"/>
              <w:left w:val="single" w:sz="4" w:space="0" w:color="auto"/>
              <w:bottom w:val="single" w:sz="4" w:space="0" w:color="auto"/>
              <w:right w:val="single" w:sz="4" w:space="0" w:color="auto"/>
            </w:tcBorders>
            <w:shd w:val="clear" w:color="000000" w:fill="DCE6F1"/>
            <w:vAlign w:val="center"/>
            <w:hideMark/>
          </w:tcPr>
          <w:p w14:paraId="1C20A2F3"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68</w:t>
            </w:r>
            <w:r w:rsidRPr="00DA534B">
              <w:rPr>
                <w:rFonts w:ascii="Arial" w:hAnsi="Arial" w:cs="Arial"/>
                <w:color w:val="000000"/>
                <w:sz w:val="22"/>
                <w:szCs w:val="22"/>
              </w:rPr>
              <w:t>.25</w:t>
            </w:r>
          </w:p>
        </w:tc>
        <w:tc>
          <w:tcPr>
            <w:tcW w:w="1060" w:type="dxa"/>
            <w:tcBorders>
              <w:top w:val="nil"/>
              <w:left w:val="single" w:sz="4" w:space="0" w:color="auto"/>
              <w:bottom w:val="single" w:sz="4" w:space="0" w:color="auto"/>
              <w:right w:val="single" w:sz="4" w:space="0" w:color="auto"/>
            </w:tcBorders>
            <w:shd w:val="clear" w:color="000000" w:fill="DCE6F1"/>
            <w:vAlign w:val="center"/>
            <w:hideMark/>
          </w:tcPr>
          <w:p w14:paraId="2B18064A"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84</w:t>
            </w:r>
            <w:r w:rsidRPr="00DA534B">
              <w:rPr>
                <w:rFonts w:ascii="Arial" w:hAnsi="Arial" w:cs="Arial"/>
                <w:color w:val="000000"/>
                <w:sz w:val="22"/>
                <w:szCs w:val="22"/>
              </w:rPr>
              <w:t>.00</w:t>
            </w:r>
          </w:p>
        </w:tc>
        <w:tc>
          <w:tcPr>
            <w:tcW w:w="1300" w:type="dxa"/>
            <w:tcBorders>
              <w:top w:val="nil"/>
              <w:left w:val="single" w:sz="4" w:space="0" w:color="auto"/>
              <w:bottom w:val="single" w:sz="4" w:space="0" w:color="auto"/>
              <w:right w:val="single" w:sz="4" w:space="0" w:color="auto"/>
            </w:tcBorders>
            <w:shd w:val="clear" w:color="000000" w:fill="DCE6F1"/>
            <w:vAlign w:val="center"/>
            <w:hideMark/>
          </w:tcPr>
          <w:p w14:paraId="53B61FB2"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105</w:t>
            </w:r>
            <w:r w:rsidRPr="00DA534B">
              <w:rPr>
                <w:rFonts w:ascii="Arial" w:hAnsi="Arial" w:cs="Arial"/>
                <w:color w:val="000000"/>
                <w:sz w:val="22"/>
                <w:szCs w:val="22"/>
              </w:rPr>
              <w:t>.00</w:t>
            </w:r>
          </w:p>
        </w:tc>
        <w:tc>
          <w:tcPr>
            <w:tcW w:w="1060" w:type="dxa"/>
            <w:tcBorders>
              <w:top w:val="nil"/>
              <w:left w:val="single" w:sz="4" w:space="0" w:color="auto"/>
              <w:bottom w:val="single" w:sz="4" w:space="0" w:color="auto"/>
              <w:right w:val="single" w:sz="4" w:space="0" w:color="auto"/>
            </w:tcBorders>
            <w:shd w:val="clear" w:color="000000" w:fill="DCE6F1"/>
            <w:vAlign w:val="center"/>
            <w:hideMark/>
          </w:tcPr>
          <w:p w14:paraId="0CEACF33"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75</w:t>
            </w:r>
            <w:r w:rsidRPr="00DA534B">
              <w:rPr>
                <w:rFonts w:ascii="Arial" w:hAnsi="Arial" w:cs="Arial"/>
                <w:color w:val="000000"/>
                <w:sz w:val="22"/>
                <w:szCs w:val="22"/>
              </w:rPr>
              <w:t>.25</w:t>
            </w:r>
          </w:p>
        </w:tc>
      </w:tr>
      <w:tr w:rsidR="00DA534B" w:rsidRPr="00DA534B" w14:paraId="0858206C" w14:textId="77777777" w:rsidTr="00DA534B">
        <w:trPr>
          <w:trHeight w:val="780"/>
        </w:trPr>
        <w:tc>
          <w:tcPr>
            <w:tcW w:w="1060" w:type="dxa"/>
            <w:vMerge/>
            <w:tcBorders>
              <w:top w:val="single" w:sz="8" w:space="0" w:color="auto"/>
              <w:left w:val="single" w:sz="8" w:space="0" w:color="auto"/>
              <w:bottom w:val="single" w:sz="8" w:space="0" w:color="000000"/>
              <w:right w:val="nil"/>
            </w:tcBorders>
            <w:vAlign w:val="center"/>
            <w:hideMark/>
          </w:tcPr>
          <w:p w14:paraId="6A176FD9"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DCE6F1"/>
            <w:noWrap/>
            <w:vAlign w:val="center"/>
            <w:hideMark/>
          </w:tcPr>
          <w:p w14:paraId="202AC288"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פנסיה (6%)</w:t>
            </w:r>
          </w:p>
        </w:tc>
        <w:tc>
          <w:tcPr>
            <w:tcW w:w="1450" w:type="dxa"/>
            <w:tcBorders>
              <w:top w:val="nil"/>
              <w:left w:val="single" w:sz="4" w:space="0" w:color="auto"/>
              <w:bottom w:val="single" w:sz="4" w:space="0" w:color="auto"/>
              <w:right w:val="single" w:sz="4" w:space="0" w:color="auto"/>
            </w:tcBorders>
            <w:shd w:val="clear" w:color="000000" w:fill="DCE6F1"/>
            <w:vAlign w:val="center"/>
            <w:hideMark/>
          </w:tcPr>
          <w:p w14:paraId="2375A80F"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4</w:t>
            </w:r>
            <w:r w:rsidRPr="00DA534B">
              <w:rPr>
                <w:rFonts w:ascii="Arial" w:hAnsi="Arial" w:cs="Arial"/>
                <w:color w:val="000000"/>
                <w:sz w:val="22"/>
                <w:szCs w:val="22"/>
              </w:rPr>
              <w:t>.41</w:t>
            </w:r>
          </w:p>
        </w:tc>
        <w:tc>
          <w:tcPr>
            <w:tcW w:w="1290" w:type="dxa"/>
            <w:tcBorders>
              <w:top w:val="nil"/>
              <w:left w:val="single" w:sz="4" w:space="0" w:color="auto"/>
              <w:bottom w:val="single" w:sz="4" w:space="0" w:color="auto"/>
              <w:right w:val="single" w:sz="4" w:space="0" w:color="auto"/>
            </w:tcBorders>
            <w:shd w:val="clear" w:color="000000" w:fill="DCE6F1"/>
            <w:vAlign w:val="center"/>
            <w:hideMark/>
          </w:tcPr>
          <w:p w14:paraId="73BD1A51"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w:t>
            </w:r>
            <w:r w:rsidRPr="00DA534B">
              <w:rPr>
                <w:rFonts w:ascii="Arial" w:hAnsi="Arial" w:cs="Arial"/>
                <w:color w:val="000000"/>
                <w:sz w:val="22"/>
                <w:szCs w:val="22"/>
              </w:rPr>
              <w:t>.62</w:t>
            </w:r>
          </w:p>
        </w:tc>
        <w:tc>
          <w:tcPr>
            <w:tcW w:w="1080" w:type="dxa"/>
            <w:tcBorders>
              <w:top w:val="nil"/>
              <w:left w:val="single" w:sz="4" w:space="0" w:color="auto"/>
              <w:bottom w:val="single" w:sz="4" w:space="0" w:color="auto"/>
              <w:right w:val="single" w:sz="4" w:space="0" w:color="auto"/>
            </w:tcBorders>
            <w:shd w:val="clear" w:color="000000" w:fill="DCE6F1"/>
            <w:vAlign w:val="center"/>
            <w:hideMark/>
          </w:tcPr>
          <w:p w14:paraId="38A79195"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w:t>
            </w:r>
            <w:r w:rsidRPr="00DA534B">
              <w:rPr>
                <w:rFonts w:ascii="Arial" w:hAnsi="Arial" w:cs="Arial"/>
                <w:color w:val="000000"/>
                <w:sz w:val="22"/>
                <w:szCs w:val="22"/>
              </w:rPr>
              <w:t>.10</w:t>
            </w:r>
          </w:p>
        </w:tc>
        <w:tc>
          <w:tcPr>
            <w:tcW w:w="1060" w:type="dxa"/>
            <w:tcBorders>
              <w:top w:val="nil"/>
              <w:left w:val="single" w:sz="4" w:space="0" w:color="auto"/>
              <w:bottom w:val="single" w:sz="4" w:space="0" w:color="auto"/>
              <w:right w:val="single" w:sz="4" w:space="0" w:color="auto"/>
            </w:tcBorders>
            <w:shd w:val="clear" w:color="000000" w:fill="DCE6F1"/>
            <w:vAlign w:val="center"/>
            <w:hideMark/>
          </w:tcPr>
          <w:p w14:paraId="0F88DA39"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5</w:t>
            </w:r>
            <w:r w:rsidRPr="00DA534B">
              <w:rPr>
                <w:rFonts w:ascii="Arial" w:hAnsi="Arial" w:cs="Arial"/>
                <w:color w:val="000000"/>
                <w:sz w:val="22"/>
                <w:szCs w:val="22"/>
              </w:rPr>
              <w:t>.04</w:t>
            </w:r>
          </w:p>
        </w:tc>
        <w:tc>
          <w:tcPr>
            <w:tcW w:w="1300" w:type="dxa"/>
            <w:tcBorders>
              <w:top w:val="nil"/>
              <w:left w:val="single" w:sz="4" w:space="0" w:color="auto"/>
              <w:bottom w:val="single" w:sz="4" w:space="0" w:color="auto"/>
              <w:right w:val="single" w:sz="4" w:space="0" w:color="auto"/>
            </w:tcBorders>
            <w:shd w:val="clear" w:color="000000" w:fill="DCE6F1"/>
            <w:vAlign w:val="center"/>
            <w:hideMark/>
          </w:tcPr>
          <w:p w14:paraId="10286F10"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w:t>
            </w:r>
            <w:r w:rsidRPr="00DA534B">
              <w:rPr>
                <w:rFonts w:ascii="Arial" w:hAnsi="Arial" w:cs="Arial"/>
                <w:color w:val="000000"/>
                <w:sz w:val="22"/>
                <w:szCs w:val="22"/>
              </w:rPr>
              <w:t>.30</w:t>
            </w:r>
          </w:p>
        </w:tc>
        <w:tc>
          <w:tcPr>
            <w:tcW w:w="1060" w:type="dxa"/>
            <w:tcBorders>
              <w:top w:val="nil"/>
              <w:left w:val="single" w:sz="4" w:space="0" w:color="auto"/>
              <w:bottom w:val="single" w:sz="4" w:space="0" w:color="auto"/>
              <w:right w:val="single" w:sz="4" w:space="0" w:color="auto"/>
            </w:tcBorders>
            <w:shd w:val="clear" w:color="000000" w:fill="DCE6F1"/>
            <w:vAlign w:val="center"/>
            <w:hideMark/>
          </w:tcPr>
          <w:p w14:paraId="7A396EAF"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w:t>
            </w:r>
            <w:r w:rsidRPr="00DA534B">
              <w:rPr>
                <w:rFonts w:ascii="Arial" w:hAnsi="Arial" w:cs="Arial"/>
                <w:color w:val="000000"/>
                <w:sz w:val="22"/>
                <w:szCs w:val="22"/>
              </w:rPr>
              <w:t>.52</w:t>
            </w:r>
          </w:p>
        </w:tc>
      </w:tr>
      <w:tr w:rsidR="00DA534B" w:rsidRPr="00DA534B" w14:paraId="259CB2C3" w14:textId="77777777" w:rsidTr="00DA534B">
        <w:trPr>
          <w:trHeight w:val="673"/>
        </w:trPr>
        <w:tc>
          <w:tcPr>
            <w:tcW w:w="1060" w:type="dxa"/>
            <w:vMerge/>
            <w:tcBorders>
              <w:top w:val="single" w:sz="8" w:space="0" w:color="auto"/>
              <w:left w:val="single" w:sz="8" w:space="0" w:color="auto"/>
              <w:bottom w:val="single" w:sz="8" w:space="0" w:color="000000"/>
              <w:right w:val="nil"/>
            </w:tcBorders>
            <w:vAlign w:val="center"/>
            <w:hideMark/>
          </w:tcPr>
          <w:p w14:paraId="37E071A1"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DCE6F1"/>
            <w:noWrap/>
            <w:vAlign w:val="center"/>
            <w:hideMark/>
          </w:tcPr>
          <w:p w14:paraId="3873EF47"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פיצויים (8.33%)</w:t>
            </w:r>
          </w:p>
        </w:tc>
        <w:tc>
          <w:tcPr>
            <w:tcW w:w="1450" w:type="dxa"/>
            <w:tcBorders>
              <w:top w:val="nil"/>
              <w:left w:val="single" w:sz="4" w:space="0" w:color="auto"/>
              <w:bottom w:val="single" w:sz="4" w:space="0" w:color="auto"/>
              <w:right w:val="single" w:sz="4" w:space="0" w:color="auto"/>
            </w:tcBorders>
            <w:shd w:val="clear" w:color="000000" w:fill="DCE6F1"/>
            <w:vAlign w:val="center"/>
            <w:hideMark/>
          </w:tcPr>
          <w:p w14:paraId="52AF3CB3"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6</w:t>
            </w:r>
            <w:r w:rsidRPr="00DA534B">
              <w:rPr>
                <w:rFonts w:ascii="Arial" w:hAnsi="Arial" w:cs="Arial"/>
                <w:color w:val="000000"/>
                <w:sz w:val="22"/>
                <w:szCs w:val="22"/>
              </w:rPr>
              <w:t>.12</w:t>
            </w:r>
          </w:p>
        </w:tc>
        <w:tc>
          <w:tcPr>
            <w:tcW w:w="1290" w:type="dxa"/>
            <w:tcBorders>
              <w:top w:val="nil"/>
              <w:left w:val="single" w:sz="4" w:space="0" w:color="auto"/>
              <w:bottom w:val="single" w:sz="4" w:space="0" w:color="auto"/>
              <w:right w:val="single" w:sz="4" w:space="0" w:color="auto"/>
            </w:tcBorders>
            <w:shd w:val="clear" w:color="000000" w:fill="DCE6F1"/>
            <w:vAlign w:val="center"/>
            <w:hideMark/>
          </w:tcPr>
          <w:p w14:paraId="27B88AED"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w:t>
            </w:r>
            <w:r w:rsidRPr="00DA534B">
              <w:rPr>
                <w:rFonts w:ascii="Arial" w:hAnsi="Arial" w:cs="Arial"/>
                <w:color w:val="000000"/>
                <w:sz w:val="22"/>
                <w:szCs w:val="22"/>
              </w:rPr>
              <w:t>.41</w:t>
            </w:r>
          </w:p>
        </w:tc>
        <w:tc>
          <w:tcPr>
            <w:tcW w:w="1080" w:type="dxa"/>
            <w:tcBorders>
              <w:top w:val="nil"/>
              <w:left w:val="single" w:sz="4" w:space="0" w:color="auto"/>
              <w:bottom w:val="single" w:sz="4" w:space="0" w:color="auto"/>
              <w:right w:val="single" w:sz="4" w:space="0" w:color="auto"/>
            </w:tcBorders>
            <w:shd w:val="clear" w:color="000000" w:fill="DCE6F1"/>
            <w:vAlign w:val="center"/>
            <w:hideMark/>
          </w:tcPr>
          <w:p w14:paraId="6DB66F26"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5</w:t>
            </w:r>
            <w:r w:rsidRPr="00DA534B">
              <w:rPr>
                <w:rFonts w:ascii="Arial" w:hAnsi="Arial" w:cs="Arial"/>
                <w:color w:val="000000"/>
                <w:sz w:val="22"/>
                <w:szCs w:val="22"/>
              </w:rPr>
              <w:t>.69</w:t>
            </w:r>
          </w:p>
        </w:tc>
        <w:tc>
          <w:tcPr>
            <w:tcW w:w="1060" w:type="dxa"/>
            <w:tcBorders>
              <w:top w:val="nil"/>
              <w:left w:val="single" w:sz="4" w:space="0" w:color="auto"/>
              <w:bottom w:val="single" w:sz="4" w:space="0" w:color="auto"/>
              <w:right w:val="single" w:sz="4" w:space="0" w:color="auto"/>
            </w:tcBorders>
            <w:shd w:val="clear" w:color="000000" w:fill="DCE6F1"/>
            <w:vAlign w:val="center"/>
            <w:hideMark/>
          </w:tcPr>
          <w:p w14:paraId="0AD308D5"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7</w:t>
            </w:r>
            <w:r w:rsidRPr="00DA534B">
              <w:rPr>
                <w:rFonts w:ascii="Arial" w:hAnsi="Arial" w:cs="Arial"/>
                <w:color w:val="000000"/>
                <w:sz w:val="22"/>
                <w:szCs w:val="22"/>
              </w:rPr>
              <w:t>.00</w:t>
            </w:r>
          </w:p>
        </w:tc>
        <w:tc>
          <w:tcPr>
            <w:tcW w:w="1300" w:type="dxa"/>
            <w:tcBorders>
              <w:top w:val="nil"/>
              <w:left w:val="single" w:sz="4" w:space="0" w:color="auto"/>
              <w:bottom w:val="single" w:sz="4" w:space="0" w:color="auto"/>
              <w:right w:val="single" w:sz="4" w:space="0" w:color="auto"/>
            </w:tcBorders>
            <w:shd w:val="clear" w:color="000000" w:fill="DCE6F1"/>
            <w:vAlign w:val="center"/>
            <w:hideMark/>
          </w:tcPr>
          <w:p w14:paraId="5D0688F4"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8</w:t>
            </w:r>
            <w:r w:rsidRPr="00DA534B">
              <w:rPr>
                <w:rFonts w:ascii="Arial" w:hAnsi="Arial" w:cs="Arial"/>
                <w:color w:val="000000"/>
                <w:sz w:val="22"/>
                <w:szCs w:val="22"/>
              </w:rPr>
              <w:t>.75</w:t>
            </w:r>
          </w:p>
        </w:tc>
        <w:tc>
          <w:tcPr>
            <w:tcW w:w="1060" w:type="dxa"/>
            <w:tcBorders>
              <w:top w:val="nil"/>
              <w:left w:val="single" w:sz="4" w:space="0" w:color="auto"/>
              <w:bottom w:val="single" w:sz="4" w:space="0" w:color="auto"/>
              <w:right w:val="single" w:sz="4" w:space="0" w:color="auto"/>
            </w:tcBorders>
            <w:shd w:val="clear" w:color="000000" w:fill="DCE6F1"/>
            <w:vAlign w:val="center"/>
            <w:hideMark/>
          </w:tcPr>
          <w:p w14:paraId="5EC0CD9C"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w:t>
            </w:r>
            <w:r w:rsidRPr="00DA534B">
              <w:rPr>
                <w:rFonts w:ascii="Arial" w:hAnsi="Arial" w:cs="Arial"/>
                <w:color w:val="000000"/>
                <w:sz w:val="22"/>
                <w:szCs w:val="22"/>
              </w:rPr>
              <w:t>.27</w:t>
            </w:r>
          </w:p>
        </w:tc>
      </w:tr>
      <w:tr w:rsidR="00DA534B" w:rsidRPr="00DA534B" w14:paraId="3A23B540" w14:textId="77777777" w:rsidTr="00DA534B">
        <w:trPr>
          <w:trHeight w:val="695"/>
        </w:trPr>
        <w:tc>
          <w:tcPr>
            <w:tcW w:w="1060" w:type="dxa"/>
            <w:vMerge/>
            <w:tcBorders>
              <w:top w:val="single" w:sz="8" w:space="0" w:color="auto"/>
              <w:left w:val="single" w:sz="8" w:space="0" w:color="auto"/>
              <w:bottom w:val="single" w:sz="8" w:space="0" w:color="000000"/>
              <w:right w:val="nil"/>
            </w:tcBorders>
            <w:vAlign w:val="center"/>
            <w:hideMark/>
          </w:tcPr>
          <w:p w14:paraId="0782BB8F"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DCE6F1"/>
            <w:noWrap/>
            <w:vAlign w:val="center"/>
            <w:hideMark/>
          </w:tcPr>
          <w:p w14:paraId="3D6212D3"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ביטוח לאומי (4.5%)</w:t>
            </w:r>
          </w:p>
        </w:tc>
        <w:tc>
          <w:tcPr>
            <w:tcW w:w="1450" w:type="dxa"/>
            <w:tcBorders>
              <w:top w:val="nil"/>
              <w:left w:val="single" w:sz="4" w:space="0" w:color="auto"/>
              <w:bottom w:val="nil"/>
              <w:right w:val="single" w:sz="4" w:space="0" w:color="auto"/>
            </w:tcBorders>
            <w:shd w:val="clear" w:color="000000" w:fill="DCE6F1"/>
            <w:vAlign w:val="center"/>
            <w:hideMark/>
          </w:tcPr>
          <w:p w14:paraId="7678F321"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3</w:t>
            </w:r>
            <w:r w:rsidRPr="00DA534B">
              <w:rPr>
                <w:rFonts w:ascii="Arial" w:hAnsi="Arial" w:cs="Arial"/>
                <w:color w:val="000000"/>
                <w:sz w:val="22"/>
                <w:szCs w:val="22"/>
              </w:rPr>
              <w:t>.31</w:t>
            </w:r>
          </w:p>
        </w:tc>
        <w:tc>
          <w:tcPr>
            <w:tcW w:w="1290" w:type="dxa"/>
            <w:tcBorders>
              <w:top w:val="nil"/>
              <w:left w:val="single" w:sz="4" w:space="0" w:color="auto"/>
              <w:bottom w:val="nil"/>
              <w:right w:val="single" w:sz="4" w:space="0" w:color="auto"/>
            </w:tcBorders>
            <w:shd w:val="clear" w:color="000000" w:fill="DCE6F1"/>
            <w:vAlign w:val="center"/>
            <w:hideMark/>
          </w:tcPr>
          <w:p w14:paraId="191427F6"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.47</w:t>
            </w:r>
          </w:p>
        </w:tc>
        <w:tc>
          <w:tcPr>
            <w:tcW w:w="1080" w:type="dxa"/>
            <w:tcBorders>
              <w:top w:val="nil"/>
              <w:left w:val="single" w:sz="4" w:space="0" w:color="auto"/>
              <w:bottom w:val="nil"/>
              <w:right w:val="single" w:sz="4" w:space="0" w:color="auto"/>
            </w:tcBorders>
            <w:shd w:val="clear" w:color="000000" w:fill="DCE6F1"/>
            <w:vAlign w:val="center"/>
            <w:hideMark/>
          </w:tcPr>
          <w:p w14:paraId="354DBC4B"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.07</w:t>
            </w:r>
          </w:p>
        </w:tc>
        <w:tc>
          <w:tcPr>
            <w:tcW w:w="1060" w:type="dxa"/>
            <w:tcBorders>
              <w:top w:val="nil"/>
              <w:left w:val="single" w:sz="4" w:space="0" w:color="auto"/>
              <w:bottom w:val="nil"/>
              <w:right w:val="single" w:sz="4" w:space="0" w:color="auto"/>
            </w:tcBorders>
            <w:shd w:val="clear" w:color="000000" w:fill="DCE6F1"/>
            <w:vAlign w:val="center"/>
            <w:hideMark/>
          </w:tcPr>
          <w:p w14:paraId="023D5E5E"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.78</w:t>
            </w:r>
          </w:p>
        </w:tc>
        <w:tc>
          <w:tcPr>
            <w:tcW w:w="1300" w:type="dxa"/>
            <w:tcBorders>
              <w:top w:val="nil"/>
              <w:left w:val="single" w:sz="4" w:space="0" w:color="auto"/>
              <w:bottom w:val="nil"/>
              <w:right w:val="single" w:sz="4" w:space="0" w:color="auto"/>
            </w:tcBorders>
            <w:shd w:val="clear" w:color="000000" w:fill="DCE6F1"/>
            <w:vAlign w:val="center"/>
            <w:hideMark/>
          </w:tcPr>
          <w:p w14:paraId="0759FCD1"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w:t>
            </w:r>
            <w:r w:rsidRPr="00DA534B">
              <w:rPr>
                <w:rFonts w:ascii="Arial" w:hAnsi="Arial" w:cs="Arial"/>
                <w:color w:val="000000"/>
                <w:sz w:val="22"/>
                <w:szCs w:val="22"/>
              </w:rPr>
              <w:t>.73</w:t>
            </w:r>
          </w:p>
        </w:tc>
        <w:tc>
          <w:tcPr>
            <w:tcW w:w="1060" w:type="dxa"/>
            <w:tcBorders>
              <w:top w:val="nil"/>
              <w:left w:val="single" w:sz="4" w:space="0" w:color="auto"/>
              <w:bottom w:val="nil"/>
              <w:right w:val="single" w:sz="4" w:space="0" w:color="auto"/>
            </w:tcBorders>
            <w:shd w:val="clear" w:color="000000" w:fill="DCE6F1"/>
            <w:vAlign w:val="center"/>
            <w:hideMark/>
          </w:tcPr>
          <w:p w14:paraId="2244880A"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.39</w:t>
            </w:r>
          </w:p>
        </w:tc>
      </w:tr>
      <w:tr w:rsidR="00DA534B" w:rsidRPr="00DA534B" w14:paraId="1C7BBFF9" w14:textId="77777777" w:rsidTr="00DA534B">
        <w:trPr>
          <w:trHeight w:val="408"/>
        </w:trPr>
        <w:tc>
          <w:tcPr>
            <w:tcW w:w="1060" w:type="dxa"/>
            <w:vMerge/>
            <w:tcBorders>
              <w:top w:val="single" w:sz="8" w:space="0" w:color="auto"/>
              <w:left w:val="single" w:sz="8" w:space="0" w:color="auto"/>
              <w:bottom w:val="single" w:sz="8" w:space="0" w:color="000000"/>
              <w:right w:val="nil"/>
            </w:tcBorders>
            <w:vAlign w:val="center"/>
            <w:hideMark/>
          </w:tcPr>
          <w:p w14:paraId="06ED29BD" w14:textId="77777777" w:rsidR="00DA534B" w:rsidRPr="00DA534B" w:rsidRDefault="00DA534B" w:rsidP="00DA534B">
            <w:pPr>
              <w:rPr>
                <w:rFonts w:ascii="Arial" w:hAnsi="Arial" w:cs="Arial"/>
                <w:b/>
                <w:bCs/>
                <w:color w:val="000000"/>
                <w:sz w:val="22"/>
                <w:szCs w:val="22"/>
              </w:rPr>
            </w:pPr>
          </w:p>
        </w:tc>
        <w:tc>
          <w:tcPr>
            <w:tcW w:w="2050" w:type="dxa"/>
            <w:tcBorders>
              <w:top w:val="single" w:sz="8" w:space="0" w:color="auto"/>
              <w:left w:val="single" w:sz="8" w:space="0" w:color="auto"/>
              <w:bottom w:val="single" w:sz="8" w:space="0" w:color="auto"/>
              <w:right w:val="single" w:sz="4" w:space="0" w:color="auto"/>
            </w:tcBorders>
            <w:shd w:val="clear" w:color="000000" w:fill="DCE6F1"/>
            <w:noWrap/>
            <w:vAlign w:val="center"/>
            <w:hideMark/>
          </w:tcPr>
          <w:p w14:paraId="5366EC69" w14:textId="7AFE520B" w:rsidR="00DA534B" w:rsidRPr="00DA534B" w:rsidRDefault="00C35C36" w:rsidP="00DA534B">
            <w:pPr>
              <w:jc w:val="center"/>
              <w:rPr>
                <w:rFonts w:ascii="Arial" w:hAnsi="Arial" w:cs="Arial"/>
                <w:b/>
                <w:bCs/>
                <w:sz w:val="22"/>
                <w:szCs w:val="22"/>
              </w:rPr>
            </w:pPr>
            <w:hyperlink r:id="rId190" w:history="1">
              <w:r w:rsidR="00DA534B" w:rsidRPr="00DA534B">
                <w:rPr>
                  <w:rFonts w:ascii="Arial" w:hAnsi="Arial" w:cs="Arial"/>
                  <w:b/>
                  <w:bCs/>
                  <w:sz w:val="22"/>
                  <w:szCs w:val="22"/>
                  <w:rtl/>
                </w:rPr>
                <w:t>סה"כ</w:t>
              </w:r>
            </w:hyperlink>
          </w:p>
        </w:tc>
        <w:tc>
          <w:tcPr>
            <w:tcW w:w="1450" w:type="dxa"/>
            <w:tcBorders>
              <w:top w:val="single" w:sz="8" w:space="0" w:color="auto"/>
              <w:left w:val="single" w:sz="4" w:space="0" w:color="auto"/>
              <w:bottom w:val="single" w:sz="8" w:space="0" w:color="auto"/>
              <w:right w:val="single" w:sz="4" w:space="0" w:color="auto"/>
            </w:tcBorders>
            <w:shd w:val="clear" w:color="000000" w:fill="DCE6F1"/>
            <w:vAlign w:val="center"/>
            <w:hideMark/>
          </w:tcPr>
          <w:p w14:paraId="2E884D31" w14:textId="77777777" w:rsidR="00DA534B" w:rsidRPr="00DA534B" w:rsidRDefault="00DA534B" w:rsidP="00DA534B">
            <w:pPr>
              <w:bidi w:val="0"/>
              <w:jc w:val="center"/>
              <w:rPr>
                <w:rFonts w:ascii="Arial" w:hAnsi="Arial" w:cs="Arial"/>
                <w:b/>
                <w:bCs/>
                <w:color w:val="000000"/>
                <w:sz w:val="22"/>
                <w:szCs w:val="22"/>
                <w:rtl/>
              </w:rPr>
            </w:pPr>
            <w:r w:rsidRPr="00DA534B">
              <w:rPr>
                <w:rFonts w:ascii="Arial" w:hAnsi="Arial" w:cs="Arial"/>
                <w:b/>
                <w:bCs/>
                <w:color w:val="000000"/>
                <w:sz w:val="22"/>
                <w:szCs w:val="22"/>
                <w:rtl/>
              </w:rPr>
              <w:t>₪ 87</w:t>
            </w:r>
            <w:r w:rsidRPr="00DA534B">
              <w:rPr>
                <w:rFonts w:ascii="Arial" w:hAnsi="Arial" w:cs="Arial"/>
                <w:b/>
                <w:bCs/>
                <w:color w:val="000000"/>
                <w:sz w:val="22"/>
                <w:szCs w:val="22"/>
              </w:rPr>
              <w:t>.34</w:t>
            </w:r>
          </w:p>
        </w:tc>
        <w:tc>
          <w:tcPr>
            <w:tcW w:w="1290" w:type="dxa"/>
            <w:tcBorders>
              <w:top w:val="single" w:sz="8" w:space="0" w:color="auto"/>
              <w:left w:val="single" w:sz="4" w:space="0" w:color="auto"/>
              <w:bottom w:val="single" w:sz="8" w:space="0" w:color="auto"/>
              <w:right w:val="single" w:sz="4" w:space="0" w:color="auto"/>
            </w:tcBorders>
            <w:shd w:val="clear" w:color="000000" w:fill="DCE6F1"/>
            <w:vAlign w:val="center"/>
            <w:hideMark/>
          </w:tcPr>
          <w:p w14:paraId="3E060A7F"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91</w:t>
            </w:r>
            <w:r w:rsidRPr="00DA534B">
              <w:rPr>
                <w:rFonts w:ascii="Arial" w:hAnsi="Arial" w:cs="Arial"/>
                <w:b/>
                <w:bCs/>
                <w:color w:val="000000"/>
                <w:sz w:val="22"/>
                <w:szCs w:val="22"/>
              </w:rPr>
              <w:t>.50</w:t>
            </w:r>
          </w:p>
        </w:tc>
        <w:tc>
          <w:tcPr>
            <w:tcW w:w="1080" w:type="dxa"/>
            <w:tcBorders>
              <w:top w:val="single" w:sz="8" w:space="0" w:color="auto"/>
              <w:left w:val="single" w:sz="4" w:space="0" w:color="auto"/>
              <w:bottom w:val="single" w:sz="8" w:space="0" w:color="auto"/>
              <w:right w:val="single" w:sz="4" w:space="0" w:color="auto"/>
            </w:tcBorders>
            <w:shd w:val="clear" w:color="000000" w:fill="DCE6F1"/>
            <w:vAlign w:val="center"/>
            <w:hideMark/>
          </w:tcPr>
          <w:p w14:paraId="08CD7EBC"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81</w:t>
            </w:r>
            <w:r w:rsidRPr="00DA534B">
              <w:rPr>
                <w:rFonts w:ascii="Arial" w:hAnsi="Arial" w:cs="Arial"/>
                <w:b/>
                <w:bCs/>
                <w:color w:val="000000"/>
                <w:sz w:val="22"/>
                <w:szCs w:val="22"/>
              </w:rPr>
              <w:t>.10</w:t>
            </w:r>
          </w:p>
        </w:tc>
        <w:tc>
          <w:tcPr>
            <w:tcW w:w="1060" w:type="dxa"/>
            <w:tcBorders>
              <w:top w:val="single" w:sz="8" w:space="0" w:color="auto"/>
              <w:left w:val="single" w:sz="4" w:space="0" w:color="auto"/>
              <w:bottom w:val="single" w:sz="8" w:space="0" w:color="auto"/>
              <w:right w:val="single" w:sz="4" w:space="0" w:color="auto"/>
            </w:tcBorders>
            <w:shd w:val="clear" w:color="000000" w:fill="DCE6F1"/>
            <w:vAlign w:val="center"/>
            <w:hideMark/>
          </w:tcPr>
          <w:p w14:paraId="4E83A88B"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99</w:t>
            </w:r>
            <w:r w:rsidRPr="00DA534B">
              <w:rPr>
                <w:rFonts w:ascii="Arial" w:hAnsi="Arial" w:cs="Arial"/>
                <w:b/>
                <w:bCs/>
                <w:color w:val="000000"/>
                <w:sz w:val="22"/>
                <w:szCs w:val="22"/>
              </w:rPr>
              <w:t>.82</w:t>
            </w:r>
          </w:p>
        </w:tc>
        <w:tc>
          <w:tcPr>
            <w:tcW w:w="1300" w:type="dxa"/>
            <w:tcBorders>
              <w:top w:val="single" w:sz="8" w:space="0" w:color="auto"/>
              <w:left w:val="single" w:sz="4" w:space="0" w:color="auto"/>
              <w:bottom w:val="single" w:sz="8" w:space="0" w:color="auto"/>
              <w:right w:val="single" w:sz="4" w:space="0" w:color="auto"/>
            </w:tcBorders>
            <w:shd w:val="clear" w:color="000000" w:fill="DCE6F1"/>
            <w:vAlign w:val="center"/>
            <w:hideMark/>
          </w:tcPr>
          <w:p w14:paraId="2BE5C9D1"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124</w:t>
            </w:r>
            <w:r w:rsidRPr="00DA534B">
              <w:rPr>
                <w:rFonts w:ascii="Arial" w:hAnsi="Arial" w:cs="Arial"/>
                <w:b/>
                <w:bCs/>
                <w:color w:val="000000"/>
                <w:sz w:val="22"/>
                <w:szCs w:val="22"/>
              </w:rPr>
              <w:t>.77</w:t>
            </w:r>
          </w:p>
        </w:tc>
        <w:tc>
          <w:tcPr>
            <w:tcW w:w="1060" w:type="dxa"/>
            <w:tcBorders>
              <w:top w:val="single" w:sz="8" w:space="0" w:color="auto"/>
              <w:left w:val="single" w:sz="4" w:space="0" w:color="auto"/>
              <w:bottom w:val="single" w:sz="8" w:space="0" w:color="auto"/>
              <w:right w:val="single" w:sz="4" w:space="0" w:color="auto"/>
            </w:tcBorders>
            <w:shd w:val="clear" w:color="000000" w:fill="DCE6F1"/>
            <w:vAlign w:val="center"/>
            <w:hideMark/>
          </w:tcPr>
          <w:p w14:paraId="297C314A"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89</w:t>
            </w:r>
            <w:r w:rsidRPr="00DA534B">
              <w:rPr>
                <w:rFonts w:ascii="Arial" w:hAnsi="Arial" w:cs="Arial"/>
                <w:b/>
                <w:bCs/>
                <w:color w:val="000000"/>
                <w:sz w:val="22"/>
                <w:szCs w:val="22"/>
              </w:rPr>
              <w:t>.42</w:t>
            </w:r>
          </w:p>
        </w:tc>
      </w:tr>
      <w:tr w:rsidR="00DA534B" w:rsidRPr="00DA534B" w14:paraId="6C459DA3" w14:textId="77777777" w:rsidTr="00DA534B">
        <w:trPr>
          <w:trHeight w:val="290"/>
        </w:trPr>
        <w:tc>
          <w:tcPr>
            <w:tcW w:w="1060" w:type="dxa"/>
            <w:tcBorders>
              <w:top w:val="nil"/>
              <w:left w:val="nil"/>
              <w:bottom w:val="nil"/>
              <w:right w:val="nil"/>
            </w:tcBorders>
            <w:shd w:val="clear" w:color="auto" w:fill="auto"/>
            <w:noWrap/>
            <w:vAlign w:val="center"/>
            <w:hideMark/>
          </w:tcPr>
          <w:p w14:paraId="52807000" w14:textId="77777777" w:rsidR="00DA534B" w:rsidRPr="00DA534B" w:rsidRDefault="00DA534B" w:rsidP="00DA534B">
            <w:pPr>
              <w:bidi w:val="0"/>
              <w:jc w:val="center"/>
              <w:rPr>
                <w:rFonts w:ascii="Arial" w:hAnsi="Arial" w:cs="Arial"/>
                <w:b/>
                <w:bCs/>
                <w:color w:val="000000"/>
                <w:sz w:val="22"/>
                <w:szCs w:val="22"/>
              </w:rPr>
            </w:pPr>
          </w:p>
        </w:tc>
        <w:tc>
          <w:tcPr>
            <w:tcW w:w="2050" w:type="dxa"/>
            <w:tcBorders>
              <w:top w:val="nil"/>
              <w:left w:val="nil"/>
              <w:bottom w:val="nil"/>
              <w:right w:val="nil"/>
            </w:tcBorders>
            <w:shd w:val="clear" w:color="auto" w:fill="auto"/>
            <w:noWrap/>
            <w:vAlign w:val="center"/>
            <w:hideMark/>
          </w:tcPr>
          <w:p w14:paraId="245580DA" w14:textId="77777777" w:rsidR="00DA534B" w:rsidRPr="00DA534B" w:rsidRDefault="00DA534B" w:rsidP="00DA534B">
            <w:pPr>
              <w:bidi w:val="0"/>
              <w:jc w:val="center"/>
              <w:rPr>
                <w:rFonts w:cs="Times New Roman"/>
                <w:sz w:val="20"/>
                <w:szCs w:val="20"/>
              </w:rPr>
            </w:pPr>
          </w:p>
        </w:tc>
        <w:tc>
          <w:tcPr>
            <w:tcW w:w="1450" w:type="dxa"/>
            <w:tcBorders>
              <w:top w:val="nil"/>
              <w:left w:val="nil"/>
              <w:bottom w:val="nil"/>
              <w:right w:val="nil"/>
            </w:tcBorders>
            <w:shd w:val="clear" w:color="auto" w:fill="auto"/>
            <w:noWrap/>
            <w:vAlign w:val="center"/>
            <w:hideMark/>
          </w:tcPr>
          <w:p w14:paraId="7F3CDE4B" w14:textId="77777777" w:rsidR="00DA534B" w:rsidRPr="00DA534B" w:rsidRDefault="00DA534B" w:rsidP="00DA534B">
            <w:pPr>
              <w:bidi w:val="0"/>
              <w:jc w:val="center"/>
              <w:rPr>
                <w:rFonts w:cs="Times New Roman"/>
                <w:sz w:val="20"/>
                <w:szCs w:val="20"/>
              </w:rPr>
            </w:pPr>
          </w:p>
        </w:tc>
        <w:tc>
          <w:tcPr>
            <w:tcW w:w="1290" w:type="dxa"/>
            <w:tcBorders>
              <w:top w:val="nil"/>
              <w:left w:val="nil"/>
              <w:bottom w:val="nil"/>
              <w:right w:val="nil"/>
            </w:tcBorders>
            <w:shd w:val="clear" w:color="auto" w:fill="auto"/>
            <w:noWrap/>
            <w:vAlign w:val="center"/>
            <w:hideMark/>
          </w:tcPr>
          <w:p w14:paraId="5D28DECD" w14:textId="77777777" w:rsidR="00DA534B" w:rsidRPr="00DA534B" w:rsidRDefault="00DA534B" w:rsidP="00DA534B">
            <w:pPr>
              <w:bidi w:val="0"/>
              <w:jc w:val="center"/>
              <w:rPr>
                <w:rFonts w:cs="Times New Roman"/>
                <w:sz w:val="20"/>
                <w:szCs w:val="20"/>
              </w:rPr>
            </w:pPr>
          </w:p>
        </w:tc>
        <w:tc>
          <w:tcPr>
            <w:tcW w:w="1080" w:type="dxa"/>
            <w:tcBorders>
              <w:top w:val="nil"/>
              <w:left w:val="nil"/>
              <w:bottom w:val="nil"/>
              <w:right w:val="nil"/>
            </w:tcBorders>
            <w:shd w:val="clear" w:color="auto" w:fill="auto"/>
            <w:noWrap/>
            <w:vAlign w:val="center"/>
            <w:hideMark/>
          </w:tcPr>
          <w:p w14:paraId="03F84C8C" w14:textId="77777777" w:rsidR="00DA534B" w:rsidRPr="00DA534B" w:rsidRDefault="00DA534B" w:rsidP="00DA534B">
            <w:pPr>
              <w:bidi w:val="0"/>
              <w:jc w:val="center"/>
              <w:rPr>
                <w:rFonts w:cs="Times New Roman"/>
                <w:sz w:val="20"/>
                <w:szCs w:val="20"/>
              </w:rPr>
            </w:pPr>
          </w:p>
        </w:tc>
        <w:tc>
          <w:tcPr>
            <w:tcW w:w="1060" w:type="dxa"/>
            <w:tcBorders>
              <w:top w:val="nil"/>
              <w:left w:val="nil"/>
              <w:bottom w:val="nil"/>
              <w:right w:val="nil"/>
            </w:tcBorders>
            <w:shd w:val="clear" w:color="auto" w:fill="auto"/>
            <w:noWrap/>
            <w:vAlign w:val="center"/>
            <w:hideMark/>
          </w:tcPr>
          <w:p w14:paraId="679D43D0" w14:textId="77777777" w:rsidR="00DA534B" w:rsidRPr="00DA534B" w:rsidRDefault="00DA534B" w:rsidP="00DA534B">
            <w:pPr>
              <w:bidi w:val="0"/>
              <w:jc w:val="center"/>
              <w:rPr>
                <w:rFonts w:cs="Times New Roman"/>
                <w:sz w:val="20"/>
                <w:szCs w:val="20"/>
              </w:rPr>
            </w:pPr>
          </w:p>
        </w:tc>
        <w:tc>
          <w:tcPr>
            <w:tcW w:w="1300" w:type="dxa"/>
            <w:tcBorders>
              <w:top w:val="nil"/>
              <w:left w:val="nil"/>
              <w:bottom w:val="nil"/>
              <w:right w:val="nil"/>
            </w:tcBorders>
            <w:shd w:val="clear" w:color="auto" w:fill="auto"/>
            <w:noWrap/>
            <w:vAlign w:val="center"/>
            <w:hideMark/>
          </w:tcPr>
          <w:p w14:paraId="173F822B" w14:textId="77777777" w:rsidR="00DA534B" w:rsidRPr="00DA534B" w:rsidRDefault="00DA534B" w:rsidP="00DA534B">
            <w:pPr>
              <w:bidi w:val="0"/>
              <w:jc w:val="center"/>
              <w:rPr>
                <w:rFonts w:cs="Times New Roman"/>
                <w:sz w:val="20"/>
                <w:szCs w:val="20"/>
              </w:rPr>
            </w:pPr>
          </w:p>
        </w:tc>
        <w:tc>
          <w:tcPr>
            <w:tcW w:w="1060" w:type="dxa"/>
            <w:tcBorders>
              <w:top w:val="nil"/>
              <w:left w:val="nil"/>
              <w:bottom w:val="nil"/>
              <w:right w:val="nil"/>
            </w:tcBorders>
            <w:shd w:val="clear" w:color="auto" w:fill="auto"/>
            <w:noWrap/>
            <w:vAlign w:val="center"/>
            <w:hideMark/>
          </w:tcPr>
          <w:p w14:paraId="7A716BE8" w14:textId="77777777" w:rsidR="00DA534B" w:rsidRPr="00DA534B" w:rsidRDefault="00DA534B" w:rsidP="00DA534B">
            <w:pPr>
              <w:bidi w:val="0"/>
              <w:jc w:val="center"/>
              <w:rPr>
                <w:rFonts w:cs="Times New Roman"/>
                <w:sz w:val="20"/>
                <w:szCs w:val="20"/>
              </w:rPr>
            </w:pPr>
          </w:p>
        </w:tc>
      </w:tr>
      <w:tr w:rsidR="00DA534B" w:rsidRPr="00DA534B" w14:paraId="1AF90DDD" w14:textId="77777777" w:rsidTr="00DA534B">
        <w:trPr>
          <w:trHeight w:val="505"/>
        </w:trPr>
        <w:tc>
          <w:tcPr>
            <w:tcW w:w="1060" w:type="dxa"/>
            <w:vMerge w:val="restart"/>
            <w:tcBorders>
              <w:top w:val="single" w:sz="8" w:space="0" w:color="auto"/>
              <w:left w:val="single" w:sz="8" w:space="0" w:color="auto"/>
              <w:bottom w:val="single" w:sz="8" w:space="0" w:color="000000"/>
              <w:right w:val="nil"/>
            </w:tcBorders>
            <w:shd w:val="clear" w:color="000000" w:fill="FDE9D9"/>
            <w:vAlign w:val="center"/>
            <w:hideMark/>
          </w:tcPr>
          <w:p w14:paraId="45BD67E2" w14:textId="77777777" w:rsidR="00DA534B" w:rsidRPr="00DA534B" w:rsidRDefault="00DA534B" w:rsidP="00DA534B">
            <w:pPr>
              <w:jc w:val="center"/>
              <w:rPr>
                <w:rFonts w:ascii="Arial" w:hAnsi="Arial" w:cs="Arial"/>
                <w:b/>
                <w:bCs/>
                <w:color w:val="000000"/>
                <w:sz w:val="22"/>
                <w:szCs w:val="22"/>
              </w:rPr>
            </w:pPr>
            <w:r w:rsidRPr="00DA534B">
              <w:rPr>
                <w:rFonts w:ascii="Arial" w:hAnsi="Arial" w:cs="Arial"/>
                <w:b/>
                <w:bCs/>
                <w:color w:val="000000"/>
                <w:sz w:val="22"/>
                <w:szCs w:val="22"/>
                <w:rtl/>
              </w:rPr>
              <w:t>200%</w:t>
            </w:r>
          </w:p>
        </w:tc>
        <w:tc>
          <w:tcPr>
            <w:tcW w:w="2050" w:type="dxa"/>
            <w:tcBorders>
              <w:top w:val="single" w:sz="8" w:space="0" w:color="auto"/>
              <w:left w:val="single" w:sz="4" w:space="0" w:color="auto"/>
              <w:bottom w:val="single" w:sz="4" w:space="0" w:color="auto"/>
              <w:right w:val="single" w:sz="4" w:space="0" w:color="auto"/>
            </w:tcBorders>
            <w:shd w:val="clear" w:color="000000" w:fill="FDE9D9"/>
            <w:noWrap/>
            <w:vAlign w:val="center"/>
            <w:hideMark/>
          </w:tcPr>
          <w:p w14:paraId="0E4711B6" w14:textId="77777777" w:rsidR="00DA534B" w:rsidRPr="00DA534B" w:rsidRDefault="00DA534B" w:rsidP="00DA534B">
            <w:pPr>
              <w:jc w:val="center"/>
              <w:rPr>
                <w:rFonts w:ascii="Arial" w:hAnsi="Arial" w:cs="Arial"/>
                <w:sz w:val="22"/>
                <w:szCs w:val="22"/>
                <w:rtl/>
              </w:rPr>
            </w:pPr>
            <w:r w:rsidRPr="00DA534B">
              <w:rPr>
                <w:rFonts w:ascii="Arial" w:hAnsi="Arial" w:cs="Arial"/>
                <w:sz w:val="22"/>
                <w:szCs w:val="22"/>
                <w:rtl/>
              </w:rPr>
              <w:t>100%</w:t>
            </w:r>
          </w:p>
        </w:tc>
        <w:tc>
          <w:tcPr>
            <w:tcW w:w="1450" w:type="dxa"/>
            <w:tcBorders>
              <w:top w:val="single" w:sz="8" w:space="0" w:color="auto"/>
              <w:left w:val="single" w:sz="4" w:space="0" w:color="auto"/>
              <w:bottom w:val="single" w:sz="4" w:space="0" w:color="auto"/>
              <w:right w:val="single" w:sz="4" w:space="0" w:color="auto"/>
            </w:tcBorders>
            <w:shd w:val="clear" w:color="000000" w:fill="FDE9D9"/>
            <w:noWrap/>
            <w:vAlign w:val="center"/>
            <w:hideMark/>
          </w:tcPr>
          <w:p w14:paraId="577F26F7"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42</w:t>
            </w:r>
          </w:p>
        </w:tc>
        <w:tc>
          <w:tcPr>
            <w:tcW w:w="1290" w:type="dxa"/>
            <w:tcBorders>
              <w:top w:val="single" w:sz="8" w:space="0" w:color="auto"/>
              <w:left w:val="single" w:sz="4" w:space="0" w:color="auto"/>
              <w:bottom w:val="single" w:sz="4" w:space="0" w:color="auto"/>
              <w:right w:val="single" w:sz="4" w:space="0" w:color="auto"/>
            </w:tcBorders>
            <w:shd w:val="clear" w:color="000000" w:fill="FDE9D9"/>
            <w:noWrap/>
            <w:vAlign w:val="center"/>
            <w:hideMark/>
          </w:tcPr>
          <w:p w14:paraId="4406C63E"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44</w:t>
            </w:r>
          </w:p>
        </w:tc>
        <w:tc>
          <w:tcPr>
            <w:tcW w:w="1080" w:type="dxa"/>
            <w:tcBorders>
              <w:top w:val="single" w:sz="8" w:space="0" w:color="auto"/>
              <w:left w:val="single" w:sz="4" w:space="0" w:color="auto"/>
              <w:bottom w:val="single" w:sz="4" w:space="0" w:color="auto"/>
              <w:right w:val="single" w:sz="8" w:space="0" w:color="auto"/>
            </w:tcBorders>
            <w:shd w:val="clear" w:color="000000" w:fill="FDE9D9"/>
            <w:noWrap/>
            <w:vAlign w:val="center"/>
            <w:hideMark/>
          </w:tcPr>
          <w:p w14:paraId="52F023AC"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39</w:t>
            </w:r>
          </w:p>
        </w:tc>
        <w:tc>
          <w:tcPr>
            <w:tcW w:w="1060" w:type="dxa"/>
            <w:tcBorders>
              <w:top w:val="single" w:sz="8" w:space="0" w:color="auto"/>
              <w:left w:val="single" w:sz="4" w:space="0" w:color="auto"/>
              <w:bottom w:val="single" w:sz="4" w:space="0" w:color="auto"/>
              <w:right w:val="single" w:sz="8" w:space="0" w:color="auto"/>
            </w:tcBorders>
            <w:shd w:val="clear" w:color="000000" w:fill="FDE9D9"/>
            <w:noWrap/>
            <w:vAlign w:val="center"/>
            <w:hideMark/>
          </w:tcPr>
          <w:p w14:paraId="61954D95"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48</w:t>
            </w:r>
          </w:p>
        </w:tc>
        <w:tc>
          <w:tcPr>
            <w:tcW w:w="1300" w:type="dxa"/>
            <w:tcBorders>
              <w:top w:val="single" w:sz="8" w:space="0" w:color="auto"/>
              <w:left w:val="single" w:sz="4" w:space="0" w:color="auto"/>
              <w:bottom w:val="single" w:sz="4" w:space="0" w:color="auto"/>
              <w:right w:val="single" w:sz="8" w:space="0" w:color="auto"/>
            </w:tcBorders>
            <w:shd w:val="clear" w:color="000000" w:fill="FDE9D9"/>
            <w:noWrap/>
            <w:vAlign w:val="center"/>
            <w:hideMark/>
          </w:tcPr>
          <w:p w14:paraId="37CE2DA3"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60</w:t>
            </w:r>
          </w:p>
        </w:tc>
        <w:tc>
          <w:tcPr>
            <w:tcW w:w="1060" w:type="dxa"/>
            <w:tcBorders>
              <w:top w:val="single" w:sz="8" w:space="0" w:color="auto"/>
              <w:left w:val="single" w:sz="4" w:space="0" w:color="auto"/>
              <w:bottom w:val="single" w:sz="4" w:space="0" w:color="auto"/>
              <w:right w:val="single" w:sz="8" w:space="0" w:color="auto"/>
            </w:tcBorders>
            <w:shd w:val="clear" w:color="000000" w:fill="FDE9D9"/>
            <w:noWrap/>
            <w:vAlign w:val="center"/>
            <w:hideMark/>
          </w:tcPr>
          <w:p w14:paraId="7BB99E41"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43</w:t>
            </w:r>
          </w:p>
        </w:tc>
      </w:tr>
      <w:tr w:rsidR="00DA534B" w:rsidRPr="00DA534B" w14:paraId="5CECAE07" w14:textId="77777777" w:rsidTr="00DA534B">
        <w:trPr>
          <w:trHeight w:val="720"/>
        </w:trPr>
        <w:tc>
          <w:tcPr>
            <w:tcW w:w="1060" w:type="dxa"/>
            <w:vMerge/>
            <w:tcBorders>
              <w:top w:val="single" w:sz="8" w:space="0" w:color="auto"/>
              <w:left w:val="single" w:sz="8" w:space="0" w:color="auto"/>
              <w:bottom w:val="single" w:sz="8" w:space="0" w:color="000000"/>
              <w:right w:val="nil"/>
            </w:tcBorders>
            <w:vAlign w:val="center"/>
            <w:hideMark/>
          </w:tcPr>
          <w:p w14:paraId="5F95A0A3"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FDE9D9"/>
            <w:noWrap/>
            <w:vAlign w:val="center"/>
            <w:hideMark/>
          </w:tcPr>
          <w:p w14:paraId="0A4086C1"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200%</w:t>
            </w:r>
          </w:p>
        </w:tc>
        <w:tc>
          <w:tcPr>
            <w:tcW w:w="1450" w:type="dxa"/>
            <w:tcBorders>
              <w:top w:val="nil"/>
              <w:left w:val="single" w:sz="4" w:space="0" w:color="auto"/>
              <w:bottom w:val="single" w:sz="4" w:space="0" w:color="auto"/>
              <w:right w:val="single" w:sz="4" w:space="0" w:color="auto"/>
            </w:tcBorders>
            <w:shd w:val="clear" w:color="000000" w:fill="FDE9D9"/>
            <w:vAlign w:val="center"/>
            <w:hideMark/>
          </w:tcPr>
          <w:p w14:paraId="687E3F0D"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84</w:t>
            </w:r>
          </w:p>
        </w:tc>
        <w:tc>
          <w:tcPr>
            <w:tcW w:w="1290" w:type="dxa"/>
            <w:tcBorders>
              <w:top w:val="nil"/>
              <w:left w:val="single" w:sz="4" w:space="0" w:color="auto"/>
              <w:bottom w:val="single" w:sz="4" w:space="0" w:color="auto"/>
              <w:right w:val="single" w:sz="4" w:space="0" w:color="auto"/>
            </w:tcBorders>
            <w:shd w:val="clear" w:color="000000" w:fill="FDE9D9"/>
            <w:vAlign w:val="center"/>
            <w:hideMark/>
          </w:tcPr>
          <w:p w14:paraId="4E45C49E"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88</w:t>
            </w:r>
          </w:p>
        </w:tc>
        <w:tc>
          <w:tcPr>
            <w:tcW w:w="1080" w:type="dxa"/>
            <w:tcBorders>
              <w:top w:val="nil"/>
              <w:left w:val="single" w:sz="4" w:space="0" w:color="auto"/>
              <w:bottom w:val="single" w:sz="4" w:space="0" w:color="auto"/>
              <w:right w:val="single" w:sz="4" w:space="0" w:color="auto"/>
            </w:tcBorders>
            <w:shd w:val="clear" w:color="000000" w:fill="FDE9D9"/>
            <w:vAlign w:val="center"/>
            <w:hideMark/>
          </w:tcPr>
          <w:p w14:paraId="6594B4A4"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78</w:t>
            </w:r>
          </w:p>
        </w:tc>
        <w:tc>
          <w:tcPr>
            <w:tcW w:w="1060" w:type="dxa"/>
            <w:tcBorders>
              <w:top w:val="nil"/>
              <w:left w:val="single" w:sz="4" w:space="0" w:color="auto"/>
              <w:bottom w:val="single" w:sz="4" w:space="0" w:color="auto"/>
              <w:right w:val="single" w:sz="4" w:space="0" w:color="auto"/>
            </w:tcBorders>
            <w:shd w:val="clear" w:color="000000" w:fill="FDE9D9"/>
            <w:vAlign w:val="center"/>
            <w:hideMark/>
          </w:tcPr>
          <w:p w14:paraId="14E2F037"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96</w:t>
            </w:r>
          </w:p>
        </w:tc>
        <w:tc>
          <w:tcPr>
            <w:tcW w:w="1300" w:type="dxa"/>
            <w:tcBorders>
              <w:top w:val="nil"/>
              <w:left w:val="single" w:sz="4" w:space="0" w:color="auto"/>
              <w:bottom w:val="single" w:sz="4" w:space="0" w:color="auto"/>
              <w:right w:val="single" w:sz="4" w:space="0" w:color="auto"/>
            </w:tcBorders>
            <w:shd w:val="clear" w:color="000000" w:fill="FDE9D9"/>
            <w:vAlign w:val="center"/>
            <w:hideMark/>
          </w:tcPr>
          <w:p w14:paraId="61263263"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120</w:t>
            </w:r>
          </w:p>
        </w:tc>
        <w:tc>
          <w:tcPr>
            <w:tcW w:w="1060" w:type="dxa"/>
            <w:tcBorders>
              <w:top w:val="nil"/>
              <w:left w:val="single" w:sz="4" w:space="0" w:color="auto"/>
              <w:bottom w:val="single" w:sz="4" w:space="0" w:color="auto"/>
              <w:right w:val="single" w:sz="4" w:space="0" w:color="auto"/>
            </w:tcBorders>
            <w:shd w:val="clear" w:color="000000" w:fill="FDE9D9"/>
            <w:vAlign w:val="center"/>
            <w:hideMark/>
          </w:tcPr>
          <w:p w14:paraId="1167F9F4"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86</w:t>
            </w:r>
          </w:p>
        </w:tc>
      </w:tr>
      <w:tr w:rsidR="00DA534B" w:rsidRPr="00DA534B" w14:paraId="474D5866" w14:textId="77777777" w:rsidTr="00DA534B">
        <w:trPr>
          <w:trHeight w:val="755"/>
        </w:trPr>
        <w:tc>
          <w:tcPr>
            <w:tcW w:w="1060" w:type="dxa"/>
            <w:vMerge/>
            <w:tcBorders>
              <w:top w:val="single" w:sz="8" w:space="0" w:color="auto"/>
              <w:left w:val="single" w:sz="8" w:space="0" w:color="auto"/>
              <w:bottom w:val="single" w:sz="8" w:space="0" w:color="000000"/>
              <w:right w:val="nil"/>
            </w:tcBorders>
            <w:vAlign w:val="center"/>
            <w:hideMark/>
          </w:tcPr>
          <w:p w14:paraId="7EDD18B5"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FDE9D9"/>
            <w:noWrap/>
            <w:vAlign w:val="center"/>
            <w:hideMark/>
          </w:tcPr>
          <w:p w14:paraId="0309D39D"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פנסיה (6%)</w:t>
            </w:r>
          </w:p>
        </w:tc>
        <w:tc>
          <w:tcPr>
            <w:tcW w:w="1450" w:type="dxa"/>
            <w:tcBorders>
              <w:top w:val="nil"/>
              <w:left w:val="single" w:sz="4" w:space="0" w:color="auto"/>
              <w:bottom w:val="single" w:sz="4" w:space="0" w:color="auto"/>
              <w:right w:val="single" w:sz="4" w:space="0" w:color="auto"/>
            </w:tcBorders>
            <w:shd w:val="clear" w:color="000000" w:fill="FDE9D9"/>
            <w:vAlign w:val="center"/>
            <w:hideMark/>
          </w:tcPr>
          <w:p w14:paraId="2B07EB41"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5</w:t>
            </w:r>
            <w:r w:rsidRPr="00DA534B">
              <w:rPr>
                <w:rFonts w:ascii="Arial" w:hAnsi="Arial" w:cs="Arial"/>
                <w:color w:val="000000"/>
                <w:sz w:val="22"/>
                <w:szCs w:val="22"/>
              </w:rPr>
              <w:t>.04</w:t>
            </w:r>
          </w:p>
        </w:tc>
        <w:tc>
          <w:tcPr>
            <w:tcW w:w="1290" w:type="dxa"/>
            <w:tcBorders>
              <w:top w:val="nil"/>
              <w:left w:val="single" w:sz="4" w:space="0" w:color="auto"/>
              <w:bottom w:val="single" w:sz="4" w:space="0" w:color="auto"/>
              <w:right w:val="single" w:sz="4" w:space="0" w:color="auto"/>
            </w:tcBorders>
            <w:shd w:val="clear" w:color="000000" w:fill="FDE9D9"/>
            <w:vAlign w:val="center"/>
            <w:hideMark/>
          </w:tcPr>
          <w:p w14:paraId="69D8DF73"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5</w:t>
            </w:r>
            <w:r w:rsidRPr="00DA534B">
              <w:rPr>
                <w:rFonts w:ascii="Arial" w:hAnsi="Arial" w:cs="Arial"/>
                <w:color w:val="000000"/>
                <w:sz w:val="22"/>
                <w:szCs w:val="22"/>
              </w:rPr>
              <w:t>.28</w:t>
            </w:r>
          </w:p>
        </w:tc>
        <w:tc>
          <w:tcPr>
            <w:tcW w:w="1080" w:type="dxa"/>
            <w:tcBorders>
              <w:top w:val="nil"/>
              <w:left w:val="single" w:sz="4" w:space="0" w:color="auto"/>
              <w:bottom w:val="single" w:sz="4" w:space="0" w:color="auto"/>
              <w:right w:val="single" w:sz="4" w:space="0" w:color="auto"/>
            </w:tcBorders>
            <w:shd w:val="clear" w:color="000000" w:fill="FDE9D9"/>
            <w:vAlign w:val="center"/>
            <w:hideMark/>
          </w:tcPr>
          <w:p w14:paraId="40013085"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w:t>
            </w:r>
            <w:r w:rsidRPr="00DA534B">
              <w:rPr>
                <w:rFonts w:ascii="Arial" w:hAnsi="Arial" w:cs="Arial"/>
                <w:color w:val="000000"/>
                <w:sz w:val="22"/>
                <w:szCs w:val="22"/>
              </w:rPr>
              <w:t>.68</w:t>
            </w:r>
          </w:p>
        </w:tc>
        <w:tc>
          <w:tcPr>
            <w:tcW w:w="1060" w:type="dxa"/>
            <w:tcBorders>
              <w:top w:val="nil"/>
              <w:left w:val="single" w:sz="4" w:space="0" w:color="auto"/>
              <w:bottom w:val="single" w:sz="4" w:space="0" w:color="auto"/>
              <w:right w:val="single" w:sz="4" w:space="0" w:color="auto"/>
            </w:tcBorders>
            <w:shd w:val="clear" w:color="000000" w:fill="FDE9D9"/>
            <w:vAlign w:val="center"/>
            <w:hideMark/>
          </w:tcPr>
          <w:p w14:paraId="08AF2DD2"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5</w:t>
            </w:r>
            <w:r w:rsidRPr="00DA534B">
              <w:rPr>
                <w:rFonts w:ascii="Arial" w:hAnsi="Arial" w:cs="Arial"/>
                <w:color w:val="000000"/>
                <w:sz w:val="22"/>
                <w:szCs w:val="22"/>
              </w:rPr>
              <w:t>.76</w:t>
            </w:r>
          </w:p>
        </w:tc>
        <w:tc>
          <w:tcPr>
            <w:tcW w:w="1300" w:type="dxa"/>
            <w:tcBorders>
              <w:top w:val="nil"/>
              <w:left w:val="single" w:sz="4" w:space="0" w:color="auto"/>
              <w:bottom w:val="single" w:sz="4" w:space="0" w:color="auto"/>
              <w:right w:val="single" w:sz="4" w:space="0" w:color="auto"/>
            </w:tcBorders>
            <w:shd w:val="clear" w:color="000000" w:fill="FDE9D9"/>
            <w:vAlign w:val="center"/>
            <w:hideMark/>
          </w:tcPr>
          <w:p w14:paraId="437D7A0D"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7</w:t>
            </w:r>
            <w:r w:rsidRPr="00DA534B">
              <w:rPr>
                <w:rFonts w:ascii="Arial" w:hAnsi="Arial" w:cs="Arial"/>
                <w:color w:val="000000"/>
                <w:sz w:val="22"/>
                <w:szCs w:val="22"/>
              </w:rPr>
              <w:t>.20</w:t>
            </w:r>
          </w:p>
        </w:tc>
        <w:tc>
          <w:tcPr>
            <w:tcW w:w="1060" w:type="dxa"/>
            <w:tcBorders>
              <w:top w:val="nil"/>
              <w:left w:val="single" w:sz="4" w:space="0" w:color="auto"/>
              <w:bottom w:val="single" w:sz="4" w:space="0" w:color="auto"/>
              <w:right w:val="single" w:sz="4" w:space="0" w:color="auto"/>
            </w:tcBorders>
            <w:shd w:val="clear" w:color="000000" w:fill="FDE9D9"/>
            <w:vAlign w:val="center"/>
            <w:hideMark/>
          </w:tcPr>
          <w:p w14:paraId="3FC0175E"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5</w:t>
            </w:r>
            <w:r w:rsidRPr="00DA534B">
              <w:rPr>
                <w:rFonts w:ascii="Arial" w:hAnsi="Arial" w:cs="Arial"/>
                <w:color w:val="000000"/>
                <w:sz w:val="22"/>
                <w:szCs w:val="22"/>
              </w:rPr>
              <w:t>.16</w:t>
            </w:r>
          </w:p>
        </w:tc>
      </w:tr>
      <w:tr w:rsidR="00DA534B" w:rsidRPr="00DA534B" w14:paraId="41B1234F" w14:textId="77777777" w:rsidTr="00DA534B">
        <w:trPr>
          <w:trHeight w:val="745"/>
        </w:trPr>
        <w:tc>
          <w:tcPr>
            <w:tcW w:w="1060" w:type="dxa"/>
            <w:vMerge/>
            <w:tcBorders>
              <w:top w:val="single" w:sz="8" w:space="0" w:color="auto"/>
              <w:left w:val="single" w:sz="8" w:space="0" w:color="auto"/>
              <w:bottom w:val="single" w:sz="8" w:space="0" w:color="000000"/>
              <w:right w:val="nil"/>
            </w:tcBorders>
            <w:vAlign w:val="center"/>
            <w:hideMark/>
          </w:tcPr>
          <w:p w14:paraId="7D45266E"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FDE9D9"/>
            <w:noWrap/>
            <w:vAlign w:val="center"/>
            <w:hideMark/>
          </w:tcPr>
          <w:p w14:paraId="60E040F2"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פיצויים (8.33%)</w:t>
            </w:r>
          </w:p>
        </w:tc>
        <w:tc>
          <w:tcPr>
            <w:tcW w:w="1450" w:type="dxa"/>
            <w:tcBorders>
              <w:top w:val="nil"/>
              <w:left w:val="single" w:sz="4" w:space="0" w:color="auto"/>
              <w:bottom w:val="single" w:sz="4" w:space="0" w:color="auto"/>
              <w:right w:val="single" w:sz="4" w:space="0" w:color="auto"/>
            </w:tcBorders>
            <w:shd w:val="clear" w:color="000000" w:fill="FDE9D9"/>
            <w:vAlign w:val="center"/>
            <w:hideMark/>
          </w:tcPr>
          <w:p w14:paraId="16286ED7"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7</w:t>
            </w:r>
            <w:r w:rsidRPr="00DA534B">
              <w:rPr>
                <w:rFonts w:ascii="Arial" w:hAnsi="Arial" w:cs="Arial"/>
                <w:color w:val="000000"/>
                <w:sz w:val="22"/>
                <w:szCs w:val="22"/>
              </w:rPr>
              <w:t>.00</w:t>
            </w:r>
          </w:p>
        </w:tc>
        <w:tc>
          <w:tcPr>
            <w:tcW w:w="1290" w:type="dxa"/>
            <w:tcBorders>
              <w:top w:val="nil"/>
              <w:left w:val="single" w:sz="4" w:space="0" w:color="auto"/>
              <w:bottom w:val="single" w:sz="4" w:space="0" w:color="auto"/>
              <w:right w:val="single" w:sz="4" w:space="0" w:color="auto"/>
            </w:tcBorders>
            <w:shd w:val="clear" w:color="000000" w:fill="FDE9D9"/>
            <w:vAlign w:val="center"/>
            <w:hideMark/>
          </w:tcPr>
          <w:p w14:paraId="2830E94D"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7</w:t>
            </w:r>
            <w:r w:rsidRPr="00DA534B">
              <w:rPr>
                <w:rFonts w:ascii="Arial" w:hAnsi="Arial" w:cs="Arial"/>
                <w:color w:val="000000"/>
                <w:sz w:val="22"/>
                <w:szCs w:val="22"/>
              </w:rPr>
              <w:t>.33</w:t>
            </w:r>
          </w:p>
        </w:tc>
        <w:tc>
          <w:tcPr>
            <w:tcW w:w="1080" w:type="dxa"/>
            <w:tcBorders>
              <w:top w:val="nil"/>
              <w:left w:val="single" w:sz="4" w:space="0" w:color="auto"/>
              <w:bottom w:val="single" w:sz="4" w:space="0" w:color="auto"/>
              <w:right w:val="single" w:sz="4" w:space="0" w:color="auto"/>
            </w:tcBorders>
            <w:shd w:val="clear" w:color="000000" w:fill="FDE9D9"/>
            <w:vAlign w:val="center"/>
            <w:hideMark/>
          </w:tcPr>
          <w:p w14:paraId="7772F57A"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w:t>
            </w:r>
            <w:r w:rsidRPr="00DA534B">
              <w:rPr>
                <w:rFonts w:ascii="Arial" w:hAnsi="Arial" w:cs="Arial"/>
                <w:color w:val="000000"/>
                <w:sz w:val="22"/>
                <w:szCs w:val="22"/>
              </w:rPr>
              <w:t>.50</w:t>
            </w:r>
          </w:p>
        </w:tc>
        <w:tc>
          <w:tcPr>
            <w:tcW w:w="1060" w:type="dxa"/>
            <w:tcBorders>
              <w:top w:val="nil"/>
              <w:left w:val="single" w:sz="4" w:space="0" w:color="auto"/>
              <w:bottom w:val="single" w:sz="4" w:space="0" w:color="auto"/>
              <w:right w:val="single" w:sz="4" w:space="0" w:color="auto"/>
            </w:tcBorders>
            <w:shd w:val="clear" w:color="000000" w:fill="FDE9D9"/>
            <w:vAlign w:val="center"/>
            <w:hideMark/>
          </w:tcPr>
          <w:p w14:paraId="1040469B"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8</w:t>
            </w:r>
            <w:r w:rsidRPr="00DA534B">
              <w:rPr>
                <w:rFonts w:ascii="Arial" w:hAnsi="Arial" w:cs="Arial"/>
                <w:color w:val="000000"/>
                <w:sz w:val="22"/>
                <w:szCs w:val="22"/>
              </w:rPr>
              <w:t>.00</w:t>
            </w:r>
          </w:p>
        </w:tc>
        <w:tc>
          <w:tcPr>
            <w:tcW w:w="1300" w:type="dxa"/>
            <w:tcBorders>
              <w:top w:val="nil"/>
              <w:left w:val="single" w:sz="4" w:space="0" w:color="auto"/>
              <w:bottom w:val="single" w:sz="4" w:space="0" w:color="auto"/>
              <w:right w:val="single" w:sz="4" w:space="0" w:color="auto"/>
            </w:tcBorders>
            <w:shd w:val="clear" w:color="000000" w:fill="FDE9D9"/>
            <w:vAlign w:val="center"/>
            <w:hideMark/>
          </w:tcPr>
          <w:p w14:paraId="0CE15066"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10</w:t>
            </w:r>
            <w:r w:rsidRPr="00DA534B">
              <w:rPr>
                <w:rFonts w:ascii="Arial" w:hAnsi="Arial" w:cs="Arial"/>
                <w:color w:val="000000"/>
                <w:sz w:val="22"/>
                <w:szCs w:val="22"/>
              </w:rPr>
              <w:t>.00</w:t>
            </w:r>
          </w:p>
        </w:tc>
        <w:tc>
          <w:tcPr>
            <w:tcW w:w="1060" w:type="dxa"/>
            <w:tcBorders>
              <w:top w:val="nil"/>
              <w:left w:val="single" w:sz="4" w:space="0" w:color="auto"/>
              <w:bottom w:val="single" w:sz="4" w:space="0" w:color="auto"/>
              <w:right w:val="single" w:sz="4" w:space="0" w:color="auto"/>
            </w:tcBorders>
            <w:shd w:val="clear" w:color="000000" w:fill="FDE9D9"/>
            <w:vAlign w:val="center"/>
            <w:hideMark/>
          </w:tcPr>
          <w:p w14:paraId="3AD61359"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7</w:t>
            </w:r>
            <w:r w:rsidRPr="00DA534B">
              <w:rPr>
                <w:rFonts w:ascii="Arial" w:hAnsi="Arial" w:cs="Arial"/>
                <w:color w:val="000000"/>
                <w:sz w:val="22"/>
                <w:szCs w:val="22"/>
              </w:rPr>
              <w:t>.16</w:t>
            </w:r>
          </w:p>
        </w:tc>
      </w:tr>
      <w:tr w:rsidR="00DA534B" w:rsidRPr="00DA534B" w14:paraId="329D73F0" w14:textId="77777777" w:rsidTr="00DA534B">
        <w:trPr>
          <w:trHeight w:val="755"/>
        </w:trPr>
        <w:tc>
          <w:tcPr>
            <w:tcW w:w="1060" w:type="dxa"/>
            <w:vMerge/>
            <w:tcBorders>
              <w:top w:val="single" w:sz="8" w:space="0" w:color="auto"/>
              <w:left w:val="single" w:sz="8" w:space="0" w:color="auto"/>
              <w:bottom w:val="single" w:sz="8" w:space="0" w:color="000000"/>
              <w:right w:val="nil"/>
            </w:tcBorders>
            <w:vAlign w:val="center"/>
            <w:hideMark/>
          </w:tcPr>
          <w:p w14:paraId="43A46FB5"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FDE9D9"/>
            <w:noWrap/>
            <w:vAlign w:val="center"/>
            <w:hideMark/>
          </w:tcPr>
          <w:p w14:paraId="165E3CB6"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ביטוח לאומי (4.5%)</w:t>
            </w:r>
          </w:p>
        </w:tc>
        <w:tc>
          <w:tcPr>
            <w:tcW w:w="1450" w:type="dxa"/>
            <w:tcBorders>
              <w:top w:val="nil"/>
              <w:left w:val="single" w:sz="4" w:space="0" w:color="auto"/>
              <w:bottom w:val="nil"/>
              <w:right w:val="single" w:sz="4" w:space="0" w:color="auto"/>
            </w:tcBorders>
            <w:shd w:val="clear" w:color="000000" w:fill="FDE9D9"/>
            <w:vAlign w:val="center"/>
            <w:hideMark/>
          </w:tcPr>
          <w:p w14:paraId="384BD04F"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3</w:t>
            </w:r>
            <w:r w:rsidRPr="00DA534B">
              <w:rPr>
                <w:rFonts w:ascii="Arial" w:hAnsi="Arial" w:cs="Arial"/>
                <w:color w:val="000000"/>
                <w:sz w:val="22"/>
                <w:szCs w:val="22"/>
              </w:rPr>
              <w:t>.78</w:t>
            </w:r>
          </w:p>
        </w:tc>
        <w:tc>
          <w:tcPr>
            <w:tcW w:w="1290" w:type="dxa"/>
            <w:tcBorders>
              <w:top w:val="nil"/>
              <w:left w:val="single" w:sz="4" w:space="0" w:color="auto"/>
              <w:bottom w:val="nil"/>
              <w:right w:val="single" w:sz="4" w:space="0" w:color="auto"/>
            </w:tcBorders>
            <w:shd w:val="clear" w:color="000000" w:fill="FDE9D9"/>
            <w:vAlign w:val="center"/>
            <w:hideMark/>
          </w:tcPr>
          <w:p w14:paraId="4F833765"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.96</w:t>
            </w:r>
          </w:p>
        </w:tc>
        <w:tc>
          <w:tcPr>
            <w:tcW w:w="1080" w:type="dxa"/>
            <w:tcBorders>
              <w:top w:val="nil"/>
              <w:left w:val="single" w:sz="4" w:space="0" w:color="auto"/>
              <w:bottom w:val="nil"/>
              <w:right w:val="single" w:sz="4" w:space="0" w:color="auto"/>
            </w:tcBorders>
            <w:shd w:val="clear" w:color="000000" w:fill="FDE9D9"/>
            <w:vAlign w:val="center"/>
            <w:hideMark/>
          </w:tcPr>
          <w:p w14:paraId="77F10F94"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.51</w:t>
            </w:r>
          </w:p>
        </w:tc>
        <w:tc>
          <w:tcPr>
            <w:tcW w:w="1060" w:type="dxa"/>
            <w:tcBorders>
              <w:top w:val="nil"/>
              <w:left w:val="single" w:sz="4" w:space="0" w:color="auto"/>
              <w:bottom w:val="nil"/>
              <w:right w:val="single" w:sz="4" w:space="0" w:color="auto"/>
            </w:tcBorders>
            <w:shd w:val="clear" w:color="000000" w:fill="FDE9D9"/>
            <w:vAlign w:val="center"/>
            <w:hideMark/>
          </w:tcPr>
          <w:p w14:paraId="75EFA490"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w:t>
            </w:r>
            <w:r w:rsidRPr="00DA534B">
              <w:rPr>
                <w:rFonts w:ascii="Arial" w:hAnsi="Arial" w:cs="Arial"/>
                <w:color w:val="000000"/>
                <w:sz w:val="22"/>
                <w:szCs w:val="22"/>
              </w:rPr>
              <w:t>.32</w:t>
            </w:r>
          </w:p>
        </w:tc>
        <w:tc>
          <w:tcPr>
            <w:tcW w:w="1300" w:type="dxa"/>
            <w:tcBorders>
              <w:top w:val="nil"/>
              <w:left w:val="single" w:sz="4" w:space="0" w:color="auto"/>
              <w:bottom w:val="nil"/>
              <w:right w:val="single" w:sz="4" w:space="0" w:color="auto"/>
            </w:tcBorders>
            <w:shd w:val="clear" w:color="000000" w:fill="FDE9D9"/>
            <w:vAlign w:val="center"/>
            <w:hideMark/>
          </w:tcPr>
          <w:p w14:paraId="058915A3"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5</w:t>
            </w:r>
            <w:r w:rsidRPr="00DA534B">
              <w:rPr>
                <w:rFonts w:ascii="Arial" w:hAnsi="Arial" w:cs="Arial"/>
                <w:color w:val="000000"/>
                <w:sz w:val="22"/>
                <w:szCs w:val="22"/>
              </w:rPr>
              <w:t>.40</w:t>
            </w:r>
          </w:p>
        </w:tc>
        <w:tc>
          <w:tcPr>
            <w:tcW w:w="1060" w:type="dxa"/>
            <w:tcBorders>
              <w:top w:val="nil"/>
              <w:left w:val="single" w:sz="4" w:space="0" w:color="auto"/>
              <w:bottom w:val="nil"/>
              <w:right w:val="single" w:sz="4" w:space="0" w:color="auto"/>
            </w:tcBorders>
            <w:shd w:val="clear" w:color="000000" w:fill="FDE9D9"/>
            <w:vAlign w:val="center"/>
            <w:hideMark/>
          </w:tcPr>
          <w:p w14:paraId="770FC249"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.87</w:t>
            </w:r>
          </w:p>
        </w:tc>
      </w:tr>
      <w:tr w:rsidR="00DA534B" w:rsidRPr="00DA534B" w14:paraId="19615315" w14:textId="77777777" w:rsidTr="00DA534B">
        <w:trPr>
          <w:trHeight w:val="515"/>
        </w:trPr>
        <w:tc>
          <w:tcPr>
            <w:tcW w:w="1060" w:type="dxa"/>
            <w:vMerge/>
            <w:tcBorders>
              <w:top w:val="single" w:sz="8" w:space="0" w:color="auto"/>
              <w:left w:val="single" w:sz="8" w:space="0" w:color="auto"/>
              <w:bottom w:val="single" w:sz="8" w:space="0" w:color="000000"/>
              <w:right w:val="nil"/>
            </w:tcBorders>
            <w:vAlign w:val="center"/>
            <w:hideMark/>
          </w:tcPr>
          <w:p w14:paraId="5D759D1F" w14:textId="77777777" w:rsidR="00DA534B" w:rsidRPr="00DA534B" w:rsidRDefault="00DA534B" w:rsidP="00DA534B">
            <w:pPr>
              <w:rPr>
                <w:rFonts w:ascii="Arial" w:hAnsi="Arial" w:cs="Arial"/>
                <w:b/>
                <w:bCs/>
                <w:color w:val="000000"/>
                <w:sz w:val="22"/>
                <w:szCs w:val="22"/>
              </w:rPr>
            </w:pPr>
          </w:p>
        </w:tc>
        <w:tc>
          <w:tcPr>
            <w:tcW w:w="2050" w:type="dxa"/>
            <w:tcBorders>
              <w:top w:val="single" w:sz="8" w:space="0" w:color="auto"/>
              <w:left w:val="single" w:sz="8" w:space="0" w:color="auto"/>
              <w:bottom w:val="single" w:sz="8" w:space="0" w:color="auto"/>
              <w:right w:val="single" w:sz="4" w:space="0" w:color="auto"/>
            </w:tcBorders>
            <w:shd w:val="clear" w:color="000000" w:fill="FDE9D9"/>
            <w:noWrap/>
            <w:vAlign w:val="center"/>
            <w:hideMark/>
          </w:tcPr>
          <w:p w14:paraId="04198D6D" w14:textId="099E742C" w:rsidR="00DA534B" w:rsidRPr="00DA534B" w:rsidRDefault="00C35C36" w:rsidP="00DA534B">
            <w:pPr>
              <w:jc w:val="center"/>
              <w:rPr>
                <w:rFonts w:ascii="Arial" w:hAnsi="Arial" w:cs="Arial"/>
                <w:b/>
                <w:bCs/>
                <w:sz w:val="22"/>
                <w:szCs w:val="22"/>
              </w:rPr>
            </w:pPr>
            <w:hyperlink r:id="rId191" w:history="1">
              <w:r w:rsidR="00DA534B" w:rsidRPr="00DA534B">
                <w:rPr>
                  <w:rFonts w:ascii="Arial" w:hAnsi="Arial" w:cs="Arial"/>
                  <w:b/>
                  <w:bCs/>
                  <w:sz w:val="22"/>
                  <w:szCs w:val="22"/>
                  <w:rtl/>
                </w:rPr>
                <w:t>סה"כ</w:t>
              </w:r>
            </w:hyperlink>
          </w:p>
        </w:tc>
        <w:tc>
          <w:tcPr>
            <w:tcW w:w="1450" w:type="dxa"/>
            <w:tcBorders>
              <w:top w:val="single" w:sz="8" w:space="0" w:color="auto"/>
              <w:left w:val="single" w:sz="4" w:space="0" w:color="auto"/>
              <w:bottom w:val="single" w:sz="8" w:space="0" w:color="auto"/>
              <w:right w:val="single" w:sz="4" w:space="0" w:color="auto"/>
            </w:tcBorders>
            <w:shd w:val="clear" w:color="000000" w:fill="FDE9D9"/>
            <w:vAlign w:val="center"/>
            <w:hideMark/>
          </w:tcPr>
          <w:p w14:paraId="635335EF" w14:textId="77777777" w:rsidR="00DA534B" w:rsidRPr="00DA534B" w:rsidRDefault="00DA534B" w:rsidP="00DA534B">
            <w:pPr>
              <w:bidi w:val="0"/>
              <w:jc w:val="center"/>
              <w:rPr>
                <w:rFonts w:ascii="Arial" w:hAnsi="Arial" w:cs="Arial"/>
                <w:b/>
                <w:bCs/>
                <w:color w:val="000000"/>
                <w:sz w:val="22"/>
                <w:szCs w:val="22"/>
                <w:rtl/>
              </w:rPr>
            </w:pPr>
            <w:r w:rsidRPr="00DA534B">
              <w:rPr>
                <w:rFonts w:ascii="Arial" w:hAnsi="Arial" w:cs="Arial"/>
                <w:b/>
                <w:bCs/>
                <w:color w:val="000000"/>
                <w:sz w:val="22"/>
                <w:szCs w:val="22"/>
                <w:rtl/>
              </w:rPr>
              <w:t>₪ 100</w:t>
            </w:r>
          </w:p>
        </w:tc>
        <w:tc>
          <w:tcPr>
            <w:tcW w:w="1290" w:type="dxa"/>
            <w:tcBorders>
              <w:top w:val="single" w:sz="8" w:space="0" w:color="auto"/>
              <w:left w:val="single" w:sz="4" w:space="0" w:color="auto"/>
              <w:bottom w:val="single" w:sz="8" w:space="0" w:color="auto"/>
              <w:right w:val="single" w:sz="4" w:space="0" w:color="auto"/>
            </w:tcBorders>
            <w:shd w:val="clear" w:color="000000" w:fill="FDE9D9"/>
            <w:vAlign w:val="center"/>
            <w:hideMark/>
          </w:tcPr>
          <w:p w14:paraId="0A48F987"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105</w:t>
            </w:r>
          </w:p>
        </w:tc>
        <w:tc>
          <w:tcPr>
            <w:tcW w:w="1080" w:type="dxa"/>
            <w:tcBorders>
              <w:top w:val="single" w:sz="8" w:space="0" w:color="auto"/>
              <w:left w:val="single" w:sz="4" w:space="0" w:color="auto"/>
              <w:bottom w:val="single" w:sz="8" w:space="0" w:color="auto"/>
              <w:right w:val="single" w:sz="4" w:space="0" w:color="auto"/>
            </w:tcBorders>
            <w:shd w:val="clear" w:color="000000" w:fill="FDE9D9"/>
            <w:vAlign w:val="center"/>
            <w:hideMark/>
          </w:tcPr>
          <w:p w14:paraId="2C997282"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93</w:t>
            </w:r>
          </w:p>
        </w:tc>
        <w:tc>
          <w:tcPr>
            <w:tcW w:w="1060" w:type="dxa"/>
            <w:tcBorders>
              <w:top w:val="single" w:sz="8" w:space="0" w:color="auto"/>
              <w:left w:val="single" w:sz="4" w:space="0" w:color="auto"/>
              <w:bottom w:val="single" w:sz="8" w:space="0" w:color="auto"/>
              <w:right w:val="single" w:sz="4" w:space="0" w:color="auto"/>
            </w:tcBorders>
            <w:shd w:val="clear" w:color="000000" w:fill="FDE9D9"/>
            <w:vAlign w:val="center"/>
            <w:hideMark/>
          </w:tcPr>
          <w:p w14:paraId="15CA9D20"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114</w:t>
            </w:r>
          </w:p>
        </w:tc>
        <w:tc>
          <w:tcPr>
            <w:tcW w:w="1300" w:type="dxa"/>
            <w:tcBorders>
              <w:top w:val="single" w:sz="8" w:space="0" w:color="auto"/>
              <w:left w:val="single" w:sz="4" w:space="0" w:color="auto"/>
              <w:bottom w:val="single" w:sz="8" w:space="0" w:color="auto"/>
              <w:right w:val="single" w:sz="4" w:space="0" w:color="auto"/>
            </w:tcBorders>
            <w:shd w:val="clear" w:color="000000" w:fill="FDE9D9"/>
            <w:vAlign w:val="center"/>
            <w:hideMark/>
          </w:tcPr>
          <w:p w14:paraId="18FA9B6F"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143</w:t>
            </w:r>
          </w:p>
        </w:tc>
        <w:tc>
          <w:tcPr>
            <w:tcW w:w="1060" w:type="dxa"/>
            <w:tcBorders>
              <w:top w:val="single" w:sz="8" w:space="0" w:color="auto"/>
              <w:left w:val="single" w:sz="4" w:space="0" w:color="auto"/>
              <w:bottom w:val="single" w:sz="8" w:space="0" w:color="auto"/>
              <w:right w:val="single" w:sz="4" w:space="0" w:color="auto"/>
            </w:tcBorders>
            <w:shd w:val="clear" w:color="000000" w:fill="FDE9D9"/>
            <w:vAlign w:val="center"/>
            <w:hideMark/>
          </w:tcPr>
          <w:p w14:paraId="6129BDC0"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102</w:t>
            </w:r>
          </w:p>
        </w:tc>
      </w:tr>
    </w:tbl>
    <w:p w14:paraId="5FBB022B" w14:textId="77777777" w:rsidR="00DA534B" w:rsidRDefault="00DA534B" w:rsidP="00DA534B">
      <w:pPr>
        <w:pStyle w:val="ListParagraph"/>
        <w:rPr>
          <w:rFonts w:ascii="David" w:eastAsiaTheme="minorHAnsi" w:hAnsi="David"/>
          <w:rtl/>
        </w:rPr>
      </w:pPr>
    </w:p>
    <w:p w14:paraId="3A2B9903" w14:textId="2F1DF11C" w:rsidR="000F3835" w:rsidRDefault="000F3835" w:rsidP="00ED3960">
      <w:pPr>
        <w:numPr>
          <w:ilvl w:val="0"/>
          <w:numId w:val="72"/>
        </w:numPr>
        <w:spacing w:after="160" w:line="259" w:lineRule="auto"/>
        <w:ind w:left="641" w:hanging="641"/>
        <w:contextualSpacing/>
        <w:jc w:val="both"/>
        <w:rPr>
          <w:rFonts w:ascii="David" w:eastAsiaTheme="minorHAnsi" w:hAnsi="David"/>
          <w:rtl/>
        </w:rPr>
      </w:pPr>
      <w:r w:rsidRPr="00923556">
        <w:rPr>
          <w:rFonts w:ascii="David" w:eastAsiaTheme="minorHAnsi" w:hAnsi="David"/>
          <w:rtl/>
        </w:rPr>
        <w:t>המציע מתחייב לכלול בעלות השכר</w:t>
      </w:r>
      <w:r>
        <w:rPr>
          <w:rFonts w:ascii="David" w:eastAsiaTheme="minorHAnsi" w:hAnsi="David" w:hint="cs"/>
          <w:rtl/>
        </w:rPr>
        <w:t xml:space="preserve"> גם</w:t>
      </w:r>
      <w:r w:rsidRPr="00923556">
        <w:rPr>
          <w:rFonts w:ascii="David" w:eastAsiaTheme="minorHAnsi" w:hAnsi="David"/>
          <w:rtl/>
        </w:rPr>
        <w:t xml:space="preserve"> </w:t>
      </w:r>
      <w:r w:rsidRPr="00813F5F">
        <w:rPr>
          <w:rFonts w:ascii="David" w:eastAsiaTheme="minorHAnsi" w:hAnsi="David"/>
          <w:u w:val="single"/>
          <w:rtl/>
        </w:rPr>
        <w:t>כל עלות</w:t>
      </w:r>
      <w:r w:rsidRPr="00923556">
        <w:rPr>
          <w:rFonts w:ascii="David" w:eastAsiaTheme="minorHAnsi" w:hAnsi="David"/>
          <w:rtl/>
        </w:rPr>
        <w:t xml:space="preserve"> נוספת המנויה בהודעת </w:t>
      </w:r>
      <w:proofErr w:type="spellStart"/>
      <w:r w:rsidRPr="00923556">
        <w:rPr>
          <w:rFonts w:ascii="David" w:eastAsiaTheme="minorHAnsi" w:hAnsi="David"/>
          <w:rtl/>
        </w:rPr>
        <w:t>התכ"מ</w:t>
      </w:r>
      <w:proofErr w:type="spellEnd"/>
      <w:r w:rsidRPr="00923556">
        <w:rPr>
          <w:rFonts w:ascii="David" w:eastAsiaTheme="minorHAnsi" w:hAnsi="David"/>
          <w:rtl/>
        </w:rPr>
        <w:t xml:space="preserve"> מס' 7.</w:t>
      </w:r>
      <w:r>
        <w:rPr>
          <w:rFonts w:ascii="David" w:eastAsiaTheme="minorHAnsi" w:hAnsi="David" w:hint="cs"/>
          <w:rtl/>
        </w:rPr>
        <w:t>3.9.2.3</w:t>
      </w:r>
      <w:r w:rsidRPr="00923556">
        <w:rPr>
          <w:rFonts w:ascii="David" w:eastAsiaTheme="minorHAnsi" w:hAnsi="David"/>
          <w:rtl/>
        </w:rPr>
        <w:t xml:space="preserve"> ובכל דין</w:t>
      </w:r>
      <w:r>
        <w:rPr>
          <w:rFonts w:ascii="David" w:eastAsiaTheme="minorHAnsi" w:hAnsi="David" w:hint="cs"/>
          <w:rtl/>
        </w:rPr>
        <w:t xml:space="preserve"> ושאינה נכללת במסגרת רכיבי השכר שפורטו לעיל או במסגרת מרכיבים שישולמו במתכונת "גב אל גב".</w:t>
      </w:r>
    </w:p>
    <w:p w14:paraId="3599E17B" w14:textId="77777777" w:rsidR="000F3835" w:rsidRDefault="000F3835" w:rsidP="00ED3960">
      <w:pPr>
        <w:numPr>
          <w:ilvl w:val="0"/>
          <w:numId w:val="72"/>
        </w:numPr>
        <w:spacing w:after="160" w:line="259" w:lineRule="auto"/>
        <w:ind w:left="641" w:hanging="641"/>
        <w:contextualSpacing/>
        <w:jc w:val="both"/>
        <w:rPr>
          <w:rFonts w:ascii="Arial" w:hAnsi="Arial"/>
        </w:rPr>
      </w:pPr>
      <w:r w:rsidRPr="00930CD8">
        <w:rPr>
          <w:rFonts w:ascii="David" w:eastAsiaTheme="minorHAnsi" w:hAnsi="David" w:hint="cs"/>
          <w:rtl/>
        </w:rPr>
        <w:t xml:space="preserve">התשלום בגין </w:t>
      </w:r>
      <w:proofErr w:type="spellStart"/>
      <w:r w:rsidRPr="00930CD8">
        <w:rPr>
          <w:rFonts w:ascii="Arial" w:hAnsi="Arial" w:hint="cs"/>
          <w:rtl/>
        </w:rPr>
        <w:t>בגין</w:t>
      </w:r>
      <w:proofErr w:type="spellEnd"/>
      <w:r w:rsidRPr="00930CD8">
        <w:rPr>
          <w:rFonts w:ascii="Arial" w:hAnsi="Arial" w:hint="cs"/>
          <w:rtl/>
        </w:rPr>
        <w:t xml:space="preserve"> נסיעות, הפרשות לגמל בגין החזר הוצאות, מחלה, מענק </w:t>
      </w:r>
      <w:proofErr w:type="spellStart"/>
      <w:r w:rsidRPr="00930CD8">
        <w:rPr>
          <w:rFonts w:ascii="Arial" w:hAnsi="Arial" w:hint="cs"/>
          <w:rtl/>
        </w:rPr>
        <w:t>מצויינות</w:t>
      </w:r>
      <w:proofErr w:type="spellEnd"/>
      <w:r w:rsidRPr="00930CD8">
        <w:rPr>
          <w:rFonts w:ascii="Arial" w:hAnsi="Arial" w:hint="cs"/>
          <w:rtl/>
        </w:rPr>
        <w:t>, שי לחג</w:t>
      </w:r>
      <w:r>
        <w:rPr>
          <w:rFonts w:ascii="Arial" w:hAnsi="Arial" w:hint="cs"/>
          <w:rtl/>
        </w:rPr>
        <w:t>, ישולמו בהתאם לביצוע בפועל ובמתכונת "גב אל גב" בהתאם להוראות המכרז והוראות החשב הכללי.</w:t>
      </w:r>
    </w:p>
    <w:p w14:paraId="6B6BF9E8" w14:textId="77777777" w:rsidR="000F3835" w:rsidRPr="00930CD8" w:rsidRDefault="000F3835" w:rsidP="00ED3960">
      <w:pPr>
        <w:numPr>
          <w:ilvl w:val="0"/>
          <w:numId w:val="72"/>
        </w:numPr>
        <w:spacing w:after="160" w:line="259" w:lineRule="auto"/>
        <w:ind w:left="641" w:hanging="641"/>
        <w:contextualSpacing/>
        <w:jc w:val="both"/>
        <w:rPr>
          <w:rFonts w:ascii="Arial" w:hAnsi="Arial"/>
        </w:rPr>
      </w:pPr>
      <w:r>
        <w:rPr>
          <w:rFonts w:ascii="Arial" w:hAnsi="Arial" w:hint="cs"/>
          <w:rtl/>
        </w:rPr>
        <w:t>התמורה לספק תכלול את רכיב התקורה, בהתאם להצעת המחיר של המציע הזוכה במכרז.</w:t>
      </w:r>
    </w:p>
    <w:p w14:paraId="29DA57A9" w14:textId="77777777" w:rsidR="000F3835" w:rsidRPr="00923556" w:rsidRDefault="000F3835" w:rsidP="00ED3960">
      <w:pPr>
        <w:numPr>
          <w:ilvl w:val="0"/>
          <w:numId w:val="72"/>
        </w:numPr>
        <w:spacing w:after="160" w:line="259" w:lineRule="auto"/>
        <w:ind w:left="641" w:hanging="641"/>
        <w:contextualSpacing/>
        <w:jc w:val="both"/>
        <w:rPr>
          <w:rFonts w:ascii="David" w:eastAsiaTheme="minorHAnsi" w:hAnsi="David"/>
          <w:rtl/>
        </w:rPr>
      </w:pPr>
      <w:r w:rsidRPr="00923556">
        <w:rPr>
          <w:rFonts w:ascii="David" w:eastAsiaTheme="minorHAnsi" w:hAnsi="David"/>
          <w:rtl/>
        </w:rPr>
        <w:t xml:space="preserve">זה שמי, להלן חתימתי ותוכן תצהירי דלעיל אמת. </w:t>
      </w:r>
    </w:p>
    <w:tbl>
      <w:tblPr>
        <w:bidiVisual/>
        <w:tblW w:w="8414" w:type="dxa"/>
        <w:jc w:val="center"/>
        <w:tblLook w:val="04A0" w:firstRow="1" w:lastRow="0" w:firstColumn="1" w:lastColumn="0" w:noHBand="0" w:noVBand="1"/>
      </w:tblPr>
      <w:tblGrid>
        <w:gridCol w:w="1326"/>
        <w:gridCol w:w="709"/>
        <w:gridCol w:w="3118"/>
        <w:gridCol w:w="709"/>
        <w:gridCol w:w="2552"/>
      </w:tblGrid>
      <w:tr w:rsidR="000F3835" w:rsidRPr="00923556" w14:paraId="11617658" w14:textId="77777777" w:rsidTr="00BB3A0E">
        <w:trPr>
          <w:jc w:val="center"/>
        </w:trPr>
        <w:tc>
          <w:tcPr>
            <w:tcW w:w="1326" w:type="dxa"/>
            <w:tcBorders>
              <w:top w:val="nil"/>
              <w:left w:val="nil"/>
              <w:bottom w:val="single" w:sz="12" w:space="0" w:color="auto"/>
              <w:right w:val="nil"/>
            </w:tcBorders>
          </w:tcPr>
          <w:p w14:paraId="3861BECB" w14:textId="77777777" w:rsidR="000F3835" w:rsidRPr="00923556" w:rsidRDefault="000F3835" w:rsidP="00BB3A0E">
            <w:pPr>
              <w:spacing w:after="160" w:line="259" w:lineRule="auto"/>
              <w:rPr>
                <w:rFonts w:ascii="David" w:eastAsiaTheme="minorHAnsi" w:hAnsi="David"/>
                <w:rtl/>
              </w:rPr>
            </w:pPr>
          </w:p>
        </w:tc>
        <w:tc>
          <w:tcPr>
            <w:tcW w:w="709" w:type="dxa"/>
          </w:tcPr>
          <w:p w14:paraId="18E147C4" w14:textId="77777777" w:rsidR="000F3835" w:rsidRPr="00923556" w:rsidRDefault="000F3835" w:rsidP="00BB3A0E">
            <w:pPr>
              <w:spacing w:after="160" w:line="259" w:lineRule="auto"/>
              <w:rPr>
                <w:rFonts w:ascii="David" w:eastAsiaTheme="minorHAnsi" w:hAnsi="David"/>
                <w:rtl/>
              </w:rPr>
            </w:pPr>
          </w:p>
        </w:tc>
        <w:tc>
          <w:tcPr>
            <w:tcW w:w="3118" w:type="dxa"/>
            <w:tcBorders>
              <w:top w:val="nil"/>
              <w:left w:val="nil"/>
              <w:bottom w:val="single" w:sz="12" w:space="0" w:color="auto"/>
              <w:right w:val="nil"/>
            </w:tcBorders>
          </w:tcPr>
          <w:p w14:paraId="158AF1C3" w14:textId="77777777" w:rsidR="000F3835" w:rsidRPr="00923556" w:rsidRDefault="000F3835" w:rsidP="00BB3A0E">
            <w:pPr>
              <w:spacing w:after="160" w:line="259" w:lineRule="auto"/>
              <w:rPr>
                <w:rFonts w:ascii="David" w:eastAsiaTheme="minorHAnsi" w:hAnsi="David"/>
                <w:rtl/>
              </w:rPr>
            </w:pPr>
          </w:p>
        </w:tc>
        <w:tc>
          <w:tcPr>
            <w:tcW w:w="709" w:type="dxa"/>
          </w:tcPr>
          <w:p w14:paraId="0E698B3A" w14:textId="77777777" w:rsidR="000F3835" w:rsidRPr="00923556" w:rsidRDefault="000F3835" w:rsidP="00BB3A0E">
            <w:pPr>
              <w:spacing w:after="160" w:line="259" w:lineRule="auto"/>
              <w:rPr>
                <w:rFonts w:ascii="David" w:eastAsiaTheme="minorHAnsi" w:hAnsi="David"/>
                <w:rtl/>
              </w:rPr>
            </w:pPr>
          </w:p>
        </w:tc>
        <w:tc>
          <w:tcPr>
            <w:tcW w:w="2552" w:type="dxa"/>
            <w:tcBorders>
              <w:top w:val="nil"/>
              <w:left w:val="nil"/>
              <w:bottom w:val="single" w:sz="12" w:space="0" w:color="auto"/>
              <w:right w:val="nil"/>
            </w:tcBorders>
          </w:tcPr>
          <w:p w14:paraId="020EEB31" w14:textId="77777777" w:rsidR="000F3835" w:rsidRPr="00923556" w:rsidRDefault="000F3835" w:rsidP="00BB3A0E">
            <w:pPr>
              <w:spacing w:after="160" w:line="259" w:lineRule="auto"/>
              <w:rPr>
                <w:rFonts w:ascii="David" w:eastAsiaTheme="minorHAnsi" w:hAnsi="David"/>
                <w:rtl/>
              </w:rPr>
            </w:pPr>
          </w:p>
        </w:tc>
      </w:tr>
      <w:tr w:rsidR="000F3835" w:rsidRPr="00923556" w14:paraId="2A823855" w14:textId="77777777" w:rsidTr="00BB3A0E">
        <w:trPr>
          <w:jc w:val="center"/>
        </w:trPr>
        <w:tc>
          <w:tcPr>
            <w:tcW w:w="1326" w:type="dxa"/>
            <w:tcBorders>
              <w:top w:val="single" w:sz="12" w:space="0" w:color="auto"/>
              <w:left w:val="nil"/>
              <w:bottom w:val="nil"/>
              <w:right w:val="nil"/>
            </w:tcBorders>
            <w:hideMark/>
          </w:tcPr>
          <w:p w14:paraId="6305C2A5" w14:textId="77777777" w:rsidR="000F3835" w:rsidRPr="00923556" w:rsidRDefault="000F3835" w:rsidP="00BB3A0E">
            <w:pPr>
              <w:spacing w:after="160" w:line="259" w:lineRule="auto"/>
              <w:rPr>
                <w:rFonts w:ascii="David" w:eastAsiaTheme="minorHAnsi" w:hAnsi="David"/>
                <w:rtl/>
              </w:rPr>
            </w:pPr>
            <w:r w:rsidRPr="00923556">
              <w:rPr>
                <w:rFonts w:ascii="David" w:eastAsiaTheme="minorHAnsi" w:hAnsi="David"/>
                <w:b/>
                <w:bCs/>
                <w:rtl/>
              </w:rPr>
              <w:t>תאריך</w:t>
            </w:r>
          </w:p>
        </w:tc>
        <w:tc>
          <w:tcPr>
            <w:tcW w:w="709" w:type="dxa"/>
          </w:tcPr>
          <w:p w14:paraId="6F091904" w14:textId="77777777" w:rsidR="000F3835" w:rsidRPr="00923556" w:rsidRDefault="000F3835" w:rsidP="00BB3A0E">
            <w:pPr>
              <w:spacing w:after="160" w:line="259" w:lineRule="auto"/>
              <w:rPr>
                <w:rFonts w:ascii="David" w:eastAsiaTheme="minorHAnsi" w:hAnsi="David"/>
                <w:rtl/>
              </w:rPr>
            </w:pPr>
          </w:p>
        </w:tc>
        <w:tc>
          <w:tcPr>
            <w:tcW w:w="3118" w:type="dxa"/>
            <w:tcBorders>
              <w:top w:val="single" w:sz="12" w:space="0" w:color="auto"/>
              <w:left w:val="nil"/>
              <w:bottom w:val="nil"/>
              <w:right w:val="nil"/>
            </w:tcBorders>
            <w:hideMark/>
          </w:tcPr>
          <w:p w14:paraId="4B11AFEE" w14:textId="77777777" w:rsidR="000F3835" w:rsidRPr="00923556" w:rsidRDefault="000F3835" w:rsidP="00BB3A0E">
            <w:pPr>
              <w:spacing w:after="160" w:line="259" w:lineRule="auto"/>
              <w:rPr>
                <w:rFonts w:ascii="David" w:eastAsiaTheme="minorHAnsi" w:hAnsi="David"/>
                <w:rtl/>
              </w:rPr>
            </w:pPr>
            <w:r w:rsidRPr="00923556">
              <w:rPr>
                <w:rFonts w:ascii="David" w:eastAsiaTheme="minorHAnsi" w:hAnsi="David"/>
                <w:b/>
                <w:bCs/>
                <w:rtl/>
              </w:rPr>
              <w:t>שם מלא של החותם בשם המציע</w:t>
            </w:r>
          </w:p>
        </w:tc>
        <w:tc>
          <w:tcPr>
            <w:tcW w:w="709" w:type="dxa"/>
          </w:tcPr>
          <w:p w14:paraId="00971282" w14:textId="77777777" w:rsidR="000F3835" w:rsidRPr="00923556" w:rsidRDefault="000F3835" w:rsidP="00BB3A0E">
            <w:pPr>
              <w:spacing w:after="160" w:line="259" w:lineRule="auto"/>
              <w:rPr>
                <w:rFonts w:ascii="David" w:eastAsiaTheme="minorHAnsi" w:hAnsi="David"/>
                <w:rtl/>
              </w:rPr>
            </w:pPr>
          </w:p>
        </w:tc>
        <w:tc>
          <w:tcPr>
            <w:tcW w:w="2552" w:type="dxa"/>
            <w:tcBorders>
              <w:top w:val="single" w:sz="12" w:space="0" w:color="auto"/>
              <w:left w:val="nil"/>
              <w:bottom w:val="nil"/>
              <w:right w:val="nil"/>
            </w:tcBorders>
            <w:hideMark/>
          </w:tcPr>
          <w:p w14:paraId="3EADBEEC" w14:textId="77777777" w:rsidR="000F3835" w:rsidRPr="00923556" w:rsidRDefault="000F3835" w:rsidP="00BB3A0E">
            <w:pPr>
              <w:spacing w:after="160" w:line="259" w:lineRule="auto"/>
              <w:rPr>
                <w:rFonts w:ascii="David" w:eastAsiaTheme="minorHAnsi" w:hAnsi="David"/>
                <w:rtl/>
              </w:rPr>
            </w:pPr>
            <w:r w:rsidRPr="00923556">
              <w:rPr>
                <w:rFonts w:ascii="David" w:eastAsiaTheme="minorHAnsi" w:hAnsi="David"/>
                <w:b/>
                <w:bCs/>
                <w:rtl/>
              </w:rPr>
              <w:t>חתימה וחותמת המציע</w:t>
            </w:r>
          </w:p>
        </w:tc>
      </w:tr>
    </w:tbl>
    <w:p w14:paraId="60B7D697" w14:textId="77777777" w:rsidR="000F3835" w:rsidRPr="00923556" w:rsidRDefault="000F3835" w:rsidP="000F3835">
      <w:pPr>
        <w:spacing w:after="160" w:line="259" w:lineRule="auto"/>
        <w:jc w:val="center"/>
        <w:rPr>
          <w:rFonts w:ascii="David" w:eastAsiaTheme="minorHAnsi" w:hAnsi="David"/>
          <w:bCs/>
          <w:u w:val="single"/>
          <w:rtl/>
        </w:rPr>
      </w:pPr>
    </w:p>
    <w:p w14:paraId="07B0442A" w14:textId="77777777" w:rsidR="000F3835" w:rsidRPr="00923556" w:rsidRDefault="000F3835" w:rsidP="000F3835">
      <w:pPr>
        <w:spacing w:after="160" w:line="259" w:lineRule="auto"/>
        <w:jc w:val="center"/>
        <w:rPr>
          <w:rFonts w:ascii="David" w:eastAsiaTheme="minorHAnsi" w:hAnsi="David"/>
          <w:bCs/>
          <w:u w:val="single"/>
          <w:rtl/>
        </w:rPr>
      </w:pPr>
      <w:r w:rsidRPr="00923556">
        <w:rPr>
          <w:rFonts w:ascii="David" w:eastAsiaTheme="minorHAnsi" w:hAnsi="David"/>
          <w:bCs/>
          <w:u w:val="single"/>
          <w:rtl/>
        </w:rPr>
        <w:t>אישור</w:t>
      </w:r>
    </w:p>
    <w:p w14:paraId="1033A28D" w14:textId="77777777" w:rsidR="000F3835" w:rsidRPr="00923556" w:rsidRDefault="000F3835" w:rsidP="000F3835">
      <w:pPr>
        <w:spacing w:after="160" w:line="259" w:lineRule="auto"/>
        <w:rPr>
          <w:rFonts w:ascii="David" w:eastAsiaTheme="minorHAnsi" w:hAnsi="David"/>
          <w:b/>
          <w:rtl/>
        </w:rPr>
      </w:pPr>
      <w:r w:rsidRPr="00923556">
        <w:rPr>
          <w:rFonts w:ascii="David" w:eastAsiaTheme="minorHAnsi" w:hAnsi="David"/>
          <w:b/>
          <w:rtl/>
        </w:rPr>
        <w:t xml:space="preserve">אני החתום מטה, ________ עורך דין, מאשר בזה כי ביום ________ הופיע בפני ___________. המוכר לי אישית / </w:t>
      </w:r>
      <w:proofErr w:type="spellStart"/>
      <w:r w:rsidRPr="00923556">
        <w:rPr>
          <w:rFonts w:ascii="David" w:eastAsiaTheme="minorHAnsi" w:hAnsi="David"/>
          <w:b/>
          <w:rtl/>
        </w:rPr>
        <w:t>שזיהיתיו</w:t>
      </w:r>
      <w:proofErr w:type="spellEnd"/>
      <w:r w:rsidRPr="00923556">
        <w:rPr>
          <w:rFonts w:ascii="David" w:eastAsiaTheme="minorHAnsi" w:hAnsi="David"/>
          <w:b/>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0F3835" w:rsidRPr="00923556" w14:paraId="653D267A" w14:textId="77777777" w:rsidTr="00BB3A0E">
        <w:trPr>
          <w:jc w:val="center"/>
        </w:trPr>
        <w:tc>
          <w:tcPr>
            <w:tcW w:w="2268" w:type="dxa"/>
            <w:tcBorders>
              <w:top w:val="nil"/>
              <w:left w:val="nil"/>
              <w:bottom w:val="single" w:sz="12" w:space="0" w:color="auto"/>
              <w:right w:val="nil"/>
            </w:tcBorders>
          </w:tcPr>
          <w:p w14:paraId="27EFC3E8" w14:textId="77777777" w:rsidR="000F3835" w:rsidRPr="00923556" w:rsidRDefault="000F3835" w:rsidP="00BB3A0E">
            <w:pPr>
              <w:spacing w:after="160" w:line="259" w:lineRule="auto"/>
              <w:rPr>
                <w:rFonts w:ascii="David" w:eastAsiaTheme="minorHAnsi" w:hAnsi="David"/>
                <w:rtl/>
              </w:rPr>
            </w:pPr>
          </w:p>
        </w:tc>
        <w:tc>
          <w:tcPr>
            <w:tcW w:w="1560" w:type="dxa"/>
          </w:tcPr>
          <w:p w14:paraId="343B561A" w14:textId="77777777" w:rsidR="000F3835" w:rsidRPr="00923556" w:rsidRDefault="000F3835" w:rsidP="00BB3A0E">
            <w:pPr>
              <w:spacing w:after="160" w:line="259" w:lineRule="auto"/>
              <w:rPr>
                <w:rFonts w:ascii="David" w:eastAsiaTheme="minorHAnsi" w:hAnsi="David"/>
                <w:rtl/>
              </w:rPr>
            </w:pPr>
          </w:p>
        </w:tc>
        <w:tc>
          <w:tcPr>
            <w:tcW w:w="2268" w:type="dxa"/>
            <w:tcBorders>
              <w:top w:val="nil"/>
              <w:left w:val="nil"/>
              <w:bottom w:val="single" w:sz="12" w:space="0" w:color="auto"/>
              <w:right w:val="nil"/>
            </w:tcBorders>
          </w:tcPr>
          <w:p w14:paraId="6362ED79" w14:textId="77777777" w:rsidR="000F3835" w:rsidRPr="00923556" w:rsidRDefault="000F3835" w:rsidP="00BB3A0E">
            <w:pPr>
              <w:spacing w:after="160" w:line="259" w:lineRule="auto"/>
              <w:rPr>
                <w:rFonts w:ascii="David" w:eastAsiaTheme="minorHAnsi" w:hAnsi="David"/>
                <w:rtl/>
              </w:rPr>
            </w:pPr>
          </w:p>
        </w:tc>
      </w:tr>
      <w:tr w:rsidR="000F3835" w:rsidRPr="00923556" w14:paraId="1659C834" w14:textId="77777777" w:rsidTr="00BB3A0E">
        <w:trPr>
          <w:jc w:val="center"/>
        </w:trPr>
        <w:tc>
          <w:tcPr>
            <w:tcW w:w="2268" w:type="dxa"/>
            <w:tcBorders>
              <w:top w:val="single" w:sz="12" w:space="0" w:color="auto"/>
              <w:left w:val="nil"/>
              <w:bottom w:val="nil"/>
              <w:right w:val="nil"/>
            </w:tcBorders>
            <w:hideMark/>
          </w:tcPr>
          <w:p w14:paraId="75FA0942" w14:textId="77777777" w:rsidR="000F3835" w:rsidRPr="00923556" w:rsidRDefault="000F3835" w:rsidP="00BB3A0E">
            <w:pPr>
              <w:spacing w:after="160" w:line="259" w:lineRule="auto"/>
              <w:jc w:val="center"/>
              <w:rPr>
                <w:rFonts w:ascii="David" w:eastAsiaTheme="minorHAnsi" w:hAnsi="David"/>
                <w:b/>
                <w:bCs/>
                <w:rtl/>
              </w:rPr>
            </w:pPr>
            <w:r w:rsidRPr="00923556">
              <w:rPr>
                <w:rFonts w:ascii="David" w:eastAsiaTheme="minorHAnsi" w:hAnsi="David"/>
                <w:b/>
                <w:bCs/>
                <w:rtl/>
              </w:rPr>
              <w:t>תאריך</w:t>
            </w:r>
          </w:p>
        </w:tc>
        <w:tc>
          <w:tcPr>
            <w:tcW w:w="1560" w:type="dxa"/>
          </w:tcPr>
          <w:p w14:paraId="14421B3F" w14:textId="77777777" w:rsidR="000F3835" w:rsidRPr="00923556" w:rsidRDefault="000F3835" w:rsidP="00BB3A0E">
            <w:pPr>
              <w:spacing w:after="160" w:line="259" w:lineRule="auto"/>
              <w:rPr>
                <w:rFonts w:ascii="David" w:eastAsiaTheme="minorHAnsi" w:hAnsi="David"/>
                <w:b/>
                <w:bCs/>
                <w:rtl/>
              </w:rPr>
            </w:pPr>
          </w:p>
        </w:tc>
        <w:tc>
          <w:tcPr>
            <w:tcW w:w="2268" w:type="dxa"/>
            <w:tcBorders>
              <w:top w:val="single" w:sz="12" w:space="0" w:color="auto"/>
              <w:left w:val="nil"/>
              <w:bottom w:val="nil"/>
              <w:right w:val="nil"/>
            </w:tcBorders>
            <w:hideMark/>
          </w:tcPr>
          <w:p w14:paraId="471BF383" w14:textId="77777777" w:rsidR="000F3835" w:rsidRPr="00923556" w:rsidRDefault="000F3835" w:rsidP="00BB3A0E">
            <w:pPr>
              <w:spacing w:after="160" w:line="259" w:lineRule="auto"/>
              <w:jc w:val="center"/>
              <w:rPr>
                <w:rFonts w:ascii="David" w:eastAsiaTheme="minorHAnsi" w:hAnsi="David"/>
                <w:b/>
                <w:bCs/>
                <w:rtl/>
              </w:rPr>
            </w:pPr>
            <w:r w:rsidRPr="00923556">
              <w:rPr>
                <w:rFonts w:ascii="David" w:eastAsiaTheme="minorHAnsi" w:hAnsi="David"/>
                <w:b/>
                <w:bCs/>
                <w:rtl/>
              </w:rPr>
              <w:t>חתימה</w:t>
            </w:r>
          </w:p>
        </w:tc>
      </w:tr>
    </w:tbl>
    <w:p w14:paraId="52D3BCA8" w14:textId="77777777" w:rsidR="008E35E8" w:rsidRDefault="008E35E8" w:rsidP="00121E61">
      <w:pPr>
        <w:pStyle w:val="ListParagraph"/>
        <w:keepNext/>
        <w:keepLines/>
        <w:widowControl w:val="0"/>
        <w:spacing w:line="360" w:lineRule="auto"/>
        <w:ind w:left="0"/>
        <w:outlineLvl w:val="0"/>
        <w:rPr>
          <w:rFonts w:ascii="David" w:hAnsi="David" w:cs="David"/>
          <w:b/>
          <w:bCs/>
          <w:rtl/>
          <w:lang w:eastAsia="en-US"/>
        </w:rPr>
      </w:pPr>
    </w:p>
    <w:p w14:paraId="3D348C6E" w14:textId="77777777" w:rsidR="008E35E8" w:rsidRDefault="008E35E8">
      <w:pPr>
        <w:bidi w:val="0"/>
        <w:rPr>
          <w:rFonts w:ascii="David" w:hAnsi="David"/>
          <w:b/>
          <w:bCs/>
          <w:rtl/>
        </w:rPr>
      </w:pPr>
      <w:r>
        <w:rPr>
          <w:rFonts w:ascii="David" w:hAnsi="David"/>
          <w:b/>
          <w:bCs/>
          <w:rtl/>
        </w:rPr>
        <w:br w:type="page"/>
      </w:r>
    </w:p>
    <w:p w14:paraId="115AC162" w14:textId="1FDE2CD6" w:rsidR="000F3835" w:rsidRPr="008E35E8" w:rsidRDefault="000F3835" w:rsidP="008E35E8">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א'16</w:t>
      </w:r>
      <w:r w:rsidR="008E35E8">
        <w:rPr>
          <w:rFonts w:ascii="David" w:hAnsi="David" w:cs="David" w:hint="cs"/>
          <w:b/>
          <w:bCs/>
          <w:rtl/>
          <w:lang w:eastAsia="en-US"/>
        </w:rPr>
        <w:t xml:space="preserve"> א</w:t>
      </w:r>
      <w:r w:rsidRPr="008E35E8">
        <w:rPr>
          <w:rFonts w:ascii="David" w:hAnsi="David" w:cs="David"/>
          <w:b/>
          <w:bCs/>
          <w:rtl/>
          <w:lang w:eastAsia="en-US"/>
        </w:rPr>
        <w:t>תרי מתן השירותים</w:t>
      </w:r>
      <w:r w:rsidRPr="008E35E8">
        <w:rPr>
          <w:rFonts w:ascii="David" w:hAnsi="David" w:cs="David" w:hint="cs"/>
          <w:b/>
          <w:bCs/>
          <w:rtl/>
          <w:lang w:eastAsia="en-US"/>
        </w:rPr>
        <w:t xml:space="preserve"> והיקף השירותים צפוי</w:t>
      </w:r>
    </w:p>
    <w:tbl>
      <w:tblPr>
        <w:tblpPr w:leftFromText="180" w:rightFromText="180" w:vertAnchor="text" w:horzAnchor="margin" w:tblpY="124"/>
        <w:bidiVisual/>
        <w:tblW w:w="95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1"/>
        <w:gridCol w:w="2978"/>
        <w:gridCol w:w="2022"/>
        <w:gridCol w:w="2444"/>
      </w:tblGrid>
      <w:tr w:rsidR="008E35E8" w:rsidRPr="00410621" w14:paraId="178FDD52" w14:textId="77777777" w:rsidTr="008E35E8">
        <w:tc>
          <w:tcPr>
            <w:tcW w:w="2071" w:type="dxa"/>
            <w:shd w:val="clear" w:color="auto" w:fill="auto"/>
          </w:tcPr>
          <w:p w14:paraId="15507C4D" w14:textId="77777777" w:rsidR="008E35E8" w:rsidRPr="00410621" w:rsidRDefault="008E35E8" w:rsidP="008E35E8">
            <w:pPr>
              <w:jc w:val="center"/>
              <w:rPr>
                <w:b/>
                <w:bCs/>
                <w:u w:val="single"/>
                <w:rtl/>
              </w:rPr>
            </w:pPr>
            <w:r w:rsidRPr="00410621">
              <w:rPr>
                <w:rFonts w:hint="cs"/>
                <w:b/>
                <w:bCs/>
                <w:u w:val="single"/>
                <w:rtl/>
              </w:rPr>
              <w:t>אתר</w:t>
            </w:r>
          </w:p>
        </w:tc>
        <w:tc>
          <w:tcPr>
            <w:tcW w:w="2978" w:type="dxa"/>
            <w:shd w:val="clear" w:color="auto" w:fill="auto"/>
          </w:tcPr>
          <w:p w14:paraId="4BBD6506" w14:textId="77777777" w:rsidR="008E35E8" w:rsidRPr="00410621" w:rsidRDefault="008E35E8" w:rsidP="008E35E8">
            <w:pPr>
              <w:jc w:val="center"/>
              <w:rPr>
                <w:b/>
                <w:bCs/>
                <w:u w:val="single"/>
                <w:rtl/>
              </w:rPr>
            </w:pPr>
            <w:r w:rsidRPr="00410621">
              <w:rPr>
                <w:rFonts w:hint="cs"/>
                <w:b/>
                <w:bCs/>
                <w:u w:val="single"/>
                <w:rtl/>
              </w:rPr>
              <w:t xml:space="preserve">תפקיד ושעות </w:t>
            </w:r>
          </w:p>
          <w:p w14:paraId="3BD962DC" w14:textId="77777777" w:rsidR="008E35E8" w:rsidRPr="00410621" w:rsidRDefault="008E35E8" w:rsidP="008E35E8">
            <w:pPr>
              <w:jc w:val="center"/>
              <w:rPr>
                <w:b/>
                <w:bCs/>
                <w:u w:val="single"/>
                <w:rtl/>
              </w:rPr>
            </w:pPr>
            <w:r w:rsidRPr="00410621">
              <w:rPr>
                <w:rFonts w:hint="cs"/>
                <w:b/>
                <w:bCs/>
                <w:u w:val="single"/>
                <w:rtl/>
              </w:rPr>
              <w:t>עבודה</w:t>
            </w:r>
          </w:p>
        </w:tc>
        <w:tc>
          <w:tcPr>
            <w:tcW w:w="2022" w:type="dxa"/>
            <w:shd w:val="clear" w:color="auto" w:fill="auto"/>
          </w:tcPr>
          <w:p w14:paraId="1DB256EF" w14:textId="77777777" w:rsidR="008E35E8" w:rsidRPr="00410621" w:rsidRDefault="008E35E8" w:rsidP="008E35E8">
            <w:pPr>
              <w:jc w:val="center"/>
              <w:rPr>
                <w:b/>
                <w:bCs/>
                <w:u w:val="single"/>
                <w:rtl/>
              </w:rPr>
            </w:pPr>
            <w:r w:rsidRPr="00410621">
              <w:rPr>
                <w:rFonts w:hint="cs"/>
                <w:b/>
                <w:bCs/>
                <w:u w:val="single"/>
                <w:rtl/>
              </w:rPr>
              <w:t>סה"כ שעות בחודש</w:t>
            </w:r>
          </w:p>
          <w:p w14:paraId="5DBDCD76" w14:textId="77777777" w:rsidR="008E35E8" w:rsidRPr="00410621" w:rsidRDefault="008E35E8" w:rsidP="008E35E8">
            <w:pPr>
              <w:jc w:val="center"/>
              <w:rPr>
                <w:b/>
                <w:bCs/>
                <w:u w:val="single"/>
                <w:rtl/>
              </w:rPr>
            </w:pPr>
          </w:p>
        </w:tc>
        <w:tc>
          <w:tcPr>
            <w:tcW w:w="2444" w:type="dxa"/>
            <w:shd w:val="clear" w:color="auto" w:fill="auto"/>
          </w:tcPr>
          <w:p w14:paraId="55802260" w14:textId="77777777" w:rsidR="008E35E8" w:rsidRPr="00410621" w:rsidRDefault="008E35E8" w:rsidP="008E35E8">
            <w:pPr>
              <w:jc w:val="center"/>
              <w:rPr>
                <w:b/>
                <w:bCs/>
                <w:u w:val="single"/>
                <w:rtl/>
              </w:rPr>
            </w:pPr>
            <w:r w:rsidRPr="00410621">
              <w:rPr>
                <w:rFonts w:hint="cs"/>
                <w:b/>
                <w:bCs/>
                <w:u w:val="single"/>
                <w:rtl/>
              </w:rPr>
              <w:t>סה"כ שעות לשנה</w:t>
            </w:r>
          </w:p>
          <w:p w14:paraId="2FB3960A" w14:textId="77777777" w:rsidR="008E35E8" w:rsidRPr="00410621" w:rsidRDefault="008E35E8" w:rsidP="008E35E8">
            <w:pPr>
              <w:jc w:val="center"/>
              <w:rPr>
                <w:b/>
                <w:bCs/>
                <w:u w:val="single"/>
                <w:rtl/>
              </w:rPr>
            </w:pPr>
          </w:p>
        </w:tc>
      </w:tr>
      <w:tr w:rsidR="008E35E8" w:rsidRPr="00410621" w14:paraId="16C84B3A" w14:textId="77777777" w:rsidTr="008E35E8">
        <w:tc>
          <w:tcPr>
            <w:tcW w:w="2071" w:type="dxa"/>
            <w:shd w:val="clear" w:color="auto" w:fill="auto"/>
          </w:tcPr>
          <w:p w14:paraId="052A448C" w14:textId="77777777" w:rsidR="008E35E8" w:rsidRPr="00410621" w:rsidRDefault="008E35E8" w:rsidP="008E35E8">
            <w:pPr>
              <w:jc w:val="center"/>
              <w:rPr>
                <w:b/>
                <w:bCs/>
                <w:u w:val="single"/>
                <w:rtl/>
              </w:rPr>
            </w:pPr>
            <w:r w:rsidRPr="00410621">
              <w:rPr>
                <w:rFonts w:hint="cs"/>
                <w:b/>
                <w:bCs/>
                <w:u w:val="single"/>
                <w:rtl/>
              </w:rPr>
              <w:t>משרד ראשי קפלן</w:t>
            </w:r>
          </w:p>
        </w:tc>
        <w:tc>
          <w:tcPr>
            <w:tcW w:w="2978" w:type="dxa"/>
            <w:shd w:val="clear" w:color="auto" w:fill="auto"/>
          </w:tcPr>
          <w:p w14:paraId="4194535A" w14:textId="77777777" w:rsidR="008E35E8" w:rsidRPr="00131D1E" w:rsidRDefault="008E35E8" w:rsidP="008E35E8">
            <w:pPr>
              <w:jc w:val="center"/>
              <w:rPr>
                <w:rtl/>
              </w:rPr>
            </w:pPr>
            <w:r w:rsidRPr="00131D1E">
              <w:rPr>
                <w:rFonts w:hint="cs"/>
                <w:rtl/>
              </w:rPr>
              <w:t>זקיף</w:t>
            </w:r>
          </w:p>
          <w:p w14:paraId="724E68C7" w14:textId="77777777" w:rsidR="008E35E8" w:rsidRPr="00131D1E" w:rsidRDefault="008E35E8" w:rsidP="008E35E8">
            <w:pPr>
              <w:jc w:val="center"/>
              <w:rPr>
                <w:rtl/>
              </w:rPr>
            </w:pPr>
            <w:r w:rsidRPr="00131D1E">
              <w:rPr>
                <w:rFonts w:hint="cs"/>
                <w:rtl/>
              </w:rPr>
              <w:t xml:space="preserve">א-ה </w:t>
            </w:r>
          </w:p>
          <w:p w14:paraId="45168644" w14:textId="77777777" w:rsidR="008E35E8" w:rsidRPr="00131D1E" w:rsidRDefault="008E35E8" w:rsidP="008E35E8">
            <w:pPr>
              <w:jc w:val="center"/>
              <w:rPr>
                <w:rtl/>
              </w:rPr>
            </w:pPr>
            <w:r w:rsidRPr="00131D1E">
              <w:rPr>
                <w:rFonts w:hint="cs"/>
                <w:rtl/>
              </w:rPr>
              <w:t>24 שעות</w:t>
            </w:r>
          </w:p>
        </w:tc>
        <w:tc>
          <w:tcPr>
            <w:tcW w:w="2022" w:type="dxa"/>
            <w:shd w:val="clear" w:color="auto" w:fill="auto"/>
          </w:tcPr>
          <w:p w14:paraId="0C29AECE" w14:textId="77777777" w:rsidR="008E35E8" w:rsidRPr="00410621" w:rsidRDefault="008E35E8" w:rsidP="008E35E8">
            <w:pPr>
              <w:jc w:val="center"/>
              <w:rPr>
                <w:rtl/>
              </w:rPr>
            </w:pPr>
            <w:r w:rsidRPr="00410621">
              <w:rPr>
                <w:rFonts w:hint="cs"/>
                <w:rtl/>
              </w:rPr>
              <w:t>540</w:t>
            </w:r>
          </w:p>
        </w:tc>
        <w:tc>
          <w:tcPr>
            <w:tcW w:w="2444" w:type="dxa"/>
            <w:shd w:val="clear" w:color="auto" w:fill="auto"/>
          </w:tcPr>
          <w:p w14:paraId="3623CEFB" w14:textId="77777777" w:rsidR="008E35E8" w:rsidRPr="00410621" w:rsidRDefault="008E35E8" w:rsidP="008E35E8">
            <w:pPr>
              <w:jc w:val="center"/>
              <w:rPr>
                <w:rtl/>
              </w:rPr>
            </w:pPr>
            <w:r w:rsidRPr="00410621">
              <w:rPr>
                <w:rFonts w:hint="cs"/>
                <w:rtl/>
              </w:rPr>
              <w:t>6480</w:t>
            </w:r>
          </w:p>
        </w:tc>
      </w:tr>
      <w:tr w:rsidR="008E35E8" w:rsidRPr="00410621" w14:paraId="77AB22BE" w14:textId="77777777" w:rsidTr="008E35E8">
        <w:tc>
          <w:tcPr>
            <w:tcW w:w="2071" w:type="dxa"/>
            <w:shd w:val="clear" w:color="auto" w:fill="auto"/>
          </w:tcPr>
          <w:p w14:paraId="1CFAB3F5" w14:textId="77777777" w:rsidR="008E35E8" w:rsidRPr="00410621" w:rsidRDefault="008E35E8" w:rsidP="008E35E8">
            <w:pPr>
              <w:jc w:val="center"/>
              <w:rPr>
                <w:rtl/>
              </w:rPr>
            </w:pPr>
          </w:p>
        </w:tc>
        <w:tc>
          <w:tcPr>
            <w:tcW w:w="2978" w:type="dxa"/>
            <w:shd w:val="clear" w:color="auto" w:fill="auto"/>
          </w:tcPr>
          <w:p w14:paraId="58D68735" w14:textId="77777777" w:rsidR="008E35E8" w:rsidRPr="00131D1E" w:rsidRDefault="008E35E8" w:rsidP="008E35E8">
            <w:pPr>
              <w:jc w:val="center"/>
              <w:rPr>
                <w:rtl/>
              </w:rPr>
            </w:pPr>
            <w:r w:rsidRPr="00131D1E">
              <w:rPr>
                <w:rFonts w:hint="cs"/>
                <w:rtl/>
              </w:rPr>
              <w:t xml:space="preserve">זקיף </w:t>
            </w:r>
          </w:p>
          <w:p w14:paraId="390DE7DA" w14:textId="77777777" w:rsidR="008E35E8" w:rsidRPr="00131D1E" w:rsidRDefault="008E35E8" w:rsidP="008E35E8">
            <w:pPr>
              <w:jc w:val="center"/>
              <w:rPr>
                <w:rtl/>
              </w:rPr>
            </w:pPr>
            <w:r w:rsidRPr="00131D1E">
              <w:rPr>
                <w:rFonts w:hint="cs"/>
                <w:rtl/>
              </w:rPr>
              <w:t>א-ה</w:t>
            </w:r>
          </w:p>
          <w:p w14:paraId="658469BD" w14:textId="77777777" w:rsidR="008E35E8" w:rsidRPr="00131D1E" w:rsidRDefault="008E35E8" w:rsidP="008E35E8">
            <w:pPr>
              <w:jc w:val="center"/>
              <w:rPr>
                <w:rtl/>
              </w:rPr>
            </w:pPr>
            <w:r w:rsidRPr="00131D1E">
              <w:rPr>
                <w:rFonts w:hint="cs"/>
                <w:rtl/>
              </w:rPr>
              <w:t>08:00-16:00</w:t>
            </w:r>
          </w:p>
        </w:tc>
        <w:tc>
          <w:tcPr>
            <w:tcW w:w="2022" w:type="dxa"/>
            <w:shd w:val="clear" w:color="auto" w:fill="auto"/>
          </w:tcPr>
          <w:p w14:paraId="23D965CF" w14:textId="77777777" w:rsidR="008E35E8" w:rsidRPr="00410621" w:rsidRDefault="008E35E8" w:rsidP="008E35E8">
            <w:pPr>
              <w:jc w:val="center"/>
              <w:rPr>
                <w:rtl/>
              </w:rPr>
            </w:pPr>
            <w:r w:rsidRPr="00410621">
              <w:rPr>
                <w:rFonts w:hint="cs"/>
                <w:rtl/>
              </w:rPr>
              <w:t>200</w:t>
            </w:r>
          </w:p>
        </w:tc>
        <w:tc>
          <w:tcPr>
            <w:tcW w:w="2444" w:type="dxa"/>
            <w:shd w:val="clear" w:color="auto" w:fill="auto"/>
          </w:tcPr>
          <w:p w14:paraId="66236A1F" w14:textId="77777777" w:rsidR="008E35E8" w:rsidRPr="00410621" w:rsidRDefault="008E35E8" w:rsidP="008E35E8">
            <w:pPr>
              <w:jc w:val="center"/>
              <w:rPr>
                <w:rtl/>
              </w:rPr>
            </w:pPr>
            <w:r w:rsidRPr="00410621">
              <w:rPr>
                <w:rFonts w:hint="cs"/>
                <w:rtl/>
              </w:rPr>
              <w:t>2400</w:t>
            </w:r>
          </w:p>
        </w:tc>
      </w:tr>
      <w:tr w:rsidR="008E35E8" w:rsidRPr="00410621" w14:paraId="1CD3AF4B" w14:textId="77777777" w:rsidTr="008E35E8">
        <w:tc>
          <w:tcPr>
            <w:tcW w:w="2071" w:type="dxa"/>
            <w:vMerge w:val="restart"/>
            <w:shd w:val="clear" w:color="auto" w:fill="auto"/>
          </w:tcPr>
          <w:p w14:paraId="7B60BA0C" w14:textId="77777777" w:rsidR="008E35E8" w:rsidRPr="00410621" w:rsidRDefault="008E35E8" w:rsidP="008E35E8">
            <w:pPr>
              <w:jc w:val="center"/>
              <w:rPr>
                <w:rtl/>
              </w:rPr>
            </w:pPr>
          </w:p>
        </w:tc>
        <w:tc>
          <w:tcPr>
            <w:tcW w:w="2978" w:type="dxa"/>
            <w:vMerge w:val="restart"/>
            <w:shd w:val="clear" w:color="auto" w:fill="auto"/>
          </w:tcPr>
          <w:p w14:paraId="48CE5545" w14:textId="77777777" w:rsidR="008E35E8" w:rsidRPr="00410621" w:rsidRDefault="008E35E8" w:rsidP="008E35E8">
            <w:pPr>
              <w:jc w:val="center"/>
              <w:rPr>
                <w:rtl/>
              </w:rPr>
            </w:pPr>
            <w:proofErr w:type="spellStart"/>
            <w:r w:rsidRPr="00410621">
              <w:rPr>
                <w:rFonts w:hint="cs"/>
                <w:rtl/>
              </w:rPr>
              <w:t>אחמ"ש</w:t>
            </w:r>
            <w:proofErr w:type="spellEnd"/>
            <w:r w:rsidRPr="00410621">
              <w:rPr>
                <w:rFonts w:hint="cs"/>
                <w:rtl/>
              </w:rPr>
              <w:t xml:space="preserve"> </w:t>
            </w:r>
          </w:p>
          <w:p w14:paraId="2EAA1C19" w14:textId="77777777" w:rsidR="008E35E8" w:rsidRPr="00410621" w:rsidRDefault="008E35E8" w:rsidP="008E35E8">
            <w:pPr>
              <w:jc w:val="center"/>
              <w:rPr>
                <w:rtl/>
              </w:rPr>
            </w:pPr>
            <w:r w:rsidRPr="00410621">
              <w:rPr>
                <w:rFonts w:hint="cs"/>
                <w:rtl/>
              </w:rPr>
              <w:t>א-ה</w:t>
            </w:r>
          </w:p>
          <w:p w14:paraId="4F04B15D" w14:textId="77777777" w:rsidR="008E35E8" w:rsidRPr="00410621" w:rsidRDefault="008E35E8" w:rsidP="008E35E8">
            <w:pPr>
              <w:jc w:val="center"/>
              <w:rPr>
                <w:rtl/>
              </w:rPr>
            </w:pPr>
            <w:r w:rsidRPr="00410621">
              <w:rPr>
                <w:rFonts w:hint="cs"/>
                <w:rtl/>
              </w:rPr>
              <w:t>7:00-</w:t>
            </w:r>
            <w:r>
              <w:rPr>
                <w:rFonts w:hint="cs"/>
                <w:rtl/>
              </w:rPr>
              <w:t>18</w:t>
            </w:r>
            <w:r w:rsidRPr="00410621">
              <w:rPr>
                <w:rFonts w:hint="cs"/>
                <w:rtl/>
              </w:rPr>
              <w:t>:00</w:t>
            </w:r>
          </w:p>
        </w:tc>
        <w:tc>
          <w:tcPr>
            <w:tcW w:w="2022" w:type="dxa"/>
            <w:shd w:val="clear" w:color="auto" w:fill="auto"/>
          </w:tcPr>
          <w:p w14:paraId="0215252A" w14:textId="77777777" w:rsidR="008E35E8" w:rsidRPr="00410621" w:rsidRDefault="008E35E8" w:rsidP="008E35E8">
            <w:pPr>
              <w:jc w:val="center"/>
              <w:rPr>
                <w:rtl/>
              </w:rPr>
            </w:pPr>
            <w:r w:rsidRPr="00410621">
              <w:rPr>
                <w:rFonts w:hint="cs"/>
                <w:rtl/>
              </w:rPr>
              <w:t>180 לפי 100%</w:t>
            </w:r>
          </w:p>
        </w:tc>
        <w:tc>
          <w:tcPr>
            <w:tcW w:w="2444" w:type="dxa"/>
            <w:shd w:val="clear" w:color="auto" w:fill="auto"/>
          </w:tcPr>
          <w:p w14:paraId="003F70B6" w14:textId="77777777" w:rsidR="008E35E8" w:rsidRPr="00410621" w:rsidRDefault="008E35E8" w:rsidP="008E35E8">
            <w:pPr>
              <w:jc w:val="center"/>
              <w:rPr>
                <w:rtl/>
              </w:rPr>
            </w:pPr>
            <w:r w:rsidRPr="00410621">
              <w:rPr>
                <w:rFonts w:hint="cs"/>
                <w:rtl/>
              </w:rPr>
              <w:t>2160 לפי 100%</w:t>
            </w:r>
          </w:p>
        </w:tc>
      </w:tr>
      <w:tr w:rsidR="008E35E8" w:rsidRPr="00410621" w14:paraId="56629FD7" w14:textId="77777777" w:rsidTr="008E35E8">
        <w:tc>
          <w:tcPr>
            <w:tcW w:w="2071" w:type="dxa"/>
            <w:vMerge/>
            <w:shd w:val="clear" w:color="auto" w:fill="auto"/>
          </w:tcPr>
          <w:p w14:paraId="7FF88B0E" w14:textId="77777777" w:rsidR="008E35E8" w:rsidRPr="00410621" w:rsidRDefault="008E35E8" w:rsidP="008E35E8">
            <w:pPr>
              <w:jc w:val="center"/>
              <w:rPr>
                <w:rtl/>
              </w:rPr>
            </w:pPr>
          </w:p>
        </w:tc>
        <w:tc>
          <w:tcPr>
            <w:tcW w:w="2978" w:type="dxa"/>
            <w:vMerge/>
            <w:shd w:val="clear" w:color="auto" w:fill="auto"/>
          </w:tcPr>
          <w:p w14:paraId="7CFB9E94" w14:textId="77777777" w:rsidR="008E35E8" w:rsidRPr="00410621" w:rsidRDefault="008E35E8" w:rsidP="008E35E8">
            <w:pPr>
              <w:jc w:val="center"/>
              <w:rPr>
                <w:rtl/>
              </w:rPr>
            </w:pPr>
          </w:p>
        </w:tc>
        <w:tc>
          <w:tcPr>
            <w:tcW w:w="2022" w:type="dxa"/>
            <w:shd w:val="clear" w:color="auto" w:fill="auto"/>
          </w:tcPr>
          <w:p w14:paraId="5BFF95C4" w14:textId="77777777" w:rsidR="008E35E8" w:rsidRPr="00410621" w:rsidRDefault="008E35E8" w:rsidP="008E35E8">
            <w:pPr>
              <w:jc w:val="center"/>
              <w:rPr>
                <w:rtl/>
              </w:rPr>
            </w:pPr>
            <w:r w:rsidRPr="00410621">
              <w:rPr>
                <w:rFonts w:hint="cs"/>
                <w:rtl/>
              </w:rPr>
              <w:t>45 לפי 125%</w:t>
            </w:r>
          </w:p>
        </w:tc>
        <w:tc>
          <w:tcPr>
            <w:tcW w:w="2444" w:type="dxa"/>
            <w:shd w:val="clear" w:color="auto" w:fill="auto"/>
          </w:tcPr>
          <w:p w14:paraId="77215FBC" w14:textId="77777777" w:rsidR="008E35E8" w:rsidRPr="00410621" w:rsidRDefault="008E35E8" w:rsidP="008E35E8">
            <w:pPr>
              <w:jc w:val="center"/>
              <w:rPr>
                <w:rtl/>
              </w:rPr>
            </w:pPr>
            <w:r w:rsidRPr="00410621">
              <w:rPr>
                <w:rFonts w:hint="cs"/>
                <w:rtl/>
              </w:rPr>
              <w:t>540 לפי 125%</w:t>
            </w:r>
          </w:p>
        </w:tc>
      </w:tr>
      <w:tr w:rsidR="008E35E8" w:rsidRPr="00410621" w14:paraId="0A625DBF" w14:textId="77777777" w:rsidTr="008E35E8">
        <w:tc>
          <w:tcPr>
            <w:tcW w:w="2071" w:type="dxa"/>
            <w:vMerge/>
            <w:shd w:val="clear" w:color="auto" w:fill="auto"/>
          </w:tcPr>
          <w:p w14:paraId="209ACE5A" w14:textId="77777777" w:rsidR="008E35E8" w:rsidRPr="00410621" w:rsidRDefault="008E35E8" w:rsidP="008E35E8">
            <w:pPr>
              <w:jc w:val="center"/>
              <w:rPr>
                <w:rtl/>
              </w:rPr>
            </w:pPr>
          </w:p>
        </w:tc>
        <w:tc>
          <w:tcPr>
            <w:tcW w:w="2978" w:type="dxa"/>
            <w:vMerge/>
            <w:shd w:val="clear" w:color="auto" w:fill="auto"/>
          </w:tcPr>
          <w:p w14:paraId="6DEB24F7" w14:textId="77777777" w:rsidR="008E35E8" w:rsidRPr="00410621" w:rsidRDefault="008E35E8" w:rsidP="008E35E8">
            <w:pPr>
              <w:jc w:val="center"/>
              <w:rPr>
                <w:rtl/>
              </w:rPr>
            </w:pPr>
          </w:p>
        </w:tc>
        <w:tc>
          <w:tcPr>
            <w:tcW w:w="2022" w:type="dxa"/>
            <w:shd w:val="clear" w:color="auto" w:fill="auto"/>
          </w:tcPr>
          <w:p w14:paraId="70F60280" w14:textId="77777777" w:rsidR="008E35E8" w:rsidRPr="00410621" w:rsidRDefault="008E35E8" w:rsidP="008E35E8">
            <w:pPr>
              <w:jc w:val="center"/>
              <w:rPr>
                <w:rtl/>
              </w:rPr>
            </w:pPr>
            <w:r w:rsidRPr="00410621">
              <w:rPr>
                <w:rFonts w:hint="cs"/>
                <w:rtl/>
              </w:rPr>
              <w:t>22.5 לפי 150%</w:t>
            </w:r>
          </w:p>
        </w:tc>
        <w:tc>
          <w:tcPr>
            <w:tcW w:w="2444" w:type="dxa"/>
            <w:shd w:val="clear" w:color="auto" w:fill="auto"/>
          </w:tcPr>
          <w:p w14:paraId="28CAE28F" w14:textId="77777777" w:rsidR="008E35E8" w:rsidRPr="00410621" w:rsidRDefault="008E35E8" w:rsidP="008E35E8">
            <w:pPr>
              <w:jc w:val="center"/>
              <w:rPr>
                <w:rtl/>
              </w:rPr>
            </w:pPr>
            <w:r w:rsidRPr="00410621">
              <w:rPr>
                <w:rFonts w:hint="cs"/>
                <w:rtl/>
              </w:rPr>
              <w:t>270 לפי 150%</w:t>
            </w:r>
          </w:p>
        </w:tc>
      </w:tr>
      <w:tr w:rsidR="008E35E8" w:rsidRPr="00410621" w14:paraId="0081E680" w14:textId="77777777" w:rsidTr="008E35E8">
        <w:tc>
          <w:tcPr>
            <w:tcW w:w="2071" w:type="dxa"/>
            <w:shd w:val="clear" w:color="auto" w:fill="auto"/>
          </w:tcPr>
          <w:p w14:paraId="7AB31B09" w14:textId="77777777" w:rsidR="008E35E8" w:rsidRPr="00410621" w:rsidRDefault="008E35E8" w:rsidP="008E35E8">
            <w:pPr>
              <w:jc w:val="center"/>
              <w:rPr>
                <w:rtl/>
              </w:rPr>
            </w:pPr>
          </w:p>
        </w:tc>
        <w:tc>
          <w:tcPr>
            <w:tcW w:w="2978" w:type="dxa"/>
            <w:shd w:val="clear" w:color="auto" w:fill="auto"/>
          </w:tcPr>
          <w:p w14:paraId="44212061" w14:textId="77777777" w:rsidR="008E35E8" w:rsidRPr="00131D1E" w:rsidRDefault="008E35E8" w:rsidP="008E35E8">
            <w:pPr>
              <w:jc w:val="center"/>
              <w:rPr>
                <w:rtl/>
              </w:rPr>
            </w:pPr>
            <w:r w:rsidRPr="00131D1E">
              <w:rPr>
                <w:rFonts w:hint="cs"/>
                <w:rtl/>
              </w:rPr>
              <w:t>זקיף</w:t>
            </w:r>
          </w:p>
          <w:p w14:paraId="45E409AC" w14:textId="77777777" w:rsidR="008E35E8" w:rsidRPr="00131D1E" w:rsidRDefault="008E35E8" w:rsidP="008E35E8">
            <w:pPr>
              <w:jc w:val="center"/>
              <w:rPr>
                <w:rtl/>
              </w:rPr>
            </w:pPr>
            <w:r w:rsidRPr="00131D1E">
              <w:rPr>
                <w:rFonts w:hint="cs"/>
                <w:rtl/>
              </w:rPr>
              <w:t>יום ו</w:t>
            </w:r>
          </w:p>
          <w:p w14:paraId="5853DC8E" w14:textId="77777777" w:rsidR="008E35E8" w:rsidRPr="00131D1E" w:rsidRDefault="008E35E8" w:rsidP="008E35E8">
            <w:pPr>
              <w:jc w:val="center"/>
              <w:rPr>
                <w:rtl/>
              </w:rPr>
            </w:pPr>
            <w:r w:rsidRPr="00131D1E">
              <w:rPr>
                <w:rFonts w:hint="cs"/>
                <w:rtl/>
              </w:rPr>
              <w:t>24 שעות</w:t>
            </w:r>
          </w:p>
        </w:tc>
        <w:tc>
          <w:tcPr>
            <w:tcW w:w="2022" w:type="dxa"/>
            <w:shd w:val="clear" w:color="auto" w:fill="auto"/>
          </w:tcPr>
          <w:p w14:paraId="244121F5" w14:textId="77777777" w:rsidR="008E35E8" w:rsidRPr="00410621" w:rsidRDefault="008E35E8" w:rsidP="008E35E8">
            <w:pPr>
              <w:jc w:val="center"/>
              <w:rPr>
                <w:rtl/>
              </w:rPr>
            </w:pPr>
            <w:r w:rsidRPr="00410621">
              <w:rPr>
                <w:rFonts w:hint="cs"/>
                <w:rtl/>
              </w:rPr>
              <w:t>120</w:t>
            </w:r>
          </w:p>
        </w:tc>
        <w:tc>
          <w:tcPr>
            <w:tcW w:w="2444" w:type="dxa"/>
            <w:shd w:val="clear" w:color="auto" w:fill="auto"/>
          </w:tcPr>
          <w:p w14:paraId="71C07CD5" w14:textId="77777777" w:rsidR="008E35E8" w:rsidRPr="00410621" w:rsidRDefault="008E35E8" w:rsidP="008E35E8">
            <w:pPr>
              <w:jc w:val="center"/>
              <w:rPr>
                <w:rtl/>
              </w:rPr>
            </w:pPr>
            <w:r w:rsidRPr="00410621">
              <w:rPr>
                <w:rFonts w:hint="cs"/>
                <w:rtl/>
              </w:rPr>
              <w:t>1440</w:t>
            </w:r>
          </w:p>
        </w:tc>
      </w:tr>
      <w:tr w:rsidR="008E35E8" w:rsidRPr="00410621" w14:paraId="11981D61" w14:textId="77777777" w:rsidTr="008E35E8">
        <w:tc>
          <w:tcPr>
            <w:tcW w:w="2071" w:type="dxa"/>
            <w:shd w:val="clear" w:color="auto" w:fill="auto"/>
          </w:tcPr>
          <w:p w14:paraId="12747E5D" w14:textId="77777777" w:rsidR="008E35E8" w:rsidRPr="00410621" w:rsidRDefault="008E35E8" w:rsidP="008E35E8">
            <w:pPr>
              <w:jc w:val="center"/>
              <w:rPr>
                <w:rtl/>
              </w:rPr>
            </w:pPr>
          </w:p>
        </w:tc>
        <w:tc>
          <w:tcPr>
            <w:tcW w:w="2978" w:type="dxa"/>
            <w:shd w:val="clear" w:color="auto" w:fill="auto"/>
          </w:tcPr>
          <w:p w14:paraId="1A2082AA" w14:textId="77777777" w:rsidR="008E35E8" w:rsidRPr="00131D1E" w:rsidRDefault="008E35E8" w:rsidP="008E35E8">
            <w:pPr>
              <w:jc w:val="center"/>
              <w:rPr>
                <w:rtl/>
              </w:rPr>
            </w:pPr>
            <w:r w:rsidRPr="00131D1E">
              <w:rPr>
                <w:rFonts w:hint="cs"/>
                <w:rtl/>
              </w:rPr>
              <w:t>זקיף</w:t>
            </w:r>
          </w:p>
          <w:p w14:paraId="6C4180AB" w14:textId="77777777" w:rsidR="008E35E8" w:rsidRPr="00131D1E" w:rsidRDefault="008E35E8" w:rsidP="008E35E8">
            <w:pPr>
              <w:jc w:val="center"/>
              <w:rPr>
                <w:rtl/>
              </w:rPr>
            </w:pPr>
            <w:r w:rsidRPr="00131D1E">
              <w:rPr>
                <w:rFonts w:hint="cs"/>
                <w:rtl/>
              </w:rPr>
              <w:t>יום שבת</w:t>
            </w:r>
          </w:p>
          <w:p w14:paraId="27F21E90" w14:textId="77777777" w:rsidR="008E35E8" w:rsidRPr="00131D1E" w:rsidRDefault="008E35E8" w:rsidP="008E35E8">
            <w:pPr>
              <w:jc w:val="center"/>
              <w:rPr>
                <w:rtl/>
              </w:rPr>
            </w:pPr>
            <w:r w:rsidRPr="00131D1E">
              <w:rPr>
                <w:rFonts w:hint="cs"/>
                <w:rtl/>
              </w:rPr>
              <w:t>24 שעות</w:t>
            </w:r>
          </w:p>
        </w:tc>
        <w:tc>
          <w:tcPr>
            <w:tcW w:w="2022" w:type="dxa"/>
            <w:shd w:val="clear" w:color="auto" w:fill="auto"/>
          </w:tcPr>
          <w:p w14:paraId="0E8B54E7" w14:textId="77777777" w:rsidR="008E35E8" w:rsidRPr="00410621" w:rsidRDefault="008E35E8" w:rsidP="008E35E8">
            <w:pPr>
              <w:jc w:val="center"/>
              <w:rPr>
                <w:rtl/>
              </w:rPr>
            </w:pPr>
            <w:r w:rsidRPr="00410621">
              <w:rPr>
                <w:rFonts w:hint="cs"/>
                <w:rtl/>
              </w:rPr>
              <w:t>120</w:t>
            </w:r>
          </w:p>
          <w:p w14:paraId="1244EC8D" w14:textId="77777777" w:rsidR="008E35E8" w:rsidRPr="00410621" w:rsidRDefault="008E35E8" w:rsidP="008E35E8">
            <w:pPr>
              <w:jc w:val="center"/>
              <w:rPr>
                <w:rtl/>
              </w:rPr>
            </w:pPr>
            <w:r w:rsidRPr="00410621">
              <w:rPr>
                <w:rFonts w:hint="cs"/>
                <w:rtl/>
              </w:rPr>
              <w:t>לפי 150%</w:t>
            </w:r>
          </w:p>
        </w:tc>
        <w:tc>
          <w:tcPr>
            <w:tcW w:w="2444" w:type="dxa"/>
            <w:shd w:val="clear" w:color="auto" w:fill="auto"/>
          </w:tcPr>
          <w:p w14:paraId="79338D66" w14:textId="77777777" w:rsidR="008E35E8" w:rsidRPr="00410621" w:rsidRDefault="008E35E8" w:rsidP="008E35E8">
            <w:pPr>
              <w:jc w:val="center"/>
              <w:rPr>
                <w:rtl/>
              </w:rPr>
            </w:pPr>
            <w:r w:rsidRPr="00410621">
              <w:rPr>
                <w:rFonts w:hint="cs"/>
                <w:rtl/>
              </w:rPr>
              <w:t>1440</w:t>
            </w:r>
          </w:p>
          <w:p w14:paraId="49C47A64" w14:textId="77777777" w:rsidR="008E35E8" w:rsidRPr="00410621" w:rsidRDefault="008E35E8" w:rsidP="008E35E8">
            <w:pPr>
              <w:jc w:val="center"/>
              <w:rPr>
                <w:rtl/>
              </w:rPr>
            </w:pPr>
            <w:r w:rsidRPr="00410621">
              <w:rPr>
                <w:rFonts w:hint="cs"/>
                <w:rtl/>
              </w:rPr>
              <w:t>לפי 150%</w:t>
            </w:r>
          </w:p>
        </w:tc>
      </w:tr>
      <w:tr w:rsidR="008E35E8" w:rsidRPr="00410621" w14:paraId="7F7F7901" w14:textId="77777777" w:rsidTr="008E35E8">
        <w:tc>
          <w:tcPr>
            <w:tcW w:w="2071" w:type="dxa"/>
            <w:shd w:val="clear" w:color="auto" w:fill="auto"/>
          </w:tcPr>
          <w:p w14:paraId="13ABDDEB" w14:textId="77777777" w:rsidR="008E35E8" w:rsidRPr="00410621" w:rsidRDefault="008E35E8" w:rsidP="008E35E8">
            <w:pPr>
              <w:jc w:val="center"/>
              <w:rPr>
                <w:rtl/>
              </w:rPr>
            </w:pPr>
          </w:p>
        </w:tc>
        <w:tc>
          <w:tcPr>
            <w:tcW w:w="2978" w:type="dxa"/>
            <w:shd w:val="clear" w:color="auto" w:fill="auto"/>
          </w:tcPr>
          <w:p w14:paraId="436D4561" w14:textId="77777777" w:rsidR="008E35E8" w:rsidRPr="00410621" w:rsidRDefault="008E35E8" w:rsidP="008E35E8">
            <w:pPr>
              <w:jc w:val="center"/>
              <w:rPr>
                <w:rtl/>
              </w:rPr>
            </w:pPr>
            <w:r>
              <w:rPr>
                <w:rFonts w:hint="cs"/>
                <w:rtl/>
              </w:rPr>
              <w:t>זקיף</w:t>
            </w:r>
            <w:r w:rsidRPr="00410621">
              <w:rPr>
                <w:rFonts w:hint="cs"/>
                <w:rtl/>
              </w:rPr>
              <w:t xml:space="preserve"> מחסום</w:t>
            </w:r>
          </w:p>
          <w:p w14:paraId="520B7F3E" w14:textId="77777777" w:rsidR="008E35E8" w:rsidRPr="00410621" w:rsidRDefault="008E35E8" w:rsidP="008E35E8">
            <w:pPr>
              <w:jc w:val="center"/>
              <w:rPr>
                <w:rtl/>
              </w:rPr>
            </w:pPr>
            <w:r w:rsidRPr="00410621">
              <w:rPr>
                <w:rFonts w:hint="cs"/>
                <w:rtl/>
              </w:rPr>
              <w:t>א-ה</w:t>
            </w:r>
          </w:p>
          <w:p w14:paraId="1E1D41AC" w14:textId="77777777" w:rsidR="008E35E8" w:rsidRPr="00410621" w:rsidRDefault="008E35E8" w:rsidP="008E35E8">
            <w:pPr>
              <w:jc w:val="center"/>
              <w:rPr>
                <w:rtl/>
              </w:rPr>
            </w:pPr>
            <w:r w:rsidRPr="00410621">
              <w:rPr>
                <w:rFonts w:hint="cs"/>
                <w:rtl/>
              </w:rPr>
              <w:t>07:00-15:00</w:t>
            </w:r>
          </w:p>
        </w:tc>
        <w:tc>
          <w:tcPr>
            <w:tcW w:w="2022" w:type="dxa"/>
            <w:shd w:val="clear" w:color="auto" w:fill="auto"/>
          </w:tcPr>
          <w:p w14:paraId="636D1649" w14:textId="77777777" w:rsidR="008E35E8" w:rsidRPr="00410621" w:rsidRDefault="008E35E8" w:rsidP="008E35E8">
            <w:pPr>
              <w:jc w:val="center"/>
              <w:rPr>
                <w:rtl/>
              </w:rPr>
            </w:pPr>
            <w:r w:rsidRPr="00410621">
              <w:rPr>
                <w:rFonts w:hint="cs"/>
                <w:rtl/>
              </w:rPr>
              <w:t>190</w:t>
            </w:r>
          </w:p>
        </w:tc>
        <w:tc>
          <w:tcPr>
            <w:tcW w:w="2444" w:type="dxa"/>
            <w:shd w:val="clear" w:color="auto" w:fill="auto"/>
          </w:tcPr>
          <w:p w14:paraId="6AFCCE33" w14:textId="77777777" w:rsidR="008E35E8" w:rsidRPr="00410621" w:rsidRDefault="008E35E8" w:rsidP="008E35E8">
            <w:pPr>
              <w:jc w:val="center"/>
              <w:rPr>
                <w:rtl/>
              </w:rPr>
            </w:pPr>
            <w:r w:rsidRPr="00410621">
              <w:rPr>
                <w:rFonts w:hint="cs"/>
                <w:rtl/>
              </w:rPr>
              <w:t>2280</w:t>
            </w:r>
          </w:p>
        </w:tc>
      </w:tr>
      <w:tr w:rsidR="008E35E8" w:rsidRPr="0073395B" w14:paraId="161EE1BD" w14:textId="77777777" w:rsidTr="008E35E8">
        <w:trPr>
          <w:trHeight w:val="1023"/>
        </w:trPr>
        <w:tc>
          <w:tcPr>
            <w:tcW w:w="2071" w:type="dxa"/>
            <w:shd w:val="clear" w:color="auto" w:fill="auto"/>
          </w:tcPr>
          <w:p w14:paraId="58520C94" w14:textId="77777777" w:rsidR="008E35E8" w:rsidRPr="00410621" w:rsidRDefault="008E35E8" w:rsidP="008E35E8">
            <w:pPr>
              <w:jc w:val="center"/>
              <w:rPr>
                <w:rtl/>
              </w:rPr>
            </w:pPr>
          </w:p>
        </w:tc>
        <w:tc>
          <w:tcPr>
            <w:tcW w:w="2978" w:type="dxa"/>
            <w:vMerge w:val="restart"/>
            <w:shd w:val="clear" w:color="auto" w:fill="auto"/>
          </w:tcPr>
          <w:p w14:paraId="5EB97549" w14:textId="77777777" w:rsidR="008E35E8" w:rsidRPr="0073395B" w:rsidRDefault="008E35E8" w:rsidP="008E35E8">
            <w:pPr>
              <w:jc w:val="center"/>
              <w:rPr>
                <w:rtl/>
              </w:rPr>
            </w:pPr>
            <w:r w:rsidRPr="0073395B">
              <w:rPr>
                <w:rFonts w:hint="cs"/>
                <w:rtl/>
              </w:rPr>
              <w:t>מוקדן</w:t>
            </w:r>
          </w:p>
          <w:p w14:paraId="0BD56477" w14:textId="77777777" w:rsidR="008E35E8" w:rsidRPr="0073395B" w:rsidRDefault="008E35E8" w:rsidP="008E35E8">
            <w:pPr>
              <w:jc w:val="center"/>
              <w:rPr>
                <w:rtl/>
              </w:rPr>
            </w:pPr>
            <w:r w:rsidRPr="0073395B">
              <w:rPr>
                <w:rFonts w:hint="cs"/>
                <w:rtl/>
              </w:rPr>
              <w:t>א-ה</w:t>
            </w:r>
          </w:p>
          <w:p w14:paraId="147BCEC6" w14:textId="77777777" w:rsidR="008E35E8" w:rsidRPr="0073395B" w:rsidRDefault="008E35E8" w:rsidP="008E35E8">
            <w:pPr>
              <w:jc w:val="center"/>
              <w:rPr>
                <w:rtl/>
              </w:rPr>
            </w:pPr>
            <w:r>
              <w:rPr>
                <w:rFonts w:hint="cs"/>
                <w:rtl/>
              </w:rPr>
              <w:t>07:00-18:00</w:t>
            </w:r>
          </w:p>
        </w:tc>
        <w:tc>
          <w:tcPr>
            <w:tcW w:w="2022" w:type="dxa"/>
            <w:shd w:val="clear" w:color="auto" w:fill="auto"/>
          </w:tcPr>
          <w:p w14:paraId="6CB8357A" w14:textId="77777777" w:rsidR="008E35E8" w:rsidRDefault="008E35E8" w:rsidP="008E35E8">
            <w:pPr>
              <w:jc w:val="center"/>
              <w:rPr>
                <w:rtl/>
              </w:rPr>
            </w:pPr>
            <w:r>
              <w:rPr>
                <w:rFonts w:hint="cs"/>
                <w:noProof/>
                <w:rtl/>
              </w:rPr>
              <mc:AlternateContent>
                <mc:Choice Requires="wps">
                  <w:drawing>
                    <wp:anchor distT="0" distB="0" distL="114300" distR="114300" simplePos="0" relativeHeight="251697152" behindDoc="0" locked="0" layoutInCell="1" allowOverlap="1" wp14:anchorId="09DF67BD" wp14:editId="5A9B6E36">
                      <wp:simplePos x="0" y="0"/>
                      <wp:positionH relativeFrom="column">
                        <wp:posOffset>-45085</wp:posOffset>
                      </wp:positionH>
                      <wp:positionV relativeFrom="paragraph">
                        <wp:posOffset>282575</wp:posOffset>
                      </wp:positionV>
                      <wp:extent cx="581025" cy="9525"/>
                      <wp:effectExtent l="12065" t="6350" r="6985" b="12700"/>
                      <wp:wrapNone/>
                      <wp:docPr id="13"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02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D38D28E" id="_x0000_t32" coordsize="21600,21600" o:spt="32" o:oned="t" path="m,l21600,21600e" filled="f">
                      <v:path arrowok="t" fillok="f" o:connecttype="none"/>
                      <o:lock v:ext="edit" shapetype="t"/>
                    </v:shapetype>
                    <v:shape id="Straight Arrow Connector 13" o:spid="_x0000_s1026" type="#_x0000_t32" style="position:absolute;margin-left:-3.55pt;margin-top:22.25pt;width:45.75pt;height:.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"/>
                  </w:pict>
                </mc:Fallback>
              </mc:AlternateContent>
            </w:r>
            <w:r>
              <w:rPr>
                <w:rFonts w:hint="cs"/>
                <w:rtl/>
              </w:rPr>
              <w:t>180 לפי 100%</w:t>
            </w:r>
          </w:p>
          <w:p w14:paraId="71E88852" w14:textId="77777777" w:rsidR="008E35E8" w:rsidRPr="0073395B" w:rsidRDefault="008E35E8" w:rsidP="008E35E8">
            <w:pPr>
              <w:jc w:val="center"/>
              <w:rPr>
                <w:rtl/>
              </w:rPr>
            </w:pPr>
            <w:r>
              <w:rPr>
                <w:rFonts w:hint="cs"/>
                <w:rtl/>
              </w:rPr>
              <w:t>45 לפי 125%</w:t>
            </w:r>
          </w:p>
        </w:tc>
        <w:tc>
          <w:tcPr>
            <w:tcW w:w="2444" w:type="dxa"/>
            <w:shd w:val="clear" w:color="auto" w:fill="auto"/>
          </w:tcPr>
          <w:p w14:paraId="00C2AD80" w14:textId="77777777" w:rsidR="008E35E8" w:rsidRDefault="008E35E8" w:rsidP="008E35E8">
            <w:pPr>
              <w:jc w:val="center"/>
              <w:rPr>
                <w:rtl/>
              </w:rPr>
            </w:pPr>
            <w:r>
              <w:rPr>
                <w:rFonts w:hint="cs"/>
                <w:rtl/>
              </w:rPr>
              <w:t>2160 לפי 100%</w:t>
            </w:r>
          </w:p>
          <w:p w14:paraId="4786B6C8" w14:textId="77777777" w:rsidR="008E35E8" w:rsidRPr="0073395B" w:rsidRDefault="008E35E8" w:rsidP="008E35E8">
            <w:pPr>
              <w:jc w:val="center"/>
              <w:rPr>
                <w:rtl/>
              </w:rPr>
            </w:pPr>
            <w:r>
              <w:rPr>
                <w:rFonts w:hint="cs"/>
                <w:rtl/>
              </w:rPr>
              <w:t>540 לפי 125%</w:t>
            </w:r>
          </w:p>
        </w:tc>
      </w:tr>
      <w:tr w:rsidR="008E35E8" w14:paraId="055F198C" w14:textId="77777777" w:rsidTr="008E35E8">
        <w:trPr>
          <w:trHeight w:val="1023"/>
        </w:trPr>
        <w:tc>
          <w:tcPr>
            <w:tcW w:w="2071" w:type="dxa"/>
            <w:shd w:val="clear" w:color="auto" w:fill="auto"/>
          </w:tcPr>
          <w:p w14:paraId="39C6CEC0" w14:textId="77777777" w:rsidR="008E35E8" w:rsidRPr="00410621" w:rsidRDefault="008E35E8" w:rsidP="008E35E8">
            <w:pPr>
              <w:jc w:val="center"/>
              <w:rPr>
                <w:rtl/>
              </w:rPr>
            </w:pPr>
          </w:p>
        </w:tc>
        <w:tc>
          <w:tcPr>
            <w:tcW w:w="2978" w:type="dxa"/>
            <w:vMerge/>
            <w:shd w:val="clear" w:color="auto" w:fill="auto"/>
          </w:tcPr>
          <w:p w14:paraId="1AF67358" w14:textId="77777777" w:rsidR="008E35E8" w:rsidRPr="0073395B" w:rsidRDefault="008E35E8" w:rsidP="008E35E8">
            <w:pPr>
              <w:jc w:val="center"/>
              <w:rPr>
                <w:rtl/>
              </w:rPr>
            </w:pPr>
          </w:p>
        </w:tc>
        <w:tc>
          <w:tcPr>
            <w:tcW w:w="2022" w:type="dxa"/>
            <w:shd w:val="clear" w:color="auto" w:fill="auto"/>
          </w:tcPr>
          <w:p w14:paraId="7BB3B767" w14:textId="77777777" w:rsidR="008E35E8" w:rsidRDefault="008E35E8" w:rsidP="008E35E8">
            <w:pPr>
              <w:jc w:val="center"/>
              <w:rPr>
                <w:noProof/>
                <w:rtl/>
              </w:rPr>
            </w:pPr>
            <w:r>
              <w:rPr>
                <w:rFonts w:hint="cs"/>
                <w:noProof/>
                <w:rtl/>
              </w:rPr>
              <w:t>22.5 לפי 150%</w:t>
            </w:r>
          </w:p>
        </w:tc>
        <w:tc>
          <w:tcPr>
            <w:tcW w:w="2444" w:type="dxa"/>
            <w:shd w:val="clear" w:color="auto" w:fill="auto"/>
          </w:tcPr>
          <w:p w14:paraId="388FF2B7" w14:textId="77777777" w:rsidR="008E35E8" w:rsidRDefault="008E35E8" w:rsidP="008E35E8">
            <w:pPr>
              <w:jc w:val="center"/>
              <w:rPr>
                <w:rtl/>
              </w:rPr>
            </w:pPr>
            <w:r>
              <w:rPr>
                <w:rFonts w:hint="cs"/>
                <w:rtl/>
              </w:rPr>
              <w:t>270 לפי 150%</w:t>
            </w:r>
          </w:p>
        </w:tc>
      </w:tr>
      <w:tr w:rsidR="008E35E8" w:rsidRPr="00410621" w14:paraId="530B1995" w14:textId="77777777" w:rsidTr="008E35E8">
        <w:tc>
          <w:tcPr>
            <w:tcW w:w="2071" w:type="dxa"/>
            <w:vMerge w:val="restart"/>
            <w:shd w:val="clear" w:color="auto" w:fill="auto"/>
          </w:tcPr>
          <w:p w14:paraId="2C63B2C7" w14:textId="77777777" w:rsidR="008E35E8" w:rsidRPr="00410621" w:rsidRDefault="008E35E8" w:rsidP="008E35E8">
            <w:pPr>
              <w:jc w:val="center"/>
              <w:rPr>
                <w:rtl/>
              </w:rPr>
            </w:pPr>
          </w:p>
        </w:tc>
        <w:tc>
          <w:tcPr>
            <w:tcW w:w="2978" w:type="dxa"/>
            <w:vMerge w:val="restart"/>
            <w:shd w:val="clear" w:color="auto" w:fill="auto"/>
          </w:tcPr>
          <w:p w14:paraId="07CE4880" w14:textId="77777777" w:rsidR="008E35E8" w:rsidRPr="00410621" w:rsidRDefault="008E35E8" w:rsidP="008E35E8">
            <w:pPr>
              <w:jc w:val="center"/>
              <w:rPr>
                <w:rtl/>
              </w:rPr>
            </w:pPr>
            <w:r w:rsidRPr="00410621">
              <w:rPr>
                <w:rFonts w:hint="cs"/>
                <w:rtl/>
              </w:rPr>
              <w:t xml:space="preserve">עוזר </w:t>
            </w:r>
            <w:proofErr w:type="spellStart"/>
            <w:r w:rsidRPr="00410621">
              <w:rPr>
                <w:rFonts w:hint="cs"/>
                <w:rtl/>
              </w:rPr>
              <w:t>קבט</w:t>
            </w:r>
            <w:proofErr w:type="spellEnd"/>
          </w:p>
          <w:p w14:paraId="0FBFFF90" w14:textId="77777777" w:rsidR="008E35E8" w:rsidRPr="00410621" w:rsidRDefault="008E35E8" w:rsidP="008E35E8">
            <w:pPr>
              <w:jc w:val="center"/>
              <w:rPr>
                <w:rtl/>
              </w:rPr>
            </w:pPr>
            <w:r w:rsidRPr="00410621">
              <w:rPr>
                <w:rFonts w:hint="cs"/>
                <w:rtl/>
              </w:rPr>
              <w:t>א-ה</w:t>
            </w:r>
          </w:p>
          <w:p w14:paraId="53BBFF78" w14:textId="77777777" w:rsidR="008E35E8" w:rsidRPr="00410621" w:rsidRDefault="008E35E8" w:rsidP="008E35E8">
            <w:pPr>
              <w:jc w:val="center"/>
              <w:rPr>
                <w:rtl/>
              </w:rPr>
            </w:pPr>
            <w:r>
              <w:rPr>
                <w:rFonts w:hint="cs"/>
                <w:rtl/>
              </w:rPr>
              <w:t>07:00-18:00</w:t>
            </w:r>
          </w:p>
        </w:tc>
        <w:tc>
          <w:tcPr>
            <w:tcW w:w="2022" w:type="dxa"/>
            <w:shd w:val="clear" w:color="auto" w:fill="auto"/>
          </w:tcPr>
          <w:p w14:paraId="6E44755C" w14:textId="77777777" w:rsidR="008E35E8" w:rsidRPr="00410621" w:rsidRDefault="008E35E8" w:rsidP="008E35E8">
            <w:pPr>
              <w:jc w:val="center"/>
              <w:rPr>
                <w:rtl/>
              </w:rPr>
            </w:pPr>
            <w:r w:rsidRPr="00410621">
              <w:rPr>
                <w:rFonts w:hint="cs"/>
                <w:rtl/>
              </w:rPr>
              <w:t>180 לפי 100%</w:t>
            </w:r>
          </w:p>
        </w:tc>
        <w:tc>
          <w:tcPr>
            <w:tcW w:w="2444" w:type="dxa"/>
            <w:shd w:val="clear" w:color="auto" w:fill="auto"/>
          </w:tcPr>
          <w:p w14:paraId="5357314C" w14:textId="77777777" w:rsidR="008E35E8" w:rsidRPr="00410621" w:rsidRDefault="008E35E8" w:rsidP="008E35E8">
            <w:pPr>
              <w:jc w:val="center"/>
              <w:rPr>
                <w:rtl/>
              </w:rPr>
            </w:pPr>
            <w:r w:rsidRPr="00410621">
              <w:rPr>
                <w:rFonts w:hint="cs"/>
                <w:rtl/>
              </w:rPr>
              <w:t>2160 לפי 100%</w:t>
            </w:r>
          </w:p>
        </w:tc>
      </w:tr>
      <w:tr w:rsidR="008E35E8" w:rsidRPr="00410621" w14:paraId="36624A76" w14:textId="77777777" w:rsidTr="008E35E8">
        <w:tc>
          <w:tcPr>
            <w:tcW w:w="2071" w:type="dxa"/>
            <w:vMerge/>
            <w:shd w:val="clear" w:color="auto" w:fill="auto"/>
          </w:tcPr>
          <w:p w14:paraId="6BE15553" w14:textId="77777777" w:rsidR="008E35E8" w:rsidRPr="00410621" w:rsidRDefault="008E35E8" w:rsidP="008E35E8">
            <w:pPr>
              <w:jc w:val="center"/>
              <w:rPr>
                <w:rtl/>
              </w:rPr>
            </w:pPr>
          </w:p>
        </w:tc>
        <w:tc>
          <w:tcPr>
            <w:tcW w:w="2978" w:type="dxa"/>
            <w:vMerge/>
            <w:shd w:val="clear" w:color="auto" w:fill="auto"/>
          </w:tcPr>
          <w:p w14:paraId="3E933615" w14:textId="77777777" w:rsidR="008E35E8" w:rsidRPr="00410621" w:rsidRDefault="008E35E8" w:rsidP="008E35E8">
            <w:pPr>
              <w:jc w:val="center"/>
              <w:rPr>
                <w:rtl/>
              </w:rPr>
            </w:pPr>
          </w:p>
        </w:tc>
        <w:tc>
          <w:tcPr>
            <w:tcW w:w="2022" w:type="dxa"/>
            <w:shd w:val="clear" w:color="auto" w:fill="auto"/>
          </w:tcPr>
          <w:p w14:paraId="308E90E2" w14:textId="77777777" w:rsidR="008E35E8" w:rsidRPr="00410621" w:rsidRDefault="008E35E8" w:rsidP="008E35E8">
            <w:pPr>
              <w:jc w:val="center"/>
              <w:rPr>
                <w:rtl/>
              </w:rPr>
            </w:pPr>
            <w:r w:rsidRPr="00410621">
              <w:rPr>
                <w:rFonts w:hint="cs"/>
                <w:rtl/>
              </w:rPr>
              <w:t>45 לפי 125%</w:t>
            </w:r>
          </w:p>
        </w:tc>
        <w:tc>
          <w:tcPr>
            <w:tcW w:w="2444" w:type="dxa"/>
            <w:shd w:val="clear" w:color="auto" w:fill="auto"/>
          </w:tcPr>
          <w:p w14:paraId="6858EBFD" w14:textId="77777777" w:rsidR="008E35E8" w:rsidRPr="00410621" w:rsidRDefault="008E35E8" w:rsidP="008E35E8">
            <w:pPr>
              <w:jc w:val="center"/>
              <w:rPr>
                <w:rtl/>
              </w:rPr>
            </w:pPr>
            <w:r w:rsidRPr="00410621">
              <w:rPr>
                <w:rFonts w:hint="cs"/>
                <w:rtl/>
              </w:rPr>
              <w:t>540 לפי 125%</w:t>
            </w:r>
          </w:p>
        </w:tc>
      </w:tr>
      <w:tr w:rsidR="008E35E8" w:rsidRPr="00410621" w14:paraId="783AEEED" w14:textId="77777777" w:rsidTr="008E35E8">
        <w:tc>
          <w:tcPr>
            <w:tcW w:w="2071" w:type="dxa"/>
            <w:vMerge/>
            <w:shd w:val="clear" w:color="auto" w:fill="auto"/>
          </w:tcPr>
          <w:p w14:paraId="73CF6CE0" w14:textId="77777777" w:rsidR="008E35E8" w:rsidRPr="00410621" w:rsidRDefault="008E35E8" w:rsidP="008E35E8">
            <w:pPr>
              <w:jc w:val="center"/>
              <w:rPr>
                <w:rtl/>
              </w:rPr>
            </w:pPr>
          </w:p>
        </w:tc>
        <w:tc>
          <w:tcPr>
            <w:tcW w:w="2978" w:type="dxa"/>
            <w:vMerge/>
            <w:shd w:val="clear" w:color="auto" w:fill="auto"/>
          </w:tcPr>
          <w:p w14:paraId="7790CFAC" w14:textId="77777777" w:rsidR="008E35E8" w:rsidRPr="00410621" w:rsidRDefault="008E35E8" w:rsidP="008E35E8">
            <w:pPr>
              <w:jc w:val="center"/>
              <w:rPr>
                <w:rtl/>
              </w:rPr>
            </w:pPr>
          </w:p>
        </w:tc>
        <w:tc>
          <w:tcPr>
            <w:tcW w:w="2022" w:type="dxa"/>
            <w:shd w:val="clear" w:color="auto" w:fill="auto"/>
          </w:tcPr>
          <w:p w14:paraId="097BF4E5" w14:textId="77777777" w:rsidR="008E35E8" w:rsidRPr="00410621" w:rsidRDefault="008E35E8" w:rsidP="008E35E8">
            <w:pPr>
              <w:jc w:val="center"/>
              <w:rPr>
                <w:rtl/>
              </w:rPr>
            </w:pPr>
            <w:r>
              <w:rPr>
                <w:rFonts w:hint="cs"/>
                <w:rtl/>
              </w:rPr>
              <w:t>22.5 לפי 150%</w:t>
            </w:r>
          </w:p>
        </w:tc>
        <w:tc>
          <w:tcPr>
            <w:tcW w:w="2444" w:type="dxa"/>
            <w:shd w:val="clear" w:color="auto" w:fill="auto"/>
          </w:tcPr>
          <w:p w14:paraId="736EAEF5" w14:textId="77777777" w:rsidR="008E35E8" w:rsidRPr="00410621" w:rsidRDefault="008E35E8" w:rsidP="008E35E8">
            <w:pPr>
              <w:jc w:val="center"/>
              <w:rPr>
                <w:rtl/>
              </w:rPr>
            </w:pPr>
            <w:r>
              <w:rPr>
                <w:rFonts w:hint="cs"/>
                <w:rtl/>
              </w:rPr>
              <w:t>270 לפי 150%</w:t>
            </w:r>
          </w:p>
        </w:tc>
      </w:tr>
      <w:tr w:rsidR="008E35E8" w:rsidRPr="00410621" w14:paraId="7A714A32" w14:textId="77777777" w:rsidTr="008E35E8">
        <w:tc>
          <w:tcPr>
            <w:tcW w:w="2071" w:type="dxa"/>
            <w:shd w:val="clear" w:color="auto" w:fill="auto"/>
          </w:tcPr>
          <w:p w14:paraId="07ECF91B" w14:textId="77777777" w:rsidR="008E35E8" w:rsidRPr="00410621" w:rsidRDefault="008E35E8" w:rsidP="008E35E8">
            <w:pPr>
              <w:jc w:val="center"/>
              <w:rPr>
                <w:rtl/>
              </w:rPr>
            </w:pPr>
            <w:r w:rsidRPr="00410621">
              <w:rPr>
                <w:rFonts w:hint="cs"/>
                <w:b/>
                <w:bCs/>
                <w:u w:val="single"/>
                <w:rtl/>
              </w:rPr>
              <w:t>הר חוצבים</w:t>
            </w:r>
          </w:p>
        </w:tc>
        <w:tc>
          <w:tcPr>
            <w:tcW w:w="2978" w:type="dxa"/>
            <w:shd w:val="clear" w:color="auto" w:fill="auto"/>
          </w:tcPr>
          <w:p w14:paraId="291D2FCA" w14:textId="77777777" w:rsidR="008E35E8" w:rsidRPr="00410621" w:rsidRDefault="008E35E8" w:rsidP="008E35E8">
            <w:pPr>
              <w:rPr>
                <w:rtl/>
              </w:rPr>
            </w:pPr>
            <w:r>
              <w:rPr>
                <w:noProof/>
                <w:rtl/>
              </w:rPr>
              <mc:AlternateContent>
                <mc:Choice Requires="wps">
                  <w:drawing>
                    <wp:anchor distT="0" distB="0" distL="114300" distR="114300" simplePos="0" relativeHeight="251698176" behindDoc="0" locked="0" layoutInCell="1" allowOverlap="1" wp14:anchorId="17E0026F" wp14:editId="07CA169F">
                      <wp:simplePos x="0" y="0"/>
                      <wp:positionH relativeFrom="column">
                        <wp:posOffset>1142365</wp:posOffset>
                      </wp:positionH>
                      <wp:positionV relativeFrom="paragraph">
                        <wp:posOffset>7620</wp:posOffset>
                      </wp:positionV>
                      <wp:extent cx="269240" cy="476250"/>
                      <wp:effectExtent l="5080" t="10160" r="11430" b="8890"/>
                      <wp:wrapNone/>
                      <wp:docPr id="14"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9240" cy="4762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DA48B35" id="Straight Arrow Connector 14" o:spid="_x0000_s1026" type="#_x0000_t32" style="position:absolute;margin-left:89.95pt;margin-top:.6pt;width:21.2pt;height:37.5pt;flip:x;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"/>
                  </w:pict>
                </mc:Fallback>
              </mc:AlternateContent>
            </w:r>
            <w:r>
              <w:rPr>
                <w:rFonts w:hint="cs"/>
                <w:noProof/>
                <w:rtl/>
              </w:rPr>
              <w:t xml:space="preserve">זקיף      </w:t>
            </w:r>
            <w:r>
              <w:rPr>
                <w:rFonts w:hint="cs"/>
                <w:rtl/>
              </w:rPr>
              <w:t xml:space="preserve">     א-ה</w:t>
            </w:r>
          </w:p>
          <w:p w14:paraId="5FBF2DF3" w14:textId="7A6CB4BB" w:rsidR="008E35E8" w:rsidRPr="00410621" w:rsidRDefault="008E35E8" w:rsidP="008E35E8">
            <w:pPr>
              <w:rPr>
                <w:rtl/>
              </w:rPr>
            </w:pPr>
            <w:r w:rsidRPr="00410621">
              <w:rPr>
                <w:rFonts w:hint="cs"/>
                <w:rtl/>
              </w:rPr>
              <w:t xml:space="preserve">א-ה </w:t>
            </w:r>
            <w:r>
              <w:rPr>
                <w:rFonts w:hint="cs"/>
                <w:rtl/>
              </w:rPr>
              <w:t xml:space="preserve">           </w:t>
            </w:r>
          </w:p>
          <w:p w14:paraId="4452ADC0" w14:textId="77777777" w:rsidR="008E35E8" w:rsidRPr="00410621" w:rsidRDefault="008E35E8" w:rsidP="008E35E8">
            <w:pPr>
              <w:jc w:val="center"/>
              <w:rPr>
                <w:rtl/>
              </w:rPr>
            </w:pPr>
            <w:r w:rsidRPr="00410621">
              <w:rPr>
                <w:rFonts w:hint="cs"/>
                <w:rtl/>
              </w:rPr>
              <w:t>24 שעות</w:t>
            </w:r>
          </w:p>
        </w:tc>
        <w:tc>
          <w:tcPr>
            <w:tcW w:w="2022" w:type="dxa"/>
            <w:shd w:val="clear" w:color="auto" w:fill="auto"/>
          </w:tcPr>
          <w:p w14:paraId="32E07CDC" w14:textId="77777777" w:rsidR="008E35E8" w:rsidRDefault="008E35E8" w:rsidP="008E35E8">
            <w:pPr>
              <w:jc w:val="center"/>
              <w:rPr>
                <w:rtl/>
              </w:rPr>
            </w:pPr>
            <w:r w:rsidRPr="00410621">
              <w:rPr>
                <w:rFonts w:hint="cs"/>
                <w:rtl/>
              </w:rPr>
              <w:t>540</w:t>
            </w:r>
          </w:p>
        </w:tc>
        <w:tc>
          <w:tcPr>
            <w:tcW w:w="2444" w:type="dxa"/>
            <w:shd w:val="clear" w:color="auto" w:fill="auto"/>
          </w:tcPr>
          <w:p w14:paraId="6922E327" w14:textId="77777777" w:rsidR="008E35E8" w:rsidRDefault="008E35E8" w:rsidP="008E35E8">
            <w:pPr>
              <w:jc w:val="center"/>
              <w:rPr>
                <w:rtl/>
              </w:rPr>
            </w:pPr>
            <w:r>
              <w:rPr>
                <w:rFonts w:hint="cs"/>
                <w:rtl/>
              </w:rPr>
              <w:t>9840</w:t>
            </w:r>
          </w:p>
        </w:tc>
      </w:tr>
      <w:tr w:rsidR="008E35E8" w:rsidRPr="00410621" w14:paraId="5066A87C" w14:textId="77777777" w:rsidTr="008E35E8">
        <w:tc>
          <w:tcPr>
            <w:tcW w:w="2071" w:type="dxa"/>
            <w:shd w:val="clear" w:color="auto" w:fill="auto"/>
          </w:tcPr>
          <w:p w14:paraId="67386A1B" w14:textId="77777777" w:rsidR="008E35E8" w:rsidRPr="00410621" w:rsidRDefault="008E35E8" w:rsidP="008E35E8">
            <w:pPr>
              <w:jc w:val="center"/>
              <w:rPr>
                <w:b/>
                <w:bCs/>
                <w:u w:val="single"/>
                <w:rtl/>
              </w:rPr>
            </w:pPr>
          </w:p>
        </w:tc>
        <w:tc>
          <w:tcPr>
            <w:tcW w:w="2978" w:type="dxa"/>
            <w:shd w:val="clear" w:color="auto" w:fill="auto"/>
          </w:tcPr>
          <w:p w14:paraId="7A4B7714" w14:textId="77777777" w:rsidR="008E35E8" w:rsidRPr="00410621" w:rsidRDefault="008E35E8" w:rsidP="008E35E8">
            <w:pPr>
              <w:jc w:val="center"/>
              <w:rPr>
                <w:rtl/>
              </w:rPr>
            </w:pPr>
            <w:r>
              <w:rPr>
                <w:rFonts w:hint="cs"/>
                <w:rtl/>
              </w:rPr>
              <w:t>זקיף</w:t>
            </w:r>
          </w:p>
          <w:p w14:paraId="3C244256" w14:textId="77777777" w:rsidR="008E35E8" w:rsidRPr="00410621" w:rsidRDefault="008E35E8" w:rsidP="008E35E8">
            <w:pPr>
              <w:jc w:val="center"/>
              <w:rPr>
                <w:rtl/>
              </w:rPr>
            </w:pPr>
            <w:r w:rsidRPr="00410621">
              <w:rPr>
                <w:rFonts w:hint="cs"/>
                <w:rtl/>
              </w:rPr>
              <w:t>יום ו</w:t>
            </w:r>
          </w:p>
          <w:p w14:paraId="5611B1AF" w14:textId="77777777" w:rsidR="008E35E8" w:rsidRDefault="008E35E8" w:rsidP="008E35E8">
            <w:pPr>
              <w:rPr>
                <w:noProof/>
                <w:rtl/>
              </w:rPr>
            </w:pPr>
            <w:r w:rsidRPr="00410621">
              <w:rPr>
                <w:rFonts w:hint="cs"/>
                <w:rtl/>
              </w:rPr>
              <w:t>24 שעות</w:t>
            </w:r>
          </w:p>
        </w:tc>
        <w:tc>
          <w:tcPr>
            <w:tcW w:w="2022" w:type="dxa"/>
            <w:shd w:val="clear" w:color="auto" w:fill="auto"/>
          </w:tcPr>
          <w:p w14:paraId="7FDA7B9C" w14:textId="77777777" w:rsidR="008E35E8" w:rsidRPr="00410621" w:rsidRDefault="008E35E8" w:rsidP="008E35E8">
            <w:pPr>
              <w:jc w:val="center"/>
              <w:rPr>
                <w:rtl/>
              </w:rPr>
            </w:pPr>
            <w:r w:rsidRPr="00410621">
              <w:rPr>
                <w:rFonts w:hint="cs"/>
                <w:rtl/>
              </w:rPr>
              <w:t>120</w:t>
            </w:r>
          </w:p>
        </w:tc>
        <w:tc>
          <w:tcPr>
            <w:tcW w:w="2444" w:type="dxa"/>
            <w:shd w:val="clear" w:color="auto" w:fill="auto"/>
          </w:tcPr>
          <w:p w14:paraId="7BC5053B" w14:textId="77777777" w:rsidR="008E35E8" w:rsidRDefault="008E35E8" w:rsidP="008E35E8">
            <w:pPr>
              <w:jc w:val="center"/>
              <w:rPr>
                <w:rtl/>
              </w:rPr>
            </w:pPr>
            <w:r w:rsidRPr="00410621">
              <w:rPr>
                <w:rFonts w:hint="cs"/>
                <w:rtl/>
              </w:rPr>
              <w:t>1440</w:t>
            </w:r>
          </w:p>
        </w:tc>
      </w:tr>
      <w:tr w:rsidR="008E35E8" w:rsidRPr="00410621" w14:paraId="3945C143" w14:textId="77777777" w:rsidTr="008E35E8">
        <w:tc>
          <w:tcPr>
            <w:tcW w:w="2071" w:type="dxa"/>
            <w:shd w:val="clear" w:color="auto" w:fill="auto"/>
          </w:tcPr>
          <w:p w14:paraId="0D5A8739" w14:textId="77777777" w:rsidR="008E35E8" w:rsidRPr="00410621" w:rsidRDefault="008E35E8" w:rsidP="008E35E8">
            <w:pPr>
              <w:jc w:val="center"/>
              <w:rPr>
                <w:b/>
                <w:bCs/>
                <w:u w:val="single"/>
                <w:rtl/>
              </w:rPr>
            </w:pPr>
          </w:p>
        </w:tc>
        <w:tc>
          <w:tcPr>
            <w:tcW w:w="2978" w:type="dxa"/>
            <w:shd w:val="clear" w:color="auto" w:fill="auto"/>
          </w:tcPr>
          <w:p w14:paraId="650257F1" w14:textId="77777777" w:rsidR="008E35E8" w:rsidRPr="00410621" w:rsidRDefault="008E35E8" w:rsidP="008E35E8">
            <w:pPr>
              <w:jc w:val="center"/>
              <w:rPr>
                <w:rtl/>
              </w:rPr>
            </w:pPr>
            <w:r>
              <w:rPr>
                <w:rFonts w:hint="cs"/>
                <w:rtl/>
              </w:rPr>
              <w:t>זקיף</w:t>
            </w:r>
          </w:p>
          <w:p w14:paraId="25F4A845" w14:textId="77777777" w:rsidR="008E35E8" w:rsidRPr="00410621" w:rsidRDefault="008E35E8" w:rsidP="008E35E8">
            <w:pPr>
              <w:jc w:val="center"/>
              <w:rPr>
                <w:rtl/>
              </w:rPr>
            </w:pPr>
            <w:r w:rsidRPr="00410621">
              <w:rPr>
                <w:rFonts w:hint="cs"/>
                <w:rtl/>
              </w:rPr>
              <w:t>יום שבת</w:t>
            </w:r>
          </w:p>
          <w:p w14:paraId="35E8323D" w14:textId="77777777" w:rsidR="008E35E8" w:rsidRDefault="008E35E8" w:rsidP="008E35E8">
            <w:pPr>
              <w:jc w:val="center"/>
              <w:rPr>
                <w:rtl/>
              </w:rPr>
            </w:pPr>
            <w:r w:rsidRPr="00410621">
              <w:rPr>
                <w:rFonts w:hint="cs"/>
                <w:rtl/>
              </w:rPr>
              <w:t>24 שעות</w:t>
            </w:r>
          </w:p>
        </w:tc>
        <w:tc>
          <w:tcPr>
            <w:tcW w:w="2022" w:type="dxa"/>
            <w:shd w:val="clear" w:color="auto" w:fill="auto"/>
          </w:tcPr>
          <w:p w14:paraId="27DC1977" w14:textId="77777777" w:rsidR="008E35E8" w:rsidRPr="00410621" w:rsidRDefault="008E35E8" w:rsidP="008E35E8">
            <w:pPr>
              <w:jc w:val="center"/>
              <w:rPr>
                <w:rtl/>
              </w:rPr>
            </w:pPr>
            <w:r w:rsidRPr="00410621">
              <w:rPr>
                <w:rFonts w:hint="cs"/>
                <w:rtl/>
              </w:rPr>
              <w:t>120</w:t>
            </w:r>
          </w:p>
          <w:p w14:paraId="41C9B2C3" w14:textId="77777777" w:rsidR="008E35E8" w:rsidRPr="00410621" w:rsidRDefault="008E35E8" w:rsidP="008E35E8">
            <w:pPr>
              <w:jc w:val="center"/>
              <w:rPr>
                <w:rtl/>
              </w:rPr>
            </w:pPr>
            <w:r w:rsidRPr="00410621">
              <w:rPr>
                <w:rFonts w:hint="cs"/>
                <w:rtl/>
              </w:rPr>
              <w:t>לפי 150%</w:t>
            </w:r>
          </w:p>
        </w:tc>
        <w:tc>
          <w:tcPr>
            <w:tcW w:w="2444" w:type="dxa"/>
            <w:shd w:val="clear" w:color="auto" w:fill="auto"/>
          </w:tcPr>
          <w:p w14:paraId="71DBB615" w14:textId="77777777" w:rsidR="008E35E8" w:rsidRPr="00410621" w:rsidRDefault="008E35E8" w:rsidP="008E35E8">
            <w:pPr>
              <w:jc w:val="center"/>
              <w:rPr>
                <w:rtl/>
              </w:rPr>
            </w:pPr>
            <w:r w:rsidRPr="00410621">
              <w:rPr>
                <w:rFonts w:hint="cs"/>
                <w:rtl/>
              </w:rPr>
              <w:t>1440</w:t>
            </w:r>
          </w:p>
          <w:p w14:paraId="14E53C44" w14:textId="77777777" w:rsidR="008E35E8" w:rsidRPr="00410621" w:rsidRDefault="008E35E8" w:rsidP="008E35E8">
            <w:pPr>
              <w:jc w:val="center"/>
              <w:rPr>
                <w:rtl/>
              </w:rPr>
            </w:pPr>
            <w:r w:rsidRPr="00410621">
              <w:rPr>
                <w:rFonts w:hint="cs"/>
                <w:rtl/>
              </w:rPr>
              <w:t>לפי 150%</w:t>
            </w:r>
          </w:p>
        </w:tc>
      </w:tr>
      <w:tr w:rsidR="002D3504" w:rsidRPr="00410621" w14:paraId="3F6B793D" w14:textId="77777777" w:rsidTr="008E35E8">
        <w:tc>
          <w:tcPr>
            <w:tcW w:w="2071" w:type="dxa"/>
            <w:shd w:val="clear" w:color="auto" w:fill="auto"/>
          </w:tcPr>
          <w:p w14:paraId="0775C6EA" w14:textId="77777777" w:rsidR="002D3504" w:rsidRPr="00410621" w:rsidRDefault="002D3504" w:rsidP="008E35E8">
            <w:pPr>
              <w:jc w:val="center"/>
              <w:rPr>
                <w:b/>
                <w:bCs/>
                <w:u w:val="single"/>
                <w:rtl/>
              </w:rPr>
            </w:pPr>
          </w:p>
        </w:tc>
        <w:tc>
          <w:tcPr>
            <w:tcW w:w="2978" w:type="dxa"/>
            <w:shd w:val="clear" w:color="auto" w:fill="auto"/>
          </w:tcPr>
          <w:p w14:paraId="4C5CB2EF" w14:textId="52793771" w:rsidR="002D3504" w:rsidRDefault="002D3504" w:rsidP="002D3504">
            <w:pPr>
              <w:jc w:val="center"/>
              <w:rPr>
                <w:rtl/>
              </w:rPr>
            </w:pPr>
            <w:r>
              <w:rPr>
                <w:rFonts w:hint="cs"/>
                <w:rtl/>
              </w:rPr>
              <w:t xml:space="preserve">זקיף </w:t>
            </w:r>
            <w:r w:rsidRPr="002D3504">
              <w:rPr>
                <w:rFonts w:ascii="Copperplate Gothic Bold" w:hAnsi="Copperplate Gothic Bold" w:hint="cs"/>
                <w:noProof/>
                <w:sz w:val="20"/>
                <w:szCs w:val="20"/>
                <w:rtl/>
                <w:lang w:eastAsia="he-IL"/>
              </w:rPr>
              <w:t xml:space="preserve"> </w:t>
            </w:r>
            <w:r w:rsidRPr="002D3504">
              <w:rPr>
                <w:rFonts w:hint="cs"/>
                <w:rtl/>
              </w:rPr>
              <w:t>ימים א'- ה' שעה 08:00-17:00</w:t>
            </w:r>
          </w:p>
        </w:tc>
        <w:tc>
          <w:tcPr>
            <w:tcW w:w="2022" w:type="dxa"/>
            <w:shd w:val="clear" w:color="auto" w:fill="auto"/>
          </w:tcPr>
          <w:p w14:paraId="1B494FF2" w14:textId="6022F2F9" w:rsidR="002D3504" w:rsidRPr="00410621" w:rsidRDefault="006A749E" w:rsidP="008E35E8">
            <w:pPr>
              <w:jc w:val="center"/>
              <w:rPr>
                <w:rtl/>
              </w:rPr>
            </w:pPr>
            <w:r>
              <w:rPr>
                <w:rFonts w:hint="cs"/>
                <w:rtl/>
              </w:rPr>
              <w:t>210</w:t>
            </w:r>
            <w:r w:rsidR="002D3504" w:rsidRPr="002D3504">
              <w:rPr>
                <w:rFonts w:hint="cs"/>
                <w:rtl/>
              </w:rPr>
              <w:t xml:space="preserve"> שעות בחודש</w:t>
            </w:r>
          </w:p>
        </w:tc>
        <w:tc>
          <w:tcPr>
            <w:tcW w:w="2444" w:type="dxa"/>
            <w:shd w:val="clear" w:color="auto" w:fill="auto"/>
          </w:tcPr>
          <w:p w14:paraId="668CB793" w14:textId="76332A80" w:rsidR="002D3504" w:rsidRPr="00410621" w:rsidRDefault="002D3504" w:rsidP="008E35E8">
            <w:pPr>
              <w:jc w:val="center"/>
              <w:rPr>
                <w:rtl/>
              </w:rPr>
            </w:pPr>
            <w:r w:rsidRPr="002D3504">
              <w:rPr>
                <w:rFonts w:hint="cs"/>
                <w:rtl/>
              </w:rPr>
              <w:t>2,</w:t>
            </w:r>
            <w:r w:rsidR="006A749E">
              <w:rPr>
                <w:rFonts w:hint="cs"/>
                <w:rtl/>
              </w:rPr>
              <w:t>520</w:t>
            </w:r>
            <w:r w:rsidRPr="002D3504">
              <w:rPr>
                <w:rFonts w:hint="cs"/>
                <w:rtl/>
              </w:rPr>
              <w:t xml:space="preserve"> בשנה</w:t>
            </w:r>
          </w:p>
        </w:tc>
      </w:tr>
      <w:tr w:rsidR="008E35E8" w:rsidRPr="00410621" w14:paraId="4442EB21" w14:textId="77777777" w:rsidTr="008E35E8">
        <w:tc>
          <w:tcPr>
            <w:tcW w:w="2071" w:type="dxa"/>
            <w:shd w:val="clear" w:color="auto" w:fill="auto"/>
          </w:tcPr>
          <w:p w14:paraId="441408E6" w14:textId="77777777" w:rsidR="008E35E8" w:rsidRPr="00410621" w:rsidRDefault="008E35E8" w:rsidP="008E35E8">
            <w:pPr>
              <w:jc w:val="center"/>
              <w:rPr>
                <w:b/>
                <w:bCs/>
                <w:u w:val="single"/>
                <w:rtl/>
              </w:rPr>
            </w:pPr>
            <w:r w:rsidRPr="00410621">
              <w:rPr>
                <w:rFonts w:hint="cs"/>
                <w:b/>
                <w:bCs/>
                <w:u w:val="single"/>
                <w:rtl/>
              </w:rPr>
              <w:t>הר ציון</w:t>
            </w:r>
          </w:p>
          <w:p w14:paraId="4FA62610" w14:textId="77777777" w:rsidR="008E35E8" w:rsidRPr="00410621" w:rsidRDefault="008E35E8" w:rsidP="008E35E8">
            <w:pPr>
              <w:jc w:val="center"/>
              <w:rPr>
                <w:b/>
                <w:bCs/>
                <w:u w:val="single"/>
                <w:rtl/>
              </w:rPr>
            </w:pPr>
            <w:r w:rsidRPr="00410621">
              <w:rPr>
                <w:rFonts w:hint="cs"/>
                <w:b/>
                <w:bCs/>
                <w:u w:val="single"/>
                <w:rtl/>
              </w:rPr>
              <w:t>חדר הסעודה</w:t>
            </w:r>
          </w:p>
        </w:tc>
        <w:tc>
          <w:tcPr>
            <w:tcW w:w="2978" w:type="dxa"/>
            <w:shd w:val="clear" w:color="auto" w:fill="auto"/>
          </w:tcPr>
          <w:p w14:paraId="340F0ABB" w14:textId="77777777" w:rsidR="008E35E8" w:rsidRPr="00410621" w:rsidRDefault="008E35E8" w:rsidP="008E35E8">
            <w:pPr>
              <w:jc w:val="center"/>
              <w:rPr>
                <w:rtl/>
              </w:rPr>
            </w:pPr>
            <w:r>
              <w:rPr>
                <w:rFonts w:hint="cs"/>
                <w:rtl/>
              </w:rPr>
              <w:t>זקיף</w:t>
            </w:r>
          </w:p>
          <w:p w14:paraId="401B7662" w14:textId="77777777" w:rsidR="008E35E8" w:rsidRPr="00410621" w:rsidRDefault="008E35E8" w:rsidP="008E35E8">
            <w:pPr>
              <w:jc w:val="center"/>
              <w:rPr>
                <w:rtl/>
              </w:rPr>
            </w:pPr>
            <w:r w:rsidRPr="00410621">
              <w:rPr>
                <w:rFonts w:hint="cs"/>
                <w:rtl/>
              </w:rPr>
              <w:t>א-ו</w:t>
            </w:r>
          </w:p>
          <w:p w14:paraId="78996E42" w14:textId="77777777" w:rsidR="008E35E8" w:rsidRDefault="008E35E8" w:rsidP="008E35E8">
            <w:pPr>
              <w:jc w:val="center"/>
              <w:rPr>
                <w:rtl/>
              </w:rPr>
            </w:pPr>
            <w:r w:rsidRPr="00410621">
              <w:rPr>
                <w:rFonts w:hint="cs"/>
                <w:rtl/>
              </w:rPr>
              <w:t>08:00-18:00</w:t>
            </w:r>
          </w:p>
        </w:tc>
        <w:tc>
          <w:tcPr>
            <w:tcW w:w="2022" w:type="dxa"/>
            <w:shd w:val="clear" w:color="auto" w:fill="auto"/>
          </w:tcPr>
          <w:p w14:paraId="3127BFF5" w14:textId="77777777" w:rsidR="008E35E8" w:rsidRPr="00410621" w:rsidRDefault="008E35E8" w:rsidP="008E35E8">
            <w:pPr>
              <w:jc w:val="center"/>
              <w:rPr>
                <w:rtl/>
              </w:rPr>
            </w:pPr>
            <w:r w:rsidRPr="00410621">
              <w:rPr>
                <w:rFonts w:hint="cs"/>
                <w:rtl/>
              </w:rPr>
              <w:t>216 לפי 100%</w:t>
            </w:r>
          </w:p>
        </w:tc>
        <w:tc>
          <w:tcPr>
            <w:tcW w:w="2444" w:type="dxa"/>
            <w:shd w:val="clear" w:color="auto" w:fill="auto"/>
          </w:tcPr>
          <w:p w14:paraId="5CFBD5B8" w14:textId="77777777" w:rsidR="008E35E8" w:rsidRPr="00410621" w:rsidRDefault="008E35E8" w:rsidP="008E35E8">
            <w:pPr>
              <w:jc w:val="center"/>
              <w:rPr>
                <w:rtl/>
              </w:rPr>
            </w:pPr>
            <w:r w:rsidRPr="00410621">
              <w:rPr>
                <w:rFonts w:hint="cs"/>
                <w:rtl/>
              </w:rPr>
              <w:t>2592 לפי 100%</w:t>
            </w:r>
          </w:p>
        </w:tc>
      </w:tr>
      <w:tr w:rsidR="008E35E8" w:rsidRPr="00410621" w14:paraId="7F327A1D" w14:textId="77777777" w:rsidTr="008E35E8">
        <w:tc>
          <w:tcPr>
            <w:tcW w:w="2071" w:type="dxa"/>
            <w:shd w:val="clear" w:color="auto" w:fill="auto"/>
          </w:tcPr>
          <w:p w14:paraId="5643316C" w14:textId="77777777" w:rsidR="008E35E8" w:rsidRPr="00410621" w:rsidRDefault="008E35E8" w:rsidP="008E35E8">
            <w:pPr>
              <w:jc w:val="center"/>
              <w:rPr>
                <w:b/>
                <w:bCs/>
                <w:u w:val="single"/>
                <w:rtl/>
              </w:rPr>
            </w:pPr>
          </w:p>
        </w:tc>
        <w:tc>
          <w:tcPr>
            <w:tcW w:w="2978" w:type="dxa"/>
            <w:shd w:val="clear" w:color="auto" w:fill="auto"/>
          </w:tcPr>
          <w:p w14:paraId="6ACBCD4E" w14:textId="77777777" w:rsidR="008E35E8" w:rsidRDefault="008E35E8" w:rsidP="008E35E8">
            <w:pPr>
              <w:jc w:val="center"/>
              <w:rPr>
                <w:rtl/>
              </w:rPr>
            </w:pPr>
          </w:p>
        </w:tc>
        <w:tc>
          <w:tcPr>
            <w:tcW w:w="2022" w:type="dxa"/>
            <w:shd w:val="clear" w:color="auto" w:fill="auto"/>
          </w:tcPr>
          <w:p w14:paraId="279017B5" w14:textId="77777777" w:rsidR="008E35E8" w:rsidRPr="00410621" w:rsidRDefault="008E35E8" w:rsidP="008E35E8">
            <w:pPr>
              <w:jc w:val="center"/>
              <w:rPr>
                <w:rtl/>
              </w:rPr>
            </w:pPr>
            <w:r w:rsidRPr="00410621">
              <w:rPr>
                <w:rFonts w:hint="cs"/>
                <w:rtl/>
              </w:rPr>
              <w:t>54 לפי 125%</w:t>
            </w:r>
          </w:p>
        </w:tc>
        <w:tc>
          <w:tcPr>
            <w:tcW w:w="2444" w:type="dxa"/>
            <w:shd w:val="clear" w:color="auto" w:fill="auto"/>
          </w:tcPr>
          <w:p w14:paraId="5DEA43A8" w14:textId="77777777" w:rsidR="008E35E8" w:rsidRPr="00410621" w:rsidRDefault="008E35E8" w:rsidP="008E35E8">
            <w:pPr>
              <w:jc w:val="center"/>
              <w:rPr>
                <w:rtl/>
              </w:rPr>
            </w:pPr>
            <w:r w:rsidRPr="00410621">
              <w:rPr>
                <w:rFonts w:hint="cs"/>
                <w:rtl/>
              </w:rPr>
              <w:t>648 לפי 125%</w:t>
            </w:r>
          </w:p>
        </w:tc>
      </w:tr>
      <w:tr w:rsidR="008E35E8" w:rsidRPr="00410621" w14:paraId="6D0F5BB7" w14:textId="77777777" w:rsidTr="008E35E8">
        <w:tc>
          <w:tcPr>
            <w:tcW w:w="2071" w:type="dxa"/>
            <w:shd w:val="clear" w:color="auto" w:fill="auto"/>
          </w:tcPr>
          <w:p w14:paraId="4E83B4ED" w14:textId="77777777" w:rsidR="008E35E8" w:rsidRPr="00410621" w:rsidRDefault="008E35E8" w:rsidP="008E35E8">
            <w:pPr>
              <w:jc w:val="center"/>
              <w:rPr>
                <w:b/>
                <w:bCs/>
                <w:u w:val="single"/>
                <w:rtl/>
              </w:rPr>
            </w:pPr>
          </w:p>
        </w:tc>
        <w:tc>
          <w:tcPr>
            <w:tcW w:w="2978" w:type="dxa"/>
            <w:shd w:val="clear" w:color="auto" w:fill="auto"/>
          </w:tcPr>
          <w:p w14:paraId="2DC0D4D2" w14:textId="77777777" w:rsidR="008E35E8" w:rsidRPr="00410621" w:rsidRDefault="008E35E8" w:rsidP="008E35E8">
            <w:pPr>
              <w:jc w:val="center"/>
              <w:rPr>
                <w:rtl/>
              </w:rPr>
            </w:pPr>
            <w:r>
              <w:rPr>
                <w:rFonts w:hint="cs"/>
                <w:rtl/>
              </w:rPr>
              <w:t>זקיף</w:t>
            </w:r>
          </w:p>
          <w:p w14:paraId="59B14545" w14:textId="77777777" w:rsidR="008E35E8" w:rsidRPr="00410621" w:rsidRDefault="008E35E8" w:rsidP="008E35E8">
            <w:pPr>
              <w:jc w:val="center"/>
              <w:rPr>
                <w:rtl/>
              </w:rPr>
            </w:pPr>
            <w:r w:rsidRPr="00410621">
              <w:rPr>
                <w:rFonts w:hint="cs"/>
                <w:rtl/>
              </w:rPr>
              <w:t>יום שבת</w:t>
            </w:r>
          </w:p>
          <w:p w14:paraId="00BB3EC3" w14:textId="77777777" w:rsidR="008E35E8" w:rsidRDefault="008E35E8" w:rsidP="008E35E8">
            <w:pPr>
              <w:jc w:val="center"/>
              <w:rPr>
                <w:rtl/>
              </w:rPr>
            </w:pPr>
            <w:r w:rsidRPr="00410621">
              <w:rPr>
                <w:rFonts w:hint="cs"/>
                <w:rtl/>
              </w:rPr>
              <w:t>08:00-18:00</w:t>
            </w:r>
          </w:p>
        </w:tc>
        <w:tc>
          <w:tcPr>
            <w:tcW w:w="2022" w:type="dxa"/>
            <w:shd w:val="clear" w:color="auto" w:fill="auto"/>
          </w:tcPr>
          <w:p w14:paraId="2A637863" w14:textId="77777777" w:rsidR="008E35E8" w:rsidRPr="00410621" w:rsidRDefault="008E35E8" w:rsidP="008E35E8">
            <w:pPr>
              <w:jc w:val="center"/>
              <w:rPr>
                <w:rtl/>
              </w:rPr>
            </w:pPr>
            <w:r w:rsidRPr="00410621">
              <w:rPr>
                <w:rFonts w:hint="cs"/>
                <w:rtl/>
              </w:rPr>
              <w:t>40</w:t>
            </w:r>
          </w:p>
          <w:p w14:paraId="450E34A0" w14:textId="77777777" w:rsidR="008E35E8" w:rsidRPr="00410621" w:rsidRDefault="008E35E8" w:rsidP="008E35E8">
            <w:pPr>
              <w:jc w:val="center"/>
              <w:rPr>
                <w:rtl/>
              </w:rPr>
            </w:pPr>
            <w:r w:rsidRPr="00410621">
              <w:rPr>
                <w:rFonts w:hint="cs"/>
                <w:rtl/>
              </w:rPr>
              <w:t>לפי 150%</w:t>
            </w:r>
          </w:p>
        </w:tc>
        <w:tc>
          <w:tcPr>
            <w:tcW w:w="2444" w:type="dxa"/>
            <w:shd w:val="clear" w:color="auto" w:fill="auto"/>
          </w:tcPr>
          <w:p w14:paraId="4D05A81E" w14:textId="77777777" w:rsidR="008E35E8" w:rsidRPr="00410621" w:rsidRDefault="008E35E8" w:rsidP="008E35E8">
            <w:pPr>
              <w:jc w:val="center"/>
              <w:rPr>
                <w:rtl/>
              </w:rPr>
            </w:pPr>
            <w:r w:rsidRPr="00410621">
              <w:rPr>
                <w:rFonts w:hint="cs"/>
                <w:rtl/>
              </w:rPr>
              <w:t>480 לפי 150%</w:t>
            </w:r>
          </w:p>
        </w:tc>
      </w:tr>
      <w:tr w:rsidR="008E35E8" w:rsidRPr="00410621" w14:paraId="6F59E9A9" w14:textId="77777777" w:rsidTr="008E35E8">
        <w:tc>
          <w:tcPr>
            <w:tcW w:w="2071" w:type="dxa"/>
            <w:shd w:val="clear" w:color="auto" w:fill="auto"/>
          </w:tcPr>
          <w:p w14:paraId="013E6D00" w14:textId="77777777" w:rsidR="008E35E8" w:rsidRPr="00410621" w:rsidRDefault="008E35E8" w:rsidP="008E35E8">
            <w:pPr>
              <w:jc w:val="center"/>
              <w:rPr>
                <w:b/>
                <w:bCs/>
                <w:u w:val="single"/>
                <w:rtl/>
              </w:rPr>
            </w:pPr>
          </w:p>
        </w:tc>
        <w:tc>
          <w:tcPr>
            <w:tcW w:w="2978" w:type="dxa"/>
            <w:shd w:val="clear" w:color="auto" w:fill="auto"/>
          </w:tcPr>
          <w:p w14:paraId="52E853AB" w14:textId="77777777" w:rsidR="008E35E8" w:rsidRDefault="008E35E8" w:rsidP="008E35E8">
            <w:pPr>
              <w:jc w:val="center"/>
              <w:rPr>
                <w:rtl/>
              </w:rPr>
            </w:pPr>
          </w:p>
        </w:tc>
        <w:tc>
          <w:tcPr>
            <w:tcW w:w="2022" w:type="dxa"/>
            <w:shd w:val="clear" w:color="auto" w:fill="auto"/>
          </w:tcPr>
          <w:p w14:paraId="35DEA994" w14:textId="77777777" w:rsidR="008E35E8" w:rsidRPr="00410621" w:rsidRDefault="008E35E8" w:rsidP="008E35E8">
            <w:pPr>
              <w:jc w:val="center"/>
              <w:rPr>
                <w:rtl/>
              </w:rPr>
            </w:pPr>
            <w:r w:rsidRPr="00410621">
              <w:rPr>
                <w:rFonts w:hint="cs"/>
                <w:rtl/>
              </w:rPr>
              <w:t>10 לפי 175%</w:t>
            </w:r>
          </w:p>
        </w:tc>
        <w:tc>
          <w:tcPr>
            <w:tcW w:w="2444" w:type="dxa"/>
            <w:shd w:val="clear" w:color="auto" w:fill="auto"/>
          </w:tcPr>
          <w:p w14:paraId="3A1C6BA2" w14:textId="77777777" w:rsidR="008E35E8" w:rsidRPr="00410621" w:rsidRDefault="008E35E8" w:rsidP="008E35E8">
            <w:pPr>
              <w:jc w:val="center"/>
              <w:rPr>
                <w:rtl/>
              </w:rPr>
            </w:pPr>
            <w:r w:rsidRPr="00410621">
              <w:rPr>
                <w:rFonts w:hint="cs"/>
                <w:rtl/>
              </w:rPr>
              <w:t>120 לפי 175%</w:t>
            </w:r>
          </w:p>
        </w:tc>
      </w:tr>
      <w:tr w:rsidR="008E35E8" w:rsidRPr="00410621" w14:paraId="3FB92E89" w14:textId="77777777" w:rsidTr="008E35E8">
        <w:tc>
          <w:tcPr>
            <w:tcW w:w="2071" w:type="dxa"/>
            <w:shd w:val="clear" w:color="auto" w:fill="auto"/>
          </w:tcPr>
          <w:p w14:paraId="6765E0FE" w14:textId="77777777" w:rsidR="008E35E8" w:rsidRPr="00410621" w:rsidRDefault="008E35E8" w:rsidP="008E35E8">
            <w:pPr>
              <w:jc w:val="center"/>
              <w:rPr>
                <w:b/>
                <w:bCs/>
                <w:u w:val="single"/>
                <w:rtl/>
              </w:rPr>
            </w:pPr>
            <w:r w:rsidRPr="00F46F11">
              <w:rPr>
                <w:rFonts w:hint="cs"/>
                <w:b/>
                <w:bCs/>
                <w:u w:val="single"/>
                <w:rtl/>
              </w:rPr>
              <w:t>בית שר</w:t>
            </w:r>
          </w:p>
        </w:tc>
        <w:tc>
          <w:tcPr>
            <w:tcW w:w="2978" w:type="dxa"/>
            <w:shd w:val="clear" w:color="auto" w:fill="auto"/>
          </w:tcPr>
          <w:p w14:paraId="4A755FFE" w14:textId="77777777" w:rsidR="008E35E8" w:rsidRPr="00410621" w:rsidRDefault="008E35E8" w:rsidP="008E35E8">
            <w:pPr>
              <w:jc w:val="center"/>
              <w:rPr>
                <w:rtl/>
              </w:rPr>
            </w:pPr>
            <w:r>
              <w:rPr>
                <w:rFonts w:hint="cs"/>
                <w:rtl/>
              </w:rPr>
              <w:t>זקיף</w:t>
            </w:r>
          </w:p>
          <w:p w14:paraId="13F06672" w14:textId="77777777" w:rsidR="008E35E8" w:rsidRPr="00410621" w:rsidRDefault="008E35E8" w:rsidP="008E35E8">
            <w:pPr>
              <w:jc w:val="center"/>
              <w:rPr>
                <w:rtl/>
              </w:rPr>
            </w:pPr>
            <w:r w:rsidRPr="00410621">
              <w:rPr>
                <w:rFonts w:hint="cs"/>
                <w:rtl/>
              </w:rPr>
              <w:t xml:space="preserve">א-ה </w:t>
            </w:r>
          </w:p>
          <w:p w14:paraId="0896EEB9" w14:textId="77777777" w:rsidR="008E35E8" w:rsidRDefault="008E35E8" w:rsidP="008E35E8">
            <w:pPr>
              <w:jc w:val="center"/>
              <w:rPr>
                <w:rtl/>
              </w:rPr>
            </w:pPr>
            <w:r>
              <w:rPr>
                <w:rFonts w:hint="cs"/>
                <w:rtl/>
              </w:rPr>
              <w:t>25.5</w:t>
            </w:r>
            <w:r w:rsidRPr="00410621">
              <w:rPr>
                <w:rFonts w:hint="cs"/>
                <w:rtl/>
              </w:rPr>
              <w:t xml:space="preserve"> שעות</w:t>
            </w:r>
          </w:p>
        </w:tc>
        <w:tc>
          <w:tcPr>
            <w:tcW w:w="2022" w:type="dxa"/>
            <w:shd w:val="clear" w:color="auto" w:fill="auto"/>
          </w:tcPr>
          <w:p w14:paraId="2150D160" w14:textId="77777777" w:rsidR="008E35E8" w:rsidRPr="00410621" w:rsidRDefault="008E35E8" w:rsidP="008E35E8">
            <w:pPr>
              <w:jc w:val="center"/>
              <w:rPr>
                <w:rtl/>
              </w:rPr>
            </w:pPr>
            <w:r>
              <w:rPr>
                <w:rFonts w:hint="cs"/>
                <w:rtl/>
              </w:rPr>
              <w:t xml:space="preserve">540 </w:t>
            </w:r>
          </w:p>
        </w:tc>
        <w:tc>
          <w:tcPr>
            <w:tcW w:w="2444" w:type="dxa"/>
            <w:shd w:val="clear" w:color="auto" w:fill="auto"/>
          </w:tcPr>
          <w:p w14:paraId="347D231F" w14:textId="77777777" w:rsidR="008E35E8" w:rsidRPr="00410621" w:rsidRDefault="008E35E8" w:rsidP="008E35E8">
            <w:pPr>
              <w:jc w:val="center"/>
              <w:rPr>
                <w:rtl/>
              </w:rPr>
            </w:pPr>
            <w:r>
              <w:rPr>
                <w:rFonts w:hint="cs"/>
                <w:rtl/>
              </w:rPr>
              <w:t>6480</w:t>
            </w:r>
          </w:p>
        </w:tc>
      </w:tr>
      <w:tr w:rsidR="008E35E8" w:rsidRPr="00410621" w14:paraId="58F0BA82" w14:textId="77777777" w:rsidTr="008E35E8">
        <w:tc>
          <w:tcPr>
            <w:tcW w:w="2071" w:type="dxa"/>
            <w:shd w:val="clear" w:color="auto" w:fill="auto"/>
          </w:tcPr>
          <w:p w14:paraId="3E3B022E" w14:textId="77777777" w:rsidR="008E35E8" w:rsidRPr="00F46F11" w:rsidRDefault="008E35E8" w:rsidP="008E35E8">
            <w:pPr>
              <w:jc w:val="center"/>
              <w:rPr>
                <w:b/>
                <w:bCs/>
                <w:u w:val="single"/>
                <w:rtl/>
              </w:rPr>
            </w:pPr>
          </w:p>
        </w:tc>
        <w:tc>
          <w:tcPr>
            <w:tcW w:w="2978" w:type="dxa"/>
            <w:shd w:val="clear" w:color="auto" w:fill="auto"/>
          </w:tcPr>
          <w:p w14:paraId="78CF7254" w14:textId="77777777" w:rsidR="008E35E8" w:rsidRPr="00410621" w:rsidRDefault="008E35E8" w:rsidP="008E35E8">
            <w:pPr>
              <w:jc w:val="center"/>
              <w:rPr>
                <w:rtl/>
              </w:rPr>
            </w:pPr>
            <w:r>
              <w:rPr>
                <w:rFonts w:hint="cs"/>
                <w:rtl/>
              </w:rPr>
              <w:t>זקיף</w:t>
            </w:r>
          </w:p>
          <w:p w14:paraId="4961F5A1" w14:textId="77777777" w:rsidR="008E35E8" w:rsidRPr="00410621" w:rsidRDefault="008E35E8" w:rsidP="008E35E8">
            <w:pPr>
              <w:jc w:val="center"/>
              <w:rPr>
                <w:rtl/>
              </w:rPr>
            </w:pPr>
            <w:r w:rsidRPr="00410621">
              <w:rPr>
                <w:rFonts w:hint="cs"/>
                <w:rtl/>
              </w:rPr>
              <w:t>יום ו</w:t>
            </w:r>
          </w:p>
          <w:p w14:paraId="4E18F7BB" w14:textId="77777777" w:rsidR="008E35E8" w:rsidRDefault="008E35E8" w:rsidP="008E35E8">
            <w:pPr>
              <w:jc w:val="center"/>
              <w:rPr>
                <w:rtl/>
              </w:rPr>
            </w:pPr>
            <w:r>
              <w:rPr>
                <w:rFonts w:hint="cs"/>
                <w:rtl/>
              </w:rPr>
              <w:t>25.5</w:t>
            </w:r>
            <w:r w:rsidRPr="00410621">
              <w:rPr>
                <w:rFonts w:hint="cs"/>
                <w:rtl/>
              </w:rPr>
              <w:t xml:space="preserve"> שעות</w:t>
            </w:r>
          </w:p>
        </w:tc>
        <w:tc>
          <w:tcPr>
            <w:tcW w:w="2022" w:type="dxa"/>
            <w:shd w:val="clear" w:color="auto" w:fill="auto"/>
          </w:tcPr>
          <w:p w14:paraId="2EE49D65" w14:textId="77777777" w:rsidR="008E35E8" w:rsidRDefault="008E35E8" w:rsidP="008E35E8">
            <w:pPr>
              <w:jc w:val="center"/>
              <w:rPr>
                <w:rtl/>
              </w:rPr>
            </w:pPr>
            <w:r>
              <w:rPr>
                <w:rFonts w:hint="cs"/>
                <w:rtl/>
              </w:rPr>
              <w:t xml:space="preserve">120 </w:t>
            </w:r>
          </w:p>
        </w:tc>
        <w:tc>
          <w:tcPr>
            <w:tcW w:w="2444" w:type="dxa"/>
            <w:shd w:val="clear" w:color="auto" w:fill="auto"/>
          </w:tcPr>
          <w:p w14:paraId="13770B14" w14:textId="77777777" w:rsidR="008E35E8" w:rsidRDefault="008E35E8" w:rsidP="008E35E8">
            <w:pPr>
              <w:jc w:val="center"/>
              <w:rPr>
                <w:rtl/>
              </w:rPr>
            </w:pPr>
            <w:r>
              <w:rPr>
                <w:rFonts w:hint="cs"/>
                <w:rtl/>
              </w:rPr>
              <w:t>1440</w:t>
            </w:r>
          </w:p>
        </w:tc>
      </w:tr>
      <w:tr w:rsidR="008E35E8" w:rsidRPr="00410621" w14:paraId="66BD5E81" w14:textId="77777777" w:rsidTr="008E35E8">
        <w:tc>
          <w:tcPr>
            <w:tcW w:w="2071" w:type="dxa"/>
            <w:shd w:val="clear" w:color="auto" w:fill="auto"/>
          </w:tcPr>
          <w:p w14:paraId="262FE891" w14:textId="77777777" w:rsidR="008E35E8" w:rsidRPr="00F46F11" w:rsidRDefault="008E35E8" w:rsidP="008E35E8">
            <w:pPr>
              <w:jc w:val="center"/>
              <w:rPr>
                <w:b/>
                <w:bCs/>
                <w:u w:val="single"/>
                <w:rtl/>
              </w:rPr>
            </w:pPr>
          </w:p>
        </w:tc>
        <w:tc>
          <w:tcPr>
            <w:tcW w:w="2978" w:type="dxa"/>
            <w:shd w:val="clear" w:color="auto" w:fill="auto"/>
          </w:tcPr>
          <w:p w14:paraId="16F9C644" w14:textId="77777777" w:rsidR="008E35E8" w:rsidRPr="00410621" w:rsidRDefault="008E35E8" w:rsidP="008E35E8">
            <w:pPr>
              <w:jc w:val="center"/>
              <w:rPr>
                <w:rtl/>
              </w:rPr>
            </w:pPr>
            <w:r>
              <w:rPr>
                <w:rFonts w:hint="cs"/>
                <w:rtl/>
              </w:rPr>
              <w:t>זקיף</w:t>
            </w:r>
            <w:r w:rsidRPr="00410621">
              <w:rPr>
                <w:rFonts w:hint="cs"/>
                <w:rtl/>
              </w:rPr>
              <w:t xml:space="preserve"> </w:t>
            </w:r>
          </w:p>
          <w:p w14:paraId="0737CC0A" w14:textId="77777777" w:rsidR="008E35E8" w:rsidRPr="00410621" w:rsidRDefault="008E35E8" w:rsidP="008E35E8">
            <w:pPr>
              <w:jc w:val="center"/>
              <w:rPr>
                <w:rtl/>
              </w:rPr>
            </w:pPr>
            <w:r w:rsidRPr="00410621">
              <w:rPr>
                <w:rFonts w:hint="cs"/>
                <w:rtl/>
              </w:rPr>
              <w:t>יום שבת</w:t>
            </w:r>
          </w:p>
          <w:p w14:paraId="029B4AFE" w14:textId="77777777" w:rsidR="008E35E8" w:rsidRDefault="008E35E8" w:rsidP="008E35E8">
            <w:pPr>
              <w:jc w:val="center"/>
              <w:rPr>
                <w:rtl/>
              </w:rPr>
            </w:pPr>
            <w:r>
              <w:rPr>
                <w:rFonts w:hint="cs"/>
                <w:rtl/>
              </w:rPr>
              <w:lastRenderedPageBreak/>
              <w:t>25.5</w:t>
            </w:r>
            <w:r w:rsidRPr="00410621">
              <w:rPr>
                <w:rFonts w:hint="cs"/>
                <w:rtl/>
              </w:rPr>
              <w:t xml:space="preserve"> שעות</w:t>
            </w:r>
          </w:p>
        </w:tc>
        <w:tc>
          <w:tcPr>
            <w:tcW w:w="2022" w:type="dxa"/>
            <w:shd w:val="clear" w:color="auto" w:fill="auto"/>
          </w:tcPr>
          <w:p w14:paraId="1A989DF6" w14:textId="77777777" w:rsidR="008E35E8" w:rsidRPr="00410621" w:rsidRDefault="008E35E8" w:rsidP="008E35E8">
            <w:pPr>
              <w:jc w:val="center"/>
              <w:rPr>
                <w:rtl/>
              </w:rPr>
            </w:pPr>
            <w:r w:rsidRPr="00410621">
              <w:rPr>
                <w:rFonts w:hint="cs"/>
                <w:rtl/>
              </w:rPr>
              <w:lastRenderedPageBreak/>
              <w:t>120</w:t>
            </w:r>
          </w:p>
          <w:p w14:paraId="6BF095DF" w14:textId="77777777" w:rsidR="008E35E8" w:rsidRDefault="008E35E8" w:rsidP="008E35E8">
            <w:pPr>
              <w:jc w:val="center"/>
              <w:rPr>
                <w:rtl/>
              </w:rPr>
            </w:pPr>
            <w:r w:rsidRPr="00410621">
              <w:rPr>
                <w:rFonts w:hint="cs"/>
                <w:rtl/>
              </w:rPr>
              <w:t>לפי 150%</w:t>
            </w:r>
          </w:p>
        </w:tc>
        <w:tc>
          <w:tcPr>
            <w:tcW w:w="2444" w:type="dxa"/>
            <w:shd w:val="clear" w:color="auto" w:fill="auto"/>
          </w:tcPr>
          <w:p w14:paraId="07B28300" w14:textId="77777777" w:rsidR="008E35E8" w:rsidRPr="00410621" w:rsidRDefault="008E35E8" w:rsidP="008E35E8">
            <w:pPr>
              <w:jc w:val="center"/>
              <w:rPr>
                <w:rtl/>
              </w:rPr>
            </w:pPr>
            <w:r w:rsidRPr="00410621">
              <w:rPr>
                <w:rFonts w:hint="cs"/>
                <w:rtl/>
              </w:rPr>
              <w:t>1440</w:t>
            </w:r>
          </w:p>
          <w:p w14:paraId="66585B8F" w14:textId="77777777" w:rsidR="008E35E8" w:rsidRDefault="008E35E8" w:rsidP="008E35E8">
            <w:pPr>
              <w:jc w:val="center"/>
              <w:rPr>
                <w:rtl/>
              </w:rPr>
            </w:pPr>
            <w:r w:rsidRPr="00410621">
              <w:rPr>
                <w:rFonts w:hint="cs"/>
                <w:rtl/>
              </w:rPr>
              <w:t>לפי 150%</w:t>
            </w:r>
          </w:p>
        </w:tc>
      </w:tr>
    </w:tbl>
    <w:p w14:paraId="61B97822" w14:textId="77777777" w:rsidR="000F3835" w:rsidRPr="00B94F25" w:rsidRDefault="000F3835" w:rsidP="000F3835">
      <w:pPr>
        <w:spacing w:line="360" w:lineRule="auto"/>
        <w:jc w:val="center"/>
        <w:rPr>
          <w:rFonts w:ascii="David" w:hAnsi="David"/>
          <w:b/>
          <w:bCs/>
          <w:u w:val="single"/>
          <w:rtl/>
        </w:rPr>
      </w:pPr>
    </w:p>
    <w:p w14:paraId="373C07BC" w14:textId="77777777" w:rsidR="002D3504" w:rsidRDefault="002D3504">
      <w:pPr>
        <w:bidi w:val="0"/>
        <w:rPr>
          <w:rFonts w:ascii="David" w:hAnsi="David"/>
          <w:b/>
          <w:bCs/>
          <w:rtl/>
        </w:rPr>
      </w:pPr>
      <w:r>
        <w:rPr>
          <w:rFonts w:ascii="David" w:hAnsi="David"/>
          <w:b/>
          <w:bCs/>
          <w:rtl/>
        </w:rPr>
        <w:br w:type="page"/>
      </w:r>
    </w:p>
    <w:p w14:paraId="08F8C7F5" w14:textId="52E506A0" w:rsidR="000F3835" w:rsidRPr="008E35E8" w:rsidRDefault="008E35E8" w:rsidP="008E35E8">
      <w:pPr>
        <w:pStyle w:val="ListParagraph"/>
        <w:keepNext/>
        <w:keepLines/>
        <w:widowControl w:val="0"/>
        <w:spacing w:line="360" w:lineRule="auto"/>
        <w:ind w:left="0"/>
        <w:outlineLvl w:val="0"/>
        <w:rPr>
          <w:rFonts w:ascii="David" w:hAnsi="David" w:cs="David"/>
          <w:b/>
          <w:bCs/>
          <w:rtl/>
          <w:lang w:eastAsia="en-US"/>
        </w:rPr>
      </w:pPr>
      <w:r w:rsidRPr="008E35E8">
        <w:rPr>
          <w:rFonts w:ascii="David" w:hAnsi="David" w:cs="David" w:hint="cs"/>
          <w:b/>
          <w:bCs/>
          <w:rtl/>
          <w:lang w:eastAsia="en-US"/>
        </w:rPr>
        <w:lastRenderedPageBreak/>
        <w:t xml:space="preserve">נספח א'17 </w:t>
      </w:r>
      <w:r w:rsidR="000F3835" w:rsidRPr="008E35E8">
        <w:rPr>
          <w:rFonts w:ascii="David" w:hAnsi="David" w:cs="David"/>
          <w:b/>
          <w:bCs/>
          <w:rtl/>
          <w:lang w:eastAsia="en-US"/>
        </w:rPr>
        <w:t>מפרט טכני</w:t>
      </w:r>
    </w:p>
    <w:p w14:paraId="4B1BAB84" w14:textId="77777777" w:rsidR="000F3835" w:rsidRPr="00B94F25" w:rsidRDefault="000F3835" w:rsidP="000F3835">
      <w:pPr>
        <w:jc w:val="center"/>
        <w:rPr>
          <w:rFonts w:ascii="David" w:hAnsi="David"/>
          <w:b/>
          <w:bCs/>
          <w:u w:val="single"/>
          <w:rtl/>
        </w:rPr>
      </w:pPr>
    </w:p>
    <w:p w14:paraId="7F8FB28D" w14:textId="77777777" w:rsidR="000F3835" w:rsidRPr="00B94F25" w:rsidRDefault="000F3835" w:rsidP="00ED3960">
      <w:pPr>
        <w:numPr>
          <w:ilvl w:val="0"/>
          <w:numId w:val="42"/>
        </w:numPr>
        <w:rPr>
          <w:rFonts w:ascii="David" w:hAnsi="David"/>
          <w:b/>
          <w:bCs/>
          <w:u w:val="single"/>
        </w:rPr>
      </w:pPr>
      <w:r w:rsidRPr="00B94F25">
        <w:rPr>
          <w:rFonts w:ascii="David" w:hAnsi="David"/>
          <w:b/>
          <w:bCs/>
          <w:u w:val="single"/>
          <w:rtl/>
        </w:rPr>
        <w:t>עובדים</w:t>
      </w:r>
    </w:p>
    <w:p w14:paraId="46C1D5FD" w14:textId="77777777" w:rsidR="000F3835" w:rsidRPr="00B94F25" w:rsidRDefault="000F3835" w:rsidP="000F3835">
      <w:pPr>
        <w:ind w:left="1095"/>
        <w:jc w:val="both"/>
        <w:rPr>
          <w:rFonts w:ascii="David" w:hAnsi="David"/>
        </w:rPr>
      </w:pPr>
    </w:p>
    <w:p w14:paraId="153B340A" w14:textId="77777777" w:rsidR="000F3835" w:rsidRPr="00B94F25" w:rsidRDefault="000F3835" w:rsidP="00ED3960">
      <w:pPr>
        <w:numPr>
          <w:ilvl w:val="1"/>
          <w:numId w:val="42"/>
        </w:numPr>
        <w:jc w:val="both"/>
        <w:rPr>
          <w:rFonts w:ascii="David" w:hAnsi="David"/>
          <w:rtl/>
        </w:rPr>
      </w:pPr>
      <w:r w:rsidRPr="00B94F25">
        <w:rPr>
          <w:rFonts w:ascii="David" w:hAnsi="David"/>
          <w:rtl/>
        </w:rPr>
        <w:t>במועד המוקדם ביותר ולא יאוחר מ- 14 יום מיום ההודעה לחברה על זכייתה במכרז ומתן הודעה על אחריותה על מתקן, תעביר החברה לגורם המקצועי הבכיר רשימה של מינימום 50% מכמות כוח האדם הדרושה למילוי המשימה במתקן בצירוף תיק אישי לכל מועמד. על הזוכה להגיש מועמדים נוספים עד למילוי המכסה הנדרשת בהתאם לתוכנית האבטחה המפורטת בסעיף 5 להלן וזאת תוך 30 יום ממועד הודעה על זכיה במכרז, אלא אם סוכם אחרת מראש ובכתב עם הגורם המקצועי הבכיר.</w:t>
      </w:r>
    </w:p>
    <w:p w14:paraId="1B48110B" w14:textId="77777777" w:rsidR="000F3835" w:rsidRPr="00B94F25" w:rsidRDefault="000F3835" w:rsidP="00ED3960">
      <w:pPr>
        <w:numPr>
          <w:ilvl w:val="1"/>
          <w:numId w:val="42"/>
        </w:numPr>
        <w:jc w:val="both"/>
        <w:rPr>
          <w:rFonts w:ascii="David" w:hAnsi="David"/>
        </w:rPr>
      </w:pPr>
      <w:r w:rsidRPr="00B94F25">
        <w:rPr>
          <w:rFonts w:ascii="David" w:hAnsi="David"/>
          <w:rtl/>
        </w:rPr>
        <w:t>הזוכה יעסיק, ללא כל תנאי מצדו, כל עובד שהועסק באתר והעומד בקריטריונים הנדרשים והמעוניין בכך וזאת בכפוף לאישור הגורם המקצועי הבכיר</w:t>
      </w:r>
      <w:r w:rsidRPr="00B94F25">
        <w:rPr>
          <w:rFonts w:ascii="David" w:hAnsi="David"/>
        </w:rPr>
        <w:t xml:space="preserve"> </w:t>
      </w:r>
      <w:r w:rsidRPr="00B94F25">
        <w:rPr>
          <w:rFonts w:ascii="David" w:hAnsi="David"/>
          <w:rtl/>
        </w:rPr>
        <w:t xml:space="preserve">. כל עובד כנ"ל העובר לזוכה מחויב לעמוד בכל הדרישות המופיעות במפרט הטכני. </w:t>
      </w:r>
    </w:p>
    <w:p w14:paraId="36C28952" w14:textId="77777777" w:rsidR="000F3835" w:rsidRPr="00B94F25" w:rsidRDefault="000F3835" w:rsidP="000F3835">
      <w:pPr>
        <w:ind w:left="1095"/>
        <w:rPr>
          <w:rFonts w:ascii="David" w:hAnsi="David"/>
          <w:sz w:val="12"/>
          <w:szCs w:val="12"/>
        </w:rPr>
      </w:pPr>
    </w:p>
    <w:p w14:paraId="601ADCB6" w14:textId="77777777" w:rsidR="000F3835" w:rsidRPr="00B94F25" w:rsidRDefault="000F3835" w:rsidP="00ED3960">
      <w:pPr>
        <w:numPr>
          <w:ilvl w:val="1"/>
          <w:numId w:val="42"/>
        </w:numPr>
        <w:rPr>
          <w:rFonts w:ascii="David" w:hAnsi="David"/>
          <w:b/>
          <w:bCs/>
        </w:rPr>
      </w:pPr>
      <w:r w:rsidRPr="00B94F25">
        <w:rPr>
          <w:rFonts w:ascii="David" w:hAnsi="David"/>
          <w:b/>
          <w:bCs/>
          <w:rtl/>
        </w:rPr>
        <w:t>תקן העובדים למתקנים:</w:t>
      </w:r>
    </w:p>
    <w:p w14:paraId="01922EBA" w14:textId="77777777" w:rsidR="000F3835" w:rsidRPr="00B94F25" w:rsidRDefault="000F3835" w:rsidP="000F3835">
      <w:pPr>
        <w:ind w:left="1095"/>
        <w:rPr>
          <w:rFonts w:ascii="David" w:hAnsi="David"/>
          <w:sz w:val="12"/>
          <w:szCs w:val="12"/>
        </w:rPr>
      </w:pPr>
    </w:p>
    <w:p w14:paraId="60174BAB"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יודגש, תקן האבטחה הינו בהתאם לתוכנית האבטחה המפורטת בסעיף 5 למפרט הטכני, </w:t>
      </w:r>
      <w:r w:rsidRPr="00B94F25">
        <w:rPr>
          <w:rFonts w:ascii="David" w:hAnsi="David"/>
          <w:b/>
          <w:bCs/>
          <w:u w:val="single"/>
          <w:rtl/>
        </w:rPr>
        <w:t>בתוספת 50%.</w:t>
      </w:r>
      <w:r w:rsidRPr="00B94F25">
        <w:rPr>
          <w:rFonts w:ascii="David" w:hAnsi="David"/>
          <w:rtl/>
        </w:rPr>
        <w:t xml:space="preserve"> המזמין רשאי לשנות את התקן במקרה של הוספת/ הורדת עמדות אבטחה בהתאם לצרכי האבטחה בפועל עפ"י החלטת הגורם המקצועי המקומי, לפי שיקול דעתו הבלעדי באישור הגורם המקצועי הבכיר.</w:t>
      </w:r>
    </w:p>
    <w:p w14:paraId="78BEBE81"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על החברה לעמוד בהיקף כול האדם עפ"י התקן שלעיל וזאת לאורך כל תקופת ההתקשרות, במידה והחברה לא עומדת בתקן העובדים למתקן על החברה לתקן זאת באופן </w:t>
      </w:r>
      <w:proofErr w:type="spellStart"/>
      <w:r w:rsidRPr="00B94F25">
        <w:rPr>
          <w:rFonts w:ascii="David" w:hAnsi="David"/>
          <w:rtl/>
        </w:rPr>
        <w:t>מיידי</w:t>
      </w:r>
      <w:proofErr w:type="spellEnd"/>
      <w:r w:rsidRPr="00B94F25">
        <w:rPr>
          <w:rFonts w:ascii="David" w:hAnsi="David"/>
          <w:rtl/>
        </w:rPr>
        <w:t xml:space="preserve"> וזאת עד ל- 7 יום מקבלת התראה בכתב מהגורם המקצועי הבכיר, אי תיקון האמור לעיל יפעיל באופן </w:t>
      </w:r>
      <w:proofErr w:type="spellStart"/>
      <w:r w:rsidRPr="00B94F25">
        <w:rPr>
          <w:rFonts w:ascii="David" w:hAnsi="David"/>
          <w:rtl/>
        </w:rPr>
        <w:t>מיידי</w:t>
      </w:r>
      <w:proofErr w:type="spellEnd"/>
      <w:r w:rsidRPr="00B94F25">
        <w:rPr>
          <w:rFonts w:ascii="David" w:hAnsi="David"/>
          <w:rtl/>
        </w:rPr>
        <w:t xml:space="preserve"> את מרכיב איכות השירות כמצוין בסעיף 7 להלן.</w:t>
      </w:r>
    </w:p>
    <w:p w14:paraId="489F48EF" w14:textId="77777777" w:rsidR="000F3835" w:rsidRPr="00B94F25" w:rsidRDefault="000F3835" w:rsidP="000F3835">
      <w:pPr>
        <w:ind w:left="1800"/>
        <w:rPr>
          <w:rFonts w:ascii="David" w:hAnsi="David"/>
          <w:b/>
          <w:bCs/>
          <w:sz w:val="12"/>
          <w:szCs w:val="12"/>
        </w:rPr>
      </w:pPr>
    </w:p>
    <w:p w14:paraId="21BDCC39" w14:textId="77777777" w:rsidR="000F3835" w:rsidRPr="00B94F25" w:rsidRDefault="000F3835" w:rsidP="00ED3960">
      <w:pPr>
        <w:numPr>
          <w:ilvl w:val="1"/>
          <w:numId w:val="42"/>
        </w:numPr>
        <w:rPr>
          <w:rFonts w:ascii="David" w:hAnsi="David"/>
          <w:b/>
          <w:bCs/>
        </w:rPr>
      </w:pPr>
      <w:r w:rsidRPr="00B94F25">
        <w:rPr>
          <w:rFonts w:ascii="David" w:hAnsi="David"/>
          <w:b/>
          <w:bCs/>
          <w:rtl/>
        </w:rPr>
        <w:t xml:space="preserve">להלן הכישורים הנדרשים ממאבטח/ת/ זקיף: </w:t>
      </w:r>
    </w:p>
    <w:p w14:paraId="0950608E" w14:textId="77777777" w:rsidR="000F3835" w:rsidRPr="00B94F25" w:rsidRDefault="000F3835" w:rsidP="000F3835">
      <w:pPr>
        <w:ind w:left="1095"/>
        <w:rPr>
          <w:rFonts w:ascii="David" w:hAnsi="David"/>
          <w:sz w:val="12"/>
          <w:szCs w:val="12"/>
        </w:rPr>
      </w:pPr>
    </w:p>
    <w:p w14:paraId="6B94E3C0" w14:textId="77777777" w:rsidR="000F3835" w:rsidRPr="00B94F25" w:rsidRDefault="000F3835" w:rsidP="00ED3960">
      <w:pPr>
        <w:numPr>
          <w:ilvl w:val="2"/>
          <w:numId w:val="42"/>
        </w:numPr>
        <w:jc w:val="both"/>
        <w:rPr>
          <w:rFonts w:ascii="David" w:hAnsi="David"/>
          <w:rtl/>
        </w:rPr>
      </w:pPr>
      <w:r w:rsidRPr="00B94F25">
        <w:rPr>
          <w:rFonts w:ascii="David" w:hAnsi="David"/>
          <w:rtl/>
        </w:rPr>
        <w:t xml:space="preserve">שרות צבאי מלא בצה"ל או במג"ב, ביחידה קרבית בתפקיד לוחם – רובאי </w:t>
      </w:r>
      <w:r w:rsidRPr="00B94F25">
        <w:rPr>
          <w:rFonts w:ascii="David" w:hAnsi="David"/>
        </w:rPr>
        <w:t>07</w:t>
      </w:r>
      <w:r w:rsidRPr="00B94F25">
        <w:rPr>
          <w:rFonts w:ascii="David" w:hAnsi="David"/>
          <w:rtl/>
        </w:rPr>
        <w:t xml:space="preserve"> ומעלה. (לנשים - משך שירות קרבי של שנתיים לפחות; לגברים משך שירות קרבי של שלוש שנים לפחות; למעט חריגים שיאושרו על ידי הגורם המקצועי הבכיר). שחרור בציון התנהגות טובה מאוד. משרת כיום ביח' מילואים בתפקיד לוחם.</w:t>
      </w:r>
    </w:p>
    <w:p w14:paraId="49F2377B"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נשים: תתקבלנה אם שירתו כמדריכות מקצועיות במערך הקרבי של צה"ל (חי"ר, שריון, תותחנים, הנדסה קרבית, מ"כיות </w:t>
      </w:r>
      <w:proofErr w:type="spellStart"/>
      <w:r w:rsidRPr="00B94F25">
        <w:rPr>
          <w:rFonts w:ascii="David" w:hAnsi="David"/>
          <w:rtl/>
        </w:rPr>
        <w:t>מד"סיות</w:t>
      </w:r>
      <w:proofErr w:type="spellEnd"/>
      <w:r w:rsidRPr="00B94F25">
        <w:rPr>
          <w:rFonts w:ascii="David" w:hAnsi="David"/>
          <w:rtl/>
        </w:rPr>
        <w:t>) או לוחמות מג"ב/ יס"מ של משטרת ישראל ולאחר שירות מלא בציון התנהגות טובה מאוד, שלא הודחו מתפקידם/ שירותם.</w:t>
      </w:r>
    </w:p>
    <w:p w14:paraId="6C4757E7" w14:textId="77777777" w:rsidR="000F3835" w:rsidRPr="00B94F25" w:rsidRDefault="000F3835" w:rsidP="00ED3960">
      <w:pPr>
        <w:numPr>
          <w:ilvl w:val="2"/>
          <w:numId w:val="42"/>
        </w:numPr>
        <w:jc w:val="both"/>
        <w:rPr>
          <w:rFonts w:ascii="David" w:hAnsi="David"/>
        </w:rPr>
      </w:pPr>
      <w:r w:rsidRPr="00B94F25">
        <w:rPr>
          <w:rFonts w:ascii="David" w:hAnsi="David"/>
          <w:rtl/>
        </w:rPr>
        <w:t>עומד בתנאי כשירות כושר גופני.</w:t>
      </w:r>
    </w:p>
    <w:p w14:paraId="08041A2E" w14:textId="77777777" w:rsidR="000F3835" w:rsidRPr="00B94F25" w:rsidRDefault="000F3835" w:rsidP="00ED3960">
      <w:pPr>
        <w:numPr>
          <w:ilvl w:val="2"/>
          <w:numId w:val="42"/>
        </w:numPr>
        <w:jc w:val="both"/>
        <w:rPr>
          <w:rFonts w:ascii="David" w:hAnsi="David"/>
        </w:rPr>
      </w:pPr>
      <w:r w:rsidRPr="00B94F25">
        <w:rPr>
          <w:rFonts w:ascii="David" w:hAnsi="David"/>
          <w:rtl/>
        </w:rPr>
        <w:t>בעל/ת כושר גופני ומצב בריאותי תקין. המועמד לתפקיד מאבטח יציג אישור רפואי מרופא המשפחה המעיד על בריאותו התקינה ועל כשירותו לעסוק באבטחה.</w:t>
      </w:r>
    </w:p>
    <w:p w14:paraId="206D017F" w14:textId="77777777" w:rsidR="000F3835" w:rsidRPr="00B94F25" w:rsidRDefault="000F3835" w:rsidP="00ED3960">
      <w:pPr>
        <w:numPr>
          <w:ilvl w:val="2"/>
          <w:numId w:val="42"/>
        </w:numPr>
        <w:jc w:val="both"/>
        <w:rPr>
          <w:rFonts w:ascii="David" w:hAnsi="David"/>
        </w:rPr>
      </w:pPr>
      <w:r w:rsidRPr="00B94F25">
        <w:rPr>
          <w:rFonts w:ascii="David" w:hAnsi="David"/>
          <w:rtl/>
        </w:rPr>
        <w:t>נושא הרשאה לנשיאת נשק ארגוני ממשרד הפנים ורישיון לנשיאת נשק מטעם החברה.</w:t>
      </w:r>
    </w:p>
    <w:p w14:paraId="10DF341D" w14:textId="77777777" w:rsidR="000F3835" w:rsidRPr="00B94F25" w:rsidRDefault="000F3835" w:rsidP="00ED3960">
      <w:pPr>
        <w:numPr>
          <w:ilvl w:val="2"/>
          <w:numId w:val="42"/>
        </w:numPr>
        <w:jc w:val="both"/>
        <w:rPr>
          <w:rFonts w:ascii="David" w:hAnsi="David"/>
        </w:rPr>
      </w:pPr>
      <w:r w:rsidRPr="00B94F25">
        <w:rPr>
          <w:rFonts w:ascii="David" w:hAnsi="David"/>
          <w:rtl/>
        </w:rPr>
        <w:t>השכלה של 12 שנות לימוד.</w:t>
      </w:r>
    </w:p>
    <w:p w14:paraId="5DDF013E" w14:textId="77777777" w:rsidR="000F3835" w:rsidRPr="00B94F25" w:rsidRDefault="000F3835" w:rsidP="00ED3960">
      <w:pPr>
        <w:numPr>
          <w:ilvl w:val="2"/>
          <w:numId w:val="42"/>
        </w:numPr>
        <w:jc w:val="both"/>
        <w:rPr>
          <w:rFonts w:ascii="David" w:hAnsi="David"/>
        </w:rPr>
      </w:pPr>
      <w:r w:rsidRPr="00B94F25">
        <w:rPr>
          <w:rFonts w:ascii="David" w:hAnsi="David"/>
          <w:rtl/>
        </w:rPr>
        <w:t>עבר בדיקה להתאמה ביטחונית. החברה תישא בעלויות ביצוע תחקיר ביטחוני במידה ויידרש.</w:t>
      </w:r>
    </w:p>
    <w:p w14:paraId="4F3F9704" w14:textId="77777777" w:rsidR="000F3835" w:rsidRPr="00B94F25" w:rsidRDefault="000F3835" w:rsidP="00ED3960">
      <w:pPr>
        <w:numPr>
          <w:ilvl w:val="2"/>
          <w:numId w:val="42"/>
        </w:numPr>
        <w:jc w:val="both"/>
        <w:rPr>
          <w:rFonts w:ascii="David" w:hAnsi="David"/>
        </w:rPr>
      </w:pPr>
      <w:r w:rsidRPr="00B94F25">
        <w:rPr>
          <w:rFonts w:ascii="David" w:hAnsi="David"/>
          <w:rtl/>
        </w:rPr>
        <w:t>עברו הצבאי והאזרחי ללא דופי.</w:t>
      </w:r>
    </w:p>
    <w:p w14:paraId="55915915" w14:textId="77777777" w:rsidR="000F3835" w:rsidRPr="00B94F25" w:rsidRDefault="000F3835" w:rsidP="00ED3960">
      <w:pPr>
        <w:numPr>
          <w:ilvl w:val="2"/>
          <w:numId w:val="42"/>
        </w:numPr>
        <w:jc w:val="both"/>
        <w:rPr>
          <w:rFonts w:ascii="David" w:hAnsi="David"/>
        </w:rPr>
      </w:pPr>
      <w:r w:rsidRPr="00B94F25">
        <w:rPr>
          <w:rFonts w:ascii="David" w:hAnsi="David"/>
          <w:rtl/>
        </w:rPr>
        <w:t>שולט היטב בשפה העברית וכתב ידו קריא.</w:t>
      </w:r>
    </w:p>
    <w:p w14:paraId="4413524C" w14:textId="77777777" w:rsidR="000F3835" w:rsidRPr="00B94F25" w:rsidRDefault="000F3835" w:rsidP="00ED3960">
      <w:pPr>
        <w:numPr>
          <w:ilvl w:val="2"/>
          <w:numId w:val="42"/>
        </w:numPr>
        <w:jc w:val="both"/>
        <w:rPr>
          <w:rFonts w:ascii="David" w:hAnsi="David"/>
        </w:rPr>
      </w:pPr>
      <w:r w:rsidRPr="00B94F25">
        <w:rPr>
          <w:rFonts w:ascii="David" w:hAnsi="David"/>
          <w:rtl/>
        </w:rPr>
        <w:t>מילא ומסר שאלון אישי בצרוף תמונת פספורט שלו וכן שאלון לבדיקה ביטחונית, כנדרש. (השאלונים יימסרו לספקים הזוכים).</w:t>
      </w:r>
    </w:p>
    <w:p w14:paraId="3448F504" w14:textId="77777777" w:rsidR="000F3835" w:rsidRPr="00B94F25" w:rsidRDefault="000F3835" w:rsidP="00ED3960">
      <w:pPr>
        <w:numPr>
          <w:ilvl w:val="2"/>
          <w:numId w:val="42"/>
        </w:numPr>
        <w:jc w:val="both"/>
        <w:rPr>
          <w:rFonts w:ascii="David" w:hAnsi="David"/>
        </w:rPr>
      </w:pPr>
      <w:r w:rsidRPr="00B94F25">
        <w:rPr>
          <w:rFonts w:ascii="David" w:hAnsi="David"/>
          <w:rtl/>
        </w:rPr>
        <w:t>עבר ראיון קבלה ע"י הגורם המקצועי הבכיר בטרם עבר את ההכשרה.</w:t>
      </w:r>
    </w:p>
    <w:p w14:paraId="6DEC7843" w14:textId="77777777" w:rsidR="000F3835" w:rsidRPr="00B94F25" w:rsidRDefault="000F3835" w:rsidP="00ED3960">
      <w:pPr>
        <w:numPr>
          <w:ilvl w:val="2"/>
          <w:numId w:val="42"/>
        </w:numPr>
        <w:jc w:val="both"/>
        <w:rPr>
          <w:rFonts w:ascii="David" w:hAnsi="David"/>
        </w:rPr>
      </w:pPr>
      <w:r w:rsidRPr="00B94F25">
        <w:rPr>
          <w:rFonts w:ascii="David" w:hAnsi="David"/>
          <w:rtl/>
        </w:rPr>
        <w:t>סיים בהצלחה קורס הכשרה למאבטח ע"י חברת ההכשרה שמאושרת ע"י משטרת ישראל, והוסמך לעבוד כמאבטח.</w:t>
      </w:r>
    </w:p>
    <w:p w14:paraId="23CE8C11" w14:textId="77777777" w:rsidR="000F3835" w:rsidRPr="00B94F25" w:rsidRDefault="000F3835" w:rsidP="000F3835">
      <w:pPr>
        <w:ind w:left="1800"/>
        <w:rPr>
          <w:rFonts w:ascii="David" w:hAnsi="David"/>
          <w:b/>
          <w:bCs/>
          <w:sz w:val="12"/>
          <w:szCs w:val="12"/>
        </w:rPr>
      </w:pPr>
    </w:p>
    <w:p w14:paraId="45E0270A" w14:textId="77777777" w:rsidR="000F3835" w:rsidRPr="00B94F25" w:rsidRDefault="000F3835" w:rsidP="00ED3960">
      <w:pPr>
        <w:numPr>
          <w:ilvl w:val="1"/>
          <w:numId w:val="42"/>
        </w:numPr>
        <w:rPr>
          <w:rFonts w:ascii="David" w:hAnsi="David"/>
          <w:b/>
          <w:bCs/>
        </w:rPr>
      </w:pPr>
      <w:r w:rsidRPr="00B94F25">
        <w:rPr>
          <w:rFonts w:ascii="David" w:hAnsi="David"/>
          <w:b/>
          <w:bCs/>
          <w:rtl/>
        </w:rPr>
        <w:t>להלן הכישורים הנדרשים מבודק ביטחוני:</w:t>
      </w:r>
    </w:p>
    <w:p w14:paraId="434693AF" w14:textId="77777777" w:rsidR="000F3835" w:rsidRPr="00B94F25" w:rsidRDefault="000F3835" w:rsidP="000F3835">
      <w:pPr>
        <w:ind w:left="1095"/>
        <w:rPr>
          <w:rFonts w:ascii="David" w:hAnsi="David"/>
          <w:sz w:val="12"/>
          <w:szCs w:val="12"/>
        </w:rPr>
      </w:pPr>
    </w:p>
    <w:p w14:paraId="059C6D61" w14:textId="77777777" w:rsidR="000F3835" w:rsidRPr="00B94F25" w:rsidRDefault="000F3835" w:rsidP="00ED3960">
      <w:pPr>
        <w:numPr>
          <w:ilvl w:val="2"/>
          <w:numId w:val="42"/>
        </w:numPr>
        <w:jc w:val="both"/>
        <w:rPr>
          <w:rFonts w:ascii="David" w:hAnsi="David"/>
          <w:rtl/>
        </w:rPr>
      </w:pPr>
      <w:r w:rsidRPr="00B94F25">
        <w:rPr>
          <w:rFonts w:ascii="David" w:hAnsi="David"/>
          <w:rtl/>
        </w:rPr>
        <w:t>גברים: שירת שירות  צבאי מלא. רובאי 03 ומעלה. שחרור בציון התנהגות טובה מאוד, שלא הודחו מתפקידם/שירותם. משרת כיום ביח' מילואים בצה"ל.</w:t>
      </w:r>
    </w:p>
    <w:p w14:paraId="5D1CDCAE"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נשים: תתקבלנה אם שירתו כמדריכות מקצועיות במערך הקרבי של צה"ל (חי"ר, שריון, תותחנים, הנדסה קרבית, מ"כיות </w:t>
      </w:r>
      <w:proofErr w:type="spellStart"/>
      <w:r w:rsidRPr="00B94F25">
        <w:rPr>
          <w:rFonts w:ascii="David" w:hAnsi="David"/>
          <w:rtl/>
        </w:rPr>
        <w:t>מד"סיות</w:t>
      </w:r>
      <w:proofErr w:type="spellEnd"/>
      <w:r w:rsidRPr="00B94F25">
        <w:rPr>
          <w:rFonts w:ascii="David" w:hAnsi="David"/>
          <w:rtl/>
        </w:rPr>
        <w:t>) או לוחמות מג"ב/ יס"מ של משטרת ישראל ולאחר שירות מלא בציון התנהגות טובה מאוד, שלא הודחו מתפקידם/ שירותם.</w:t>
      </w:r>
    </w:p>
    <w:p w14:paraId="374AF320" w14:textId="77777777" w:rsidR="000F3835" w:rsidRPr="00B94F25" w:rsidRDefault="000F3835" w:rsidP="00ED3960">
      <w:pPr>
        <w:numPr>
          <w:ilvl w:val="2"/>
          <w:numId w:val="42"/>
        </w:numPr>
        <w:jc w:val="both"/>
        <w:rPr>
          <w:rFonts w:ascii="David" w:hAnsi="David"/>
        </w:rPr>
      </w:pPr>
      <w:r w:rsidRPr="00B94F25">
        <w:rPr>
          <w:rFonts w:ascii="David" w:hAnsi="David"/>
          <w:rtl/>
        </w:rPr>
        <w:t>עומד בתנאי כשירות כושר גופני של משטרת ישראל.</w:t>
      </w:r>
    </w:p>
    <w:p w14:paraId="515DEC63" w14:textId="77777777" w:rsidR="000F3835" w:rsidRPr="00B94F25" w:rsidRDefault="000F3835" w:rsidP="00ED3960">
      <w:pPr>
        <w:numPr>
          <w:ilvl w:val="2"/>
          <w:numId w:val="42"/>
        </w:numPr>
        <w:jc w:val="both"/>
        <w:rPr>
          <w:rFonts w:ascii="David" w:hAnsi="David"/>
        </w:rPr>
      </w:pPr>
      <w:r w:rsidRPr="00B94F25">
        <w:rPr>
          <w:rFonts w:ascii="David" w:hAnsi="David"/>
          <w:rtl/>
        </w:rPr>
        <w:t>בעל כושר גופני ומצב בריאותי תקין. המועמד לתפקיד בודק ביטחוני יציג אישור רפואי מרופא המשפחה המעיד על בריאותו התקינה ועל כשירותו לעסוק באבטחה.</w:t>
      </w:r>
    </w:p>
    <w:p w14:paraId="1B428309"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נושא הרשאה לנשיאת נשק ארגוני ממשרד </w:t>
      </w:r>
      <w:proofErr w:type="spellStart"/>
      <w:r w:rsidRPr="00B94F25">
        <w:rPr>
          <w:rFonts w:ascii="David" w:hAnsi="David"/>
          <w:rtl/>
        </w:rPr>
        <w:t>בט"פ</w:t>
      </w:r>
      <w:proofErr w:type="spellEnd"/>
      <w:r w:rsidRPr="00B94F25">
        <w:rPr>
          <w:rFonts w:ascii="David" w:hAnsi="David"/>
          <w:rtl/>
        </w:rPr>
        <w:t xml:space="preserve"> ורישיון לנשיאת נשק מטעם החברה. </w:t>
      </w:r>
    </w:p>
    <w:p w14:paraId="61A9A76A" w14:textId="77777777" w:rsidR="000F3835" w:rsidRPr="00B94F25" w:rsidRDefault="000F3835" w:rsidP="00ED3960">
      <w:pPr>
        <w:numPr>
          <w:ilvl w:val="2"/>
          <w:numId w:val="42"/>
        </w:numPr>
        <w:jc w:val="both"/>
        <w:rPr>
          <w:rFonts w:ascii="David" w:hAnsi="David"/>
        </w:rPr>
      </w:pPr>
      <w:r w:rsidRPr="00B94F25">
        <w:rPr>
          <w:rFonts w:ascii="David" w:hAnsi="David"/>
          <w:rtl/>
        </w:rPr>
        <w:t>השכלה של 12 שנות לימוד לפחות.</w:t>
      </w:r>
    </w:p>
    <w:p w14:paraId="448881B9" w14:textId="77777777" w:rsidR="000F3835" w:rsidRPr="00B94F25" w:rsidRDefault="000F3835" w:rsidP="00ED3960">
      <w:pPr>
        <w:numPr>
          <w:ilvl w:val="2"/>
          <w:numId w:val="42"/>
        </w:numPr>
        <w:jc w:val="both"/>
        <w:rPr>
          <w:rFonts w:ascii="David" w:hAnsi="David"/>
        </w:rPr>
      </w:pPr>
      <w:r w:rsidRPr="00B94F25">
        <w:rPr>
          <w:rFonts w:ascii="David" w:hAnsi="David"/>
          <w:rtl/>
        </w:rPr>
        <w:lastRenderedPageBreak/>
        <w:t>עבר בדיקה להתאמה ביטחונית. החברה תישא בעלויות ביצוע תחקיר ביטחוני במידה ויידרש.</w:t>
      </w:r>
    </w:p>
    <w:p w14:paraId="43E5657B" w14:textId="77777777" w:rsidR="000F3835" w:rsidRPr="00B94F25" w:rsidRDefault="000F3835" w:rsidP="00ED3960">
      <w:pPr>
        <w:numPr>
          <w:ilvl w:val="2"/>
          <w:numId w:val="42"/>
        </w:numPr>
        <w:jc w:val="both"/>
        <w:rPr>
          <w:rFonts w:ascii="David" w:hAnsi="David"/>
        </w:rPr>
      </w:pPr>
      <w:r w:rsidRPr="00B94F25">
        <w:rPr>
          <w:rFonts w:ascii="David" w:hAnsi="David"/>
          <w:rtl/>
        </w:rPr>
        <w:t>עברו הצבאי והאזרחי ללא דופי.</w:t>
      </w:r>
    </w:p>
    <w:p w14:paraId="52730044" w14:textId="77777777" w:rsidR="000F3835" w:rsidRPr="00B94F25" w:rsidRDefault="000F3835" w:rsidP="00ED3960">
      <w:pPr>
        <w:numPr>
          <w:ilvl w:val="2"/>
          <w:numId w:val="42"/>
        </w:numPr>
        <w:jc w:val="both"/>
        <w:rPr>
          <w:rFonts w:ascii="David" w:hAnsi="David"/>
        </w:rPr>
      </w:pPr>
      <w:r w:rsidRPr="00B94F25">
        <w:rPr>
          <w:rFonts w:ascii="David" w:hAnsi="David"/>
          <w:rtl/>
        </w:rPr>
        <w:t>שולט היטב בשפה העברית וכתב ידו קריא.</w:t>
      </w:r>
    </w:p>
    <w:p w14:paraId="20DE0FB7" w14:textId="77777777" w:rsidR="000F3835" w:rsidRPr="00B94F25" w:rsidRDefault="000F3835" w:rsidP="00ED3960">
      <w:pPr>
        <w:numPr>
          <w:ilvl w:val="2"/>
          <w:numId w:val="42"/>
        </w:numPr>
        <w:jc w:val="both"/>
        <w:rPr>
          <w:rFonts w:ascii="David" w:hAnsi="David"/>
        </w:rPr>
      </w:pPr>
      <w:r w:rsidRPr="00B94F25">
        <w:rPr>
          <w:rFonts w:ascii="David" w:hAnsi="David"/>
          <w:rtl/>
        </w:rPr>
        <w:t>עבר ראיון קבלה ע"י הגורם  המקצועי הבכיר טרם עבר את ההכשרה.</w:t>
      </w:r>
    </w:p>
    <w:p w14:paraId="020D9F40"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סיים בהצלחה קורס הכשרה למאבטח ע"י חברת ההכשרה שמאושרת ע"י משטרת ישראל ומשרד </w:t>
      </w:r>
      <w:proofErr w:type="spellStart"/>
      <w:r w:rsidRPr="00B94F25">
        <w:rPr>
          <w:rFonts w:ascii="David" w:hAnsi="David"/>
          <w:rtl/>
        </w:rPr>
        <w:t>לבט"פ</w:t>
      </w:r>
      <w:proofErr w:type="spellEnd"/>
      <w:r w:rsidRPr="00B94F25">
        <w:rPr>
          <w:rFonts w:ascii="David" w:hAnsi="David"/>
          <w:rtl/>
        </w:rPr>
        <w:t>, והוסמך לעבוד כשומר.</w:t>
      </w:r>
    </w:p>
    <w:p w14:paraId="5FA2FD77" w14:textId="77777777" w:rsidR="000F3835" w:rsidRPr="00B94F25" w:rsidRDefault="000F3835" w:rsidP="000F3835">
      <w:pPr>
        <w:rPr>
          <w:rFonts w:ascii="David" w:hAnsi="David"/>
        </w:rPr>
      </w:pPr>
    </w:p>
    <w:p w14:paraId="0AE2A650" w14:textId="77777777" w:rsidR="000F3835" w:rsidRPr="00B94F25" w:rsidRDefault="000F3835" w:rsidP="00ED3960">
      <w:pPr>
        <w:numPr>
          <w:ilvl w:val="1"/>
          <w:numId w:val="42"/>
        </w:numPr>
        <w:rPr>
          <w:rFonts w:ascii="David" w:hAnsi="David"/>
          <w:b/>
          <w:bCs/>
        </w:rPr>
      </w:pPr>
      <w:r w:rsidRPr="00B94F25">
        <w:rPr>
          <w:rFonts w:ascii="David" w:hAnsi="David"/>
          <w:b/>
          <w:bCs/>
          <w:rtl/>
        </w:rPr>
        <w:t>להלן הכישורים הנדרשים ממוקדן/</w:t>
      </w:r>
      <w:proofErr w:type="spellStart"/>
      <w:r w:rsidRPr="00B94F25">
        <w:rPr>
          <w:rFonts w:ascii="David" w:hAnsi="David"/>
          <w:b/>
          <w:bCs/>
          <w:rtl/>
        </w:rPr>
        <w:t>ית</w:t>
      </w:r>
      <w:proofErr w:type="spellEnd"/>
      <w:r w:rsidRPr="00B94F25">
        <w:rPr>
          <w:rFonts w:ascii="David" w:hAnsi="David"/>
          <w:b/>
          <w:bCs/>
          <w:rtl/>
        </w:rPr>
        <w:t>:</w:t>
      </w:r>
    </w:p>
    <w:p w14:paraId="3412FAA5" w14:textId="77777777" w:rsidR="000F3835" w:rsidRPr="00B94F25" w:rsidRDefault="000F3835" w:rsidP="000F3835">
      <w:pPr>
        <w:ind w:left="1095"/>
        <w:rPr>
          <w:rFonts w:ascii="David" w:hAnsi="David"/>
          <w:b/>
          <w:bCs/>
        </w:rPr>
      </w:pPr>
    </w:p>
    <w:p w14:paraId="57264C87" w14:textId="77777777" w:rsidR="000F3835" w:rsidRPr="00B94F25" w:rsidRDefault="000F3835" w:rsidP="00ED3960">
      <w:pPr>
        <w:numPr>
          <w:ilvl w:val="2"/>
          <w:numId w:val="42"/>
        </w:numPr>
        <w:rPr>
          <w:rFonts w:ascii="David" w:hAnsi="David"/>
        </w:rPr>
      </w:pPr>
      <w:r w:rsidRPr="00B94F25">
        <w:rPr>
          <w:rFonts w:ascii="David" w:hAnsi="David"/>
          <w:rtl/>
        </w:rPr>
        <w:t>בעל תעודת בגרות. דובר עברית רהוטה ואנגלית יתרון.</w:t>
      </w:r>
    </w:p>
    <w:p w14:paraId="7352C6E8" w14:textId="77777777" w:rsidR="000F3835" w:rsidRPr="00B94F25" w:rsidRDefault="000F3835" w:rsidP="00ED3960">
      <w:pPr>
        <w:numPr>
          <w:ilvl w:val="2"/>
          <w:numId w:val="42"/>
        </w:numPr>
        <w:rPr>
          <w:rFonts w:ascii="David" w:hAnsi="David"/>
        </w:rPr>
      </w:pPr>
      <w:r w:rsidRPr="00B94F25">
        <w:rPr>
          <w:rFonts w:ascii="David" w:hAnsi="David"/>
          <w:rtl/>
        </w:rPr>
        <w:t>יכולת אישית למתן פתרונות.</w:t>
      </w:r>
    </w:p>
    <w:p w14:paraId="49A5B9C0" w14:textId="77777777" w:rsidR="000F3835" w:rsidRPr="00B94F25" w:rsidRDefault="000F3835" w:rsidP="00ED3960">
      <w:pPr>
        <w:numPr>
          <w:ilvl w:val="2"/>
          <w:numId w:val="42"/>
        </w:numPr>
        <w:rPr>
          <w:rFonts w:ascii="David" w:hAnsi="David"/>
        </w:rPr>
      </w:pPr>
      <w:r w:rsidRPr="00B94F25">
        <w:rPr>
          <w:rFonts w:ascii="David" w:hAnsi="David"/>
          <w:rtl/>
        </w:rPr>
        <w:t>הכרת מערכות אבטחה – יתרון.</w:t>
      </w:r>
    </w:p>
    <w:p w14:paraId="75D3E42C" w14:textId="77777777" w:rsidR="000F3835" w:rsidRPr="00B94F25" w:rsidRDefault="000F3835" w:rsidP="00ED3960">
      <w:pPr>
        <w:numPr>
          <w:ilvl w:val="2"/>
          <w:numId w:val="42"/>
        </w:numPr>
        <w:rPr>
          <w:rFonts w:ascii="David" w:hAnsi="David"/>
        </w:rPr>
      </w:pPr>
      <w:r w:rsidRPr="00B94F25">
        <w:rPr>
          <w:rFonts w:ascii="David" w:hAnsi="David"/>
          <w:rtl/>
        </w:rPr>
        <w:t>יכולת ניהול צוות עובדים.</w:t>
      </w:r>
    </w:p>
    <w:p w14:paraId="5CE55BA0" w14:textId="77777777" w:rsidR="000F3835" w:rsidRPr="00B94F25" w:rsidRDefault="000F3835" w:rsidP="00ED3960">
      <w:pPr>
        <w:numPr>
          <w:ilvl w:val="2"/>
          <w:numId w:val="42"/>
        </w:numPr>
        <w:rPr>
          <w:rFonts w:ascii="David" w:hAnsi="David"/>
        </w:rPr>
      </w:pPr>
      <w:r w:rsidRPr="00B94F25">
        <w:rPr>
          <w:rFonts w:ascii="David" w:hAnsi="David"/>
          <w:rtl/>
        </w:rPr>
        <w:t>מודעות גבוהה למתן שרות.</w:t>
      </w:r>
    </w:p>
    <w:p w14:paraId="65F8FBD7" w14:textId="77777777" w:rsidR="000F3835" w:rsidRPr="00B94F25" w:rsidRDefault="000F3835" w:rsidP="00ED3960">
      <w:pPr>
        <w:numPr>
          <w:ilvl w:val="2"/>
          <w:numId w:val="42"/>
        </w:numPr>
        <w:rPr>
          <w:rFonts w:ascii="David" w:hAnsi="David"/>
        </w:rPr>
      </w:pPr>
      <w:r w:rsidRPr="00B94F25">
        <w:rPr>
          <w:rFonts w:ascii="David" w:hAnsi="David"/>
          <w:rtl/>
        </w:rPr>
        <w:t>בעל הכשר ביטחוני לרמה הנדרשת.</w:t>
      </w:r>
    </w:p>
    <w:p w14:paraId="1BE24478" w14:textId="77777777" w:rsidR="000F3835" w:rsidRPr="00B94F25" w:rsidRDefault="000F3835" w:rsidP="00ED3960">
      <w:pPr>
        <w:numPr>
          <w:ilvl w:val="2"/>
          <w:numId w:val="42"/>
        </w:numPr>
        <w:rPr>
          <w:rFonts w:ascii="David" w:hAnsi="David"/>
          <w:rtl/>
        </w:rPr>
      </w:pPr>
      <w:r w:rsidRPr="00B94F25">
        <w:rPr>
          <w:rFonts w:ascii="David" w:hAnsi="David"/>
          <w:rtl/>
        </w:rPr>
        <w:t>אישור בריאות בהתאם לנוסח בסעיף 1.12 להלן.</w:t>
      </w:r>
    </w:p>
    <w:p w14:paraId="52696F82" w14:textId="77777777" w:rsidR="000F3835" w:rsidRPr="00B94F25" w:rsidRDefault="000F3835" w:rsidP="000F3835">
      <w:pPr>
        <w:rPr>
          <w:rFonts w:ascii="David" w:hAnsi="David"/>
          <w:b/>
          <w:bCs/>
          <w:rtl/>
        </w:rPr>
      </w:pPr>
    </w:p>
    <w:p w14:paraId="31E7A5BE" w14:textId="77777777" w:rsidR="000F3835" w:rsidRPr="00B94F25" w:rsidRDefault="000F3835" w:rsidP="000F3835">
      <w:pPr>
        <w:rPr>
          <w:rFonts w:ascii="David" w:hAnsi="David"/>
          <w:b/>
          <w:bCs/>
        </w:rPr>
      </w:pPr>
    </w:p>
    <w:p w14:paraId="1ECE49DC" w14:textId="77777777" w:rsidR="000F3835" w:rsidRPr="00B94F25" w:rsidRDefault="000F3835" w:rsidP="00ED3960">
      <w:pPr>
        <w:numPr>
          <w:ilvl w:val="1"/>
          <w:numId w:val="42"/>
        </w:numPr>
        <w:rPr>
          <w:rFonts w:ascii="David" w:hAnsi="David"/>
          <w:b/>
          <w:bCs/>
        </w:rPr>
      </w:pPr>
      <w:r w:rsidRPr="00B94F25">
        <w:rPr>
          <w:rFonts w:ascii="David" w:hAnsi="David"/>
          <w:b/>
          <w:bCs/>
          <w:rtl/>
        </w:rPr>
        <w:t xml:space="preserve">להלן הכישורים הנדרשים </w:t>
      </w:r>
      <w:proofErr w:type="spellStart"/>
      <w:r w:rsidRPr="00B94F25">
        <w:rPr>
          <w:rFonts w:ascii="David" w:hAnsi="David"/>
          <w:b/>
          <w:bCs/>
          <w:rtl/>
        </w:rPr>
        <w:t>מאחמ"ש</w:t>
      </w:r>
      <w:proofErr w:type="spellEnd"/>
      <w:r w:rsidRPr="00B94F25">
        <w:rPr>
          <w:rFonts w:ascii="David" w:hAnsi="David"/>
          <w:b/>
          <w:bCs/>
          <w:rtl/>
        </w:rPr>
        <w:t>/</w:t>
      </w:r>
      <w:proofErr w:type="spellStart"/>
      <w:r w:rsidRPr="00B94F25">
        <w:rPr>
          <w:rFonts w:ascii="David" w:hAnsi="David"/>
          <w:b/>
          <w:bCs/>
          <w:rtl/>
        </w:rPr>
        <w:t>ית</w:t>
      </w:r>
      <w:proofErr w:type="spellEnd"/>
      <w:r w:rsidRPr="00B94F25">
        <w:rPr>
          <w:rFonts w:ascii="David" w:hAnsi="David"/>
          <w:b/>
          <w:bCs/>
          <w:rtl/>
        </w:rPr>
        <w:t>:</w:t>
      </w:r>
    </w:p>
    <w:p w14:paraId="6AF43C9C" w14:textId="77777777" w:rsidR="000F3835" w:rsidRPr="00B94F25" w:rsidRDefault="000F3835" w:rsidP="000F3835">
      <w:pPr>
        <w:ind w:left="1095"/>
        <w:rPr>
          <w:rFonts w:ascii="David" w:hAnsi="David"/>
          <w:b/>
          <w:bCs/>
          <w:sz w:val="12"/>
          <w:szCs w:val="12"/>
        </w:rPr>
      </w:pPr>
    </w:p>
    <w:p w14:paraId="36C615A6" w14:textId="77777777" w:rsidR="000F3835" w:rsidRPr="00B94F25" w:rsidRDefault="000F3835" w:rsidP="00ED3960">
      <w:pPr>
        <w:numPr>
          <w:ilvl w:val="2"/>
          <w:numId w:val="42"/>
        </w:numPr>
        <w:rPr>
          <w:rFonts w:ascii="David" w:hAnsi="David"/>
          <w:rtl/>
        </w:rPr>
      </w:pPr>
      <w:r w:rsidRPr="00B94F25">
        <w:rPr>
          <w:rFonts w:ascii="David" w:hAnsi="David"/>
          <w:rtl/>
        </w:rPr>
        <w:t>בוגר קורס פיקודי בצה"ל. עדיפות למשרת ביחידה קרבית במילואים.</w:t>
      </w:r>
    </w:p>
    <w:p w14:paraId="68394736" w14:textId="77777777" w:rsidR="000F3835" w:rsidRPr="00B94F25" w:rsidRDefault="000F3835" w:rsidP="00ED3960">
      <w:pPr>
        <w:numPr>
          <w:ilvl w:val="2"/>
          <w:numId w:val="42"/>
        </w:numPr>
        <w:jc w:val="both"/>
        <w:rPr>
          <w:rFonts w:ascii="David" w:hAnsi="David"/>
        </w:rPr>
      </w:pPr>
      <w:r w:rsidRPr="00B94F25">
        <w:rPr>
          <w:rFonts w:ascii="David" w:hAnsi="David"/>
          <w:rtl/>
        </w:rPr>
        <w:t>בעל תעודת בגרות. דובר עברית רהוטה ואנגלית יתרון.</w:t>
      </w:r>
    </w:p>
    <w:p w14:paraId="786DCE83"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בעל ניסיון באבטחה, לפחות שנתיים. </w:t>
      </w:r>
    </w:p>
    <w:p w14:paraId="27986703" w14:textId="77777777" w:rsidR="000F3835" w:rsidRPr="00B94F25" w:rsidRDefault="000F3835" w:rsidP="00ED3960">
      <w:pPr>
        <w:numPr>
          <w:ilvl w:val="2"/>
          <w:numId w:val="42"/>
        </w:numPr>
        <w:jc w:val="both"/>
        <w:rPr>
          <w:rFonts w:ascii="David" w:hAnsi="David"/>
        </w:rPr>
      </w:pPr>
      <w:r w:rsidRPr="00B94F25">
        <w:rPr>
          <w:rFonts w:ascii="David" w:hAnsi="David"/>
          <w:rtl/>
        </w:rPr>
        <w:t>יכולת אישית למתן פתרונות.</w:t>
      </w:r>
    </w:p>
    <w:p w14:paraId="1CB49577" w14:textId="77777777" w:rsidR="000F3835" w:rsidRPr="00B94F25" w:rsidRDefault="000F3835" w:rsidP="00ED3960">
      <w:pPr>
        <w:numPr>
          <w:ilvl w:val="2"/>
          <w:numId w:val="42"/>
        </w:numPr>
        <w:jc w:val="both"/>
        <w:rPr>
          <w:rFonts w:ascii="David" w:hAnsi="David"/>
        </w:rPr>
      </w:pPr>
      <w:r w:rsidRPr="00B94F25">
        <w:rPr>
          <w:rFonts w:ascii="David" w:hAnsi="David"/>
          <w:rtl/>
        </w:rPr>
        <w:t>הכרת מערכות אבטחה.</w:t>
      </w:r>
    </w:p>
    <w:p w14:paraId="56D6B29F" w14:textId="77777777" w:rsidR="000F3835" w:rsidRPr="00B94F25" w:rsidRDefault="000F3835" w:rsidP="00ED3960">
      <w:pPr>
        <w:numPr>
          <w:ilvl w:val="2"/>
          <w:numId w:val="42"/>
        </w:numPr>
        <w:jc w:val="both"/>
        <w:rPr>
          <w:rFonts w:ascii="David" w:hAnsi="David"/>
        </w:rPr>
      </w:pPr>
      <w:r w:rsidRPr="00B94F25">
        <w:rPr>
          <w:rFonts w:ascii="David" w:hAnsi="David"/>
          <w:rtl/>
        </w:rPr>
        <w:t>יכולת ניהול צוות עובדים.</w:t>
      </w:r>
    </w:p>
    <w:p w14:paraId="058F670A" w14:textId="77777777" w:rsidR="000F3835" w:rsidRPr="00B94F25" w:rsidRDefault="000F3835" w:rsidP="00ED3960">
      <w:pPr>
        <w:numPr>
          <w:ilvl w:val="2"/>
          <w:numId w:val="42"/>
        </w:numPr>
        <w:jc w:val="both"/>
        <w:rPr>
          <w:rFonts w:ascii="David" w:hAnsi="David"/>
        </w:rPr>
      </w:pPr>
      <w:r w:rsidRPr="00B94F25">
        <w:rPr>
          <w:rFonts w:ascii="David" w:hAnsi="David"/>
          <w:rtl/>
        </w:rPr>
        <w:t>מודעות גבוהה למתן שרות.</w:t>
      </w:r>
    </w:p>
    <w:p w14:paraId="6970A5F9" w14:textId="77777777" w:rsidR="000F3835" w:rsidRPr="00B94F25" w:rsidRDefault="000F3835" w:rsidP="00ED3960">
      <w:pPr>
        <w:numPr>
          <w:ilvl w:val="2"/>
          <w:numId w:val="42"/>
        </w:numPr>
        <w:jc w:val="both"/>
        <w:rPr>
          <w:rFonts w:ascii="David" w:hAnsi="David"/>
        </w:rPr>
      </w:pPr>
      <w:r w:rsidRPr="00B94F25">
        <w:rPr>
          <w:rFonts w:ascii="David" w:hAnsi="David"/>
          <w:rtl/>
        </w:rPr>
        <w:t>בעל רישיון לנשיאת נשק של החברה.</w:t>
      </w:r>
    </w:p>
    <w:p w14:paraId="219C3C44" w14:textId="77777777" w:rsidR="000F3835" w:rsidRPr="00B94F25" w:rsidRDefault="000F3835" w:rsidP="00ED3960">
      <w:pPr>
        <w:numPr>
          <w:ilvl w:val="2"/>
          <w:numId w:val="42"/>
        </w:numPr>
        <w:jc w:val="both"/>
        <w:rPr>
          <w:rFonts w:ascii="David" w:hAnsi="David"/>
        </w:rPr>
      </w:pPr>
      <w:r w:rsidRPr="00B94F25">
        <w:rPr>
          <w:rFonts w:ascii="David" w:hAnsi="David"/>
          <w:rtl/>
        </w:rPr>
        <w:t>בעל הכשר ביטחוני לרמה הנדרשת (החברה תישא בעלות ביצוע תחקיר בטחוני מלא).</w:t>
      </w:r>
    </w:p>
    <w:p w14:paraId="01C0CB62" w14:textId="77777777" w:rsidR="000F3835" w:rsidRPr="00B94F25" w:rsidRDefault="000F3835" w:rsidP="00ED3960">
      <w:pPr>
        <w:numPr>
          <w:ilvl w:val="2"/>
          <w:numId w:val="42"/>
        </w:numPr>
        <w:jc w:val="both"/>
        <w:rPr>
          <w:rFonts w:ascii="David" w:hAnsi="David"/>
        </w:rPr>
      </w:pPr>
      <w:r w:rsidRPr="00B94F25">
        <w:rPr>
          <w:rFonts w:ascii="David" w:hAnsi="David"/>
          <w:rtl/>
        </w:rPr>
        <w:t>בעל תעודת עובד נושא סמכויות מטעם משטרת ישראל.</w:t>
      </w:r>
    </w:p>
    <w:p w14:paraId="5C471770" w14:textId="77777777" w:rsidR="000F3835" w:rsidRPr="00B94F25" w:rsidRDefault="000F3835" w:rsidP="00ED3960">
      <w:pPr>
        <w:numPr>
          <w:ilvl w:val="2"/>
          <w:numId w:val="42"/>
        </w:numPr>
        <w:jc w:val="both"/>
        <w:rPr>
          <w:rFonts w:ascii="David" w:hAnsi="David"/>
        </w:rPr>
      </w:pPr>
      <w:r w:rsidRPr="00B94F25">
        <w:rPr>
          <w:rFonts w:ascii="David" w:hAnsi="David"/>
          <w:rtl/>
        </w:rPr>
        <w:t>אישור בריאות בהתאם לנוסח בסעיף 1.12 להלן.</w:t>
      </w:r>
    </w:p>
    <w:p w14:paraId="2E5AFD4E" w14:textId="77777777" w:rsidR="000F3835" w:rsidRPr="00B94F25" w:rsidRDefault="000F3835" w:rsidP="000F3835">
      <w:pPr>
        <w:ind w:left="1800"/>
        <w:jc w:val="both"/>
        <w:rPr>
          <w:rFonts w:ascii="David" w:hAnsi="David"/>
          <w:sz w:val="12"/>
          <w:szCs w:val="12"/>
          <w:rtl/>
        </w:rPr>
      </w:pPr>
    </w:p>
    <w:p w14:paraId="73B46D1A" w14:textId="77777777" w:rsidR="000F3835" w:rsidRPr="00B94F25" w:rsidRDefault="000F3835" w:rsidP="00ED3960">
      <w:pPr>
        <w:numPr>
          <w:ilvl w:val="1"/>
          <w:numId w:val="42"/>
        </w:numPr>
        <w:jc w:val="both"/>
        <w:rPr>
          <w:rFonts w:ascii="David" w:hAnsi="David"/>
          <w:b/>
          <w:bCs/>
        </w:rPr>
      </w:pPr>
      <w:r w:rsidRPr="00B94F25">
        <w:rPr>
          <w:rFonts w:ascii="David" w:hAnsi="David"/>
          <w:b/>
          <w:bCs/>
          <w:rtl/>
        </w:rPr>
        <w:t>מתגבר (בהתאם לכל אחד מהתפקידים לעיל):</w:t>
      </w:r>
    </w:p>
    <w:p w14:paraId="6BCA817E" w14:textId="77777777" w:rsidR="000F3835" w:rsidRPr="00B94F25" w:rsidRDefault="000F3835" w:rsidP="00ED3960">
      <w:pPr>
        <w:numPr>
          <w:ilvl w:val="2"/>
          <w:numId w:val="42"/>
        </w:numPr>
        <w:jc w:val="both"/>
        <w:rPr>
          <w:rFonts w:ascii="David" w:hAnsi="David"/>
          <w:rtl/>
        </w:rPr>
      </w:pPr>
      <w:r w:rsidRPr="00B94F25">
        <w:rPr>
          <w:rFonts w:ascii="David" w:hAnsi="David"/>
          <w:rtl/>
        </w:rPr>
        <w:t>עובד חברת האבטחה באופן קבוע במתקנים מונחי משטרת ישראל.</w:t>
      </w:r>
    </w:p>
    <w:p w14:paraId="52D6B323" w14:textId="77777777" w:rsidR="000F3835" w:rsidRPr="00B94F25" w:rsidRDefault="000F3835" w:rsidP="00ED3960">
      <w:pPr>
        <w:numPr>
          <w:ilvl w:val="2"/>
          <w:numId w:val="42"/>
        </w:numPr>
        <w:jc w:val="both"/>
        <w:rPr>
          <w:rFonts w:ascii="David" w:hAnsi="David"/>
        </w:rPr>
      </w:pPr>
      <w:r w:rsidRPr="00B94F25">
        <w:rPr>
          <w:rFonts w:ascii="David" w:hAnsi="David"/>
          <w:rtl/>
        </w:rPr>
        <w:t>בוגר קורס מאבטחים לרמת מאבטח מתקדם ב'.</w:t>
      </w:r>
    </w:p>
    <w:p w14:paraId="11A32301" w14:textId="77777777" w:rsidR="000F3835" w:rsidRPr="00B94F25" w:rsidRDefault="000F3835" w:rsidP="00ED3960">
      <w:pPr>
        <w:numPr>
          <w:ilvl w:val="2"/>
          <w:numId w:val="42"/>
        </w:numPr>
        <w:jc w:val="both"/>
        <w:rPr>
          <w:rFonts w:ascii="David" w:hAnsi="David"/>
        </w:rPr>
      </w:pPr>
      <w:r w:rsidRPr="00B94F25">
        <w:rPr>
          <w:rFonts w:ascii="David" w:hAnsi="David"/>
          <w:rtl/>
        </w:rPr>
        <w:t>מאושר על ידי הגורם המקצועי המקומי.</w:t>
      </w:r>
    </w:p>
    <w:p w14:paraId="3A82964F" w14:textId="77777777" w:rsidR="000F3835" w:rsidRPr="00B94F25" w:rsidRDefault="000F3835" w:rsidP="00ED3960">
      <w:pPr>
        <w:numPr>
          <w:ilvl w:val="2"/>
          <w:numId w:val="42"/>
        </w:numPr>
        <w:jc w:val="both"/>
        <w:rPr>
          <w:rFonts w:ascii="David" w:hAnsi="David"/>
          <w:rtl/>
        </w:rPr>
      </w:pPr>
      <w:r w:rsidRPr="00B94F25">
        <w:rPr>
          <w:rFonts w:ascii="David" w:hAnsi="David"/>
          <w:rtl/>
        </w:rPr>
        <w:t>עומד בכל הקריטריונים הנדרשים במפרט הטכני ממאבטח.</w:t>
      </w:r>
    </w:p>
    <w:p w14:paraId="3ECD3056" w14:textId="77777777" w:rsidR="000F3835" w:rsidRPr="00B94F25" w:rsidRDefault="000F3835" w:rsidP="000F3835">
      <w:pPr>
        <w:ind w:left="1800"/>
        <w:jc w:val="both"/>
        <w:rPr>
          <w:rFonts w:ascii="David" w:hAnsi="David"/>
        </w:rPr>
      </w:pPr>
    </w:p>
    <w:p w14:paraId="60C432B3" w14:textId="77777777" w:rsidR="000F3835" w:rsidRPr="00B94F25" w:rsidRDefault="000F3835" w:rsidP="00ED3960">
      <w:pPr>
        <w:numPr>
          <w:ilvl w:val="1"/>
          <w:numId w:val="42"/>
        </w:numPr>
        <w:jc w:val="both"/>
        <w:rPr>
          <w:rFonts w:ascii="David" w:hAnsi="David"/>
          <w:b/>
          <w:bCs/>
        </w:rPr>
      </w:pPr>
      <w:r w:rsidRPr="00B94F25">
        <w:rPr>
          <w:rFonts w:ascii="David" w:hAnsi="David"/>
          <w:b/>
          <w:bCs/>
          <w:rtl/>
        </w:rPr>
        <w:t>עוזר קב"ט:</w:t>
      </w:r>
    </w:p>
    <w:p w14:paraId="61D9E699" w14:textId="77777777" w:rsidR="000F3835" w:rsidRPr="00B94F25" w:rsidRDefault="000F3835" w:rsidP="000F3835">
      <w:pPr>
        <w:ind w:left="1095"/>
        <w:jc w:val="both"/>
        <w:rPr>
          <w:rFonts w:ascii="David" w:hAnsi="David"/>
          <w:b/>
          <w:bCs/>
          <w:sz w:val="12"/>
          <w:szCs w:val="12"/>
        </w:rPr>
      </w:pPr>
    </w:p>
    <w:p w14:paraId="7F707929" w14:textId="77777777" w:rsidR="000F3835" w:rsidRPr="00B94F25" w:rsidRDefault="000F3835" w:rsidP="00ED3960">
      <w:pPr>
        <w:numPr>
          <w:ilvl w:val="2"/>
          <w:numId w:val="42"/>
        </w:numPr>
        <w:jc w:val="both"/>
        <w:rPr>
          <w:rFonts w:ascii="David" w:hAnsi="David"/>
          <w:rtl/>
        </w:rPr>
      </w:pPr>
      <w:r w:rsidRPr="00B94F25">
        <w:rPr>
          <w:rFonts w:ascii="David" w:hAnsi="David"/>
          <w:rtl/>
        </w:rPr>
        <w:t>בוגר קורס פיקודי בצה"ל/ שרות ביחידה קרבית ומשרת במילואים.</w:t>
      </w:r>
    </w:p>
    <w:p w14:paraId="18E50438" w14:textId="77777777" w:rsidR="000F3835" w:rsidRPr="00B94F25" w:rsidRDefault="000F3835" w:rsidP="00ED3960">
      <w:pPr>
        <w:numPr>
          <w:ilvl w:val="2"/>
          <w:numId w:val="42"/>
        </w:numPr>
        <w:jc w:val="both"/>
        <w:rPr>
          <w:rFonts w:ascii="David" w:hAnsi="David"/>
        </w:rPr>
      </w:pPr>
      <w:r w:rsidRPr="00B94F25">
        <w:rPr>
          <w:rFonts w:ascii="David" w:hAnsi="David"/>
          <w:rtl/>
        </w:rPr>
        <w:t>בעל תעודת בגרות. דובר עברית רהוטה. אנגלית- יתרון.</w:t>
      </w:r>
    </w:p>
    <w:p w14:paraId="24DFA898" w14:textId="77777777" w:rsidR="000F3835" w:rsidRPr="00B94F25" w:rsidRDefault="000F3835" w:rsidP="00ED3960">
      <w:pPr>
        <w:numPr>
          <w:ilvl w:val="2"/>
          <w:numId w:val="42"/>
        </w:numPr>
        <w:jc w:val="both"/>
        <w:rPr>
          <w:rFonts w:ascii="David" w:hAnsi="David"/>
        </w:rPr>
      </w:pPr>
      <w:r w:rsidRPr="00B94F25">
        <w:rPr>
          <w:rFonts w:ascii="David" w:hAnsi="David"/>
          <w:rtl/>
        </w:rPr>
        <w:t>בעל ניסיון באבטחה, במערך הממלכתי. יתרון  למאושר  גורמים  מנחים . (במידה ויידרש לעבור הכשרה כל שהיא ע"י  גורם מנחה , תהיה ההכשרה ע"ח  החברה , כהכשרת מאבטח).</w:t>
      </w:r>
    </w:p>
    <w:p w14:paraId="3353974D" w14:textId="77777777" w:rsidR="000F3835" w:rsidRPr="00B94F25" w:rsidRDefault="000F3835" w:rsidP="00ED3960">
      <w:pPr>
        <w:numPr>
          <w:ilvl w:val="2"/>
          <w:numId w:val="42"/>
        </w:numPr>
        <w:jc w:val="both"/>
        <w:rPr>
          <w:rFonts w:ascii="David" w:hAnsi="David"/>
        </w:rPr>
      </w:pPr>
      <w:r w:rsidRPr="00B94F25">
        <w:rPr>
          <w:rFonts w:ascii="David" w:hAnsi="David"/>
          <w:rtl/>
        </w:rPr>
        <w:t>יכולת אישית למתן פתרונות.</w:t>
      </w:r>
    </w:p>
    <w:p w14:paraId="28E034C6" w14:textId="77777777" w:rsidR="000F3835" w:rsidRPr="00B94F25" w:rsidRDefault="000F3835" w:rsidP="00ED3960">
      <w:pPr>
        <w:numPr>
          <w:ilvl w:val="2"/>
          <w:numId w:val="42"/>
        </w:numPr>
        <w:jc w:val="both"/>
        <w:rPr>
          <w:rFonts w:ascii="David" w:hAnsi="David"/>
        </w:rPr>
      </w:pPr>
      <w:r w:rsidRPr="00B94F25">
        <w:rPr>
          <w:rFonts w:ascii="David" w:hAnsi="David"/>
          <w:rtl/>
        </w:rPr>
        <w:t>הכרת מערכות אבטחה.</w:t>
      </w:r>
    </w:p>
    <w:p w14:paraId="3C555491" w14:textId="77777777" w:rsidR="000F3835" w:rsidRPr="00B94F25" w:rsidRDefault="000F3835" w:rsidP="00ED3960">
      <w:pPr>
        <w:numPr>
          <w:ilvl w:val="2"/>
          <w:numId w:val="42"/>
        </w:numPr>
        <w:jc w:val="both"/>
        <w:rPr>
          <w:rFonts w:ascii="David" w:hAnsi="David"/>
        </w:rPr>
      </w:pPr>
      <w:r w:rsidRPr="00B94F25">
        <w:rPr>
          <w:rFonts w:ascii="David" w:hAnsi="David"/>
          <w:rtl/>
        </w:rPr>
        <w:t>יכולת ניהול צוות עובדים.</w:t>
      </w:r>
    </w:p>
    <w:p w14:paraId="309A00D7" w14:textId="77777777" w:rsidR="000F3835" w:rsidRPr="00B94F25" w:rsidRDefault="000F3835" w:rsidP="00ED3960">
      <w:pPr>
        <w:numPr>
          <w:ilvl w:val="2"/>
          <w:numId w:val="42"/>
        </w:numPr>
        <w:jc w:val="both"/>
        <w:rPr>
          <w:rFonts w:ascii="David" w:hAnsi="David"/>
        </w:rPr>
      </w:pPr>
      <w:r w:rsidRPr="00B94F25">
        <w:rPr>
          <w:rFonts w:ascii="David" w:hAnsi="David"/>
          <w:rtl/>
        </w:rPr>
        <w:t>מודעות גבוהה למתן שרות.</w:t>
      </w:r>
    </w:p>
    <w:p w14:paraId="1F1EFA7F" w14:textId="77777777" w:rsidR="000F3835" w:rsidRPr="00B94F25" w:rsidRDefault="000F3835" w:rsidP="00ED3960">
      <w:pPr>
        <w:numPr>
          <w:ilvl w:val="2"/>
          <w:numId w:val="42"/>
        </w:numPr>
        <w:jc w:val="both"/>
        <w:rPr>
          <w:rFonts w:ascii="David" w:hAnsi="David"/>
          <w:rtl/>
        </w:rPr>
      </w:pPr>
      <w:r w:rsidRPr="00B94F25">
        <w:rPr>
          <w:rFonts w:ascii="David" w:hAnsi="David"/>
          <w:rtl/>
        </w:rPr>
        <w:t>הכשר  בטחוני  גבוה. במידה  ויידרש  לעבור  בדיקה  ביטחונית , יהיה  הדבר ע"ח  החברה.</w:t>
      </w:r>
    </w:p>
    <w:p w14:paraId="027C8B12" w14:textId="77777777" w:rsidR="000F3835" w:rsidRPr="00B94F25" w:rsidRDefault="000F3835" w:rsidP="00ED3960">
      <w:pPr>
        <w:numPr>
          <w:ilvl w:val="2"/>
          <w:numId w:val="42"/>
        </w:numPr>
        <w:jc w:val="both"/>
        <w:rPr>
          <w:rFonts w:ascii="David" w:hAnsi="David"/>
        </w:rPr>
      </w:pPr>
      <w:r w:rsidRPr="00B94F25">
        <w:rPr>
          <w:rFonts w:ascii="David" w:hAnsi="David"/>
          <w:rtl/>
        </w:rPr>
        <w:t>בעל רישיון לנשיאת נשק של החברה.</w:t>
      </w:r>
    </w:p>
    <w:p w14:paraId="7EEFD61A" w14:textId="77777777" w:rsidR="000F3835" w:rsidRPr="00B94F25" w:rsidRDefault="000F3835" w:rsidP="00ED3960">
      <w:pPr>
        <w:numPr>
          <w:ilvl w:val="2"/>
          <w:numId w:val="42"/>
        </w:numPr>
        <w:jc w:val="both"/>
        <w:rPr>
          <w:rFonts w:ascii="David" w:hAnsi="David"/>
        </w:rPr>
      </w:pPr>
      <w:r w:rsidRPr="00B94F25">
        <w:rPr>
          <w:rFonts w:ascii="David" w:hAnsi="David"/>
          <w:rtl/>
        </w:rPr>
        <w:t>בעל תעודת עובד נושא סמכויות מטעם משטרת ישראל.</w:t>
      </w:r>
    </w:p>
    <w:p w14:paraId="51F595DD" w14:textId="77777777" w:rsidR="000F3835" w:rsidRPr="00B94F25" w:rsidRDefault="000F3835" w:rsidP="00ED3960">
      <w:pPr>
        <w:numPr>
          <w:ilvl w:val="2"/>
          <w:numId w:val="42"/>
        </w:numPr>
        <w:jc w:val="both"/>
        <w:rPr>
          <w:rFonts w:ascii="David" w:hAnsi="David"/>
        </w:rPr>
      </w:pPr>
      <w:r w:rsidRPr="00B94F25">
        <w:rPr>
          <w:rFonts w:ascii="David" w:hAnsi="David"/>
          <w:rtl/>
        </w:rPr>
        <w:t>אישור בריאות בהתאם לנוסח בסעיף 1.12 להלן.</w:t>
      </w:r>
    </w:p>
    <w:p w14:paraId="558317C6"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מעבר בדיקת התאמה לתפקיד </w:t>
      </w:r>
      <w:r w:rsidRPr="00B94F25">
        <w:rPr>
          <w:rFonts w:ascii="David" w:hAnsi="David"/>
        </w:rPr>
        <w:t>TOP-C</w:t>
      </w:r>
      <w:r w:rsidRPr="00B94F25">
        <w:rPr>
          <w:rFonts w:ascii="David" w:hAnsi="David"/>
          <w:rtl/>
        </w:rPr>
        <w:t xml:space="preserve"> על פי קביעת הגורם המקצועי הבכיר.</w:t>
      </w:r>
    </w:p>
    <w:p w14:paraId="2133F4A0" w14:textId="77777777" w:rsidR="000F3835" w:rsidRPr="00B94F25" w:rsidRDefault="000F3835" w:rsidP="000F3835">
      <w:pPr>
        <w:ind w:left="1800"/>
        <w:jc w:val="both"/>
        <w:rPr>
          <w:rFonts w:ascii="David" w:hAnsi="David"/>
        </w:rPr>
      </w:pPr>
    </w:p>
    <w:p w14:paraId="7C6B5D09" w14:textId="77777777" w:rsidR="002D3504" w:rsidRPr="002D3504" w:rsidRDefault="002D3504" w:rsidP="002D3504">
      <w:pPr>
        <w:numPr>
          <w:ilvl w:val="1"/>
          <w:numId w:val="42"/>
        </w:numPr>
        <w:jc w:val="both"/>
        <w:rPr>
          <w:rFonts w:ascii="David" w:hAnsi="David"/>
          <w:b/>
          <w:bCs/>
        </w:rPr>
      </w:pPr>
      <w:r w:rsidRPr="002D3504">
        <w:rPr>
          <w:rFonts w:ascii="David" w:hAnsi="David" w:hint="cs"/>
          <w:b/>
          <w:bCs/>
          <w:rtl/>
        </w:rPr>
        <w:t>כישורים הנדרשים ממאבטח צמוד מאוים:</w:t>
      </w:r>
    </w:p>
    <w:p w14:paraId="3DDD11D7" w14:textId="77777777" w:rsidR="002D3504" w:rsidRPr="002D3504" w:rsidRDefault="002D3504" w:rsidP="002D3504">
      <w:pPr>
        <w:numPr>
          <w:ilvl w:val="2"/>
          <w:numId w:val="42"/>
        </w:numPr>
        <w:jc w:val="both"/>
        <w:rPr>
          <w:rFonts w:ascii="David" w:hAnsi="David"/>
        </w:rPr>
      </w:pPr>
      <w:r w:rsidRPr="002D3504">
        <w:rPr>
          <w:rFonts w:ascii="David" w:hAnsi="David" w:hint="cs"/>
          <w:rtl/>
        </w:rPr>
        <w:t xml:space="preserve">   שירות צבאי מלא בצה"ל או במג"ב או ביחידה קרבית בתפקיד לוחם.</w:t>
      </w:r>
    </w:p>
    <w:p w14:paraId="65022A6A" w14:textId="77777777" w:rsidR="002D3504" w:rsidRPr="002D3504" w:rsidRDefault="002D3504" w:rsidP="002D3504">
      <w:pPr>
        <w:numPr>
          <w:ilvl w:val="2"/>
          <w:numId w:val="42"/>
        </w:numPr>
        <w:jc w:val="both"/>
        <w:rPr>
          <w:rFonts w:ascii="David" w:hAnsi="David"/>
        </w:rPr>
      </w:pPr>
      <w:r w:rsidRPr="002D3504">
        <w:rPr>
          <w:rFonts w:ascii="David" w:hAnsi="David" w:hint="cs"/>
          <w:rtl/>
        </w:rPr>
        <w:t xml:space="preserve">   רובאי 07 ומעלה.</w:t>
      </w:r>
    </w:p>
    <w:p w14:paraId="1F21FF06" w14:textId="77777777" w:rsidR="002D3504" w:rsidRPr="002D3504" w:rsidRDefault="002D3504" w:rsidP="002D3504">
      <w:pPr>
        <w:numPr>
          <w:ilvl w:val="2"/>
          <w:numId w:val="42"/>
        </w:numPr>
        <w:jc w:val="both"/>
        <w:rPr>
          <w:rFonts w:ascii="David" w:hAnsi="David"/>
        </w:rPr>
      </w:pPr>
      <w:r w:rsidRPr="002D3504">
        <w:rPr>
          <w:rFonts w:ascii="David" w:hAnsi="David" w:hint="cs"/>
          <w:rtl/>
        </w:rPr>
        <w:t xml:space="preserve">   משך שירות צבאי 3 שנים.</w:t>
      </w:r>
    </w:p>
    <w:p w14:paraId="422DAEC5" w14:textId="0BC6E344" w:rsidR="002D3504" w:rsidRPr="002D3504" w:rsidRDefault="002D3504" w:rsidP="002D3504">
      <w:pPr>
        <w:numPr>
          <w:ilvl w:val="2"/>
          <w:numId w:val="42"/>
        </w:numPr>
        <w:jc w:val="both"/>
        <w:rPr>
          <w:rFonts w:ascii="David" w:hAnsi="David"/>
          <w:rtl/>
        </w:rPr>
      </w:pPr>
      <w:r w:rsidRPr="002D3504">
        <w:rPr>
          <w:rFonts w:ascii="David" w:hAnsi="David" w:hint="cs"/>
          <w:rtl/>
        </w:rPr>
        <w:t xml:space="preserve">   בוגר קורס מאבטחי אחיד בתחום אבטחת אישים/ משלחות/ נציגויות/ </w:t>
      </w:r>
      <w:proofErr w:type="spellStart"/>
      <w:r w:rsidRPr="002D3504">
        <w:rPr>
          <w:rFonts w:ascii="David" w:hAnsi="David" w:hint="cs"/>
          <w:rtl/>
        </w:rPr>
        <w:t>רש"ת</w:t>
      </w:r>
      <w:proofErr w:type="spellEnd"/>
      <w:r w:rsidRPr="002D3504">
        <w:rPr>
          <w:rFonts w:ascii="David" w:hAnsi="David" w:hint="cs"/>
          <w:rtl/>
        </w:rPr>
        <w:t>/ מאוימים שעבר הסבה למשימת אבטחת מונחי משטרת ישראל.</w:t>
      </w:r>
    </w:p>
    <w:p w14:paraId="613C74F7" w14:textId="15018872" w:rsidR="000F3835" w:rsidRPr="00B94F25" w:rsidRDefault="000F3835" w:rsidP="00ED3960">
      <w:pPr>
        <w:numPr>
          <w:ilvl w:val="1"/>
          <w:numId w:val="42"/>
        </w:numPr>
        <w:jc w:val="both"/>
        <w:rPr>
          <w:rFonts w:ascii="David" w:hAnsi="David"/>
          <w:b/>
          <w:bCs/>
        </w:rPr>
      </w:pPr>
      <w:r w:rsidRPr="00B94F25">
        <w:rPr>
          <w:rFonts w:ascii="David" w:hAnsi="David"/>
          <w:b/>
          <w:bCs/>
          <w:rtl/>
        </w:rPr>
        <w:lastRenderedPageBreak/>
        <w:t>הליך בחירת עובדים:</w:t>
      </w:r>
    </w:p>
    <w:p w14:paraId="67601593" w14:textId="77777777" w:rsidR="000F3835" w:rsidRPr="00B94F25" w:rsidRDefault="000F3835" w:rsidP="000F3835">
      <w:pPr>
        <w:ind w:left="1095"/>
        <w:jc w:val="both"/>
        <w:rPr>
          <w:rFonts w:ascii="David" w:hAnsi="David"/>
          <w:rtl/>
        </w:rPr>
      </w:pPr>
      <w:r w:rsidRPr="00B94F25">
        <w:rPr>
          <w:rFonts w:ascii="David" w:hAnsi="David"/>
          <w:b/>
          <w:bCs/>
          <w:rtl/>
        </w:rPr>
        <w:t xml:space="preserve">      </w:t>
      </w:r>
      <w:r w:rsidRPr="00B94F25">
        <w:rPr>
          <w:rFonts w:ascii="David" w:hAnsi="David"/>
          <w:rtl/>
        </w:rPr>
        <w:t>החברה תקיים הליך סינון הכולל:</w:t>
      </w:r>
    </w:p>
    <w:p w14:paraId="6C288D2E" w14:textId="77777777" w:rsidR="000F3835" w:rsidRPr="00B94F25" w:rsidRDefault="000F3835" w:rsidP="000F3835">
      <w:pPr>
        <w:ind w:left="1095"/>
        <w:jc w:val="both"/>
        <w:rPr>
          <w:rFonts w:ascii="David" w:hAnsi="David"/>
          <w:sz w:val="12"/>
          <w:szCs w:val="12"/>
        </w:rPr>
      </w:pPr>
    </w:p>
    <w:p w14:paraId="6ABD0350" w14:textId="77777777" w:rsidR="000F3835" w:rsidRPr="00B94F25" w:rsidRDefault="000F3835" w:rsidP="00ED3960">
      <w:pPr>
        <w:numPr>
          <w:ilvl w:val="2"/>
          <w:numId w:val="42"/>
        </w:numPr>
        <w:jc w:val="both"/>
        <w:rPr>
          <w:rFonts w:ascii="David" w:hAnsi="David"/>
          <w:rtl/>
        </w:rPr>
      </w:pPr>
      <w:r w:rsidRPr="00B94F25">
        <w:rPr>
          <w:rFonts w:ascii="David" w:hAnsi="David"/>
          <w:rtl/>
        </w:rPr>
        <w:t>בדיקת עמידת המועמד בקריטריונים, שהוגדרו לעיל, בראיון עבודה ראשון, שיתקיים בחברה.</w:t>
      </w:r>
    </w:p>
    <w:p w14:paraId="7034F996" w14:textId="77777777" w:rsidR="000F3835" w:rsidRPr="00B94F25" w:rsidRDefault="000F3835" w:rsidP="000F3835">
      <w:pPr>
        <w:ind w:left="2160"/>
        <w:jc w:val="both"/>
        <w:rPr>
          <w:rFonts w:ascii="David" w:hAnsi="David"/>
          <w:sz w:val="8"/>
          <w:szCs w:val="8"/>
        </w:rPr>
      </w:pPr>
    </w:p>
    <w:p w14:paraId="3B57F46A"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הצגת המועמד בצירוף תיק אישי לוועדת קבלה מטעם המשרד. </w:t>
      </w:r>
    </w:p>
    <w:p w14:paraId="38486957"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לאחר אישור וועדת הקבלה יחל הליך סינון ביטחוני ובמקביל יישלח המועמד לקורס הכשרה. בתום ההכשרה תבוצע חפיפה על חשבון החברה הזוכה כמפורט בסעיף </w:t>
      </w:r>
      <w:r w:rsidRPr="00B94F25">
        <w:rPr>
          <w:rFonts w:ascii="David" w:hAnsi="David"/>
          <w:b/>
          <w:bCs/>
          <w:rtl/>
        </w:rPr>
        <w:t xml:space="preserve">3 </w:t>
      </w:r>
      <w:r w:rsidRPr="00B94F25">
        <w:rPr>
          <w:rFonts w:ascii="David" w:hAnsi="David"/>
          <w:rtl/>
        </w:rPr>
        <w:t>להלן.</w:t>
      </w:r>
    </w:p>
    <w:p w14:paraId="4CFDF87C" w14:textId="77777777" w:rsidR="000F3835" w:rsidRPr="00B94F25" w:rsidRDefault="000F3835" w:rsidP="00ED3960">
      <w:pPr>
        <w:numPr>
          <w:ilvl w:val="2"/>
          <w:numId w:val="42"/>
        </w:numPr>
        <w:jc w:val="both"/>
        <w:rPr>
          <w:rFonts w:ascii="David" w:hAnsi="David"/>
        </w:rPr>
      </w:pPr>
      <w:r w:rsidRPr="00B94F25">
        <w:rPr>
          <w:rFonts w:ascii="David" w:hAnsi="David"/>
          <w:rtl/>
        </w:rPr>
        <w:t>על החברה לדאוג לכך שתיקו האישי (להלן: "התיק האישי") של כל עובד יכלול את האישורים, כדלהלן:</w:t>
      </w:r>
    </w:p>
    <w:p w14:paraId="46328AA2" w14:textId="77777777" w:rsidR="000F3835" w:rsidRPr="00B94F25" w:rsidRDefault="000F3835" w:rsidP="00ED3960">
      <w:pPr>
        <w:numPr>
          <w:ilvl w:val="3"/>
          <w:numId w:val="42"/>
        </w:numPr>
        <w:jc w:val="both"/>
        <w:rPr>
          <w:rFonts w:ascii="David" w:hAnsi="David"/>
          <w:rtl/>
        </w:rPr>
      </w:pPr>
      <w:r w:rsidRPr="00B94F25">
        <w:rPr>
          <w:rFonts w:ascii="David" w:hAnsi="David"/>
          <w:rtl/>
        </w:rPr>
        <w:t xml:space="preserve">  "כרטיס אישי למועמד" (בנוסח בסעיף 1.12 להלן) בצירוף תמונת פספורט.</w:t>
      </w:r>
    </w:p>
    <w:p w14:paraId="1BFD3DAC"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מסמכים המעידים על עמידתו בקריטריונים שלעיל בסעיפי משנה 1 שלעיל.</w:t>
      </w:r>
    </w:p>
    <w:p w14:paraId="5D33BAA3"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צילום רישיון לנשיאת נשק של העובד מטעם החברה וצילום רישיון הנשק של העובד.</w:t>
      </w:r>
    </w:p>
    <w:p w14:paraId="248BE02D" w14:textId="77777777" w:rsidR="000F3835" w:rsidRPr="00B94F25" w:rsidRDefault="000F3835" w:rsidP="000F3835">
      <w:pPr>
        <w:ind w:left="2160"/>
        <w:rPr>
          <w:rFonts w:ascii="David" w:hAnsi="David"/>
          <w:sz w:val="12"/>
          <w:szCs w:val="12"/>
        </w:rPr>
      </w:pPr>
    </w:p>
    <w:p w14:paraId="2523D379" w14:textId="77777777" w:rsidR="000F3835" w:rsidRPr="00B94F25" w:rsidRDefault="000F3835" w:rsidP="00ED3960">
      <w:pPr>
        <w:numPr>
          <w:ilvl w:val="1"/>
          <w:numId w:val="42"/>
        </w:numPr>
        <w:rPr>
          <w:rFonts w:ascii="David" w:hAnsi="David"/>
          <w:b/>
          <w:bCs/>
        </w:rPr>
      </w:pPr>
      <w:r w:rsidRPr="00B94F25">
        <w:rPr>
          <w:rFonts w:ascii="David" w:hAnsi="David"/>
          <w:b/>
          <w:bCs/>
          <w:rtl/>
        </w:rPr>
        <w:t>אספקת כוח אדם:</w:t>
      </w:r>
    </w:p>
    <w:p w14:paraId="6A749A7A" w14:textId="77777777" w:rsidR="000F3835" w:rsidRPr="00B94F25" w:rsidRDefault="000F3835" w:rsidP="000F3835">
      <w:pPr>
        <w:ind w:left="1095"/>
        <w:rPr>
          <w:rFonts w:ascii="David" w:hAnsi="David"/>
          <w:b/>
          <w:bCs/>
          <w:sz w:val="12"/>
          <w:szCs w:val="12"/>
        </w:rPr>
      </w:pPr>
    </w:p>
    <w:p w14:paraId="16572C24" w14:textId="77777777" w:rsidR="000F3835" w:rsidRPr="00B94F25" w:rsidRDefault="000F3835" w:rsidP="00ED3960">
      <w:pPr>
        <w:numPr>
          <w:ilvl w:val="2"/>
          <w:numId w:val="42"/>
        </w:numPr>
        <w:jc w:val="both"/>
        <w:rPr>
          <w:rFonts w:ascii="David" w:hAnsi="David"/>
          <w:rtl/>
        </w:rPr>
      </w:pPr>
      <w:r w:rsidRPr="00B94F25">
        <w:rPr>
          <w:rFonts w:ascii="David" w:hAnsi="David"/>
          <w:rtl/>
        </w:rPr>
        <w:t>במועד המוקדם ביותר ולא יאוחר מ- 14 יום מיום ההודעה לחברה על זכייתה במכרז ומתן הודעה על אחריותה על מתקן, תעביר החברה לגורם המקצועי הבכיר רשימה של מינימום 70% מכמות כוח האדם הדרושה למילוי המשימה במתקן בצירוף תיק אישי לכל מועמד.</w:t>
      </w:r>
    </w:p>
    <w:p w14:paraId="2945112F" w14:textId="77777777" w:rsidR="000F3835" w:rsidRPr="00B94F25" w:rsidRDefault="000F3835" w:rsidP="00ED3960">
      <w:pPr>
        <w:numPr>
          <w:ilvl w:val="2"/>
          <w:numId w:val="42"/>
        </w:numPr>
        <w:jc w:val="both"/>
        <w:rPr>
          <w:rFonts w:ascii="David" w:hAnsi="David"/>
        </w:rPr>
      </w:pPr>
      <w:r w:rsidRPr="00B94F25">
        <w:rPr>
          <w:rFonts w:ascii="David" w:hAnsi="David"/>
          <w:rtl/>
        </w:rPr>
        <w:t>הגורם המקצועי הבכיר יזמן את המועמדים לראיון קבלה והתאמה לביצוע התפקיד, שייערך על ידי ועדת קבלה מטעם המשרד שתוקם לצורך כך (להלן: "</w:t>
      </w:r>
      <w:r w:rsidRPr="00B94F25">
        <w:rPr>
          <w:rFonts w:ascii="David" w:hAnsi="David"/>
          <w:b/>
          <w:bCs/>
          <w:rtl/>
        </w:rPr>
        <w:t>ועדת הקבלה</w:t>
      </w:r>
      <w:r w:rsidRPr="00B94F25">
        <w:rPr>
          <w:rFonts w:ascii="David" w:hAnsi="David"/>
          <w:rtl/>
        </w:rPr>
        <w:t>").</w:t>
      </w:r>
    </w:p>
    <w:p w14:paraId="59B10314" w14:textId="77777777" w:rsidR="000F3835" w:rsidRPr="00B94F25" w:rsidRDefault="000F3835" w:rsidP="00ED3960">
      <w:pPr>
        <w:numPr>
          <w:ilvl w:val="2"/>
          <w:numId w:val="42"/>
        </w:numPr>
        <w:jc w:val="both"/>
        <w:rPr>
          <w:rFonts w:ascii="David" w:hAnsi="David"/>
          <w:b/>
          <w:bCs/>
        </w:rPr>
      </w:pPr>
      <w:r w:rsidRPr="00B94F25">
        <w:rPr>
          <w:rFonts w:ascii="David" w:hAnsi="David"/>
          <w:rtl/>
        </w:rPr>
        <w:t xml:space="preserve">על החברה להגיש מועמדים נוספים עד למילוי המכסה הנדרשת, בהתאם לתקן העובדים למתקנים המפורט בסעיף 1.3 לעיל וזאת תוך 30 יום ממועד ההודעה לחברה על זכייתה במכרז וקבלת אחריות על מתקן. </w:t>
      </w:r>
    </w:p>
    <w:p w14:paraId="76CFE948" w14:textId="77777777" w:rsidR="000F3835" w:rsidRPr="00B94F25" w:rsidRDefault="000F3835" w:rsidP="00ED3960">
      <w:pPr>
        <w:numPr>
          <w:ilvl w:val="2"/>
          <w:numId w:val="42"/>
        </w:numPr>
        <w:jc w:val="both"/>
        <w:rPr>
          <w:rFonts w:ascii="David" w:hAnsi="David"/>
        </w:rPr>
      </w:pPr>
      <w:r w:rsidRPr="00B94F25">
        <w:rPr>
          <w:rFonts w:ascii="David" w:hAnsi="David"/>
          <w:rtl/>
        </w:rPr>
        <w:t>יובהר, המועמדים יידרשו לעמוד בהכשר ביטחוני אשר רמתו תקבע על ידי הגורם המקצועי הבכיר.</w:t>
      </w:r>
    </w:p>
    <w:p w14:paraId="21357940" w14:textId="77777777" w:rsidR="000F3835" w:rsidRPr="00B94F25" w:rsidRDefault="000F3835" w:rsidP="00ED3960">
      <w:pPr>
        <w:numPr>
          <w:ilvl w:val="2"/>
          <w:numId w:val="42"/>
        </w:numPr>
        <w:jc w:val="both"/>
        <w:rPr>
          <w:rFonts w:ascii="David" w:hAnsi="David"/>
        </w:rPr>
      </w:pPr>
      <w:r w:rsidRPr="00B94F25">
        <w:rPr>
          <w:rFonts w:ascii="David" w:hAnsi="David"/>
          <w:rtl/>
        </w:rPr>
        <w:t>לאחר אישור וועדת הקבלה ובמקביל להליך ההכשר הביטחוני יעבור העובד הכשרה מקצועית במסגרת הקורס המוגדר בסעיף 3 להלן.</w:t>
      </w:r>
    </w:p>
    <w:p w14:paraId="1B795D1A" w14:textId="77777777" w:rsidR="000F3835" w:rsidRPr="00B94F25" w:rsidRDefault="000F3835" w:rsidP="00ED3960">
      <w:pPr>
        <w:numPr>
          <w:ilvl w:val="2"/>
          <w:numId w:val="42"/>
        </w:numPr>
        <w:jc w:val="both"/>
        <w:rPr>
          <w:rFonts w:ascii="David" w:hAnsi="David"/>
        </w:rPr>
      </w:pPr>
      <w:r w:rsidRPr="00B94F25">
        <w:rPr>
          <w:rFonts w:ascii="David" w:hAnsi="David"/>
          <w:rtl/>
        </w:rPr>
        <w:t>הגורם המקצועי הבכיר יהיה רשאי להורות לחברה לבצע לפחות שתי בדיקות פוליגרף לעובדים מטעם החברה במתקן, פעם בשנה, הבדיקה תהיה אקראית ו/ או ממוקדת על פי שיקול דעתו. החברה תישא בעלויות הכרוכות בבדיקות אלו. כמו כן יבוצעו בדיקות פוליגרף במקרים בהם ישנו צורך לטובת קבלת ההכשר הביטחוני לעובד וכן במקרים חריגים בהם עולה הצורך לביצוע פוליגרף לעובדי החברה, יודגש כי באחריות החברה החתמת העובדים על ההסכמה הנדרשת לביצוע הבדיקה.</w:t>
      </w:r>
    </w:p>
    <w:p w14:paraId="19F5618D" w14:textId="77777777" w:rsidR="000F3835" w:rsidRPr="00B94F25" w:rsidRDefault="000F3835" w:rsidP="00ED3960">
      <w:pPr>
        <w:numPr>
          <w:ilvl w:val="2"/>
          <w:numId w:val="42"/>
        </w:numPr>
        <w:jc w:val="both"/>
        <w:rPr>
          <w:rFonts w:ascii="David" w:hAnsi="David"/>
        </w:rPr>
      </w:pPr>
      <w:r w:rsidRPr="00B94F25">
        <w:rPr>
          <w:rFonts w:ascii="David" w:hAnsi="David"/>
          <w:rtl/>
        </w:rPr>
        <w:t>היה והעובד אשר הוצג לוועדת הקבלה הינו עובד בעל קורס בתוקף לפי הנחיות משטרת ישראל, על החברה להעביר אותו אימון דו יומי אשר תכניו יקבעו ע"י הגורם המקצועי הבכיר בטרם הצבתו במתקן שאילו הוא מיועד.</w:t>
      </w:r>
    </w:p>
    <w:p w14:paraId="75AC0D0D" w14:textId="77777777" w:rsidR="000F3835" w:rsidRPr="00B94F25" w:rsidRDefault="000F3835" w:rsidP="00ED3960">
      <w:pPr>
        <w:numPr>
          <w:ilvl w:val="2"/>
          <w:numId w:val="42"/>
        </w:numPr>
        <w:jc w:val="both"/>
        <w:rPr>
          <w:rFonts w:ascii="David" w:hAnsi="David"/>
        </w:rPr>
      </w:pPr>
      <w:r w:rsidRPr="00B94F25">
        <w:rPr>
          <w:rFonts w:ascii="David" w:hAnsi="David"/>
          <w:rtl/>
        </w:rPr>
        <w:t>לצורך שיבוצו של העובד באתר, יידרש המועמד לעבור חפיפה בת 16 שעות לפחות, לאחר מכן, יאשר הגורם המקצועי המקומי את הצבתו באתר לצורך מעבר מבחן נהלים ומבחן הכרות למתקן, שייערך ע"י הגורם המקצועי המקומי. עמידת המועמד במבחן הנהלים תאפשר את התחלת העבודה כחלק מצוות האבטחה במתקן.</w:t>
      </w:r>
    </w:p>
    <w:p w14:paraId="647D99B7" w14:textId="77777777" w:rsidR="000F3835" w:rsidRPr="00B94F25" w:rsidRDefault="000F3835" w:rsidP="00ED3960">
      <w:pPr>
        <w:numPr>
          <w:ilvl w:val="2"/>
          <w:numId w:val="42"/>
        </w:numPr>
        <w:jc w:val="both"/>
        <w:rPr>
          <w:rFonts w:ascii="David" w:hAnsi="David"/>
        </w:rPr>
      </w:pPr>
      <w:r w:rsidRPr="00B94F25">
        <w:rPr>
          <w:rFonts w:ascii="David" w:hAnsi="David"/>
          <w:rtl/>
        </w:rPr>
        <w:t>יובהר, תוך 30 יום ממועד קבלת החברה הודעה על זכייתה תיערך החברה בפריסה מלאה, על פי סדרי עדיפויות, שייקבעו על ידי הגורם המקצועי הבכיר. יודגש כי האחריות האדם ברמה הנדרשת כפי שמופיע בקריטריונים שלעיל, הינה אחריות החברה הזוכה לאורך כל תקופת ההתקשרות ותקופת התקשרות הנוספת וזאת בהתאם לכמות כוח האדם הנדרשת לביצוע משימות האבטחה הנדרשות ע"י הגורם המקצועי המקומי.</w:t>
      </w:r>
    </w:p>
    <w:p w14:paraId="417EF432" w14:textId="77777777" w:rsidR="000F3835" w:rsidRPr="00B94F25" w:rsidRDefault="000F3835" w:rsidP="000F3835">
      <w:pPr>
        <w:jc w:val="both"/>
        <w:rPr>
          <w:rFonts w:ascii="David" w:hAnsi="David"/>
          <w:rtl/>
        </w:rPr>
      </w:pPr>
    </w:p>
    <w:p w14:paraId="3E6AFF86" w14:textId="77777777" w:rsidR="000F3835" w:rsidRPr="00B94F25" w:rsidRDefault="000F3835" w:rsidP="000F3835">
      <w:pPr>
        <w:jc w:val="both"/>
        <w:rPr>
          <w:rFonts w:ascii="David" w:hAnsi="David"/>
          <w:rtl/>
        </w:rPr>
      </w:pPr>
    </w:p>
    <w:p w14:paraId="29D99DF5" w14:textId="77777777" w:rsidR="000F3835" w:rsidRPr="00B94F25" w:rsidRDefault="000F3835" w:rsidP="000F3835">
      <w:pPr>
        <w:jc w:val="both"/>
        <w:rPr>
          <w:rFonts w:ascii="David" w:hAnsi="David"/>
          <w:rtl/>
        </w:rPr>
      </w:pPr>
    </w:p>
    <w:p w14:paraId="1C8D9786" w14:textId="77777777" w:rsidR="000F3835" w:rsidRPr="00B94F25" w:rsidRDefault="000F3835" w:rsidP="000F3835">
      <w:pPr>
        <w:jc w:val="both"/>
        <w:rPr>
          <w:rFonts w:ascii="David" w:hAnsi="David"/>
          <w:rtl/>
        </w:rPr>
      </w:pPr>
    </w:p>
    <w:p w14:paraId="7EFAA925" w14:textId="77777777" w:rsidR="000F3835" w:rsidRPr="00B94F25" w:rsidRDefault="000F3835" w:rsidP="000F3835">
      <w:pPr>
        <w:jc w:val="both"/>
        <w:rPr>
          <w:rFonts w:ascii="David" w:hAnsi="David"/>
          <w:rtl/>
        </w:rPr>
      </w:pPr>
    </w:p>
    <w:p w14:paraId="7137FCDB" w14:textId="77777777" w:rsidR="000F3835" w:rsidRPr="00B94F25" w:rsidRDefault="000F3835" w:rsidP="000F3835">
      <w:pPr>
        <w:jc w:val="both"/>
        <w:rPr>
          <w:rFonts w:ascii="David" w:hAnsi="David"/>
          <w:rtl/>
        </w:rPr>
      </w:pPr>
    </w:p>
    <w:p w14:paraId="0BEC46B0" w14:textId="77777777" w:rsidR="000F3835" w:rsidRPr="00B94F25" w:rsidRDefault="000F3835" w:rsidP="000F3835">
      <w:pPr>
        <w:jc w:val="both"/>
        <w:rPr>
          <w:rFonts w:ascii="David" w:hAnsi="David"/>
          <w:rtl/>
        </w:rPr>
      </w:pPr>
    </w:p>
    <w:p w14:paraId="02607B6C" w14:textId="77777777" w:rsidR="000F3835" w:rsidRPr="00B94F25" w:rsidRDefault="000F3835" w:rsidP="000F3835">
      <w:pPr>
        <w:jc w:val="both"/>
        <w:rPr>
          <w:rFonts w:ascii="David" w:hAnsi="David"/>
          <w:rtl/>
        </w:rPr>
      </w:pPr>
    </w:p>
    <w:p w14:paraId="4A6B9B87" w14:textId="77777777" w:rsidR="000F3835" w:rsidRPr="00B94F25" w:rsidRDefault="000F3835" w:rsidP="000F3835">
      <w:pPr>
        <w:jc w:val="both"/>
        <w:rPr>
          <w:rFonts w:ascii="David" w:hAnsi="David"/>
          <w:rtl/>
        </w:rPr>
      </w:pPr>
    </w:p>
    <w:p w14:paraId="1D3A53DA" w14:textId="77777777" w:rsidR="000F3835" w:rsidRPr="00B94F25" w:rsidRDefault="000F3835" w:rsidP="000F3835">
      <w:pPr>
        <w:jc w:val="both"/>
        <w:rPr>
          <w:rFonts w:ascii="David" w:hAnsi="David"/>
          <w:rtl/>
        </w:rPr>
      </w:pPr>
    </w:p>
    <w:p w14:paraId="61AF9973" w14:textId="77777777" w:rsidR="000F3835" w:rsidRPr="00B94F25" w:rsidRDefault="000F3835" w:rsidP="000F3835">
      <w:pPr>
        <w:jc w:val="both"/>
        <w:rPr>
          <w:rFonts w:ascii="David" w:hAnsi="David"/>
          <w:rtl/>
        </w:rPr>
      </w:pPr>
    </w:p>
    <w:p w14:paraId="289EC704" w14:textId="77777777" w:rsidR="000F3835" w:rsidRPr="00B94F25" w:rsidRDefault="000F3835" w:rsidP="000F3835">
      <w:pPr>
        <w:jc w:val="both"/>
        <w:rPr>
          <w:rFonts w:ascii="David" w:hAnsi="David"/>
          <w:rtl/>
        </w:rPr>
      </w:pPr>
    </w:p>
    <w:p w14:paraId="6E45B00E" w14:textId="77777777" w:rsidR="000F3835" w:rsidRPr="00B94F25" w:rsidRDefault="000F3835" w:rsidP="000F3835">
      <w:pPr>
        <w:jc w:val="both"/>
        <w:rPr>
          <w:rFonts w:ascii="David" w:hAnsi="David"/>
          <w:rtl/>
        </w:rPr>
      </w:pPr>
    </w:p>
    <w:p w14:paraId="027FED7E" w14:textId="77777777" w:rsidR="000F3835" w:rsidRPr="00B94F25" w:rsidRDefault="000F3835" w:rsidP="000F3835">
      <w:pPr>
        <w:jc w:val="both"/>
        <w:rPr>
          <w:rFonts w:ascii="David" w:hAnsi="David"/>
          <w:rtl/>
        </w:rPr>
      </w:pPr>
    </w:p>
    <w:p w14:paraId="00C6BD8A" w14:textId="77777777" w:rsidR="000F3835" w:rsidRPr="00B94F25" w:rsidRDefault="000F3835" w:rsidP="000F3835">
      <w:pPr>
        <w:jc w:val="both"/>
        <w:rPr>
          <w:rFonts w:ascii="David" w:hAnsi="David"/>
          <w:rtl/>
        </w:rPr>
      </w:pPr>
    </w:p>
    <w:p w14:paraId="6362048A" w14:textId="77777777" w:rsidR="000F3835" w:rsidRPr="00B94F25" w:rsidRDefault="000F3835" w:rsidP="000F3835">
      <w:pPr>
        <w:jc w:val="both"/>
        <w:rPr>
          <w:rFonts w:ascii="David" w:hAnsi="David"/>
          <w:rtl/>
        </w:rPr>
      </w:pPr>
    </w:p>
    <w:p w14:paraId="425515D1" w14:textId="77777777" w:rsidR="000F3835" w:rsidRPr="00B94F25" w:rsidRDefault="000F3835" w:rsidP="000F3835">
      <w:pPr>
        <w:jc w:val="both"/>
        <w:rPr>
          <w:rFonts w:ascii="David" w:hAnsi="David"/>
          <w:rtl/>
        </w:rPr>
      </w:pPr>
    </w:p>
    <w:p w14:paraId="5532CB0A" w14:textId="77777777" w:rsidR="000F3835" w:rsidRPr="00B94F25" w:rsidRDefault="000F3835" w:rsidP="000F3835">
      <w:pPr>
        <w:jc w:val="both"/>
        <w:rPr>
          <w:rFonts w:ascii="David" w:hAnsi="David"/>
          <w:rtl/>
        </w:rPr>
      </w:pPr>
    </w:p>
    <w:p w14:paraId="5765623C" w14:textId="77777777" w:rsidR="000F3835" w:rsidRPr="00B94F25" w:rsidRDefault="000F3835" w:rsidP="00ED3960">
      <w:pPr>
        <w:numPr>
          <w:ilvl w:val="1"/>
          <w:numId w:val="42"/>
        </w:numPr>
        <w:rPr>
          <w:rFonts w:ascii="David" w:hAnsi="David"/>
          <w:b/>
          <w:bCs/>
          <w:rtl/>
        </w:rPr>
      </w:pPr>
      <w:r w:rsidRPr="00B94F25">
        <w:rPr>
          <w:rFonts w:ascii="David" w:hAnsi="David"/>
          <w:b/>
          <w:bCs/>
          <w:rtl/>
        </w:rPr>
        <w:t xml:space="preserve">להלן נוסח כרטיס אישי למועמד ואישור כשירות רפואית: </w:t>
      </w:r>
    </w:p>
    <w:p w14:paraId="6776862A" w14:textId="77777777" w:rsidR="000F3835" w:rsidRPr="00B94F25" w:rsidRDefault="000F3835" w:rsidP="000F3835">
      <w:pPr>
        <w:tabs>
          <w:tab w:val="center" w:pos="7653"/>
        </w:tabs>
        <w:jc w:val="center"/>
        <w:rPr>
          <w:rFonts w:ascii="David" w:hAnsi="David"/>
          <w:color w:val="0000FF"/>
          <w:rtl/>
        </w:rPr>
      </w:pPr>
      <w:r w:rsidRPr="00B94F25">
        <w:rPr>
          <w:rFonts w:ascii="David" w:hAnsi="David"/>
          <w:noProof/>
          <w:color w:val="0000FF"/>
          <w:rtl/>
        </w:rPr>
        <mc:AlternateContent>
          <mc:Choice Requires="wps">
            <w:drawing>
              <wp:anchor distT="0" distB="0" distL="114300" distR="114300" simplePos="0" relativeHeight="251659264" behindDoc="0" locked="0" layoutInCell="1" allowOverlap="1" wp14:anchorId="36E819C7" wp14:editId="0131B380">
                <wp:simplePos x="0" y="0"/>
                <wp:positionH relativeFrom="column">
                  <wp:posOffset>270510</wp:posOffset>
                </wp:positionH>
                <wp:positionV relativeFrom="paragraph">
                  <wp:posOffset>117475</wp:posOffset>
                </wp:positionV>
                <wp:extent cx="1066800" cy="990600"/>
                <wp:effectExtent l="10160" t="12065" r="8890" b="6985"/>
                <wp:wrapNone/>
                <wp:docPr id="48" name="תיבת טקסט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990600"/>
                        </a:xfrm>
                        <a:prstGeom prst="rect">
                          <a:avLst/>
                        </a:prstGeom>
                        <a:solidFill>
                          <a:srgbClr val="FFFFFF"/>
                        </a:solidFill>
                        <a:ln w="9525">
                          <a:solidFill>
                            <a:srgbClr val="000000"/>
                          </a:solidFill>
                          <a:miter lim="800000"/>
                          <a:headEnd/>
                          <a:tailEnd/>
                        </a:ln>
                      </wps:spPr>
                      <wps:txbx>
                        <w:txbxContent>
                          <w:p w14:paraId="7FFE8BDA" w14:textId="77777777" w:rsidR="00AF3585" w:rsidRPr="00901C04" w:rsidRDefault="00AF3585" w:rsidP="000F3835">
                            <w:pPr>
                              <w:rPr>
                                <w:sz w:val="20"/>
                                <w:szCs w:val="20"/>
                              </w:rPr>
                            </w:pPr>
                            <w:r w:rsidRPr="00901C04">
                              <w:rPr>
                                <w:rFonts w:hint="cs"/>
                                <w:sz w:val="20"/>
                                <w:szCs w:val="20"/>
                                <w:rtl/>
                              </w:rPr>
                              <w:t>יש לצרף 2 תמונות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6E819C7" id="_x0000_t202" coordsize="21600,21600" o:spt="202" path="m,l,21600r21600,l21600,xe">
                <v:stroke joinstyle="miter"/>
                <v:path gradientshapeok="t" o:connecttype="rect"/>
              </v:shapetype>
              <v:shape id="תיבת טקסט 48" o:spid="_x0000_s1026" type="#_x0000_t202" style="position:absolute;left:0;text-align:left;margin-left:21.3pt;margin-top:9.25pt;width:84pt;height:7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">
                <v:textbox>
                  <w:txbxContent>
                    <w:p w14:paraId="7FFE8BDA" w14:textId="77777777" w:rsidR="00AF3585" w:rsidRPr="00901C04" w:rsidRDefault="00AF3585" w:rsidP="000F3835">
                      <w:pPr>
                        <w:rPr>
                          <w:sz w:val="20"/>
                          <w:szCs w:val="20"/>
                        </w:rPr>
                      </w:pPr>
                      <w:r w:rsidRPr="00901C04">
                        <w:rPr>
                          <w:rFonts w:hint="cs"/>
                          <w:sz w:val="20"/>
                          <w:szCs w:val="20"/>
                          <w:rtl/>
                        </w:rPr>
                        <w:t>יש לצרף 2 תמונות</w:t>
                      </w:r>
                    </w:p>
                  </w:txbxContent>
                </v:textbox>
              </v:shape>
            </w:pict>
          </mc:Fallback>
        </mc:AlternateContent>
      </w:r>
    </w:p>
    <w:p w14:paraId="4905E873" w14:textId="77777777" w:rsidR="000F3835" w:rsidRPr="00B94F25" w:rsidRDefault="000F3835" w:rsidP="000F3835">
      <w:pPr>
        <w:tabs>
          <w:tab w:val="center" w:pos="7653"/>
        </w:tabs>
        <w:jc w:val="center"/>
        <w:rPr>
          <w:rFonts w:ascii="David" w:hAnsi="David"/>
          <w:color w:val="0000FF"/>
          <w:rtl/>
        </w:rPr>
      </w:pPr>
    </w:p>
    <w:p w14:paraId="02B372E6" w14:textId="77777777" w:rsidR="000F3835" w:rsidRPr="00B94F25" w:rsidRDefault="000F3835" w:rsidP="000F3835">
      <w:pPr>
        <w:tabs>
          <w:tab w:val="center" w:pos="7653"/>
        </w:tabs>
        <w:jc w:val="center"/>
        <w:rPr>
          <w:rFonts w:ascii="David" w:hAnsi="David"/>
          <w:b/>
          <w:bCs/>
          <w:u w:val="single"/>
          <w:rtl/>
        </w:rPr>
      </w:pPr>
      <w:r w:rsidRPr="00B94F25">
        <w:rPr>
          <w:rFonts w:ascii="David" w:hAnsi="David"/>
          <w:b/>
          <w:bCs/>
          <w:u w:val="single"/>
          <w:rtl/>
        </w:rPr>
        <w:t xml:space="preserve">כרטיס אישי למועמד  </w:t>
      </w:r>
    </w:p>
    <w:p w14:paraId="394BA358" w14:textId="77777777" w:rsidR="000F3835" w:rsidRPr="00B94F25" w:rsidRDefault="000F3835" w:rsidP="000F3835">
      <w:pPr>
        <w:tabs>
          <w:tab w:val="center" w:pos="7653"/>
        </w:tabs>
        <w:jc w:val="center"/>
        <w:rPr>
          <w:rFonts w:ascii="David" w:hAnsi="David"/>
          <w:b/>
          <w:bCs/>
          <w:u w:val="single"/>
          <w:rtl/>
        </w:rPr>
      </w:pPr>
    </w:p>
    <w:p w14:paraId="25C62CE2" w14:textId="77777777" w:rsidR="000F3835" w:rsidRPr="00B94F25" w:rsidRDefault="000F3835" w:rsidP="000F3835">
      <w:pPr>
        <w:tabs>
          <w:tab w:val="center" w:pos="7653"/>
        </w:tabs>
        <w:jc w:val="center"/>
        <w:rPr>
          <w:rFonts w:ascii="David" w:hAnsi="David"/>
          <w:b/>
          <w:bCs/>
          <w:u w:val="single"/>
          <w:rtl/>
        </w:rPr>
      </w:pPr>
    </w:p>
    <w:p w14:paraId="3EB49046" w14:textId="77777777" w:rsidR="000F3835" w:rsidRPr="00B94F25" w:rsidRDefault="000F3835" w:rsidP="000F3835">
      <w:pPr>
        <w:tabs>
          <w:tab w:val="center" w:pos="7653"/>
        </w:tabs>
        <w:jc w:val="center"/>
        <w:rPr>
          <w:rFonts w:ascii="David" w:hAnsi="David"/>
          <w:b/>
          <w:bCs/>
          <w:u w:val="single"/>
          <w:rtl/>
        </w:rPr>
      </w:pPr>
    </w:p>
    <w:p w14:paraId="300FB3C8" w14:textId="77777777" w:rsidR="000F3835" w:rsidRPr="00B94F25" w:rsidRDefault="000F3835" w:rsidP="000F3835">
      <w:pPr>
        <w:tabs>
          <w:tab w:val="center" w:pos="7653"/>
        </w:tabs>
        <w:rPr>
          <w:rFonts w:ascii="David" w:hAnsi="David"/>
          <w:b/>
          <w:bCs/>
          <w:u w:val="single"/>
          <w:rtl/>
        </w:rPr>
      </w:pPr>
    </w:p>
    <w:p w14:paraId="6570DE24" w14:textId="77777777" w:rsidR="000F3835" w:rsidRPr="00B94F25" w:rsidRDefault="000F3835" w:rsidP="000F3835">
      <w:pPr>
        <w:tabs>
          <w:tab w:val="center" w:pos="7653"/>
        </w:tabs>
        <w:rPr>
          <w:rFonts w:ascii="David" w:hAnsi="David"/>
          <w:b/>
          <w:bCs/>
          <w:u w:val="single"/>
          <w:rtl/>
        </w:rPr>
      </w:pPr>
    </w:p>
    <w:p w14:paraId="3606E6CB" w14:textId="77777777" w:rsidR="000F3835" w:rsidRPr="00B94F25" w:rsidRDefault="000F3835" w:rsidP="000F3835">
      <w:pPr>
        <w:tabs>
          <w:tab w:val="center" w:pos="7653"/>
        </w:tabs>
        <w:rPr>
          <w:rFonts w:ascii="David" w:hAnsi="David"/>
          <w:b/>
          <w:bCs/>
          <w:rtl/>
        </w:rPr>
      </w:pPr>
      <w:r w:rsidRPr="00B94F25">
        <w:rPr>
          <w:rFonts w:ascii="David" w:hAnsi="David"/>
          <w:rtl/>
        </w:rPr>
        <w:t>שם</w:t>
      </w:r>
      <w:r w:rsidRPr="00B94F25">
        <w:rPr>
          <w:rFonts w:ascii="David" w:hAnsi="David"/>
          <w:b/>
          <w:bCs/>
          <w:rtl/>
        </w:rPr>
        <w:t xml:space="preserve"> </w:t>
      </w:r>
      <w:r w:rsidRPr="00B94F25">
        <w:rPr>
          <w:rFonts w:ascii="David" w:hAnsi="David"/>
          <w:rtl/>
        </w:rPr>
        <w:t xml:space="preserve">פרטי    </w:t>
      </w:r>
      <w:r w:rsidRPr="00B94F25">
        <w:rPr>
          <w:rFonts w:ascii="David" w:hAnsi="David"/>
          <w:b/>
          <w:bCs/>
          <w:rtl/>
        </w:rPr>
        <w:t xml:space="preserve">   </w:t>
      </w:r>
      <w:r w:rsidRPr="00B94F25">
        <w:rPr>
          <w:rFonts w:ascii="David" w:hAnsi="David"/>
          <w:rtl/>
        </w:rPr>
        <w:t xml:space="preserve">         שם קודם             שם משפחה                  שם משפחה קודם             מס ת.ז. </w:t>
      </w:r>
    </w:p>
    <w:p w14:paraId="41D0B9CF" w14:textId="77777777" w:rsidR="000F3835" w:rsidRPr="00B94F25" w:rsidRDefault="000F3835" w:rsidP="000F3835">
      <w:pPr>
        <w:rPr>
          <w:rFonts w:ascii="David" w:hAnsi="David"/>
          <w:rtl/>
        </w:rPr>
      </w:pPr>
      <w:r w:rsidRPr="00B94F25">
        <w:rPr>
          <w:rFonts w:ascii="David" w:hAnsi="David"/>
          <w:noProof/>
          <w:rtl/>
        </w:rPr>
        <mc:AlternateContent>
          <mc:Choice Requires="wps">
            <w:drawing>
              <wp:anchor distT="0" distB="0" distL="114300" distR="114300" simplePos="0" relativeHeight="251664384" behindDoc="0" locked="0" layoutInCell="1" allowOverlap="1" wp14:anchorId="6ABFDE8F" wp14:editId="5DCA0278">
                <wp:simplePos x="0" y="0"/>
                <wp:positionH relativeFrom="column">
                  <wp:posOffset>1527810</wp:posOffset>
                </wp:positionH>
                <wp:positionV relativeFrom="paragraph">
                  <wp:posOffset>57150</wp:posOffset>
                </wp:positionV>
                <wp:extent cx="0" cy="238125"/>
                <wp:effectExtent l="10160" t="5715" r="8890" b="13335"/>
                <wp:wrapNone/>
                <wp:docPr id="47" name="מחבר חץ ישר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CF6A0A8" id="מחבר חץ ישר 47" o:spid="_x0000_s1026" type="#_x0000_t32" style="position:absolute;margin-left:120.3pt;margin-top:4.5pt;width:0;height:18.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"/>
            </w:pict>
          </mc:Fallback>
        </mc:AlternateContent>
      </w:r>
      <w:r w:rsidRPr="00B94F25">
        <w:rPr>
          <w:rFonts w:ascii="David" w:hAnsi="David"/>
          <w:noProof/>
          <w:rtl/>
        </w:rPr>
        <mc:AlternateContent>
          <mc:Choice Requires="wps">
            <w:drawing>
              <wp:anchor distT="0" distB="0" distL="114300" distR="114300" simplePos="0" relativeHeight="251663360" behindDoc="0" locked="0" layoutInCell="1" allowOverlap="1" wp14:anchorId="29CD97D4" wp14:editId="4F465883">
                <wp:simplePos x="0" y="0"/>
                <wp:positionH relativeFrom="column">
                  <wp:posOffset>2994660</wp:posOffset>
                </wp:positionH>
                <wp:positionV relativeFrom="paragraph">
                  <wp:posOffset>57150</wp:posOffset>
                </wp:positionV>
                <wp:extent cx="0" cy="238125"/>
                <wp:effectExtent l="10160" t="5715" r="8890" b="13335"/>
                <wp:wrapNone/>
                <wp:docPr id="46" name="מחבר חץ ישר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7E4A216" id="מחבר חץ ישר 46" o:spid="_x0000_s1026" type="#_x0000_t32" style="position:absolute;margin-left:235.8pt;margin-top:4.5pt;width:0;height:18.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"/>
            </w:pict>
          </mc:Fallback>
        </mc:AlternateContent>
      </w:r>
      <w:r w:rsidRPr="00B94F25">
        <w:rPr>
          <w:rFonts w:ascii="David" w:hAnsi="David"/>
          <w:noProof/>
          <w:rtl/>
        </w:rPr>
        <mc:AlternateContent>
          <mc:Choice Requires="wps">
            <w:drawing>
              <wp:anchor distT="0" distB="0" distL="114300" distR="114300" simplePos="0" relativeHeight="251662336" behindDoc="0" locked="0" layoutInCell="1" allowOverlap="1" wp14:anchorId="58BE71C7" wp14:editId="1D1FD77B">
                <wp:simplePos x="0" y="0"/>
                <wp:positionH relativeFrom="column">
                  <wp:posOffset>4223385</wp:posOffset>
                </wp:positionH>
                <wp:positionV relativeFrom="paragraph">
                  <wp:posOffset>57150</wp:posOffset>
                </wp:positionV>
                <wp:extent cx="0" cy="238125"/>
                <wp:effectExtent l="10160" t="5715" r="8890" b="13335"/>
                <wp:wrapNone/>
                <wp:docPr id="45" name="מחבר חץ ישר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BDACDC1" id="מחבר חץ ישר 45" o:spid="_x0000_s1026" type="#_x0000_t32" style="position:absolute;margin-left:332.55pt;margin-top:4.5pt;width:0;height:18.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"/>
            </w:pict>
          </mc:Fallback>
        </mc:AlternateContent>
      </w:r>
      <w:r w:rsidRPr="00B94F25">
        <w:rPr>
          <w:rFonts w:ascii="David" w:hAnsi="David"/>
          <w:noProof/>
          <w:rtl/>
        </w:rPr>
        <mc:AlternateContent>
          <mc:Choice Requires="wps">
            <w:drawing>
              <wp:anchor distT="0" distB="0" distL="114300" distR="114300" simplePos="0" relativeHeight="251661312" behindDoc="0" locked="0" layoutInCell="1" allowOverlap="1" wp14:anchorId="699A4AA5" wp14:editId="5F2E8849">
                <wp:simplePos x="0" y="0"/>
                <wp:positionH relativeFrom="column">
                  <wp:posOffset>5185410</wp:posOffset>
                </wp:positionH>
                <wp:positionV relativeFrom="paragraph">
                  <wp:posOffset>66675</wp:posOffset>
                </wp:positionV>
                <wp:extent cx="9525" cy="238125"/>
                <wp:effectExtent l="10160" t="5715" r="8890" b="13335"/>
                <wp:wrapNone/>
                <wp:docPr id="44" name="מחבר חץ ישר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B1266B8" id="מחבר חץ ישר 44" o:spid="_x0000_s1026" type="#_x0000_t32" style="position:absolute;margin-left:408.3pt;margin-top:5.25pt;width:.75pt;height:18.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"/>
            </w:pict>
          </mc:Fallback>
        </mc:AlternateContent>
      </w:r>
      <w:r w:rsidRPr="00B94F25">
        <w:rPr>
          <w:rFonts w:ascii="David" w:hAnsi="David"/>
          <w:noProof/>
          <w:rtl/>
        </w:rPr>
        <mc:AlternateContent>
          <mc:Choice Requires="wps">
            <w:drawing>
              <wp:anchor distT="0" distB="0" distL="114300" distR="114300" simplePos="0" relativeHeight="251660288" behindDoc="0" locked="0" layoutInCell="1" allowOverlap="1" wp14:anchorId="172F4B63" wp14:editId="0C6BD9E7">
                <wp:simplePos x="0" y="0"/>
                <wp:positionH relativeFrom="column">
                  <wp:posOffset>194310</wp:posOffset>
                </wp:positionH>
                <wp:positionV relativeFrom="paragraph">
                  <wp:posOffset>57150</wp:posOffset>
                </wp:positionV>
                <wp:extent cx="5915025" cy="238125"/>
                <wp:effectExtent l="10160" t="5715" r="8890" b="13335"/>
                <wp:wrapNone/>
                <wp:docPr id="43" name="תיבת טקסט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238125"/>
                        </a:xfrm>
                        <a:prstGeom prst="rect">
                          <a:avLst/>
                        </a:prstGeom>
                        <a:solidFill>
                          <a:srgbClr val="FFFFFF"/>
                        </a:solidFill>
                        <a:ln w="9525">
                          <a:solidFill>
                            <a:srgbClr val="000000"/>
                          </a:solidFill>
                          <a:miter lim="800000"/>
                          <a:headEnd/>
                          <a:tailEnd/>
                        </a:ln>
                      </wps:spPr>
                      <wps:txbx>
                        <w:txbxContent>
                          <w:p w14:paraId="6348199D" w14:textId="77777777" w:rsidR="00AF3585" w:rsidRDefault="00AF3585" w:rsidP="000F383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2F4B63" id="תיבת טקסט 43" o:spid="_x0000_s1027" type="#_x0000_t202" style="position:absolute;left:0;text-align:left;margin-left:15.3pt;margin-top:4.5pt;width:465.75pt;height:1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">
                <v:textbox>
                  <w:txbxContent>
                    <w:p w14:paraId="6348199D" w14:textId="77777777" w:rsidR="00AF3585" w:rsidRDefault="00AF3585" w:rsidP="000F3835"/>
                  </w:txbxContent>
                </v:textbox>
              </v:shape>
            </w:pict>
          </mc:Fallback>
        </mc:AlternateContent>
      </w:r>
    </w:p>
    <w:p w14:paraId="7F751FA6" w14:textId="77777777" w:rsidR="000F3835" w:rsidRPr="00B94F25" w:rsidRDefault="000F3835" w:rsidP="000F3835">
      <w:pPr>
        <w:rPr>
          <w:rFonts w:ascii="David" w:hAnsi="David"/>
          <w:rtl/>
        </w:rPr>
      </w:pPr>
    </w:p>
    <w:p w14:paraId="4B4C2142" w14:textId="77777777" w:rsidR="000F3835" w:rsidRPr="00B94F25" w:rsidRDefault="000F3835" w:rsidP="000F3835">
      <w:pPr>
        <w:tabs>
          <w:tab w:val="left" w:pos="3008"/>
        </w:tabs>
        <w:rPr>
          <w:rFonts w:ascii="David" w:hAnsi="David"/>
          <w:rtl/>
        </w:rPr>
      </w:pPr>
      <w:r w:rsidRPr="00B94F25">
        <w:rPr>
          <w:rFonts w:ascii="David" w:hAnsi="David"/>
          <w:rtl/>
        </w:rPr>
        <w:t xml:space="preserve">         שם האב                                   ת. לידה                               ארץ לידה                    ת. עליה</w:t>
      </w:r>
    </w:p>
    <w:p w14:paraId="42A4C7DA" w14:textId="77777777" w:rsidR="000F3835" w:rsidRPr="00B94F25" w:rsidRDefault="000F3835" w:rsidP="000F3835">
      <w:pPr>
        <w:tabs>
          <w:tab w:val="left" w:pos="3008"/>
        </w:tabs>
        <w:rPr>
          <w:rFonts w:ascii="David" w:hAnsi="David"/>
          <w:rtl/>
        </w:rPr>
      </w:pPr>
      <w:r w:rsidRPr="00B94F25">
        <w:rPr>
          <w:rFonts w:ascii="David" w:hAnsi="David"/>
          <w:noProof/>
          <w:rtl/>
        </w:rPr>
        <mc:AlternateContent>
          <mc:Choice Requires="wps">
            <w:drawing>
              <wp:anchor distT="0" distB="0" distL="114300" distR="114300" simplePos="0" relativeHeight="251666432" behindDoc="0" locked="0" layoutInCell="1" allowOverlap="1" wp14:anchorId="20932A98" wp14:editId="48D5BB1F">
                <wp:simplePos x="0" y="0"/>
                <wp:positionH relativeFrom="column">
                  <wp:posOffset>4775835</wp:posOffset>
                </wp:positionH>
                <wp:positionV relativeFrom="paragraph">
                  <wp:posOffset>66675</wp:posOffset>
                </wp:positionV>
                <wp:extent cx="9525" cy="238125"/>
                <wp:effectExtent l="10160" t="7620" r="8890" b="11430"/>
                <wp:wrapNone/>
                <wp:docPr id="42" name="מחבר חץ ישר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DF8FB04" id="מחבר חץ ישר 42" o:spid="_x0000_s1026" type="#_x0000_t32" style="position:absolute;margin-left:376.05pt;margin-top:5.25pt;width:.75pt;height:18.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"/>
            </w:pict>
          </mc:Fallback>
        </mc:AlternateContent>
      </w:r>
      <w:r w:rsidRPr="00B94F25">
        <w:rPr>
          <w:rFonts w:ascii="David" w:hAnsi="David"/>
          <w:noProof/>
          <w:rtl/>
        </w:rPr>
        <mc:AlternateContent>
          <mc:Choice Requires="wps">
            <w:drawing>
              <wp:anchor distT="0" distB="0" distL="114300" distR="114300" simplePos="0" relativeHeight="251668480" behindDoc="0" locked="0" layoutInCell="1" allowOverlap="1" wp14:anchorId="4A786D0D" wp14:editId="08FC6EEE">
                <wp:simplePos x="0" y="0"/>
                <wp:positionH relativeFrom="column">
                  <wp:posOffset>3289935</wp:posOffset>
                </wp:positionH>
                <wp:positionV relativeFrom="paragraph">
                  <wp:posOffset>66675</wp:posOffset>
                </wp:positionV>
                <wp:extent cx="9525" cy="238125"/>
                <wp:effectExtent l="10160" t="7620" r="8890" b="11430"/>
                <wp:wrapNone/>
                <wp:docPr id="41" name="מחבר חץ ישר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F229FE2" id="מחבר חץ ישר 41" o:spid="_x0000_s1026" type="#_x0000_t32" style="position:absolute;margin-left:259.05pt;margin-top:5.25pt;width:.75pt;height:18.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"/>
            </w:pict>
          </mc:Fallback>
        </mc:AlternateContent>
      </w:r>
      <w:r w:rsidRPr="00B94F25">
        <w:rPr>
          <w:rFonts w:ascii="David" w:hAnsi="David"/>
          <w:noProof/>
          <w:rtl/>
        </w:rPr>
        <mc:AlternateContent>
          <mc:Choice Requires="wps">
            <w:drawing>
              <wp:anchor distT="0" distB="0" distL="114300" distR="114300" simplePos="0" relativeHeight="251667456" behindDoc="0" locked="0" layoutInCell="1" allowOverlap="1" wp14:anchorId="573866D1" wp14:editId="29CD4F45">
                <wp:simplePos x="0" y="0"/>
                <wp:positionH relativeFrom="column">
                  <wp:posOffset>1708785</wp:posOffset>
                </wp:positionH>
                <wp:positionV relativeFrom="paragraph">
                  <wp:posOffset>66675</wp:posOffset>
                </wp:positionV>
                <wp:extent cx="9525" cy="238125"/>
                <wp:effectExtent l="10160" t="7620" r="8890" b="11430"/>
                <wp:wrapNone/>
                <wp:docPr id="40" name="מחבר חץ ישר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D9386BE" id="מחבר חץ ישר 40" o:spid="_x0000_s1026" type="#_x0000_t32" style="position:absolute;margin-left:134.55pt;margin-top:5.25pt;width:.75pt;height:18.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"/>
            </w:pict>
          </mc:Fallback>
        </mc:AlternateContent>
      </w:r>
      <w:r w:rsidRPr="00B94F25">
        <w:rPr>
          <w:rFonts w:ascii="David" w:hAnsi="David"/>
          <w:noProof/>
          <w:rtl/>
        </w:rPr>
        <mc:AlternateContent>
          <mc:Choice Requires="wps">
            <w:drawing>
              <wp:anchor distT="0" distB="0" distL="114300" distR="114300" simplePos="0" relativeHeight="251665408" behindDoc="0" locked="0" layoutInCell="1" allowOverlap="1" wp14:anchorId="4466E0C2" wp14:editId="39C95263">
                <wp:simplePos x="0" y="0"/>
                <wp:positionH relativeFrom="column">
                  <wp:posOffset>213360</wp:posOffset>
                </wp:positionH>
                <wp:positionV relativeFrom="paragraph">
                  <wp:posOffset>57150</wp:posOffset>
                </wp:positionV>
                <wp:extent cx="5915025" cy="238125"/>
                <wp:effectExtent l="10160" t="7620" r="8890" b="11430"/>
                <wp:wrapNone/>
                <wp:docPr id="39" name="תיבת טקסט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238125"/>
                        </a:xfrm>
                        <a:prstGeom prst="rect">
                          <a:avLst/>
                        </a:prstGeom>
                        <a:solidFill>
                          <a:srgbClr val="FFFFFF"/>
                        </a:solidFill>
                        <a:ln w="9525">
                          <a:solidFill>
                            <a:srgbClr val="000000"/>
                          </a:solidFill>
                          <a:miter lim="800000"/>
                          <a:headEnd/>
                          <a:tailEnd/>
                        </a:ln>
                      </wps:spPr>
                      <wps:txbx>
                        <w:txbxContent>
                          <w:p w14:paraId="600B79C5" w14:textId="77777777" w:rsidR="00AF3585" w:rsidRDefault="00AF3585" w:rsidP="000F383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66E0C2" id="תיבת טקסט 39" o:spid="_x0000_s1028" type="#_x0000_t202" style="position:absolute;left:0;text-align:left;margin-left:16.8pt;margin-top:4.5pt;width:465.75pt;height:18.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">
                <v:textbox>
                  <w:txbxContent>
                    <w:p w14:paraId="600B79C5" w14:textId="77777777" w:rsidR="00AF3585" w:rsidRDefault="00AF3585" w:rsidP="000F3835"/>
                  </w:txbxContent>
                </v:textbox>
              </v:shape>
            </w:pict>
          </mc:Fallback>
        </mc:AlternateContent>
      </w:r>
    </w:p>
    <w:p w14:paraId="4693DF18" w14:textId="77777777" w:rsidR="000F3835" w:rsidRPr="00B94F25" w:rsidRDefault="000F3835" w:rsidP="000F3835">
      <w:pPr>
        <w:tabs>
          <w:tab w:val="left" w:pos="3008"/>
        </w:tabs>
        <w:rPr>
          <w:rFonts w:ascii="David" w:hAnsi="David"/>
          <w:rtl/>
        </w:rPr>
      </w:pPr>
    </w:p>
    <w:p w14:paraId="31E280F3" w14:textId="77777777" w:rsidR="000F3835" w:rsidRPr="00B94F25" w:rsidRDefault="000F3835" w:rsidP="000F3835">
      <w:pPr>
        <w:rPr>
          <w:rFonts w:ascii="David" w:hAnsi="David"/>
          <w:rtl/>
        </w:rPr>
      </w:pPr>
    </w:p>
    <w:p w14:paraId="5979ACF6" w14:textId="77777777" w:rsidR="000F3835" w:rsidRPr="00B94F25" w:rsidRDefault="000F3835" w:rsidP="000F3835">
      <w:pPr>
        <w:rPr>
          <w:rFonts w:ascii="David" w:hAnsi="David"/>
          <w:rtl/>
        </w:rPr>
      </w:pPr>
    </w:p>
    <w:p w14:paraId="2BED4C89" w14:textId="77777777" w:rsidR="000F3835" w:rsidRPr="00B94F25" w:rsidRDefault="000F3835" w:rsidP="000F3835">
      <w:pPr>
        <w:rPr>
          <w:rFonts w:ascii="David" w:hAnsi="David"/>
          <w:rtl/>
        </w:rPr>
      </w:pPr>
      <w:r w:rsidRPr="00B94F25">
        <w:rPr>
          <w:rFonts w:ascii="David" w:hAnsi="David"/>
          <w:noProof/>
          <w:rtl/>
        </w:rPr>
        <mc:AlternateContent>
          <mc:Choice Requires="wps">
            <w:drawing>
              <wp:anchor distT="0" distB="0" distL="114300" distR="114300" simplePos="0" relativeHeight="251670528" behindDoc="0" locked="0" layoutInCell="1" allowOverlap="1" wp14:anchorId="7B6A669E" wp14:editId="3BEFC69E">
                <wp:simplePos x="0" y="0"/>
                <wp:positionH relativeFrom="column">
                  <wp:posOffset>4652010</wp:posOffset>
                </wp:positionH>
                <wp:positionV relativeFrom="paragraph">
                  <wp:posOffset>247650</wp:posOffset>
                </wp:positionV>
                <wp:extent cx="0" cy="238125"/>
                <wp:effectExtent l="10160" t="7620" r="8890" b="11430"/>
                <wp:wrapNone/>
                <wp:docPr id="38" name="מחבר חץ ישר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7D2324D" id="מחבר חץ ישר 38" o:spid="_x0000_s1026" type="#_x0000_t32" style="position:absolute;margin-left:366.3pt;margin-top:19.5pt;width:0;height:18.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"/>
            </w:pict>
          </mc:Fallback>
        </mc:AlternateContent>
      </w:r>
      <w:r w:rsidRPr="00B94F25">
        <w:rPr>
          <w:rFonts w:ascii="David" w:hAnsi="David"/>
          <w:noProof/>
          <w:rtl/>
        </w:rPr>
        <mc:AlternateContent>
          <mc:Choice Requires="wps">
            <w:drawing>
              <wp:anchor distT="0" distB="0" distL="114300" distR="114300" simplePos="0" relativeHeight="251673600" behindDoc="0" locked="0" layoutInCell="1" allowOverlap="1" wp14:anchorId="78A361C1" wp14:editId="2EEA1875">
                <wp:simplePos x="0" y="0"/>
                <wp:positionH relativeFrom="column">
                  <wp:posOffset>4147185</wp:posOffset>
                </wp:positionH>
                <wp:positionV relativeFrom="paragraph">
                  <wp:posOffset>247650</wp:posOffset>
                </wp:positionV>
                <wp:extent cx="0" cy="238125"/>
                <wp:effectExtent l="10160" t="7620" r="8890" b="11430"/>
                <wp:wrapNone/>
                <wp:docPr id="37" name="מחבר חץ ישר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A71DB36" id="מחבר חץ ישר 37" o:spid="_x0000_s1026" type="#_x0000_t32" style="position:absolute;margin-left:326.55pt;margin-top:19.5pt;width:0;height:18.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"/>
            </w:pict>
          </mc:Fallback>
        </mc:AlternateContent>
      </w:r>
      <w:r w:rsidRPr="00B94F25">
        <w:rPr>
          <w:rFonts w:ascii="David" w:hAnsi="David"/>
          <w:noProof/>
          <w:rtl/>
        </w:rPr>
        <mc:AlternateContent>
          <mc:Choice Requires="wps">
            <w:drawing>
              <wp:anchor distT="0" distB="0" distL="114300" distR="114300" simplePos="0" relativeHeight="251671552" behindDoc="0" locked="0" layoutInCell="1" allowOverlap="1" wp14:anchorId="65B91758" wp14:editId="08C178D1">
                <wp:simplePos x="0" y="0"/>
                <wp:positionH relativeFrom="column">
                  <wp:posOffset>2594610</wp:posOffset>
                </wp:positionH>
                <wp:positionV relativeFrom="paragraph">
                  <wp:posOffset>247650</wp:posOffset>
                </wp:positionV>
                <wp:extent cx="0" cy="238125"/>
                <wp:effectExtent l="10160" t="7620" r="8890" b="11430"/>
                <wp:wrapNone/>
                <wp:docPr id="36" name="מחבר חץ ישר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2C65DF9" id="מחבר חץ ישר 36" o:spid="_x0000_s1026" type="#_x0000_t32" style="position:absolute;margin-left:204.3pt;margin-top:19.5pt;width:0;height:18.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"/>
            </w:pict>
          </mc:Fallback>
        </mc:AlternateContent>
      </w:r>
      <w:r w:rsidRPr="00B94F25">
        <w:rPr>
          <w:rFonts w:ascii="David" w:hAnsi="David"/>
          <w:noProof/>
          <w:rtl/>
        </w:rPr>
        <mc:AlternateContent>
          <mc:Choice Requires="wps">
            <w:drawing>
              <wp:anchor distT="0" distB="0" distL="114300" distR="114300" simplePos="0" relativeHeight="251672576" behindDoc="0" locked="0" layoutInCell="1" allowOverlap="1" wp14:anchorId="0144A858" wp14:editId="41FAF735">
                <wp:simplePos x="0" y="0"/>
                <wp:positionH relativeFrom="column">
                  <wp:posOffset>1527810</wp:posOffset>
                </wp:positionH>
                <wp:positionV relativeFrom="paragraph">
                  <wp:posOffset>247650</wp:posOffset>
                </wp:positionV>
                <wp:extent cx="0" cy="238125"/>
                <wp:effectExtent l="10160" t="7620" r="8890" b="11430"/>
                <wp:wrapNone/>
                <wp:docPr id="35" name="מחבר חץ ישר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F9AED77" id="מחבר חץ ישר 35" o:spid="_x0000_s1026" type="#_x0000_t32" style="position:absolute;margin-left:120.3pt;margin-top:19.5pt;width:0;height:18.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"/>
            </w:pict>
          </mc:Fallback>
        </mc:AlternateContent>
      </w:r>
      <w:r w:rsidRPr="00B94F25">
        <w:rPr>
          <w:rFonts w:ascii="David" w:hAnsi="David"/>
          <w:noProof/>
          <w:rtl/>
        </w:rPr>
        <mc:AlternateContent>
          <mc:Choice Requires="wps">
            <w:drawing>
              <wp:anchor distT="0" distB="0" distL="114300" distR="114300" simplePos="0" relativeHeight="251669504" behindDoc="0" locked="0" layoutInCell="1" allowOverlap="1" wp14:anchorId="53EA91C8" wp14:editId="68E78FAD">
                <wp:simplePos x="0" y="0"/>
                <wp:positionH relativeFrom="column">
                  <wp:posOffset>232410</wp:posOffset>
                </wp:positionH>
                <wp:positionV relativeFrom="paragraph">
                  <wp:posOffset>247650</wp:posOffset>
                </wp:positionV>
                <wp:extent cx="5915025" cy="238125"/>
                <wp:effectExtent l="10160" t="7620" r="8890" b="11430"/>
                <wp:wrapNone/>
                <wp:docPr id="34" name="תיבת טקסט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238125"/>
                        </a:xfrm>
                        <a:prstGeom prst="rect">
                          <a:avLst/>
                        </a:prstGeom>
                        <a:solidFill>
                          <a:srgbClr val="FFFFFF"/>
                        </a:solidFill>
                        <a:ln w="9525">
                          <a:solidFill>
                            <a:srgbClr val="000000"/>
                          </a:solidFill>
                          <a:miter lim="800000"/>
                          <a:headEnd/>
                          <a:tailEnd/>
                        </a:ln>
                      </wps:spPr>
                      <wps:txbx>
                        <w:txbxContent>
                          <w:p w14:paraId="334B5D53" w14:textId="77777777" w:rsidR="00AF3585" w:rsidRDefault="00AF3585" w:rsidP="000F383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EA91C8" id="תיבת טקסט 34" o:spid="_x0000_s1029" type="#_x0000_t202" style="position:absolute;left:0;text-align:left;margin-left:18.3pt;margin-top:19.5pt;width:465.75pt;height:18.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">
                <v:textbox>
                  <w:txbxContent>
                    <w:p w14:paraId="334B5D53" w14:textId="77777777" w:rsidR="00AF3585" w:rsidRDefault="00AF3585" w:rsidP="000F3835"/>
                  </w:txbxContent>
                </v:textbox>
              </v:shape>
            </w:pict>
          </mc:Fallback>
        </mc:AlternateContent>
      </w:r>
      <w:r w:rsidRPr="00B94F25">
        <w:rPr>
          <w:rFonts w:ascii="David" w:hAnsi="David"/>
          <w:rtl/>
        </w:rPr>
        <w:t xml:space="preserve">          כתובת: רחוב                  מס'         מקום מגורים/ ישוב                   מיקוד                         טלפון</w:t>
      </w:r>
    </w:p>
    <w:p w14:paraId="499DDE37" w14:textId="77777777" w:rsidR="000F3835" w:rsidRPr="00B94F25" w:rsidRDefault="000F3835" w:rsidP="000F3835">
      <w:pPr>
        <w:rPr>
          <w:rFonts w:ascii="David" w:hAnsi="David"/>
          <w:rtl/>
        </w:rPr>
      </w:pPr>
    </w:p>
    <w:p w14:paraId="4862B188" w14:textId="77777777" w:rsidR="000F3835" w:rsidRPr="00B94F25" w:rsidRDefault="000F3835" w:rsidP="000F3835">
      <w:pPr>
        <w:rPr>
          <w:rFonts w:ascii="David" w:hAnsi="David"/>
          <w:rtl/>
        </w:rPr>
      </w:pPr>
    </w:p>
    <w:p w14:paraId="0D41882C" w14:textId="77777777" w:rsidR="000F3835" w:rsidRPr="00B94F25" w:rsidRDefault="000F3835" w:rsidP="000F3835">
      <w:pPr>
        <w:rPr>
          <w:rFonts w:ascii="David" w:hAnsi="David"/>
          <w:rtl/>
        </w:rPr>
      </w:pPr>
    </w:p>
    <w:p w14:paraId="2611CAB1" w14:textId="77777777" w:rsidR="000F3835" w:rsidRPr="00B94F25" w:rsidRDefault="000F3835" w:rsidP="000F3835">
      <w:pPr>
        <w:rPr>
          <w:rFonts w:ascii="David" w:hAnsi="David"/>
          <w:sz w:val="16"/>
          <w:szCs w:val="16"/>
          <w:rtl/>
        </w:rPr>
      </w:pPr>
    </w:p>
    <w:p w14:paraId="13999F73" w14:textId="77777777" w:rsidR="000F3835" w:rsidRPr="00B94F25" w:rsidRDefault="000F3835" w:rsidP="000F3835">
      <w:pPr>
        <w:rPr>
          <w:rFonts w:ascii="David" w:hAnsi="David"/>
          <w:b/>
          <w:bCs/>
          <w:u w:val="single"/>
          <w:rtl/>
        </w:rPr>
      </w:pPr>
      <w:r w:rsidRPr="00B94F25">
        <w:rPr>
          <w:rFonts w:ascii="David" w:hAnsi="David"/>
          <w:b/>
          <w:bCs/>
          <w:u w:val="single"/>
          <w:rtl/>
        </w:rPr>
        <w:t>השכלה</w:t>
      </w:r>
    </w:p>
    <w:p w14:paraId="0786CCA2" w14:textId="77777777" w:rsidR="000F3835" w:rsidRPr="00B94F25" w:rsidRDefault="000F3835" w:rsidP="000F3835">
      <w:pPr>
        <w:rPr>
          <w:rFonts w:ascii="David" w:hAnsi="David"/>
          <w:b/>
          <w:bCs/>
          <w:u w:val="single"/>
          <w:rtl/>
        </w:rPr>
      </w:pPr>
    </w:p>
    <w:p w14:paraId="59650BC3" w14:textId="77777777" w:rsidR="000F3835" w:rsidRPr="00B94F25" w:rsidRDefault="000F3835" w:rsidP="000F3835">
      <w:pPr>
        <w:rPr>
          <w:rFonts w:ascii="David" w:hAnsi="David"/>
          <w:b/>
          <w:bCs/>
          <w:u w:val="single"/>
          <w:rtl/>
        </w:rPr>
      </w:pPr>
      <w:r w:rsidRPr="00B94F25">
        <w:rPr>
          <w:rFonts w:ascii="David" w:hAnsi="David"/>
          <w:b/>
          <w:bCs/>
          <w:noProof/>
          <w:u w:val="single"/>
          <w:rtl/>
        </w:rPr>
        <mc:AlternateContent>
          <mc:Choice Requires="wps">
            <w:drawing>
              <wp:anchor distT="0" distB="0" distL="114300" distR="114300" simplePos="0" relativeHeight="251676672" behindDoc="0" locked="0" layoutInCell="1" allowOverlap="1" wp14:anchorId="167FE0E1" wp14:editId="42E2C2F9">
                <wp:simplePos x="0" y="0"/>
                <wp:positionH relativeFrom="column">
                  <wp:posOffset>2146935</wp:posOffset>
                </wp:positionH>
                <wp:positionV relativeFrom="paragraph">
                  <wp:posOffset>28575</wp:posOffset>
                </wp:positionV>
                <wp:extent cx="0" cy="828675"/>
                <wp:effectExtent l="10160" t="13970" r="8890" b="5080"/>
                <wp:wrapNone/>
                <wp:docPr id="33" name="מחבר חץ ישר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286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4EAB9F5" id="מחבר חץ ישר 33" o:spid="_x0000_s1026" type="#_x0000_t32" style="position:absolute;margin-left:169.05pt;margin-top:2.25pt;width:0;height:65.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"/>
            </w:pict>
          </mc:Fallback>
        </mc:AlternateContent>
      </w:r>
      <w:r w:rsidRPr="00B94F25">
        <w:rPr>
          <w:rFonts w:ascii="David" w:hAnsi="David"/>
          <w:b/>
          <w:bCs/>
          <w:noProof/>
          <w:u w:val="single"/>
          <w:rtl/>
        </w:rPr>
        <mc:AlternateContent>
          <mc:Choice Requires="wps">
            <w:drawing>
              <wp:anchor distT="0" distB="0" distL="114300" distR="114300" simplePos="0" relativeHeight="251675648" behindDoc="0" locked="0" layoutInCell="1" allowOverlap="1" wp14:anchorId="105E9CE2" wp14:editId="18B53616">
                <wp:simplePos x="0" y="0"/>
                <wp:positionH relativeFrom="column">
                  <wp:posOffset>4375785</wp:posOffset>
                </wp:positionH>
                <wp:positionV relativeFrom="paragraph">
                  <wp:posOffset>28575</wp:posOffset>
                </wp:positionV>
                <wp:extent cx="0" cy="828675"/>
                <wp:effectExtent l="10160" t="13970" r="8890" b="5080"/>
                <wp:wrapNone/>
                <wp:docPr id="32" name="מחבר חץ ישר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286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AD0D174" id="מחבר חץ ישר 32" o:spid="_x0000_s1026" type="#_x0000_t32" style="position:absolute;margin-left:344.55pt;margin-top:2.25pt;width:0;height:65.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"/>
            </w:pict>
          </mc:Fallback>
        </mc:AlternateContent>
      </w:r>
      <w:r w:rsidRPr="00B94F25">
        <w:rPr>
          <w:rFonts w:ascii="David" w:hAnsi="David"/>
          <w:b/>
          <w:bCs/>
          <w:noProof/>
          <w:u w:val="single"/>
          <w:rtl/>
        </w:rPr>
        <mc:AlternateContent>
          <mc:Choice Requires="wps">
            <w:drawing>
              <wp:anchor distT="0" distB="0" distL="114300" distR="114300" simplePos="0" relativeHeight="251674624" behindDoc="0" locked="0" layoutInCell="1" allowOverlap="1" wp14:anchorId="7AE8B55E" wp14:editId="4C82CD03">
                <wp:simplePos x="0" y="0"/>
                <wp:positionH relativeFrom="column">
                  <wp:posOffset>232410</wp:posOffset>
                </wp:positionH>
                <wp:positionV relativeFrom="paragraph">
                  <wp:posOffset>28575</wp:posOffset>
                </wp:positionV>
                <wp:extent cx="5876925" cy="828675"/>
                <wp:effectExtent l="10160" t="13970" r="8890" b="5080"/>
                <wp:wrapNone/>
                <wp:docPr id="31" name="תיבת טקסט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76925" cy="828675"/>
                        </a:xfrm>
                        <a:prstGeom prst="rect">
                          <a:avLst/>
                        </a:prstGeom>
                        <a:solidFill>
                          <a:srgbClr val="FFFFFF"/>
                        </a:solidFill>
                        <a:ln w="9525">
                          <a:solidFill>
                            <a:srgbClr val="000000"/>
                          </a:solidFill>
                          <a:miter lim="800000"/>
                          <a:headEnd/>
                          <a:tailEnd/>
                        </a:ln>
                      </wps:spPr>
                      <wps:txbx>
                        <w:txbxContent>
                          <w:p w14:paraId="6D47FC10" w14:textId="77777777" w:rsidR="00AF3585" w:rsidRDefault="00AF3585" w:rsidP="000F3835">
                            <w:pPr>
                              <w:rPr>
                                <w:sz w:val="20"/>
                                <w:szCs w:val="20"/>
                                <w:u w:val="single"/>
                                <w:rtl/>
                              </w:rPr>
                            </w:pPr>
                            <w:r w:rsidRPr="000E119E">
                              <w:rPr>
                                <w:rFonts w:hint="cs"/>
                                <w:sz w:val="20"/>
                                <w:szCs w:val="20"/>
                                <w:u w:val="single"/>
                                <w:rtl/>
                              </w:rPr>
                              <w:t>בי"ס עממי</w:t>
                            </w:r>
                            <w:r>
                              <w:rPr>
                                <w:rFonts w:hint="cs"/>
                                <w:sz w:val="20"/>
                                <w:szCs w:val="20"/>
                                <w:u w:val="single"/>
                                <w:rtl/>
                              </w:rPr>
                              <w:t xml:space="preserve"> </w:t>
                            </w:r>
                            <w:r w:rsidRPr="00F54B8D">
                              <w:rPr>
                                <w:rFonts w:hint="cs"/>
                                <w:sz w:val="20"/>
                                <w:szCs w:val="20"/>
                                <w:rtl/>
                              </w:rPr>
                              <w:t xml:space="preserve">                                             </w:t>
                            </w:r>
                            <w:r>
                              <w:rPr>
                                <w:rFonts w:hint="cs"/>
                                <w:sz w:val="20"/>
                                <w:szCs w:val="20"/>
                                <w:u w:val="single"/>
                                <w:rtl/>
                              </w:rPr>
                              <w:t xml:space="preserve">תיכון עיוני/ מקצועי </w:t>
                            </w:r>
                            <w:r w:rsidRPr="00333193">
                              <w:rPr>
                                <w:rFonts w:hint="cs"/>
                                <w:sz w:val="20"/>
                                <w:szCs w:val="20"/>
                                <w:rtl/>
                              </w:rPr>
                              <w:t xml:space="preserve">                                              </w:t>
                            </w:r>
                            <w:r>
                              <w:rPr>
                                <w:rFonts w:hint="cs"/>
                                <w:sz w:val="20"/>
                                <w:szCs w:val="20"/>
                                <w:u w:val="single"/>
                                <w:rtl/>
                              </w:rPr>
                              <w:t>מוסד אקדמי</w:t>
                            </w:r>
                          </w:p>
                          <w:p w14:paraId="7D9DD384" w14:textId="77777777" w:rsidR="00AF3585" w:rsidRDefault="00AF3585" w:rsidP="000F3835">
                            <w:pPr>
                              <w:rPr>
                                <w:sz w:val="20"/>
                                <w:szCs w:val="20"/>
                                <w:u w:val="single"/>
                                <w:rtl/>
                              </w:rPr>
                            </w:pPr>
                          </w:p>
                          <w:p w14:paraId="2AC869C3" w14:textId="77777777" w:rsidR="00AF3585" w:rsidRPr="000E119E" w:rsidRDefault="00AF3585" w:rsidP="000F3835">
                            <w:pPr>
                              <w:rPr>
                                <w:sz w:val="20"/>
                                <w:szCs w:val="20"/>
                                <w:rtl/>
                              </w:rPr>
                            </w:pPr>
                            <w:r w:rsidRPr="000E119E">
                              <w:rPr>
                                <w:rFonts w:hint="cs"/>
                                <w:sz w:val="20"/>
                                <w:szCs w:val="20"/>
                                <w:rtl/>
                              </w:rPr>
                              <w:t>שם:</w:t>
                            </w:r>
                            <w:r>
                              <w:rPr>
                                <w:rFonts w:hint="cs"/>
                                <w:sz w:val="20"/>
                                <w:szCs w:val="20"/>
                                <w:rtl/>
                              </w:rPr>
                              <w:t xml:space="preserve">                                                         שם:                                                                        שם:</w:t>
                            </w:r>
                          </w:p>
                          <w:p w14:paraId="658E2C96" w14:textId="77777777" w:rsidR="00AF3585" w:rsidRPr="000E119E" w:rsidRDefault="00AF3585" w:rsidP="000F3835">
                            <w:pPr>
                              <w:rPr>
                                <w:sz w:val="20"/>
                                <w:szCs w:val="20"/>
                                <w:rtl/>
                              </w:rPr>
                            </w:pPr>
                            <w:r>
                              <w:rPr>
                                <w:rFonts w:hint="cs"/>
                                <w:sz w:val="20"/>
                                <w:szCs w:val="20"/>
                                <w:rtl/>
                              </w:rPr>
                              <w:t xml:space="preserve">                                                                שנות לימוד:                                                           שנות לימוד:</w:t>
                            </w:r>
                          </w:p>
                          <w:p w14:paraId="1A517307" w14:textId="77777777" w:rsidR="00AF3585" w:rsidRPr="000E119E" w:rsidRDefault="00AF3585" w:rsidP="000F3835">
                            <w:pPr>
                              <w:rPr>
                                <w:sz w:val="20"/>
                                <w:szCs w:val="20"/>
                              </w:rPr>
                            </w:pPr>
                            <w:r w:rsidRPr="000E119E">
                              <w:rPr>
                                <w:rFonts w:hint="cs"/>
                                <w:sz w:val="20"/>
                                <w:szCs w:val="20"/>
                                <w:rtl/>
                              </w:rPr>
                              <w:t>סיום בשנת:</w:t>
                            </w:r>
                            <w:r>
                              <w:rPr>
                                <w:rFonts w:hint="cs"/>
                                <w:sz w:val="20"/>
                                <w:szCs w:val="20"/>
                                <w:rtl/>
                              </w:rPr>
                              <w:t xml:space="preserve">                                            סיום:                      תואר:                                     סיום:                     תואר: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E8B55E" id="תיבת טקסט 31" o:spid="_x0000_s1030" type="#_x0000_t202" style="position:absolute;left:0;text-align:left;margin-left:18.3pt;margin-top:2.25pt;width:462.75pt;height:65.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">
                <v:textbox>
                  <w:txbxContent>
                    <w:p w14:paraId="6D47FC10" w14:textId="77777777" w:rsidR="00AF3585" w:rsidRDefault="00AF3585" w:rsidP="000F3835">
                      <w:pPr>
                        <w:rPr>
                          <w:sz w:val="20"/>
                          <w:szCs w:val="20"/>
                          <w:u w:val="single"/>
                          <w:rtl/>
                        </w:rPr>
                      </w:pPr>
                      <w:r w:rsidRPr="000E119E">
                        <w:rPr>
                          <w:rFonts w:hint="cs"/>
                          <w:sz w:val="20"/>
                          <w:szCs w:val="20"/>
                          <w:u w:val="single"/>
                          <w:rtl/>
                        </w:rPr>
                        <w:t>בי"ס עממי</w:t>
                      </w:r>
                      <w:r>
                        <w:rPr>
                          <w:rFonts w:hint="cs"/>
                          <w:sz w:val="20"/>
                          <w:szCs w:val="20"/>
                          <w:u w:val="single"/>
                          <w:rtl/>
                        </w:rPr>
                        <w:t xml:space="preserve"> </w:t>
                      </w:r>
                      <w:r w:rsidRPr="00F54B8D">
                        <w:rPr>
                          <w:rFonts w:hint="cs"/>
                          <w:sz w:val="20"/>
                          <w:szCs w:val="20"/>
                          <w:rtl/>
                        </w:rPr>
                        <w:t xml:space="preserve">                                             </w:t>
                      </w:r>
                      <w:r>
                        <w:rPr>
                          <w:rFonts w:hint="cs"/>
                          <w:sz w:val="20"/>
                          <w:szCs w:val="20"/>
                          <w:u w:val="single"/>
                          <w:rtl/>
                        </w:rPr>
                        <w:t xml:space="preserve">תיכון עיוני/ מקצועי </w:t>
                      </w:r>
                      <w:r w:rsidRPr="00333193">
                        <w:rPr>
                          <w:rFonts w:hint="cs"/>
                          <w:sz w:val="20"/>
                          <w:szCs w:val="20"/>
                          <w:rtl/>
                        </w:rPr>
                        <w:t xml:space="preserve">                                              </w:t>
                      </w:r>
                      <w:r>
                        <w:rPr>
                          <w:rFonts w:hint="cs"/>
                          <w:sz w:val="20"/>
                          <w:szCs w:val="20"/>
                          <w:u w:val="single"/>
                          <w:rtl/>
                        </w:rPr>
                        <w:t>מוסד אקדמי</w:t>
                      </w:r>
                    </w:p>
                    <w:p w14:paraId="7D9DD384" w14:textId="77777777" w:rsidR="00AF3585" w:rsidRDefault="00AF3585" w:rsidP="000F3835">
                      <w:pPr>
                        <w:rPr>
                          <w:sz w:val="20"/>
                          <w:szCs w:val="20"/>
                          <w:u w:val="single"/>
                          <w:rtl/>
                        </w:rPr>
                      </w:pPr>
                    </w:p>
                    <w:p w14:paraId="2AC869C3" w14:textId="77777777" w:rsidR="00AF3585" w:rsidRPr="000E119E" w:rsidRDefault="00AF3585" w:rsidP="000F3835">
                      <w:pPr>
                        <w:rPr>
                          <w:sz w:val="20"/>
                          <w:szCs w:val="20"/>
                          <w:rtl/>
                        </w:rPr>
                      </w:pPr>
                      <w:r w:rsidRPr="000E119E">
                        <w:rPr>
                          <w:rFonts w:hint="cs"/>
                          <w:sz w:val="20"/>
                          <w:szCs w:val="20"/>
                          <w:rtl/>
                        </w:rPr>
                        <w:t>שם:</w:t>
                      </w:r>
                      <w:r>
                        <w:rPr>
                          <w:rFonts w:hint="cs"/>
                          <w:sz w:val="20"/>
                          <w:szCs w:val="20"/>
                          <w:rtl/>
                        </w:rPr>
                        <w:t xml:space="preserve">                                                         שם:                                                                        שם:</w:t>
                      </w:r>
                    </w:p>
                    <w:p w14:paraId="658E2C96" w14:textId="77777777" w:rsidR="00AF3585" w:rsidRPr="000E119E" w:rsidRDefault="00AF3585" w:rsidP="000F3835">
                      <w:pPr>
                        <w:rPr>
                          <w:sz w:val="20"/>
                          <w:szCs w:val="20"/>
                          <w:rtl/>
                        </w:rPr>
                      </w:pPr>
                      <w:r>
                        <w:rPr>
                          <w:rFonts w:hint="cs"/>
                          <w:sz w:val="20"/>
                          <w:szCs w:val="20"/>
                          <w:rtl/>
                        </w:rPr>
                        <w:t xml:space="preserve">                                                                שנות לימוד:                                                           שנות לימוד:</w:t>
                      </w:r>
                    </w:p>
                    <w:p w14:paraId="1A517307" w14:textId="77777777" w:rsidR="00AF3585" w:rsidRPr="000E119E" w:rsidRDefault="00AF3585" w:rsidP="000F3835">
                      <w:pPr>
                        <w:rPr>
                          <w:sz w:val="20"/>
                          <w:szCs w:val="20"/>
                        </w:rPr>
                      </w:pPr>
                      <w:r w:rsidRPr="000E119E">
                        <w:rPr>
                          <w:rFonts w:hint="cs"/>
                          <w:sz w:val="20"/>
                          <w:szCs w:val="20"/>
                          <w:rtl/>
                        </w:rPr>
                        <w:t>סיום בשנת:</w:t>
                      </w:r>
                      <w:r>
                        <w:rPr>
                          <w:rFonts w:hint="cs"/>
                          <w:sz w:val="20"/>
                          <w:szCs w:val="20"/>
                          <w:rtl/>
                        </w:rPr>
                        <w:t xml:space="preserve">                                            סיום:                      תואר:                                     סיום:                     תואר:</w:t>
                      </w:r>
                    </w:p>
                  </w:txbxContent>
                </v:textbox>
              </v:shape>
            </w:pict>
          </mc:Fallback>
        </mc:AlternateContent>
      </w:r>
      <w:r w:rsidRPr="00B94F25">
        <w:rPr>
          <w:rFonts w:ascii="David" w:hAnsi="David"/>
          <w:b/>
          <w:bCs/>
          <w:u w:val="single"/>
          <w:rtl/>
        </w:rPr>
        <w:t>בי"ס</w:t>
      </w:r>
    </w:p>
    <w:p w14:paraId="1481186D" w14:textId="77777777" w:rsidR="000F3835" w:rsidRPr="00B94F25" w:rsidRDefault="000F3835" w:rsidP="000F3835">
      <w:pPr>
        <w:rPr>
          <w:rFonts w:ascii="David" w:hAnsi="David"/>
          <w:rtl/>
        </w:rPr>
      </w:pPr>
    </w:p>
    <w:p w14:paraId="3792C63F" w14:textId="77777777" w:rsidR="000F3835" w:rsidRPr="00B94F25" w:rsidRDefault="000F3835" w:rsidP="000F3835">
      <w:pPr>
        <w:rPr>
          <w:rFonts w:ascii="David" w:hAnsi="David"/>
          <w:rtl/>
        </w:rPr>
      </w:pPr>
    </w:p>
    <w:p w14:paraId="14CC1EA7" w14:textId="77777777" w:rsidR="000F3835" w:rsidRPr="00B94F25" w:rsidRDefault="000F3835" w:rsidP="000F3835">
      <w:pPr>
        <w:rPr>
          <w:rFonts w:ascii="David" w:hAnsi="David"/>
          <w:rtl/>
        </w:rPr>
      </w:pPr>
    </w:p>
    <w:p w14:paraId="75C0B63F" w14:textId="77777777" w:rsidR="000F3835" w:rsidRPr="00B94F25" w:rsidRDefault="000F3835" w:rsidP="000F3835">
      <w:pPr>
        <w:rPr>
          <w:rFonts w:ascii="David" w:hAnsi="David"/>
          <w:rtl/>
        </w:rPr>
      </w:pPr>
    </w:p>
    <w:p w14:paraId="7D1C76F5" w14:textId="77777777" w:rsidR="000F3835" w:rsidRPr="00B94F25" w:rsidRDefault="000F3835" w:rsidP="000F3835">
      <w:pPr>
        <w:rPr>
          <w:rFonts w:ascii="David" w:hAnsi="David"/>
          <w:rtl/>
        </w:rPr>
      </w:pPr>
    </w:p>
    <w:p w14:paraId="480CA0BF" w14:textId="77777777" w:rsidR="000F3835" w:rsidRPr="00B94F25" w:rsidRDefault="000F3835" w:rsidP="000F3835">
      <w:pPr>
        <w:rPr>
          <w:rFonts w:ascii="David" w:hAnsi="David"/>
          <w:sz w:val="12"/>
          <w:szCs w:val="12"/>
          <w:rtl/>
        </w:rPr>
      </w:pPr>
    </w:p>
    <w:p w14:paraId="277F9016" w14:textId="77777777" w:rsidR="000F3835" w:rsidRPr="00B94F25" w:rsidRDefault="000F3835" w:rsidP="000F3835">
      <w:pPr>
        <w:rPr>
          <w:rFonts w:ascii="David" w:hAnsi="David"/>
          <w:b/>
          <w:bCs/>
          <w:u w:val="single"/>
          <w:rtl/>
        </w:rPr>
      </w:pPr>
      <w:r w:rsidRPr="00B94F25">
        <w:rPr>
          <w:rFonts w:ascii="David" w:hAnsi="David"/>
          <w:b/>
          <w:bCs/>
          <w:u w:val="single"/>
          <w:rtl/>
        </w:rPr>
        <w:t>שירות צבאי סדיר</w:t>
      </w:r>
    </w:p>
    <w:p w14:paraId="63C76785" w14:textId="77777777" w:rsidR="000F3835" w:rsidRPr="00B94F25" w:rsidRDefault="000F3835" w:rsidP="000F3835">
      <w:pPr>
        <w:rPr>
          <w:rFonts w:ascii="David" w:hAnsi="David"/>
          <w:b/>
          <w:bCs/>
          <w:sz w:val="12"/>
          <w:szCs w:val="12"/>
          <w:u w:val="single"/>
          <w:rtl/>
        </w:rPr>
      </w:pPr>
    </w:p>
    <w:p w14:paraId="73DB36C0" w14:textId="77777777" w:rsidR="000F3835" w:rsidRPr="00B94F25" w:rsidRDefault="000F3835" w:rsidP="000F3835">
      <w:pPr>
        <w:rPr>
          <w:rFonts w:ascii="David" w:hAnsi="David"/>
          <w:b/>
          <w:bCs/>
          <w:u w:val="single"/>
          <w:rtl/>
        </w:rPr>
      </w:pPr>
      <w:r w:rsidRPr="00B94F25">
        <w:rPr>
          <w:rFonts w:ascii="David" w:hAnsi="David"/>
          <w:b/>
          <w:bCs/>
          <w:noProof/>
          <w:u w:val="single"/>
          <w:rtl/>
        </w:rPr>
        <mc:AlternateContent>
          <mc:Choice Requires="wps">
            <w:drawing>
              <wp:anchor distT="0" distB="0" distL="114300" distR="114300" simplePos="0" relativeHeight="251681792" behindDoc="0" locked="0" layoutInCell="1" allowOverlap="1" wp14:anchorId="50FFBB4A" wp14:editId="7DC0DF7E">
                <wp:simplePos x="0" y="0"/>
                <wp:positionH relativeFrom="column">
                  <wp:posOffset>3737610</wp:posOffset>
                </wp:positionH>
                <wp:positionV relativeFrom="paragraph">
                  <wp:posOffset>98425</wp:posOffset>
                </wp:positionV>
                <wp:extent cx="0" cy="409575"/>
                <wp:effectExtent l="10160" t="6985" r="8890" b="12065"/>
                <wp:wrapNone/>
                <wp:docPr id="30" name="מחבר חץ ישר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95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68A5227" id="מחבר חץ ישר 30" o:spid="_x0000_s1026" type="#_x0000_t32" style="position:absolute;margin-left:294.3pt;margin-top:7.75pt;width:0;height:32.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"/>
            </w:pict>
          </mc:Fallback>
        </mc:AlternateContent>
      </w:r>
      <w:r w:rsidRPr="00B94F25">
        <w:rPr>
          <w:rFonts w:ascii="David" w:hAnsi="David"/>
          <w:b/>
          <w:bCs/>
          <w:noProof/>
          <w:u w:val="single"/>
          <w:rtl/>
        </w:rPr>
        <mc:AlternateContent>
          <mc:Choice Requires="wps">
            <w:drawing>
              <wp:anchor distT="0" distB="0" distL="114300" distR="114300" simplePos="0" relativeHeight="251679744" behindDoc="0" locked="0" layoutInCell="1" allowOverlap="1" wp14:anchorId="6B4AEE44" wp14:editId="34A38C88">
                <wp:simplePos x="0" y="0"/>
                <wp:positionH relativeFrom="column">
                  <wp:posOffset>1203960</wp:posOffset>
                </wp:positionH>
                <wp:positionV relativeFrom="paragraph">
                  <wp:posOffset>98425</wp:posOffset>
                </wp:positionV>
                <wp:extent cx="0" cy="409575"/>
                <wp:effectExtent l="10160" t="6985" r="8890" b="12065"/>
                <wp:wrapNone/>
                <wp:docPr id="29" name="מחבר חץ ישר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95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EB781C8" id="מחבר חץ ישר 29" o:spid="_x0000_s1026" type="#_x0000_t32" style="position:absolute;margin-left:94.8pt;margin-top:7.75pt;width:0;height:32.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"/>
            </w:pict>
          </mc:Fallback>
        </mc:AlternateContent>
      </w:r>
      <w:r w:rsidRPr="00B94F25">
        <w:rPr>
          <w:rFonts w:ascii="David" w:hAnsi="David"/>
          <w:b/>
          <w:bCs/>
          <w:noProof/>
          <w:u w:val="single"/>
          <w:rtl/>
        </w:rPr>
        <mc:AlternateContent>
          <mc:Choice Requires="wps">
            <w:drawing>
              <wp:anchor distT="0" distB="0" distL="114300" distR="114300" simplePos="0" relativeHeight="251680768" behindDoc="0" locked="0" layoutInCell="1" allowOverlap="1" wp14:anchorId="0153118E" wp14:editId="6AD52763">
                <wp:simplePos x="0" y="0"/>
                <wp:positionH relativeFrom="column">
                  <wp:posOffset>2708910</wp:posOffset>
                </wp:positionH>
                <wp:positionV relativeFrom="paragraph">
                  <wp:posOffset>98425</wp:posOffset>
                </wp:positionV>
                <wp:extent cx="0" cy="409575"/>
                <wp:effectExtent l="10160" t="6985" r="8890" b="12065"/>
                <wp:wrapNone/>
                <wp:docPr id="28" name="מחבר חץ ישר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95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C11942B" id="מחבר חץ ישר 28" o:spid="_x0000_s1026" type="#_x0000_t32" style="position:absolute;margin-left:213.3pt;margin-top:7.75pt;width:0;height:32.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"/>
            </w:pict>
          </mc:Fallback>
        </mc:AlternateContent>
      </w:r>
      <w:r w:rsidRPr="00B94F25">
        <w:rPr>
          <w:rFonts w:ascii="David" w:hAnsi="David"/>
          <w:b/>
          <w:bCs/>
          <w:noProof/>
          <w:u w:val="single"/>
          <w:rtl/>
        </w:rPr>
        <mc:AlternateContent>
          <mc:Choice Requires="wps">
            <w:drawing>
              <wp:anchor distT="0" distB="0" distL="114300" distR="114300" simplePos="0" relativeHeight="251678720" behindDoc="0" locked="0" layoutInCell="1" allowOverlap="1" wp14:anchorId="0E54E0A7" wp14:editId="693B2408">
                <wp:simplePos x="0" y="0"/>
                <wp:positionH relativeFrom="column">
                  <wp:posOffset>5185410</wp:posOffset>
                </wp:positionH>
                <wp:positionV relativeFrom="paragraph">
                  <wp:posOffset>98425</wp:posOffset>
                </wp:positionV>
                <wp:extent cx="0" cy="409575"/>
                <wp:effectExtent l="10160" t="6985" r="8890" b="12065"/>
                <wp:wrapNone/>
                <wp:docPr id="27" name="מחבר חץ ישר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95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5185C80" id="מחבר חץ ישר 27" o:spid="_x0000_s1026" type="#_x0000_t32" style="position:absolute;margin-left:408.3pt;margin-top:7.75pt;width:0;height:32.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"/>
            </w:pict>
          </mc:Fallback>
        </mc:AlternateContent>
      </w:r>
      <w:r w:rsidRPr="00B94F25">
        <w:rPr>
          <w:rFonts w:ascii="David" w:hAnsi="David"/>
          <w:b/>
          <w:bCs/>
          <w:noProof/>
          <w:u w:val="single"/>
          <w:rtl/>
        </w:rPr>
        <mc:AlternateContent>
          <mc:Choice Requires="wps">
            <w:drawing>
              <wp:anchor distT="0" distB="0" distL="114300" distR="114300" simplePos="0" relativeHeight="251677696" behindDoc="0" locked="0" layoutInCell="1" allowOverlap="1" wp14:anchorId="1CE23E0B" wp14:editId="2E72FE7E">
                <wp:simplePos x="0" y="0"/>
                <wp:positionH relativeFrom="column">
                  <wp:posOffset>213360</wp:posOffset>
                </wp:positionH>
                <wp:positionV relativeFrom="paragraph">
                  <wp:posOffset>98425</wp:posOffset>
                </wp:positionV>
                <wp:extent cx="5934075" cy="409575"/>
                <wp:effectExtent l="10160" t="6985" r="8890" b="12065"/>
                <wp:wrapNone/>
                <wp:docPr id="26" name="תיבת טקסט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4075" cy="409575"/>
                        </a:xfrm>
                        <a:prstGeom prst="rect">
                          <a:avLst/>
                        </a:prstGeom>
                        <a:solidFill>
                          <a:srgbClr val="FFFFFF"/>
                        </a:solidFill>
                        <a:ln w="9525">
                          <a:solidFill>
                            <a:srgbClr val="000000"/>
                          </a:solidFill>
                          <a:miter lim="800000"/>
                          <a:headEnd/>
                          <a:tailEnd/>
                        </a:ln>
                      </wps:spPr>
                      <wps:txbx>
                        <w:txbxContent>
                          <w:p w14:paraId="41B682AC" w14:textId="77777777" w:rsidR="00AF3585" w:rsidRPr="00320BC5" w:rsidRDefault="00AF3585" w:rsidP="000F3835">
                            <w:pPr>
                              <w:rPr>
                                <w:rtl/>
                              </w:rPr>
                            </w:pPr>
                            <w:r w:rsidRPr="00320BC5">
                              <w:rPr>
                                <w:rFonts w:hint="cs"/>
                                <w:rtl/>
                              </w:rPr>
                              <w:t xml:space="preserve">מספר אישי      </w:t>
                            </w:r>
                            <w:r>
                              <w:rPr>
                                <w:rFonts w:hint="cs"/>
                                <w:rtl/>
                              </w:rPr>
                              <w:t xml:space="preserve">  </w:t>
                            </w:r>
                            <w:r w:rsidRPr="00320BC5">
                              <w:rPr>
                                <w:rFonts w:hint="cs"/>
                                <w:rtl/>
                              </w:rPr>
                              <w:t xml:space="preserve"> שירות סדיר           </w:t>
                            </w:r>
                            <w:r>
                              <w:rPr>
                                <w:rFonts w:hint="cs"/>
                                <w:rtl/>
                              </w:rPr>
                              <w:t xml:space="preserve">            דרגה                      </w:t>
                            </w:r>
                            <w:r w:rsidRPr="00320BC5">
                              <w:rPr>
                                <w:rFonts w:hint="cs"/>
                                <w:rtl/>
                              </w:rPr>
                              <w:t xml:space="preserve">  תפקיד                      </w:t>
                            </w:r>
                            <w:r>
                              <w:rPr>
                                <w:rFonts w:hint="cs"/>
                                <w:rtl/>
                              </w:rPr>
                              <w:t xml:space="preserve">       </w:t>
                            </w:r>
                            <w:r w:rsidRPr="00320BC5">
                              <w:rPr>
                                <w:rFonts w:hint="cs"/>
                                <w:rtl/>
                              </w:rPr>
                              <w:t xml:space="preserve">    חיל</w:t>
                            </w:r>
                          </w:p>
                          <w:p w14:paraId="11BFE3FE" w14:textId="77777777" w:rsidR="00AF3585" w:rsidRPr="00320BC5" w:rsidRDefault="00AF3585" w:rsidP="000F3835">
                            <w:r w:rsidRPr="00320BC5">
                              <w:rPr>
                                <w:rFonts w:hint="cs"/>
                                <w:rtl/>
                              </w:rPr>
                              <w:t xml:space="preserve">                       </w:t>
                            </w:r>
                            <w:r>
                              <w:rPr>
                                <w:rFonts w:hint="cs"/>
                                <w:rtl/>
                              </w:rPr>
                              <w:t xml:space="preserve">    </w:t>
                            </w:r>
                            <w:r w:rsidRPr="00320BC5">
                              <w:rPr>
                                <w:rFonts w:hint="cs"/>
                                <w:rtl/>
                              </w:rPr>
                              <w:t xml:space="preserve"> מ-             </w:t>
                            </w:r>
                            <w:r>
                              <w:rPr>
                                <w:rFonts w:hint="cs"/>
                                <w:rtl/>
                              </w:rPr>
                              <w:t xml:space="preserve">   </w:t>
                            </w:r>
                            <w:r w:rsidRPr="00320BC5">
                              <w:rPr>
                                <w:rFonts w:hint="cs"/>
                                <w:rtl/>
                              </w:rPr>
                              <w:t>עד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E23E0B" id="תיבת טקסט 26" o:spid="_x0000_s1031" type="#_x0000_t202" style="position:absolute;left:0;text-align:left;margin-left:16.8pt;margin-top:7.75pt;width:467.25pt;height:32.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">
                <v:textbox>
                  <w:txbxContent>
                    <w:p w14:paraId="41B682AC" w14:textId="77777777" w:rsidR="00AF3585" w:rsidRPr="00320BC5" w:rsidRDefault="00AF3585" w:rsidP="000F3835">
                      <w:pPr>
                        <w:rPr>
                          <w:rtl/>
                        </w:rPr>
                      </w:pPr>
                      <w:r w:rsidRPr="00320BC5">
                        <w:rPr>
                          <w:rFonts w:hint="cs"/>
                          <w:rtl/>
                        </w:rPr>
                        <w:t xml:space="preserve">מספר אישי      </w:t>
                      </w:r>
                      <w:r>
                        <w:rPr>
                          <w:rFonts w:hint="cs"/>
                          <w:rtl/>
                        </w:rPr>
                        <w:t xml:space="preserve">  </w:t>
                      </w:r>
                      <w:r w:rsidRPr="00320BC5">
                        <w:rPr>
                          <w:rFonts w:hint="cs"/>
                          <w:rtl/>
                        </w:rPr>
                        <w:t xml:space="preserve"> שירות סדיר           </w:t>
                      </w:r>
                      <w:r>
                        <w:rPr>
                          <w:rFonts w:hint="cs"/>
                          <w:rtl/>
                        </w:rPr>
                        <w:t xml:space="preserve">            דרגה                      </w:t>
                      </w:r>
                      <w:r w:rsidRPr="00320BC5">
                        <w:rPr>
                          <w:rFonts w:hint="cs"/>
                          <w:rtl/>
                        </w:rPr>
                        <w:t xml:space="preserve">  תפקיד                      </w:t>
                      </w:r>
                      <w:r>
                        <w:rPr>
                          <w:rFonts w:hint="cs"/>
                          <w:rtl/>
                        </w:rPr>
                        <w:t xml:space="preserve">       </w:t>
                      </w:r>
                      <w:r w:rsidRPr="00320BC5">
                        <w:rPr>
                          <w:rFonts w:hint="cs"/>
                          <w:rtl/>
                        </w:rPr>
                        <w:t xml:space="preserve">    חיל</w:t>
                      </w:r>
                    </w:p>
                    <w:p w14:paraId="11BFE3FE" w14:textId="77777777" w:rsidR="00AF3585" w:rsidRPr="00320BC5" w:rsidRDefault="00AF3585" w:rsidP="000F3835">
                      <w:r w:rsidRPr="00320BC5">
                        <w:rPr>
                          <w:rFonts w:hint="cs"/>
                          <w:rtl/>
                        </w:rPr>
                        <w:t xml:space="preserve">                       </w:t>
                      </w:r>
                      <w:r>
                        <w:rPr>
                          <w:rFonts w:hint="cs"/>
                          <w:rtl/>
                        </w:rPr>
                        <w:t xml:space="preserve">    </w:t>
                      </w:r>
                      <w:r w:rsidRPr="00320BC5">
                        <w:rPr>
                          <w:rFonts w:hint="cs"/>
                          <w:rtl/>
                        </w:rPr>
                        <w:t xml:space="preserve"> מ-             </w:t>
                      </w:r>
                      <w:r>
                        <w:rPr>
                          <w:rFonts w:hint="cs"/>
                          <w:rtl/>
                        </w:rPr>
                        <w:t xml:space="preserve">   </w:t>
                      </w:r>
                      <w:r w:rsidRPr="00320BC5">
                        <w:rPr>
                          <w:rFonts w:hint="cs"/>
                          <w:rtl/>
                        </w:rPr>
                        <w:t>עד</w:t>
                      </w:r>
                    </w:p>
                  </w:txbxContent>
                </v:textbox>
              </v:shape>
            </w:pict>
          </mc:Fallback>
        </mc:AlternateContent>
      </w:r>
    </w:p>
    <w:p w14:paraId="3BD050FF" w14:textId="77777777" w:rsidR="000F3835" w:rsidRPr="00B94F25" w:rsidRDefault="000F3835" w:rsidP="000F3835">
      <w:pPr>
        <w:rPr>
          <w:rFonts w:ascii="David" w:hAnsi="David"/>
          <w:rtl/>
        </w:rPr>
      </w:pPr>
    </w:p>
    <w:p w14:paraId="41C01A2F" w14:textId="77777777" w:rsidR="000F3835" w:rsidRPr="00B94F25" w:rsidRDefault="000F3835" w:rsidP="000F3835">
      <w:pPr>
        <w:rPr>
          <w:rFonts w:ascii="David" w:hAnsi="David"/>
          <w:rtl/>
        </w:rPr>
      </w:pPr>
    </w:p>
    <w:p w14:paraId="01B944DC" w14:textId="77777777" w:rsidR="000F3835" w:rsidRPr="00B94F25" w:rsidRDefault="000F3835" w:rsidP="000F3835">
      <w:pPr>
        <w:rPr>
          <w:rFonts w:ascii="David" w:hAnsi="David"/>
          <w:rtl/>
        </w:rPr>
      </w:pPr>
    </w:p>
    <w:p w14:paraId="3B935FD9" w14:textId="77777777" w:rsidR="000F3835" w:rsidRPr="00B94F25" w:rsidRDefault="000F3835" w:rsidP="000F3835">
      <w:pPr>
        <w:rPr>
          <w:rFonts w:ascii="David" w:hAnsi="David"/>
          <w:rtl/>
        </w:rPr>
      </w:pPr>
      <w:r w:rsidRPr="00B94F25">
        <w:rPr>
          <w:rFonts w:ascii="David" w:hAnsi="David"/>
          <w:noProof/>
          <w:rtl/>
        </w:rPr>
        <mc:AlternateContent>
          <mc:Choice Requires="wps">
            <w:drawing>
              <wp:anchor distT="0" distB="0" distL="114300" distR="114300" simplePos="0" relativeHeight="251683840" behindDoc="0" locked="0" layoutInCell="1" allowOverlap="1" wp14:anchorId="0C9A0117" wp14:editId="0B28969E">
                <wp:simplePos x="0" y="0"/>
                <wp:positionH relativeFrom="column">
                  <wp:posOffset>4775835</wp:posOffset>
                </wp:positionH>
                <wp:positionV relativeFrom="paragraph">
                  <wp:posOffset>50800</wp:posOffset>
                </wp:positionV>
                <wp:extent cx="0" cy="409575"/>
                <wp:effectExtent l="10160" t="6985" r="8890" b="12065"/>
                <wp:wrapNone/>
                <wp:docPr id="25" name="מחבר חץ ישר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95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480ADAC" id="מחבר חץ ישר 25" o:spid="_x0000_s1026" type="#_x0000_t32" style="position:absolute;margin-left:376.05pt;margin-top:4pt;width:0;height:32.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"/>
            </w:pict>
          </mc:Fallback>
        </mc:AlternateContent>
      </w:r>
      <w:r w:rsidRPr="00B94F25">
        <w:rPr>
          <w:rFonts w:ascii="David" w:hAnsi="David"/>
          <w:noProof/>
          <w:rtl/>
        </w:rPr>
        <mc:AlternateContent>
          <mc:Choice Requires="wps">
            <w:drawing>
              <wp:anchor distT="0" distB="0" distL="114300" distR="114300" simplePos="0" relativeHeight="251684864" behindDoc="0" locked="0" layoutInCell="1" allowOverlap="1" wp14:anchorId="2F26D4E9" wp14:editId="7FC2BA3E">
                <wp:simplePos x="0" y="0"/>
                <wp:positionH relativeFrom="column">
                  <wp:posOffset>3213735</wp:posOffset>
                </wp:positionH>
                <wp:positionV relativeFrom="paragraph">
                  <wp:posOffset>50800</wp:posOffset>
                </wp:positionV>
                <wp:extent cx="0" cy="409575"/>
                <wp:effectExtent l="10160" t="6985" r="8890" b="12065"/>
                <wp:wrapNone/>
                <wp:docPr id="24" name="מחבר חץ ישר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95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6E9D0C0" id="מחבר חץ ישר 24" o:spid="_x0000_s1026" type="#_x0000_t32" style="position:absolute;margin-left:253.05pt;margin-top:4pt;width:0;height:32.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"/>
            </w:pict>
          </mc:Fallback>
        </mc:AlternateContent>
      </w:r>
      <w:r w:rsidRPr="00B94F25">
        <w:rPr>
          <w:rFonts w:ascii="David" w:hAnsi="David"/>
          <w:noProof/>
          <w:rtl/>
        </w:rPr>
        <mc:AlternateContent>
          <mc:Choice Requires="wps">
            <w:drawing>
              <wp:anchor distT="0" distB="0" distL="114300" distR="114300" simplePos="0" relativeHeight="251685888" behindDoc="0" locked="0" layoutInCell="1" allowOverlap="1" wp14:anchorId="6C6FE74A" wp14:editId="1C08EB02">
                <wp:simplePos x="0" y="0"/>
                <wp:positionH relativeFrom="column">
                  <wp:posOffset>1613535</wp:posOffset>
                </wp:positionH>
                <wp:positionV relativeFrom="paragraph">
                  <wp:posOffset>50800</wp:posOffset>
                </wp:positionV>
                <wp:extent cx="0" cy="409575"/>
                <wp:effectExtent l="10160" t="6985" r="8890" b="12065"/>
                <wp:wrapNone/>
                <wp:docPr id="23" name="מחבר חץ ישר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95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2CE9119" id="מחבר חץ ישר 23" o:spid="_x0000_s1026" type="#_x0000_t32" style="position:absolute;margin-left:127.05pt;margin-top:4pt;width:0;height:32.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"/>
            </w:pict>
          </mc:Fallback>
        </mc:AlternateContent>
      </w:r>
      <w:r w:rsidRPr="00B94F25">
        <w:rPr>
          <w:rFonts w:ascii="David" w:hAnsi="David"/>
          <w:noProof/>
          <w:rtl/>
        </w:rPr>
        <mc:AlternateContent>
          <mc:Choice Requires="wps">
            <w:drawing>
              <wp:anchor distT="0" distB="0" distL="114300" distR="114300" simplePos="0" relativeHeight="251682816" behindDoc="0" locked="0" layoutInCell="1" allowOverlap="1" wp14:anchorId="1D2C7F93" wp14:editId="4F26E7B1">
                <wp:simplePos x="0" y="0"/>
                <wp:positionH relativeFrom="column">
                  <wp:posOffset>203835</wp:posOffset>
                </wp:positionH>
                <wp:positionV relativeFrom="paragraph">
                  <wp:posOffset>50800</wp:posOffset>
                </wp:positionV>
                <wp:extent cx="5934075" cy="409575"/>
                <wp:effectExtent l="10160" t="6985" r="8890" b="12065"/>
                <wp:wrapNone/>
                <wp:docPr id="22" name="תיבת טקסט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4075" cy="409575"/>
                        </a:xfrm>
                        <a:prstGeom prst="rect">
                          <a:avLst/>
                        </a:prstGeom>
                        <a:solidFill>
                          <a:srgbClr val="FFFFFF"/>
                        </a:solidFill>
                        <a:ln w="9525">
                          <a:solidFill>
                            <a:srgbClr val="000000"/>
                          </a:solidFill>
                          <a:miter lim="800000"/>
                          <a:headEnd/>
                          <a:tailEnd/>
                        </a:ln>
                      </wps:spPr>
                      <wps:txbx>
                        <w:txbxContent>
                          <w:p w14:paraId="099A4325" w14:textId="77777777" w:rsidR="00AF3585" w:rsidRPr="00320BC5" w:rsidRDefault="00AF3585" w:rsidP="000F3835">
                            <w:r>
                              <w:rPr>
                                <w:rFonts w:hint="cs"/>
                                <w:rtl/>
                              </w:rPr>
                              <w:t>שירות מילואים               פרופיל רפואי                          תפקיד                                     יח' ד.צ.</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2C7F93" id="תיבת טקסט 22" o:spid="_x0000_s1032" type="#_x0000_t202" style="position:absolute;left:0;text-align:left;margin-left:16.05pt;margin-top:4pt;width:467.25pt;height:32.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">
                <v:textbox>
                  <w:txbxContent>
                    <w:p w14:paraId="099A4325" w14:textId="77777777" w:rsidR="00AF3585" w:rsidRPr="00320BC5" w:rsidRDefault="00AF3585" w:rsidP="000F3835">
                      <w:r>
                        <w:rPr>
                          <w:rFonts w:hint="cs"/>
                          <w:rtl/>
                        </w:rPr>
                        <w:t>שירות מילואים               פרופיל רפואי                          תפקיד                                     יח' ד.צ.</w:t>
                      </w:r>
                    </w:p>
                  </w:txbxContent>
                </v:textbox>
              </v:shape>
            </w:pict>
          </mc:Fallback>
        </mc:AlternateContent>
      </w:r>
    </w:p>
    <w:p w14:paraId="1FD0DCF5" w14:textId="77777777" w:rsidR="000F3835" w:rsidRPr="00B94F25" w:rsidRDefault="000F3835" w:rsidP="000F3835">
      <w:pPr>
        <w:rPr>
          <w:rFonts w:ascii="David" w:hAnsi="David"/>
          <w:rtl/>
        </w:rPr>
      </w:pPr>
    </w:p>
    <w:p w14:paraId="2AB9544F" w14:textId="77777777" w:rsidR="000F3835" w:rsidRPr="00B94F25" w:rsidRDefault="000F3835" w:rsidP="000F3835">
      <w:pPr>
        <w:rPr>
          <w:rFonts w:ascii="David" w:hAnsi="David"/>
          <w:rtl/>
        </w:rPr>
      </w:pPr>
    </w:p>
    <w:p w14:paraId="22E4221C" w14:textId="77777777" w:rsidR="000F3835" w:rsidRPr="00B94F25" w:rsidRDefault="000F3835" w:rsidP="000F3835">
      <w:pPr>
        <w:rPr>
          <w:rFonts w:ascii="David" w:hAnsi="David"/>
          <w:rtl/>
        </w:rPr>
      </w:pPr>
    </w:p>
    <w:p w14:paraId="24FD439F" w14:textId="77777777" w:rsidR="000F3835" w:rsidRPr="00B94F25" w:rsidRDefault="000F3835" w:rsidP="000F3835">
      <w:pPr>
        <w:rPr>
          <w:rFonts w:ascii="David" w:hAnsi="David"/>
          <w:u w:val="single"/>
          <w:rtl/>
        </w:rPr>
      </w:pPr>
      <w:r w:rsidRPr="00B94F25">
        <w:rPr>
          <w:rFonts w:ascii="David" w:hAnsi="David"/>
          <w:u w:val="single"/>
          <w:rtl/>
        </w:rPr>
        <w:t>יש לצרף קורות חיים בכתב יד בלבד (לא יותר מעמוד אחד)</w:t>
      </w:r>
    </w:p>
    <w:p w14:paraId="2317EE20" w14:textId="77777777" w:rsidR="000F3835" w:rsidRPr="00B94F25" w:rsidRDefault="000F3835" w:rsidP="000F3835">
      <w:pPr>
        <w:rPr>
          <w:rFonts w:ascii="David" w:hAnsi="David"/>
          <w:u w:val="single"/>
          <w:rtl/>
        </w:rPr>
      </w:pPr>
    </w:p>
    <w:p w14:paraId="6817006A" w14:textId="77777777" w:rsidR="000F3835" w:rsidRPr="00B94F25" w:rsidRDefault="000F3835" w:rsidP="000F3835">
      <w:pPr>
        <w:rPr>
          <w:rFonts w:ascii="David" w:hAnsi="David"/>
          <w:u w:val="single"/>
          <w:rtl/>
        </w:rPr>
      </w:pPr>
    </w:p>
    <w:p w14:paraId="5577C497" w14:textId="77777777" w:rsidR="000F3835" w:rsidRPr="00B94F25" w:rsidRDefault="000F3835" w:rsidP="000F3835">
      <w:pPr>
        <w:rPr>
          <w:rFonts w:ascii="David" w:hAnsi="David"/>
          <w:rtl/>
        </w:rPr>
      </w:pPr>
      <w:r w:rsidRPr="00B94F25">
        <w:rPr>
          <w:rFonts w:ascii="David" w:hAnsi="David"/>
          <w:rtl/>
        </w:rPr>
        <w:t xml:space="preserve">הנני מאשר בזאת כי כל הפרטים שמסרתי כאן, שלמים ונכונים. ידוע לי כי השמטה, העלמה או סילוף מידע עשוי לגרום לביטול </w:t>
      </w:r>
      <w:proofErr w:type="spellStart"/>
      <w:r w:rsidRPr="00B94F25">
        <w:rPr>
          <w:rFonts w:ascii="David" w:hAnsi="David"/>
          <w:rtl/>
        </w:rPr>
        <w:t>מיידי</w:t>
      </w:r>
      <w:proofErr w:type="spellEnd"/>
      <w:r w:rsidRPr="00B94F25">
        <w:rPr>
          <w:rFonts w:ascii="David" w:hAnsi="David"/>
          <w:rtl/>
        </w:rPr>
        <w:t xml:space="preserve"> של תפקידי כמאבטח/ת , מוקדן/</w:t>
      </w:r>
      <w:proofErr w:type="spellStart"/>
      <w:r w:rsidRPr="00B94F25">
        <w:rPr>
          <w:rFonts w:ascii="David" w:hAnsi="David"/>
          <w:rtl/>
        </w:rPr>
        <w:t>נית</w:t>
      </w:r>
      <w:proofErr w:type="spellEnd"/>
      <w:r w:rsidRPr="00B94F25">
        <w:rPr>
          <w:rFonts w:ascii="David" w:hAnsi="David"/>
          <w:rtl/>
        </w:rPr>
        <w:t xml:space="preserve"> , שומר/ת .</w:t>
      </w:r>
    </w:p>
    <w:p w14:paraId="6EBDA5C7" w14:textId="77777777" w:rsidR="000F3835" w:rsidRPr="00B94F25" w:rsidRDefault="000F3835" w:rsidP="000F3835">
      <w:pPr>
        <w:rPr>
          <w:rFonts w:ascii="David" w:hAnsi="David"/>
          <w:rtl/>
        </w:rPr>
      </w:pPr>
      <w:r w:rsidRPr="00B94F25">
        <w:rPr>
          <w:rFonts w:ascii="David" w:hAnsi="David"/>
          <w:rtl/>
        </w:rPr>
        <w:t>ידוע לי כי אין במילוי שאלון זה בכדי ליצור יחסי עובד ומעביד עם מדינת ישראל.</w:t>
      </w:r>
    </w:p>
    <w:p w14:paraId="7C8DA3B9" w14:textId="77777777" w:rsidR="000F3835" w:rsidRPr="00B94F25" w:rsidRDefault="000F3835" w:rsidP="000F3835">
      <w:pPr>
        <w:rPr>
          <w:rFonts w:ascii="David" w:hAnsi="David"/>
          <w:u w:val="single"/>
          <w:rtl/>
        </w:rPr>
      </w:pPr>
    </w:p>
    <w:p w14:paraId="60CEE7B7" w14:textId="77777777" w:rsidR="000F3835" w:rsidRPr="00B94F25" w:rsidRDefault="000F3835" w:rsidP="000F3835">
      <w:pPr>
        <w:rPr>
          <w:rFonts w:ascii="David" w:hAnsi="David"/>
          <w:u w:val="single"/>
          <w:rtl/>
        </w:rPr>
      </w:pPr>
    </w:p>
    <w:p w14:paraId="7C9C4CE4" w14:textId="77777777" w:rsidR="000F3835" w:rsidRPr="00B94F25" w:rsidRDefault="000F3835" w:rsidP="000F3835">
      <w:pPr>
        <w:rPr>
          <w:rFonts w:ascii="David" w:hAnsi="David"/>
          <w:rtl/>
        </w:rPr>
      </w:pPr>
      <w:r w:rsidRPr="00B94F25">
        <w:rPr>
          <w:rFonts w:ascii="David" w:hAnsi="David"/>
          <w:rtl/>
        </w:rPr>
        <w:t>שם:_______________         חתימה:________________</w:t>
      </w:r>
    </w:p>
    <w:p w14:paraId="133EB8DF" w14:textId="77777777" w:rsidR="000F3835" w:rsidRPr="00B94F25" w:rsidRDefault="000F3835" w:rsidP="000F3835">
      <w:pPr>
        <w:rPr>
          <w:rFonts w:ascii="David" w:hAnsi="David"/>
          <w:rtl/>
        </w:rPr>
      </w:pPr>
    </w:p>
    <w:p w14:paraId="6847082B" w14:textId="77777777" w:rsidR="000F3835" w:rsidRPr="00B94F25" w:rsidRDefault="000F3835" w:rsidP="000F3835">
      <w:pPr>
        <w:rPr>
          <w:rFonts w:ascii="David" w:hAnsi="David"/>
          <w:rtl/>
        </w:rPr>
      </w:pPr>
      <w:r w:rsidRPr="00B94F25">
        <w:rPr>
          <w:rFonts w:ascii="David" w:hAnsi="David"/>
          <w:rtl/>
        </w:rPr>
        <w:t>תאריך:_____/_____/_____</w:t>
      </w:r>
    </w:p>
    <w:p w14:paraId="08114C91" w14:textId="77777777" w:rsidR="000F3835" w:rsidRPr="00B94F25" w:rsidRDefault="000F3835" w:rsidP="000F3835">
      <w:pPr>
        <w:rPr>
          <w:rFonts w:ascii="David" w:hAnsi="David"/>
          <w:rtl/>
        </w:rPr>
      </w:pPr>
    </w:p>
    <w:p w14:paraId="1AB2FC38" w14:textId="77777777" w:rsidR="000F3835" w:rsidRPr="00B94F25" w:rsidRDefault="000F3835" w:rsidP="000F3835">
      <w:pPr>
        <w:jc w:val="right"/>
        <w:rPr>
          <w:rFonts w:ascii="David" w:hAnsi="David"/>
          <w:rtl/>
        </w:rPr>
      </w:pPr>
      <w:r w:rsidRPr="00B94F25">
        <w:rPr>
          <w:rFonts w:ascii="David" w:hAnsi="David"/>
          <w:rtl/>
        </w:rPr>
        <w:t>תאריך _____________</w:t>
      </w:r>
    </w:p>
    <w:p w14:paraId="5F82A3E5" w14:textId="77777777" w:rsidR="000F3835" w:rsidRPr="00B94F25" w:rsidRDefault="000F3835" w:rsidP="000F3835">
      <w:pPr>
        <w:jc w:val="center"/>
        <w:rPr>
          <w:rFonts w:ascii="David" w:hAnsi="David"/>
          <w:rtl/>
        </w:rPr>
      </w:pPr>
    </w:p>
    <w:p w14:paraId="31D660D5" w14:textId="77777777" w:rsidR="000F3835" w:rsidRPr="00B94F25" w:rsidRDefault="000F3835" w:rsidP="000F3835">
      <w:pPr>
        <w:jc w:val="center"/>
        <w:rPr>
          <w:rFonts w:ascii="David" w:hAnsi="David"/>
          <w:rtl/>
        </w:rPr>
      </w:pPr>
    </w:p>
    <w:p w14:paraId="084DA0A7" w14:textId="77777777" w:rsidR="000F3835" w:rsidRPr="00B94F25" w:rsidRDefault="000F3835" w:rsidP="000F3835">
      <w:pPr>
        <w:jc w:val="right"/>
        <w:rPr>
          <w:rFonts w:ascii="David" w:hAnsi="David"/>
          <w:rtl/>
        </w:rPr>
      </w:pPr>
    </w:p>
    <w:p w14:paraId="6BA1F0C9" w14:textId="77777777" w:rsidR="008E35E8" w:rsidRDefault="008E35E8">
      <w:pPr>
        <w:bidi w:val="0"/>
        <w:rPr>
          <w:rFonts w:ascii="David" w:hAnsi="David"/>
          <w:b/>
          <w:bCs/>
          <w:u w:val="single"/>
          <w:rtl/>
        </w:rPr>
      </w:pPr>
      <w:r>
        <w:rPr>
          <w:rFonts w:ascii="David" w:hAnsi="David"/>
          <w:b/>
          <w:bCs/>
          <w:u w:val="single"/>
          <w:rtl/>
        </w:rPr>
        <w:br w:type="page"/>
      </w:r>
    </w:p>
    <w:p w14:paraId="13DE67E9" w14:textId="53A492D6" w:rsidR="000F3835" w:rsidRPr="00B94F25" w:rsidRDefault="000F3835" w:rsidP="000F3835">
      <w:pPr>
        <w:jc w:val="center"/>
        <w:rPr>
          <w:rFonts w:ascii="David" w:hAnsi="David"/>
          <w:b/>
          <w:bCs/>
          <w:u w:val="single"/>
          <w:rtl/>
        </w:rPr>
      </w:pPr>
      <w:r w:rsidRPr="00B94F25">
        <w:rPr>
          <w:rFonts w:ascii="David" w:hAnsi="David"/>
          <w:b/>
          <w:bCs/>
          <w:u w:val="single"/>
          <w:rtl/>
        </w:rPr>
        <w:lastRenderedPageBreak/>
        <w:t>אישור כשירות רפואית</w:t>
      </w:r>
    </w:p>
    <w:p w14:paraId="5645188E" w14:textId="77777777" w:rsidR="000F3835" w:rsidRPr="00B94F25" w:rsidRDefault="000F3835" w:rsidP="000F3835">
      <w:pPr>
        <w:jc w:val="center"/>
        <w:rPr>
          <w:rFonts w:ascii="David" w:hAnsi="David"/>
          <w:b/>
          <w:bCs/>
          <w:u w:val="single"/>
          <w:rtl/>
        </w:rPr>
      </w:pPr>
    </w:p>
    <w:p w14:paraId="33CBE14B" w14:textId="77777777" w:rsidR="000F3835" w:rsidRPr="00B94F25" w:rsidRDefault="000F3835" w:rsidP="000F3835">
      <w:pPr>
        <w:rPr>
          <w:rFonts w:ascii="David" w:hAnsi="David"/>
          <w:rtl/>
        </w:rPr>
      </w:pPr>
      <w:r w:rsidRPr="00B94F25">
        <w:rPr>
          <w:rFonts w:ascii="David" w:hAnsi="David"/>
          <w:rtl/>
        </w:rPr>
        <w:t>לכבוד:</w:t>
      </w:r>
    </w:p>
    <w:p w14:paraId="2F8ECEB1" w14:textId="77777777" w:rsidR="000F3835" w:rsidRPr="00B94F25" w:rsidRDefault="000F3835" w:rsidP="000F3835">
      <w:pPr>
        <w:rPr>
          <w:rFonts w:ascii="David" w:hAnsi="David"/>
          <w:rtl/>
        </w:rPr>
      </w:pPr>
    </w:p>
    <w:p w14:paraId="149C2AFA" w14:textId="77777777" w:rsidR="000F3835" w:rsidRPr="00B94F25" w:rsidRDefault="000F3835" w:rsidP="000F3835">
      <w:pPr>
        <w:rPr>
          <w:rFonts w:ascii="David" w:hAnsi="David"/>
          <w:rtl/>
        </w:rPr>
      </w:pPr>
      <w:r w:rsidRPr="00B94F25">
        <w:rPr>
          <w:rFonts w:ascii="David" w:hAnsi="David"/>
          <w:rtl/>
        </w:rPr>
        <w:t>______________</w:t>
      </w:r>
    </w:p>
    <w:p w14:paraId="46298805" w14:textId="77777777" w:rsidR="000F3835" w:rsidRPr="00B94F25" w:rsidRDefault="000F3835" w:rsidP="000F3835">
      <w:pPr>
        <w:rPr>
          <w:rFonts w:ascii="David" w:hAnsi="David"/>
          <w:rtl/>
        </w:rPr>
      </w:pPr>
    </w:p>
    <w:p w14:paraId="4254016E" w14:textId="77777777" w:rsidR="000F3835" w:rsidRPr="00B94F25" w:rsidRDefault="000F3835" w:rsidP="000F3835">
      <w:pPr>
        <w:jc w:val="center"/>
        <w:rPr>
          <w:rFonts w:ascii="David" w:hAnsi="David"/>
          <w:b/>
          <w:bCs/>
          <w:rtl/>
        </w:rPr>
      </w:pPr>
      <w:r w:rsidRPr="00B94F25">
        <w:rPr>
          <w:rFonts w:ascii="David" w:hAnsi="David"/>
          <w:b/>
          <w:bCs/>
          <w:rtl/>
        </w:rPr>
        <w:t xml:space="preserve">הנדון: </w:t>
      </w:r>
      <w:r w:rsidRPr="00B94F25">
        <w:rPr>
          <w:rFonts w:ascii="David" w:hAnsi="David"/>
          <w:b/>
          <w:bCs/>
          <w:u w:val="single"/>
          <w:rtl/>
        </w:rPr>
        <w:t>אישור כשירות רפואית של עובד</w:t>
      </w:r>
    </w:p>
    <w:p w14:paraId="2BC7BC18" w14:textId="77777777" w:rsidR="000F3835" w:rsidRPr="00B94F25" w:rsidRDefault="000F3835" w:rsidP="000F3835">
      <w:pPr>
        <w:jc w:val="center"/>
        <w:rPr>
          <w:rFonts w:ascii="David" w:hAnsi="David"/>
          <w:b/>
          <w:bCs/>
          <w:rtl/>
        </w:rPr>
      </w:pPr>
    </w:p>
    <w:p w14:paraId="2887A41C" w14:textId="77777777" w:rsidR="000F3835" w:rsidRPr="00B94F25" w:rsidRDefault="000F3835" w:rsidP="000F3835">
      <w:pPr>
        <w:jc w:val="center"/>
        <w:rPr>
          <w:rFonts w:ascii="David" w:hAnsi="David"/>
          <w:b/>
          <w:bCs/>
          <w:rtl/>
        </w:rPr>
      </w:pPr>
    </w:p>
    <w:p w14:paraId="76AF9345" w14:textId="77777777" w:rsidR="000F3835" w:rsidRPr="00B94F25" w:rsidRDefault="000F3835" w:rsidP="000F3835">
      <w:pPr>
        <w:rPr>
          <w:rFonts w:ascii="David" w:hAnsi="David"/>
          <w:rtl/>
        </w:rPr>
      </w:pPr>
      <w:r w:rsidRPr="00B94F25">
        <w:rPr>
          <w:rFonts w:ascii="David" w:hAnsi="David"/>
          <w:rtl/>
        </w:rPr>
        <w:t>הנני מאשר/ת בזאת כי בתאריך ____________ נבדקת על- ידי וממצאי הבדיקה הרפואית מורים כי כושרך הגופני ומצב בריאותך מאפשרים לך לעסוק בתפקידי אבטחה.</w:t>
      </w:r>
    </w:p>
    <w:p w14:paraId="48B1BABF" w14:textId="77777777" w:rsidR="000F3835" w:rsidRPr="00B94F25" w:rsidRDefault="000F3835" w:rsidP="000F3835">
      <w:pPr>
        <w:rPr>
          <w:rFonts w:ascii="David" w:hAnsi="David"/>
          <w:rtl/>
        </w:rPr>
      </w:pPr>
    </w:p>
    <w:p w14:paraId="655614D1" w14:textId="77777777" w:rsidR="000F3835" w:rsidRPr="00B94F25" w:rsidRDefault="000F3835" w:rsidP="000F3835">
      <w:pPr>
        <w:rPr>
          <w:rFonts w:ascii="David" w:hAnsi="David"/>
          <w:rtl/>
        </w:rPr>
      </w:pPr>
      <w:r w:rsidRPr="00B94F25">
        <w:rPr>
          <w:rFonts w:ascii="David" w:hAnsi="David"/>
          <w:rtl/>
        </w:rPr>
        <w:t>בכבוד רב,</w:t>
      </w:r>
    </w:p>
    <w:p w14:paraId="32697131" w14:textId="77777777" w:rsidR="000F3835" w:rsidRPr="00B94F25" w:rsidRDefault="000F3835" w:rsidP="000F3835">
      <w:pPr>
        <w:rPr>
          <w:rFonts w:ascii="David" w:hAnsi="David"/>
          <w:rtl/>
        </w:rPr>
      </w:pPr>
    </w:p>
    <w:p w14:paraId="1228216C" w14:textId="77777777" w:rsidR="000F3835" w:rsidRPr="00B94F25" w:rsidRDefault="000F3835" w:rsidP="000F3835">
      <w:pPr>
        <w:rPr>
          <w:rFonts w:ascii="David" w:hAnsi="David"/>
          <w:rtl/>
        </w:rPr>
      </w:pPr>
      <w:r w:rsidRPr="00B94F25">
        <w:rPr>
          <w:rFonts w:ascii="David" w:hAnsi="David"/>
          <w:rtl/>
        </w:rPr>
        <w:t>שם הרופא/ה:_____________</w:t>
      </w:r>
    </w:p>
    <w:p w14:paraId="2896DDB0" w14:textId="77777777" w:rsidR="000F3835" w:rsidRPr="00B94F25" w:rsidRDefault="000F3835" w:rsidP="000F3835">
      <w:pPr>
        <w:rPr>
          <w:rFonts w:ascii="David" w:hAnsi="David"/>
          <w:rtl/>
        </w:rPr>
      </w:pPr>
    </w:p>
    <w:p w14:paraId="3EC37E48" w14:textId="77777777" w:rsidR="000F3835" w:rsidRPr="00B94F25" w:rsidRDefault="000F3835" w:rsidP="000F3835">
      <w:pPr>
        <w:rPr>
          <w:rFonts w:ascii="David" w:hAnsi="David"/>
          <w:rtl/>
        </w:rPr>
      </w:pPr>
      <w:r w:rsidRPr="00B94F25">
        <w:rPr>
          <w:rFonts w:ascii="David" w:hAnsi="David"/>
          <w:rtl/>
        </w:rPr>
        <w:t>מס' רישיון:_______________</w:t>
      </w:r>
    </w:p>
    <w:p w14:paraId="6CD065B9" w14:textId="77777777" w:rsidR="000F3835" w:rsidRPr="00B94F25" w:rsidRDefault="000F3835" w:rsidP="000F3835">
      <w:pPr>
        <w:rPr>
          <w:rFonts w:ascii="David" w:hAnsi="David"/>
          <w:rtl/>
        </w:rPr>
      </w:pPr>
    </w:p>
    <w:p w14:paraId="11DB54AF" w14:textId="77777777" w:rsidR="000F3835" w:rsidRPr="00B94F25" w:rsidRDefault="000F3835" w:rsidP="000F3835">
      <w:pPr>
        <w:rPr>
          <w:rFonts w:ascii="David" w:hAnsi="David"/>
          <w:rtl/>
        </w:rPr>
      </w:pPr>
      <w:r w:rsidRPr="00B94F25">
        <w:rPr>
          <w:rFonts w:ascii="David" w:hAnsi="David"/>
          <w:rtl/>
        </w:rPr>
        <w:t>חתימת הרופא:______________</w:t>
      </w:r>
    </w:p>
    <w:p w14:paraId="264C7566" w14:textId="77777777" w:rsidR="000F3835" w:rsidRPr="00B94F25" w:rsidRDefault="000F3835" w:rsidP="000F3835">
      <w:pPr>
        <w:rPr>
          <w:rFonts w:ascii="David" w:hAnsi="David"/>
          <w:rtl/>
        </w:rPr>
      </w:pPr>
    </w:p>
    <w:p w14:paraId="5E4089E4" w14:textId="77777777" w:rsidR="000F3835" w:rsidRPr="00B94F25" w:rsidRDefault="000F3835" w:rsidP="000F3835">
      <w:pPr>
        <w:rPr>
          <w:rFonts w:ascii="David" w:hAnsi="David"/>
          <w:rtl/>
        </w:rPr>
      </w:pPr>
    </w:p>
    <w:p w14:paraId="6CF6E6BD" w14:textId="77777777" w:rsidR="000F3835" w:rsidRPr="00B94F25" w:rsidRDefault="000F3835" w:rsidP="000F3835">
      <w:pPr>
        <w:rPr>
          <w:rFonts w:ascii="David" w:hAnsi="David"/>
          <w:rtl/>
        </w:rPr>
      </w:pPr>
    </w:p>
    <w:p w14:paraId="56FEC49D" w14:textId="77777777" w:rsidR="000F3835" w:rsidRPr="00B94F25" w:rsidRDefault="000F3835" w:rsidP="000F3835">
      <w:pPr>
        <w:pBdr>
          <w:bottom w:val="single" w:sz="12" w:space="1" w:color="auto"/>
        </w:pBdr>
        <w:rPr>
          <w:rFonts w:ascii="David" w:hAnsi="David"/>
          <w:rtl/>
        </w:rPr>
      </w:pPr>
    </w:p>
    <w:p w14:paraId="06C9A0DE" w14:textId="77777777" w:rsidR="000F3835" w:rsidRPr="00B94F25" w:rsidRDefault="000F3835" w:rsidP="000F3835">
      <w:pPr>
        <w:rPr>
          <w:rFonts w:ascii="David" w:hAnsi="David"/>
          <w:rtl/>
        </w:rPr>
      </w:pPr>
    </w:p>
    <w:p w14:paraId="002D125C" w14:textId="77777777" w:rsidR="000F3835" w:rsidRPr="00B94F25" w:rsidRDefault="000F3835" w:rsidP="000F3835">
      <w:pPr>
        <w:rPr>
          <w:rFonts w:ascii="David" w:hAnsi="David"/>
          <w:rtl/>
        </w:rPr>
      </w:pPr>
    </w:p>
    <w:p w14:paraId="5C25FF41" w14:textId="77777777" w:rsidR="000F3835" w:rsidRPr="00B94F25" w:rsidRDefault="000F3835" w:rsidP="000F3835">
      <w:pPr>
        <w:rPr>
          <w:rFonts w:ascii="David" w:hAnsi="David"/>
          <w:rtl/>
        </w:rPr>
      </w:pPr>
      <w:r w:rsidRPr="00B94F25">
        <w:rPr>
          <w:rFonts w:ascii="David" w:hAnsi="David"/>
          <w:rtl/>
        </w:rPr>
        <w:t>עובד,</w:t>
      </w:r>
    </w:p>
    <w:p w14:paraId="38BE446C" w14:textId="77777777" w:rsidR="000F3835" w:rsidRPr="00B94F25" w:rsidRDefault="000F3835" w:rsidP="000F3835">
      <w:pPr>
        <w:rPr>
          <w:rFonts w:ascii="David" w:hAnsi="David"/>
          <w:rtl/>
        </w:rPr>
      </w:pPr>
    </w:p>
    <w:p w14:paraId="7653A2FF" w14:textId="77777777" w:rsidR="000F3835" w:rsidRPr="00B94F25" w:rsidRDefault="000F3835" w:rsidP="000F3835">
      <w:pPr>
        <w:jc w:val="both"/>
        <w:rPr>
          <w:rFonts w:ascii="David" w:hAnsi="David"/>
          <w:rtl/>
        </w:rPr>
      </w:pPr>
      <w:r w:rsidRPr="00B94F25">
        <w:rPr>
          <w:rFonts w:ascii="David" w:hAnsi="David"/>
          <w:rtl/>
        </w:rPr>
        <w:t>בטרם תמסור אישור רפואי זה לחברת השמירה המעסיקה אותך, עליך לקרוא בעיון את הפרטים המפורטים להלן ולחתום על הסכמתך להם:</w:t>
      </w:r>
    </w:p>
    <w:p w14:paraId="01A10095" w14:textId="77777777" w:rsidR="000F3835" w:rsidRPr="00B94F25" w:rsidRDefault="000F3835" w:rsidP="000F3835">
      <w:pPr>
        <w:jc w:val="both"/>
        <w:rPr>
          <w:rFonts w:ascii="David" w:hAnsi="David"/>
          <w:rtl/>
        </w:rPr>
      </w:pPr>
      <w:r w:rsidRPr="00B94F25">
        <w:rPr>
          <w:rFonts w:ascii="David" w:hAnsi="David"/>
          <w:rtl/>
        </w:rPr>
        <w:t>הנני מצהיר בזאת כי ביצוע בדיקה רפואית זו נועד אך ורק לשם בדיקת יכולתי הגופנית לעבוד כעובד אצל המעביד שלי: חברת ____________ ולספק שירותי אבטחה ברמה נאותה בעבודתי האמורה ולא לכל צורך אחר. על כן, לא תיווצר בשל כך שום זיקה כלשהי של עובד ומעביד ביני לבין מדינת ישראל.</w:t>
      </w:r>
    </w:p>
    <w:p w14:paraId="18A015FE" w14:textId="77777777" w:rsidR="000F3835" w:rsidRPr="00B94F25" w:rsidRDefault="000F3835" w:rsidP="000F3835">
      <w:pPr>
        <w:rPr>
          <w:rFonts w:ascii="David" w:hAnsi="David"/>
          <w:rtl/>
        </w:rPr>
      </w:pPr>
    </w:p>
    <w:p w14:paraId="50787E26" w14:textId="77777777" w:rsidR="000F3835" w:rsidRPr="00B94F25" w:rsidRDefault="000F3835" w:rsidP="000F3835">
      <w:pPr>
        <w:rPr>
          <w:rFonts w:ascii="David" w:hAnsi="David"/>
          <w:rtl/>
        </w:rPr>
      </w:pPr>
      <w:r w:rsidRPr="00B94F25">
        <w:rPr>
          <w:rFonts w:ascii="David" w:hAnsi="David"/>
          <w:rtl/>
        </w:rPr>
        <w:t>ובזאת באתי על החתום, ביום:_____________</w:t>
      </w:r>
    </w:p>
    <w:p w14:paraId="398C6B15" w14:textId="77777777" w:rsidR="000F3835" w:rsidRPr="00B94F25" w:rsidRDefault="000F3835" w:rsidP="000F3835">
      <w:pPr>
        <w:rPr>
          <w:rFonts w:ascii="David" w:hAnsi="David"/>
          <w:rtl/>
        </w:rPr>
      </w:pPr>
    </w:p>
    <w:p w14:paraId="5AF4DCBE" w14:textId="77777777" w:rsidR="000F3835" w:rsidRPr="00B94F25" w:rsidRDefault="000F3835" w:rsidP="000F3835">
      <w:pPr>
        <w:rPr>
          <w:rFonts w:ascii="David" w:hAnsi="David"/>
          <w:rtl/>
        </w:rPr>
      </w:pPr>
      <w:r w:rsidRPr="00B94F25">
        <w:rPr>
          <w:rFonts w:ascii="David" w:hAnsi="David"/>
          <w:rtl/>
        </w:rPr>
        <w:t>שם:____________</w:t>
      </w:r>
    </w:p>
    <w:p w14:paraId="7EC5563D" w14:textId="77777777" w:rsidR="000F3835" w:rsidRPr="00B94F25" w:rsidRDefault="000F3835" w:rsidP="000F3835">
      <w:pPr>
        <w:rPr>
          <w:rFonts w:ascii="David" w:hAnsi="David"/>
          <w:rtl/>
        </w:rPr>
      </w:pPr>
    </w:p>
    <w:p w14:paraId="738A4D9B" w14:textId="77777777" w:rsidR="000F3835" w:rsidRPr="00B94F25" w:rsidRDefault="000F3835" w:rsidP="000F3835">
      <w:pPr>
        <w:rPr>
          <w:rFonts w:ascii="David" w:hAnsi="David"/>
          <w:rtl/>
        </w:rPr>
      </w:pPr>
      <w:r w:rsidRPr="00B94F25">
        <w:rPr>
          <w:rFonts w:ascii="David" w:hAnsi="David"/>
          <w:rtl/>
        </w:rPr>
        <w:t>מס' ת.ז._____________</w:t>
      </w:r>
    </w:p>
    <w:p w14:paraId="1BD01F6F" w14:textId="77777777" w:rsidR="000F3835" w:rsidRPr="00B94F25" w:rsidRDefault="000F3835" w:rsidP="000F3835">
      <w:pPr>
        <w:rPr>
          <w:rFonts w:ascii="David" w:hAnsi="David"/>
          <w:rtl/>
        </w:rPr>
      </w:pPr>
    </w:p>
    <w:p w14:paraId="1A529D00" w14:textId="77777777" w:rsidR="000F3835" w:rsidRPr="00B94F25" w:rsidRDefault="000F3835" w:rsidP="000F3835">
      <w:pPr>
        <w:rPr>
          <w:rFonts w:ascii="David" w:hAnsi="David"/>
          <w:rtl/>
        </w:rPr>
      </w:pPr>
      <w:r w:rsidRPr="00B94F25">
        <w:rPr>
          <w:rFonts w:ascii="David" w:hAnsi="David"/>
          <w:rtl/>
        </w:rPr>
        <w:t xml:space="preserve">                                                                                                                              חתימה______________</w:t>
      </w:r>
    </w:p>
    <w:p w14:paraId="6E5DBAE6" w14:textId="77777777" w:rsidR="000F3835" w:rsidRPr="00B94F25" w:rsidRDefault="000F3835" w:rsidP="000F3835">
      <w:pPr>
        <w:rPr>
          <w:rFonts w:ascii="David" w:hAnsi="David"/>
          <w:rtl/>
        </w:rPr>
      </w:pPr>
    </w:p>
    <w:p w14:paraId="1CD808B6" w14:textId="77777777" w:rsidR="000F3835" w:rsidRPr="00B94F25" w:rsidRDefault="000F3835" w:rsidP="000F3835">
      <w:pPr>
        <w:rPr>
          <w:rFonts w:ascii="David" w:hAnsi="David"/>
          <w:b/>
          <w:bCs/>
          <w:sz w:val="26"/>
          <w:szCs w:val="26"/>
          <w:rtl/>
        </w:rPr>
      </w:pPr>
    </w:p>
    <w:p w14:paraId="26D2EB09" w14:textId="77777777" w:rsidR="000F3835" w:rsidRPr="00B94F25" w:rsidRDefault="000F3835" w:rsidP="000F3835">
      <w:pPr>
        <w:rPr>
          <w:rFonts w:ascii="David" w:hAnsi="David"/>
          <w:b/>
          <w:bCs/>
          <w:sz w:val="26"/>
          <w:szCs w:val="26"/>
          <w:rtl/>
        </w:rPr>
      </w:pPr>
    </w:p>
    <w:p w14:paraId="048F8599" w14:textId="77777777" w:rsidR="000F3835" w:rsidRPr="00B94F25" w:rsidRDefault="000F3835" w:rsidP="000F3835">
      <w:pPr>
        <w:rPr>
          <w:rFonts w:ascii="David" w:hAnsi="David"/>
          <w:b/>
          <w:bCs/>
          <w:sz w:val="26"/>
          <w:szCs w:val="26"/>
          <w:rtl/>
        </w:rPr>
      </w:pPr>
    </w:p>
    <w:p w14:paraId="11050372" w14:textId="77777777" w:rsidR="000F3835" w:rsidRPr="00B94F25" w:rsidRDefault="000F3835" w:rsidP="000F3835">
      <w:pPr>
        <w:rPr>
          <w:rFonts w:ascii="David" w:hAnsi="David"/>
          <w:b/>
          <w:bCs/>
          <w:sz w:val="26"/>
          <w:szCs w:val="26"/>
          <w:rtl/>
        </w:rPr>
      </w:pPr>
    </w:p>
    <w:p w14:paraId="0861DD1F" w14:textId="77777777" w:rsidR="000F3835" w:rsidRPr="00B94F25" w:rsidRDefault="000F3835" w:rsidP="000F3835">
      <w:pPr>
        <w:rPr>
          <w:rFonts w:ascii="David" w:hAnsi="David"/>
          <w:b/>
          <w:bCs/>
          <w:sz w:val="26"/>
          <w:szCs w:val="26"/>
          <w:rtl/>
        </w:rPr>
      </w:pPr>
    </w:p>
    <w:p w14:paraId="2D6CA449" w14:textId="77777777" w:rsidR="000F3835" w:rsidRPr="00B94F25" w:rsidRDefault="000F3835" w:rsidP="000F3835">
      <w:pPr>
        <w:rPr>
          <w:rFonts w:ascii="David" w:hAnsi="David"/>
          <w:b/>
          <w:bCs/>
          <w:sz w:val="26"/>
          <w:szCs w:val="26"/>
          <w:rtl/>
        </w:rPr>
      </w:pPr>
    </w:p>
    <w:p w14:paraId="3BE75CEF" w14:textId="77777777" w:rsidR="000F3835" w:rsidRPr="00B94F25" w:rsidRDefault="000F3835" w:rsidP="000F3835">
      <w:pPr>
        <w:rPr>
          <w:rFonts w:ascii="David" w:hAnsi="David"/>
          <w:b/>
          <w:bCs/>
          <w:sz w:val="26"/>
          <w:szCs w:val="26"/>
          <w:rtl/>
        </w:rPr>
      </w:pPr>
    </w:p>
    <w:p w14:paraId="35E5238D" w14:textId="77777777" w:rsidR="000F3835" w:rsidRPr="00B94F25" w:rsidRDefault="000F3835" w:rsidP="000F3835">
      <w:pPr>
        <w:rPr>
          <w:rFonts w:ascii="David" w:hAnsi="David"/>
          <w:b/>
          <w:bCs/>
          <w:sz w:val="26"/>
          <w:szCs w:val="26"/>
          <w:rtl/>
        </w:rPr>
      </w:pPr>
    </w:p>
    <w:p w14:paraId="3291B330" w14:textId="77777777" w:rsidR="000F3835" w:rsidRPr="00B94F25" w:rsidRDefault="000F3835" w:rsidP="000F3835">
      <w:pPr>
        <w:rPr>
          <w:rFonts w:ascii="David" w:hAnsi="David"/>
          <w:b/>
          <w:bCs/>
          <w:sz w:val="26"/>
          <w:szCs w:val="26"/>
          <w:rtl/>
        </w:rPr>
      </w:pPr>
    </w:p>
    <w:p w14:paraId="1A93FF8C" w14:textId="77777777" w:rsidR="000F3835" w:rsidRPr="00B94F25" w:rsidRDefault="000F3835" w:rsidP="000F3835">
      <w:pPr>
        <w:rPr>
          <w:rFonts w:ascii="David" w:hAnsi="David"/>
          <w:b/>
          <w:bCs/>
          <w:sz w:val="26"/>
          <w:szCs w:val="26"/>
          <w:rtl/>
        </w:rPr>
      </w:pPr>
    </w:p>
    <w:p w14:paraId="3ABF5FCC" w14:textId="77777777" w:rsidR="000F3835" w:rsidRPr="00B94F25" w:rsidRDefault="000F3835" w:rsidP="000F3835">
      <w:pPr>
        <w:rPr>
          <w:rFonts w:ascii="David" w:hAnsi="David"/>
          <w:b/>
          <w:bCs/>
          <w:sz w:val="26"/>
          <w:szCs w:val="26"/>
          <w:rtl/>
        </w:rPr>
      </w:pPr>
    </w:p>
    <w:p w14:paraId="5ACAE8F4" w14:textId="77777777" w:rsidR="000F3835" w:rsidRPr="00B94F25" w:rsidRDefault="000F3835" w:rsidP="000F3835">
      <w:pPr>
        <w:rPr>
          <w:rFonts w:ascii="David" w:hAnsi="David"/>
          <w:b/>
          <w:bCs/>
          <w:sz w:val="26"/>
          <w:szCs w:val="26"/>
          <w:rtl/>
        </w:rPr>
      </w:pPr>
    </w:p>
    <w:p w14:paraId="3557BC4C" w14:textId="77777777" w:rsidR="000F3835" w:rsidRPr="00B94F25" w:rsidRDefault="000F3835" w:rsidP="000F3835">
      <w:pPr>
        <w:rPr>
          <w:rFonts w:ascii="David" w:hAnsi="David"/>
          <w:b/>
          <w:bCs/>
          <w:sz w:val="26"/>
          <w:szCs w:val="26"/>
          <w:rtl/>
        </w:rPr>
      </w:pPr>
    </w:p>
    <w:p w14:paraId="01DF796B" w14:textId="77777777" w:rsidR="000F3835" w:rsidRPr="00B94F25" w:rsidRDefault="000F3835" w:rsidP="000F3835">
      <w:pPr>
        <w:rPr>
          <w:rFonts w:ascii="David" w:hAnsi="David"/>
          <w:b/>
          <w:bCs/>
          <w:sz w:val="26"/>
          <w:szCs w:val="26"/>
          <w:rtl/>
        </w:rPr>
      </w:pPr>
    </w:p>
    <w:p w14:paraId="7541AE1F" w14:textId="77777777" w:rsidR="000F3835" w:rsidRPr="00B94F25" w:rsidRDefault="000F3835" w:rsidP="000F3835">
      <w:pPr>
        <w:rPr>
          <w:rFonts w:ascii="David" w:hAnsi="David"/>
          <w:b/>
          <w:bCs/>
          <w:sz w:val="26"/>
          <w:szCs w:val="26"/>
          <w:rtl/>
        </w:rPr>
      </w:pPr>
    </w:p>
    <w:p w14:paraId="73C1DA90" w14:textId="77777777" w:rsidR="000F3835" w:rsidRPr="00B94F25" w:rsidRDefault="000F3835" w:rsidP="000F3835">
      <w:pPr>
        <w:rPr>
          <w:rFonts w:ascii="David" w:hAnsi="David"/>
          <w:b/>
          <w:bCs/>
          <w:sz w:val="26"/>
          <w:szCs w:val="26"/>
          <w:rtl/>
        </w:rPr>
      </w:pPr>
    </w:p>
    <w:p w14:paraId="6EEACE74" w14:textId="77777777" w:rsidR="000F3835" w:rsidRPr="00B94F25" w:rsidRDefault="000F3835" w:rsidP="000F3835">
      <w:pPr>
        <w:rPr>
          <w:rFonts w:ascii="David" w:hAnsi="David"/>
          <w:rtl/>
        </w:rPr>
        <w:sectPr w:rsidR="000F3835" w:rsidRPr="00B94F25" w:rsidSect="00763F07">
          <w:footerReference w:type="default" r:id="rId192"/>
          <w:endnotePr>
            <w:numFmt w:val="lowerLetter"/>
          </w:endnotePr>
          <w:pgSz w:w="11907" w:h="16840"/>
          <w:pgMar w:top="963" w:right="1797" w:bottom="1258" w:left="1080" w:header="720" w:footer="720" w:gutter="0"/>
          <w:cols w:space="720"/>
          <w:bidi/>
          <w:rtlGutter/>
        </w:sectPr>
      </w:pPr>
      <w:r w:rsidRPr="00B94F25">
        <w:rPr>
          <w:rFonts w:ascii="David" w:hAnsi="David"/>
          <w:noProof/>
        </w:rPr>
        <w:lastRenderedPageBreak/>
        <w:drawing>
          <wp:inline distT="0" distB="0" distL="0" distR="0" wp14:anchorId="22936178" wp14:editId="0B0F0F37">
            <wp:extent cx="5734050" cy="7108081"/>
            <wp:effectExtent l="0" t="0" r="0" b="0"/>
            <wp:docPr id="49" name="תמונה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3"/>
                    <pic:cNvPicPr>
                      <a:picLocks noChangeAspect="1" noChangeArrowheads="1"/>
                    </pic:cNvPicPr>
                  </pic:nvPicPr>
                  <pic:blipFill>
                    <a:blip r:embed="rId193" cstate="print">
                      <a:extLst>
                        <a:ext uri="{28A0092B-C50C-407E-A947-70E740481C1C}">
                          <a14:useLocalDpi xmlns:a14="http://schemas.microsoft.com/office/drawing/2010/main" val="0"/>
                        </a:ext>
                      </a:extLst>
                    </a:blip>
                    <a:srcRect/>
                    <a:stretch>
                      <a:fillRect/>
                    </a:stretch>
                  </pic:blipFill>
                  <pic:spPr bwMode="auto">
                    <a:xfrm>
                      <a:off x="0" y="0"/>
                      <a:ext cx="5734050" cy="7108081"/>
                    </a:xfrm>
                    <a:prstGeom prst="rect">
                      <a:avLst/>
                    </a:prstGeom>
                    <a:noFill/>
                    <a:ln>
                      <a:noFill/>
                    </a:ln>
                  </pic:spPr>
                </pic:pic>
              </a:graphicData>
            </a:graphic>
          </wp:inline>
        </w:drawing>
      </w:r>
      <w:r w:rsidRPr="00B94F25">
        <w:rPr>
          <w:rFonts w:ascii="David" w:hAnsi="David"/>
          <w:b/>
          <w:bCs/>
          <w:sz w:val="26"/>
          <w:szCs w:val="26"/>
          <w:rtl/>
        </w:rPr>
        <w:br w:type="page"/>
      </w:r>
    </w:p>
    <w:p w14:paraId="40FF39FE" w14:textId="77777777" w:rsidR="000F3835" w:rsidRPr="00B94F25" w:rsidRDefault="000F3835" w:rsidP="000F3835">
      <w:pPr>
        <w:jc w:val="center"/>
        <w:rPr>
          <w:rFonts w:ascii="David" w:hAnsi="David"/>
          <w:b/>
          <w:bCs/>
          <w:u w:val="single"/>
          <w:rtl/>
        </w:rPr>
      </w:pPr>
      <w:r w:rsidRPr="00B94F25">
        <w:rPr>
          <w:rFonts w:ascii="David" w:hAnsi="David"/>
          <w:b/>
          <w:bCs/>
          <w:u w:val="single"/>
          <w:rtl/>
        </w:rPr>
        <w:lastRenderedPageBreak/>
        <w:t>נספח סודיות לעוזר קב"ט/ מאבטח/ בודק ביטחוני/ מוקדן/ זקיף</w:t>
      </w:r>
    </w:p>
    <w:p w14:paraId="1A6096DF" w14:textId="77777777" w:rsidR="000F3835" w:rsidRPr="00B94F25" w:rsidRDefault="000F3835" w:rsidP="000F3835">
      <w:pPr>
        <w:jc w:val="center"/>
        <w:rPr>
          <w:rFonts w:ascii="David" w:hAnsi="David"/>
          <w:b/>
          <w:bCs/>
          <w:u w:val="single"/>
          <w:rtl/>
        </w:rPr>
      </w:pPr>
    </w:p>
    <w:p w14:paraId="0688BB70" w14:textId="77777777" w:rsidR="000F3835" w:rsidRPr="00B94F25" w:rsidRDefault="000F3835" w:rsidP="000F3835">
      <w:pPr>
        <w:ind w:left="1095"/>
        <w:rPr>
          <w:rFonts w:ascii="David" w:hAnsi="David"/>
          <w:rtl/>
        </w:rPr>
      </w:pPr>
    </w:p>
    <w:p w14:paraId="468B63AC" w14:textId="77777777" w:rsidR="000F3835" w:rsidRPr="00B94F25" w:rsidRDefault="000F3835" w:rsidP="000F3835">
      <w:pPr>
        <w:ind w:left="1095"/>
        <w:rPr>
          <w:rFonts w:ascii="David" w:hAnsi="David"/>
          <w:rtl/>
        </w:rPr>
      </w:pPr>
      <w:r w:rsidRPr="00B94F25">
        <w:rPr>
          <w:rFonts w:ascii="David" w:hAnsi="David"/>
          <w:rtl/>
        </w:rPr>
        <w:t>אל: אגף הביטחון משרד הפנים</w:t>
      </w:r>
    </w:p>
    <w:p w14:paraId="6C7B88DC" w14:textId="77777777" w:rsidR="000F3835" w:rsidRPr="00B94F25" w:rsidRDefault="000F3835" w:rsidP="000F3835">
      <w:pPr>
        <w:ind w:left="1095"/>
        <w:rPr>
          <w:rFonts w:ascii="David" w:hAnsi="David"/>
          <w:rtl/>
        </w:rPr>
      </w:pPr>
    </w:p>
    <w:p w14:paraId="5A3E55C8" w14:textId="77777777" w:rsidR="000F3835" w:rsidRPr="00B94F25" w:rsidRDefault="000F3835" w:rsidP="000F3835">
      <w:pPr>
        <w:ind w:left="1095"/>
        <w:rPr>
          <w:rFonts w:ascii="David" w:hAnsi="David"/>
          <w:rtl/>
        </w:rPr>
      </w:pPr>
    </w:p>
    <w:p w14:paraId="246DCF39" w14:textId="77777777" w:rsidR="000F3835" w:rsidRPr="00B94F25" w:rsidRDefault="000F3835" w:rsidP="000F3835">
      <w:pPr>
        <w:ind w:left="1095"/>
        <w:jc w:val="center"/>
        <w:rPr>
          <w:rFonts w:ascii="David" w:hAnsi="David"/>
          <w:u w:val="single"/>
          <w:rtl/>
        </w:rPr>
      </w:pPr>
      <w:r w:rsidRPr="00B94F25">
        <w:rPr>
          <w:rFonts w:ascii="David" w:hAnsi="David"/>
          <w:u w:val="single"/>
          <w:rtl/>
        </w:rPr>
        <w:t>הנדון: התחייבות לשמירת סודיות</w:t>
      </w:r>
    </w:p>
    <w:p w14:paraId="23B370F6" w14:textId="77777777" w:rsidR="000F3835" w:rsidRPr="00B94F25" w:rsidRDefault="000F3835" w:rsidP="000F3835">
      <w:pPr>
        <w:ind w:left="1095"/>
        <w:jc w:val="center"/>
        <w:rPr>
          <w:rFonts w:ascii="David" w:hAnsi="David"/>
          <w:u w:val="single"/>
          <w:rtl/>
        </w:rPr>
      </w:pPr>
    </w:p>
    <w:p w14:paraId="36014A23" w14:textId="77777777" w:rsidR="000F3835" w:rsidRPr="00B94F25" w:rsidRDefault="000F3835" w:rsidP="000F3835">
      <w:pPr>
        <w:ind w:left="1095"/>
        <w:rPr>
          <w:rFonts w:ascii="David" w:hAnsi="David"/>
          <w:u w:val="single"/>
          <w:rtl/>
        </w:rPr>
      </w:pPr>
    </w:p>
    <w:p w14:paraId="6A85E01A" w14:textId="77777777" w:rsidR="000F3835" w:rsidRPr="00B94F25" w:rsidRDefault="000F3835" w:rsidP="000F3835">
      <w:pPr>
        <w:ind w:left="1095"/>
        <w:rPr>
          <w:rFonts w:ascii="David" w:hAnsi="David"/>
          <w:rtl/>
        </w:rPr>
      </w:pPr>
      <w:r w:rsidRPr="00B94F25">
        <w:rPr>
          <w:rFonts w:ascii="David" w:hAnsi="David"/>
          <w:rtl/>
        </w:rPr>
        <w:t>שנערכה ונחתמה ב_______________ ביום______ בחודש______ בשנת______</w:t>
      </w:r>
    </w:p>
    <w:p w14:paraId="2CF338E9" w14:textId="77777777" w:rsidR="000F3835" w:rsidRPr="00B94F25" w:rsidRDefault="000F3835" w:rsidP="000F3835">
      <w:pPr>
        <w:ind w:left="1095"/>
        <w:rPr>
          <w:rFonts w:ascii="David" w:hAnsi="David"/>
          <w:rtl/>
        </w:rPr>
      </w:pPr>
    </w:p>
    <w:p w14:paraId="09DB18F7" w14:textId="77777777" w:rsidR="000F3835" w:rsidRPr="00B94F25" w:rsidRDefault="000F3835" w:rsidP="000F3835">
      <w:pPr>
        <w:ind w:left="1095"/>
        <w:jc w:val="center"/>
        <w:rPr>
          <w:rFonts w:ascii="David" w:hAnsi="David"/>
          <w:rtl/>
        </w:rPr>
      </w:pPr>
      <w:r w:rsidRPr="00B94F25">
        <w:rPr>
          <w:rFonts w:ascii="David" w:hAnsi="David"/>
          <w:rtl/>
        </w:rPr>
        <w:t>על ידי:</w:t>
      </w:r>
    </w:p>
    <w:p w14:paraId="355978CC" w14:textId="77777777" w:rsidR="000F3835" w:rsidRPr="00B94F25" w:rsidRDefault="000F3835" w:rsidP="000F3835">
      <w:pPr>
        <w:ind w:left="1095"/>
        <w:jc w:val="center"/>
        <w:rPr>
          <w:rFonts w:ascii="David" w:hAnsi="David"/>
          <w:rtl/>
        </w:rPr>
      </w:pPr>
      <w:r w:rsidRPr="00B94F25">
        <w:rPr>
          <w:rFonts w:ascii="David" w:hAnsi="David"/>
          <w:rtl/>
        </w:rPr>
        <w:t>_________________</w:t>
      </w:r>
    </w:p>
    <w:p w14:paraId="447C055F" w14:textId="77777777" w:rsidR="000F3835" w:rsidRPr="00B94F25" w:rsidRDefault="000F3835" w:rsidP="000F3835">
      <w:pPr>
        <w:ind w:left="1095"/>
        <w:jc w:val="center"/>
        <w:rPr>
          <w:rFonts w:ascii="David" w:hAnsi="David"/>
          <w:sz w:val="12"/>
          <w:szCs w:val="12"/>
          <w:rtl/>
        </w:rPr>
      </w:pPr>
    </w:p>
    <w:p w14:paraId="64E6F07D" w14:textId="77777777" w:rsidR="000F3835" w:rsidRPr="00B94F25" w:rsidRDefault="000F3835" w:rsidP="000F3835">
      <w:pPr>
        <w:ind w:left="1095"/>
        <w:jc w:val="center"/>
        <w:rPr>
          <w:rFonts w:ascii="David" w:hAnsi="David"/>
          <w:rtl/>
        </w:rPr>
      </w:pPr>
      <w:r w:rsidRPr="00B94F25">
        <w:rPr>
          <w:rFonts w:ascii="David" w:hAnsi="David"/>
          <w:rtl/>
        </w:rPr>
        <w:t>_________________</w:t>
      </w:r>
    </w:p>
    <w:p w14:paraId="0AA4E998" w14:textId="77777777" w:rsidR="000F3835" w:rsidRPr="00B94F25" w:rsidRDefault="000F3835" w:rsidP="000F3835">
      <w:pPr>
        <w:ind w:left="1095"/>
        <w:jc w:val="center"/>
        <w:rPr>
          <w:rFonts w:ascii="David" w:hAnsi="David"/>
          <w:sz w:val="12"/>
          <w:szCs w:val="12"/>
          <w:rtl/>
        </w:rPr>
      </w:pPr>
    </w:p>
    <w:p w14:paraId="73A21B32" w14:textId="77777777" w:rsidR="000F3835" w:rsidRPr="00B94F25" w:rsidRDefault="000F3835" w:rsidP="000F3835">
      <w:pPr>
        <w:ind w:left="1095"/>
        <w:jc w:val="center"/>
        <w:rPr>
          <w:rFonts w:ascii="David" w:hAnsi="David"/>
          <w:rtl/>
        </w:rPr>
      </w:pPr>
      <w:r w:rsidRPr="00B94F25">
        <w:rPr>
          <w:rFonts w:ascii="David" w:hAnsi="David"/>
          <w:rtl/>
        </w:rPr>
        <w:t>(להלן – העובד)</w:t>
      </w:r>
    </w:p>
    <w:p w14:paraId="2CFA4919" w14:textId="77777777" w:rsidR="000F3835" w:rsidRPr="00B94F25" w:rsidRDefault="000F3835" w:rsidP="000F3835">
      <w:pPr>
        <w:ind w:left="1095"/>
        <w:rPr>
          <w:rFonts w:ascii="David" w:hAnsi="David"/>
          <w:rtl/>
        </w:rPr>
      </w:pPr>
    </w:p>
    <w:p w14:paraId="18D30858" w14:textId="77777777" w:rsidR="000F3835" w:rsidRPr="00B94F25" w:rsidRDefault="000F3835" w:rsidP="000F3835">
      <w:pPr>
        <w:ind w:left="2160" w:hanging="1065"/>
        <w:jc w:val="both"/>
        <w:rPr>
          <w:rFonts w:ascii="David" w:hAnsi="David"/>
          <w:rtl/>
        </w:rPr>
      </w:pPr>
      <w:r w:rsidRPr="00B94F25">
        <w:rPr>
          <w:rFonts w:ascii="David" w:hAnsi="David"/>
          <w:rtl/>
        </w:rPr>
        <w:t xml:space="preserve">הואיל       </w:t>
      </w:r>
      <w:r w:rsidRPr="00B94F25">
        <w:rPr>
          <w:rFonts w:ascii="David" w:hAnsi="David"/>
          <w:rtl/>
        </w:rPr>
        <w:tab/>
        <w:t>ומשרד הפנים בשם מדינת ישראל מקבל מחברת _________ שירותי אבטחה;</w:t>
      </w:r>
    </w:p>
    <w:p w14:paraId="72F3DDA6" w14:textId="77777777" w:rsidR="000F3835" w:rsidRPr="00B94F25" w:rsidRDefault="000F3835" w:rsidP="000F3835">
      <w:pPr>
        <w:ind w:left="1095"/>
        <w:jc w:val="both"/>
        <w:rPr>
          <w:rFonts w:ascii="David" w:hAnsi="David"/>
          <w:rtl/>
        </w:rPr>
      </w:pPr>
    </w:p>
    <w:p w14:paraId="108B26AA" w14:textId="77777777" w:rsidR="000F3835" w:rsidRPr="00B94F25" w:rsidRDefault="000F3835" w:rsidP="000F3835">
      <w:pPr>
        <w:ind w:left="2160" w:hanging="1065"/>
        <w:jc w:val="both"/>
        <w:rPr>
          <w:rFonts w:ascii="David" w:hAnsi="David"/>
          <w:rtl/>
        </w:rPr>
      </w:pPr>
      <w:r w:rsidRPr="00B94F25">
        <w:rPr>
          <w:rFonts w:ascii="David" w:hAnsi="David"/>
          <w:rtl/>
        </w:rPr>
        <w:t xml:space="preserve">והואיל      </w:t>
      </w:r>
      <w:r w:rsidRPr="00B94F25">
        <w:rPr>
          <w:rFonts w:ascii="David" w:hAnsi="David"/>
          <w:rtl/>
        </w:rPr>
        <w:tab/>
        <w:t>והעובד מועסק על ידי החברה במתן שירותי אבטחה והעובד עשוי להיחשף לסודות מקצועיים ואחרים עליהם מעוניינת מדינת ישראל להגן;</w:t>
      </w:r>
    </w:p>
    <w:p w14:paraId="4556F6E3" w14:textId="77777777" w:rsidR="000F3835" w:rsidRPr="00B94F25" w:rsidRDefault="000F3835" w:rsidP="000F3835">
      <w:pPr>
        <w:ind w:left="1095"/>
        <w:jc w:val="both"/>
        <w:rPr>
          <w:rFonts w:ascii="David" w:hAnsi="David"/>
          <w:rtl/>
        </w:rPr>
      </w:pPr>
    </w:p>
    <w:p w14:paraId="344A45F8" w14:textId="77777777" w:rsidR="000F3835" w:rsidRPr="00B94F25" w:rsidRDefault="000F3835" w:rsidP="000F3835">
      <w:pPr>
        <w:ind w:left="1095"/>
        <w:rPr>
          <w:rFonts w:ascii="David" w:hAnsi="David"/>
          <w:rtl/>
        </w:rPr>
      </w:pPr>
    </w:p>
    <w:p w14:paraId="206B1D54" w14:textId="77777777" w:rsidR="000F3835" w:rsidRPr="00B94F25" w:rsidRDefault="000F3835" w:rsidP="000F3835">
      <w:pPr>
        <w:ind w:left="1095"/>
        <w:jc w:val="center"/>
        <w:rPr>
          <w:rFonts w:ascii="David" w:hAnsi="David"/>
          <w:b/>
          <w:bCs/>
          <w:u w:val="single"/>
          <w:rtl/>
        </w:rPr>
      </w:pPr>
      <w:r w:rsidRPr="00B94F25">
        <w:rPr>
          <w:rFonts w:ascii="David" w:hAnsi="David"/>
          <w:b/>
          <w:bCs/>
          <w:u w:val="single"/>
          <w:rtl/>
        </w:rPr>
        <w:t>לפיכך הרינו מצהירים ומתחייבים בזה כדלקמן:</w:t>
      </w:r>
    </w:p>
    <w:p w14:paraId="4850D803" w14:textId="77777777" w:rsidR="000F3835" w:rsidRPr="00B94F25" w:rsidRDefault="000F3835" w:rsidP="000F3835">
      <w:pPr>
        <w:jc w:val="center"/>
        <w:rPr>
          <w:rFonts w:ascii="David" w:hAnsi="David"/>
          <w:b/>
          <w:bCs/>
          <w:u w:val="single"/>
          <w:rtl/>
        </w:rPr>
      </w:pPr>
    </w:p>
    <w:p w14:paraId="607BC347" w14:textId="77777777" w:rsidR="000F3835" w:rsidRPr="00B94F25" w:rsidRDefault="000F3835" w:rsidP="00ED3960">
      <w:pPr>
        <w:numPr>
          <w:ilvl w:val="0"/>
          <w:numId w:val="43"/>
        </w:numPr>
        <w:jc w:val="both"/>
        <w:rPr>
          <w:rFonts w:ascii="David" w:hAnsi="David"/>
        </w:rPr>
      </w:pPr>
      <w:r w:rsidRPr="00B94F25">
        <w:rPr>
          <w:rFonts w:ascii="David" w:hAnsi="David"/>
          <w:rtl/>
        </w:rPr>
        <w:t>לא לאפשר לכל אדם או גוף ו/ או מוסד כלשהו לקבל המידע כאמור, בין במישרין ובין בעקיפין, לא לפרסם, להעביר, להודיע, למסור או להביא לידיעת כל אדם את המידע בכל ענין מהעניינים המפורטים בכתב התחייבות זה.</w:t>
      </w:r>
    </w:p>
    <w:p w14:paraId="06FF72FB" w14:textId="77777777" w:rsidR="000F3835" w:rsidRPr="00B94F25" w:rsidRDefault="000F3835" w:rsidP="00ED3960">
      <w:pPr>
        <w:numPr>
          <w:ilvl w:val="0"/>
          <w:numId w:val="43"/>
        </w:numPr>
        <w:jc w:val="both"/>
        <w:rPr>
          <w:rFonts w:ascii="David" w:hAnsi="David"/>
        </w:rPr>
      </w:pPr>
      <w:r w:rsidRPr="00B94F25">
        <w:rPr>
          <w:rFonts w:ascii="David" w:hAnsi="David"/>
          <w:rtl/>
        </w:rPr>
        <w:t>לא לנצל ו/ או לגרום ו/ או לאפשר לאחרים לנצל, בכל דרך או אופן שהם, כל מידע כמפורט בכתב התחייבות זה.</w:t>
      </w:r>
    </w:p>
    <w:p w14:paraId="10EAC826" w14:textId="77777777" w:rsidR="000F3835" w:rsidRPr="00B94F25" w:rsidRDefault="000F3835" w:rsidP="00ED3960">
      <w:pPr>
        <w:numPr>
          <w:ilvl w:val="0"/>
          <w:numId w:val="43"/>
        </w:numPr>
        <w:jc w:val="both"/>
        <w:rPr>
          <w:rFonts w:ascii="David" w:hAnsi="David"/>
        </w:rPr>
      </w:pPr>
      <w:r w:rsidRPr="00B94F25">
        <w:rPr>
          <w:rFonts w:ascii="David" w:hAnsi="David"/>
          <w:rtl/>
        </w:rPr>
        <w:t>ברור לי שעל העותקים של המידע כאמור, אשר התקבלו בכל דרך שהיא, יחולו כל הוראות כתב התחייבות זה.</w:t>
      </w:r>
    </w:p>
    <w:p w14:paraId="1A0D1FCA" w14:textId="77777777" w:rsidR="000F3835" w:rsidRPr="00B94F25" w:rsidRDefault="000F3835" w:rsidP="00ED3960">
      <w:pPr>
        <w:numPr>
          <w:ilvl w:val="0"/>
          <w:numId w:val="43"/>
        </w:numPr>
        <w:jc w:val="both"/>
        <w:rPr>
          <w:rFonts w:ascii="David" w:hAnsi="David"/>
        </w:rPr>
      </w:pPr>
      <w:r w:rsidRPr="00B94F25">
        <w:rPr>
          <w:rFonts w:ascii="David" w:hAnsi="David"/>
          <w:rtl/>
        </w:rPr>
        <w:t>לשמור בהקפדה את המידע ולנקוט בכל אמצעי הזהירות הנדרשים לשם מניעת אובדנו ו/ או הגעתו לידי אחר/ ים.</w:t>
      </w:r>
    </w:p>
    <w:p w14:paraId="048954E3" w14:textId="77777777" w:rsidR="000F3835" w:rsidRPr="00B94F25" w:rsidRDefault="000F3835" w:rsidP="00ED3960">
      <w:pPr>
        <w:numPr>
          <w:ilvl w:val="0"/>
          <w:numId w:val="43"/>
        </w:numPr>
        <w:jc w:val="both"/>
        <w:rPr>
          <w:rFonts w:ascii="David" w:hAnsi="David"/>
        </w:rPr>
      </w:pPr>
      <w:r w:rsidRPr="00B94F25">
        <w:rPr>
          <w:rFonts w:ascii="David" w:hAnsi="David"/>
          <w:rtl/>
        </w:rPr>
        <w:t>לא לעשות כל שימוש במידע, בין במישרין ובין בעקיפין, בין בעצמי ובין באמצעות אחרים, ולא להעביר ו/ או למסור כל מידע כאמור, לצד שלישי לכל מטרה ומכל סיבה שהיא. לא לפרסם המידע או חלק ממנו בדרך כלשהי.</w:t>
      </w:r>
    </w:p>
    <w:p w14:paraId="238A4D67" w14:textId="77777777" w:rsidR="000F3835" w:rsidRPr="00B94F25" w:rsidRDefault="000F3835" w:rsidP="00ED3960">
      <w:pPr>
        <w:numPr>
          <w:ilvl w:val="0"/>
          <w:numId w:val="43"/>
        </w:numPr>
        <w:jc w:val="both"/>
        <w:rPr>
          <w:rFonts w:ascii="David" w:hAnsi="David"/>
        </w:rPr>
      </w:pPr>
      <w:r w:rsidRPr="00B94F25">
        <w:rPr>
          <w:rFonts w:ascii="David" w:hAnsi="David"/>
          <w:rtl/>
        </w:rPr>
        <w:t>ברור לי כי האמור בכתב התחייבות זה יחול בעניין כל מידע אשר היה בידיעתי, במישרין ו/ או בעקיפין, ו/ או יהיה בידיעתי , במישרין ו/ או בעקיפין, בכל מועד ובכל זמן שהוא, ותקופת התחייבויותינו על פי כתב התחייבות זה הינה בלתי מוגבלת.</w:t>
      </w:r>
    </w:p>
    <w:p w14:paraId="0BC82018" w14:textId="77777777" w:rsidR="000F3835" w:rsidRPr="00B94F25" w:rsidRDefault="000F3835" w:rsidP="00ED3960">
      <w:pPr>
        <w:numPr>
          <w:ilvl w:val="0"/>
          <w:numId w:val="43"/>
        </w:numPr>
        <w:jc w:val="both"/>
        <w:rPr>
          <w:rFonts w:ascii="David" w:hAnsi="David"/>
        </w:rPr>
      </w:pPr>
      <w:r w:rsidRPr="00B94F25">
        <w:rPr>
          <w:rFonts w:ascii="David" w:hAnsi="David"/>
          <w:rtl/>
        </w:rPr>
        <w:t>אני מצהיר כי ידוע לי שאי מילוי התחייבותי מהווה עבירה לפי פרק ז' (ביטחון המדינה, יחסי חוץ וסודות רשמיים) לחוק העונשין, תשל"ז – 1977.</w:t>
      </w:r>
    </w:p>
    <w:p w14:paraId="1783EAA0" w14:textId="77777777" w:rsidR="000F3835" w:rsidRPr="00B94F25" w:rsidRDefault="000F3835" w:rsidP="00ED3960">
      <w:pPr>
        <w:numPr>
          <w:ilvl w:val="0"/>
          <w:numId w:val="43"/>
        </w:numPr>
        <w:rPr>
          <w:rFonts w:ascii="David" w:hAnsi="David"/>
        </w:rPr>
      </w:pPr>
      <w:r w:rsidRPr="00B94F25">
        <w:rPr>
          <w:rFonts w:ascii="David" w:hAnsi="David"/>
          <w:rtl/>
        </w:rPr>
        <w:t>על החתום:</w:t>
      </w:r>
    </w:p>
    <w:p w14:paraId="3ACCAE8D" w14:textId="77777777" w:rsidR="000F3835" w:rsidRPr="00B94F25" w:rsidRDefault="000F3835" w:rsidP="000F3835">
      <w:pPr>
        <w:ind w:left="720"/>
        <w:rPr>
          <w:rFonts w:ascii="David" w:hAnsi="David"/>
          <w:rtl/>
        </w:rPr>
      </w:pPr>
    </w:p>
    <w:p w14:paraId="59513A6D" w14:textId="77777777" w:rsidR="000F3835" w:rsidRPr="00B94F25" w:rsidRDefault="000F3835" w:rsidP="000F3835">
      <w:pPr>
        <w:ind w:left="720"/>
        <w:rPr>
          <w:rFonts w:ascii="David" w:hAnsi="David"/>
          <w:rtl/>
        </w:rPr>
      </w:pPr>
      <w:r w:rsidRPr="00B94F25">
        <w:rPr>
          <w:rFonts w:ascii="David" w:hAnsi="David"/>
          <w:rtl/>
        </w:rPr>
        <w:t>ולפיכך באתי על החתום:</w:t>
      </w:r>
    </w:p>
    <w:p w14:paraId="1C3B5452" w14:textId="77777777" w:rsidR="000F3835" w:rsidRPr="00B94F25" w:rsidRDefault="000F3835" w:rsidP="000F3835">
      <w:pPr>
        <w:ind w:left="720"/>
        <w:rPr>
          <w:rFonts w:ascii="David" w:hAnsi="David"/>
          <w:rtl/>
        </w:rPr>
      </w:pPr>
    </w:p>
    <w:p w14:paraId="2B1E96C5" w14:textId="77777777" w:rsidR="000F3835" w:rsidRPr="00B94F25" w:rsidRDefault="000F3835" w:rsidP="000F3835">
      <w:pPr>
        <w:ind w:left="720"/>
        <w:rPr>
          <w:rFonts w:ascii="David" w:hAnsi="David"/>
          <w:rtl/>
        </w:rPr>
      </w:pPr>
    </w:p>
    <w:p w14:paraId="4F8ADA42" w14:textId="77777777" w:rsidR="000F3835" w:rsidRPr="00B94F25" w:rsidRDefault="000F3835" w:rsidP="000F3835">
      <w:pPr>
        <w:ind w:left="720"/>
        <w:rPr>
          <w:rFonts w:ascii="David" w:hAnsi="David"/>
          <w:rtl/>
        </w:rPr>
      </w:pPr>
      <w:r w:rsidRPr="00B94F25">
        <w:rPr>
          <w:rFonts w:ascii="David" w:hAnsi="David"/>
          <w:rtl/>
        </w:rPr>
        <w:t>_____________       _______________       ______________      ___________</w:t>
      </w:r>
    </w:p>
    <w:p w14:paraId="1CE3F5E3" w14:textId="77777777" w:rsidR="000F3835" w:rsidRPr="00B94F25" w:rsidRDefault="000F3835" w:rsidP="000F3835">
      <w:pPr>
        <w:ind w:left="720"/>
        <w:rPr>
          <w:rFonts w:ascii="David" w:hAnsi="David"/>
          <w:rtl/>
        </w:rPr>
      </w:pPr>
      <w:r w:rsidRPr="00B94F25">
        <w:rPr>
          <w:rFonts w:ascii="David" w:hAnsi="David"/>
          <w:rtl/>
        </w:rPr>
        <w:t xml:space="preserve">     שם ומשפחה                      תעודת זהות                       תאריך                              חתימה</w:t>
      </w:r>
    </w:p>
    <w:p w14:paraId="705CCC1F" w14:textId="77777777" w:rsidR="000F3835" w:rsidRPr="00B94F25" w:rsidRDefault="000F3835" w:rsidP="000F3835">
      <w:pPr>
        <w:ind w:left="720"/>
        <w:rPr>
          <w:rFonts w:ascii="David" w:hAnsi="David"/>
          <w:rtl/>
        </w:rPr>
      </w:pPr>
      <w:r w:rsidRPr="00B94F25">
        <w:rPr>
          <w:rFonts w:ascii="David" w:hAnsi="David"/>
          <w:rtl/>
        </w:rPr>
        <w:t xml:space="preserve"> </w:t>
      </w:r>
    </w:p>
    <w:p w14:paraId="330FA61E" w14:textId="77777777" w:rsidR="000F3835" w:rsidRPr="00B94F25" w:rsidRDefault="000F3835" w:rsidP="000F3835">
      <w:pPr>
        <w:ind w:left="720"/>
        <w:rPr>
          <w:rFonts w:ascii="David" w:hAnsi="David"/>
          <w:rtl/>
        </w:rPr>
      </w:pPr>
    </w:p>
    <w:p w14:paraId="7A649341" w14:textId="77777777" w:rsidR="000F3835" w:rsidRPr="00B94F25" w:rsidRDefault="000F3835" w:rsidP="000F3835">
      <w:pPr>
        <w:rPr>
          <w:rFonts w:ascii="David" w:hAnsi="David"/>
          <w:rtl/>
        </w:rPr>
      </w:pPr>
      <w:r w:rsidRPr="00B94F25">
        <w:rPr>
          <w:rFonts w:ascii="David" w:hAnsi="David"/>
          <w:rtl/>
        </w:rPr>
        <w:t>נחתם בנוכחות: _____________     _____________     ___________    _____________</w:t>
      </w:r>
    </w:p>
    <w:p w14:paraId="7F7213F4" w14:textId="77777777" w:rsidR="000F3835" w:rsidRPr="00B94F25" w:rsidRDefault="000F3835" w:rsidP="000F3835">
      <w:pPr>
        <w:ind w:left="720"/>
        <w:rPr>
          <w:rFonts w:ascii="David" w:hAnsi="David"/>
          <w:rtl/>
        </w:rPr>
      </w:pPr>
      <w:r w:rsidRPr="00B94F25">
        <w:rPr>
          <w:rFonts w:ascii="David" w:hAnsi="David"/>
          <w:rtl/>
        </w:rPr>
        <w:t xml:space="preserve">                   חתימה                   שם+ משפחה          תעודת זהות                  תאריך                      </w:t>
      </w:r>
    </w:p>
    <w:p w14:paraId="567474D8" w14:textId="77777777" w:rsidR="000F3835" w:rsidRPr="00B94F25" w:rsidRDefault="000F3835" w:rsidP="000F3835">
      <w:pPr>
        <w:ind w:left="720"/>
        <w:rPr>
          <w:rFonts w:ascii="David" w:hAnsi="David"/>
          <w:rtl/>
        </w:rPr>
      </w:pPr>
      <w:r w:rsidRPr="00B94F25">
        <w:rPr>
          <w:rFonts w:ascii="David" w:hAnsi="David"/>
          <w:rtl/>
        </w:rPr>
        <w:t xml:space="preserve">   </w:t>
      </w:r>
    </w:p>
    <w:p w14:paraId="4CB37063" w14:textId="77777777" w:rsidR="000F3835" w:rsidRPr="00B94F25" w:rsidRDefault="000F3835" w:rsidP="000F3835">
      <w:pPr>
        <w:keepNext/>
        <w:jc w:val="center"/>
        <w:outlineLvl w:val="1"/>
        <w:rPr>
          <w:rFonts w:ascii="David" w:hAnsi="David"/>
          <w:b/>
          <w:bCs/>
          <w:u w:val="single"/>
          <w:rtl/>
        </w:rPr>
      </w:pPr>
      <w:r w:rsidRPr="00B94F25">
        <w:rPr>
          <w:rFonts w:ascii="David" w:hAnsi="David"/>
          <w:rtl/>
        </w:rPr>
        <w:tab/>
      </w:r>
      <w:r w:rsidRPr="00B94F25">
        <w:rPr>
          <w:rFonts w:ascii="David" w:hAnsi="David"/>
          <w:b/>
          <w:bCs/>
          <w:u w:val="single"/>
          <w:rtl/>
        </w:rPr>
        <w:t>ציוד שהונפק למאבטח על ידי החברה</w:t>
      </w:r>
    </w:p>
    <w:p w14:paraId="1AEB71B7" w14:textId="77777777" w:rsidR="000F3835" w:rsidRPr="00B94F25" w:rsidRDefault="000F3835" w:rsidP="000F3835">
      <w:pPr>
        <w:rPr>
          <w:rFonts w:ascii="David" w:hAnsi="David"/>
          <w:rtl/>
        </w:rPr>
      </w:pPr>
    </w:p>
    <w:p w14:paraId="55763499" w14:textId="77777777" w:rsidR="000F3835" w:rsidRPr="00B94F25" w:rsidRDefault="000F3835" w:rsidP="000F3835">
      <w:pPr>
        <w:rPr>
          <w:rFonts w:ascii="David" w:hAnsi="David"/>
          <w:rtl/>
        </w:rPr>
      </w:pPr>
      <w:r w:rsidRPr="00B94F25">
        <w:rPr>
          <w:rFonts w:ascii="David" w:hAnsi="David"/>
          <w:rtl/>
        </w:rPr>
        <w:t xml:space="preserve">הנני מאשר בזאת כי בתאריך _________ נופק לי הציוד הבא לצורך מילוי תפקידי </w:t>
      </w:r>
    </w:p>
    <w:p w14:paraId="32CCB77C" w14:textId="77777777" w:rsidR="000F3835" w:rsidRPr="00B94F25" w:rsidRDefault="000F3835" w:rsidP="000F3835">
      <w:pPr>
        <w:rPr>
          <w:rFonts w:ascii="David" w:hAnsi="David"/>
          <w:rtl/>
        </w:rPr>
      </w:pPr>
    </w:p>
    <w:p w14:paraId="72A7EB15" w14:textId="77777777" w:rsidR="000F3835" w:rsidRPr="00B94F25" w:rsidRDefault="000F3835" w:rsidP="000F3835">
      <w:pPr>
        <w:rPr>
          <w:rFonts w:ascii="David" w:hAnsi="David"/>
          <w:rtl/>
        </w:rPr>
      </w:pPr>
      <w:r w:rsidRPr="00B94F25">
        <w:rPr>
          <w:rFonts w:ascii="David" w:hAnsi="David"/>
          <w:rtl/>
        </w:rPr>
        <w:t>כמאבטח / בודק / שומר באחד ממתקני משרד הפנים בירושלים.</w:t>
      </w:r>
    </w:p>
    <w:p w14:paraId="2EF27912" w14:textId="77777777" w:rsidR="000F3835" w:rsidRPr="00B94F25" w:rsidRDefault="000F3835" w:rsidP="000F3835">
      <w:pPr>
        <w:rPr>
          <w:rFonts w:ascii="David" w:hAnsi="David"/>
          <w:rtl/>
        </w:rPr>
      </w:pPr>
    </w:p>
    <w:p w14:paraId="271B6582" w14:textId="77777777" w:rsidR="000F3835" w:rsidRPr="00B94F25" w:rsidRDefault="000F3835" w:rsidP="000F3835">
      <w:pPr>
        <w:spacing w:line="360" w:lineRule="auto"/>
        <w:ind w:left="720" w:hanging="720"/>
        <w:rPr>
          <w:rFonts w:ascii="David" w:hAnsi="David"/>
          <w:rtl/>
        </w:rPr>
      </w:pPr>
      <w:r w:rsidRPr="00B94F25">
        <w:rPr>
          <w:rFonts w:ascii="David" w:hAnsi="David"/>
        </w:rPr>
        <w:lastRenderedPageBreak/>
        <w:sym w:font="Wingdings" w:char="F0A8"/>
      </w:r>
      <w:r w:rsidRPr="00B94F25">
        <w:rPr>
          <w:rFonts w:ascii="David" w:hAnsi="David"/>
          <w:rtl/>
        </w:rPr>
        <w:t xml:space="preserve">    אקדח מסוג  גלוק + 3 מחסניות+ נרתיק + פונדה ל- 2 מחסניות + שרוך לאבטחת       </w:t>
      </w:r>
      <w:r w:rsidRPr="00B94F25">
        <w:rPr>
          <w:rFonts w:ascii="David" w:hAnsi="David"/>
          <w:rtl/>
        </w:rPr>
        <w:br/>
        <w:t>האקדח +  45 כדורים.</w:t>
      </w:r>
    </w:p>
    <w:p w14:paraId="6111E805"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כובע זיהוי צהוב.</w:t>
      </w:r>
    </w:p>
    <w:p w14:paraId="06FEDFB6"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3 חולצות שרוול קצר.</w:t>
      </w:r>
    </w:p>
    <w:p w14:paraId="7AD8FF10"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3 חולצות שרוול ארוך.</w:t>
      </w:r>
    </w:p>
    <w:p w14:paraId="71BE009F"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3 זוגות מכנסיים ספורט </w:t>
      </w:r>
      <w:proofErr w:type="spellStart"/>
      <w:r w:rsidRPr="00B94F25">
        <w:rPr>
          <w:rFonts w:ascii="David" w:hAnsi="David"/>
          <w:sz w:val="36"/>
          <w:szCs w:val="36"/>
          <w:rtl/>
        </w:rPr>
        <w:t>אלגנט</w:t>
      </w:r>
      <w:proofErr w:type="spellEnd"/>
      <w:r w:rsidRPr="00B94F25">
        <w:rPr>
          <w:rFonts w:ascii="David" w:hAnsi="David"/>
          <w:sz w:val="36"/>
          <w:szCs w:val="36"/>
          <w:rtl/>
        </w:rPr>
        <w:t>.</w:t>
      </w:r>
    </w:p>
    <w:p w14:paraId="212ABEB0"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3 זוגות מכנסיים דגמ"ח.</w:t>
      </w:r>
    </w:p>
    <w:p w14:paraId="7FE22134"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2 ז'קטים ספארי.</w:t>
      </w:r>
    </w:p>
    <w:p w14:paraId="2120BBBB"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2 </w:t>
      </w:r>
      <w:proofErr w:type="spellStart"/>
      <w:r w:rsidRPr="00B94F25">
        <w:rPr>
          <w:rFonts w:ascii="David" w:hAnsi="David"/>
          <w:sz w:val="36"/>
          <w:szCs w:val="36"/>
          <w:rtl/>
        </w:rPr>
        <w:t>מקטורונים</w:t>
      </w:r>
      <w:proofErr w:type="spellEnd"/>
      <w:r w:rsidRPr="00B94F25">
        <w:rPr>
          <w:rFonts w:ascii="David" w:hAnsi="David"/>
          <w:sz w:val="36"/>
          <w:szCs w:val="36"/>
          <w:rtl/>
        </w:rPr>
        <w:t xml:space="preserve"> שרוול ארוך.</w:t>
      </w:r>
    </w:p>
    <w:p w14:paraId="7FCEC7E0"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2 עניבות.</w:t>
      </w:r>
    </w:p>
    <w:p w14:paraId="3AD6DF80"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1 חגורה מעור.</w:t>
      </w:r>
    </w:p>
    <w:p w14:paraId="6049068B"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1 זוג נעליים.</w:t>
      </w:r>
    </w:p>
    <w:p w14:paraId="6C8CE28D"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1 משרוקית ספורט.</w:t>
      </w:r>
    </w:p>
    <w:p w14:paraId="73DC362D"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1 מעיל רוח.</w:t>
      </w:r>
    </w:p>
    <w:p w14:paraId="62175F65"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1 תג עם שם מלא.</w:t>
      </w:r>
    </w:p>
    <w:p w14:paraId="35B39A0E"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1 ערכת ספורט מלאה.</w:t>
      </w:r>
    </w:p>
    <w:p w14:paraId="4629E84C" w14:textId="77777777" w:rsidR="000F3835" w:rsidRPr="00B94F25" w:rsidRDefault="000F3835" w:rsidP="000F3835">
      <w:pPr>
        <w:rPr>
          <w:rFonts w:ascii="David" w:hAnsi="David"/>
          <w:rtl/>
        </w:rPr>
      </w:pPr>
    </w:p>
    <w:p w14:paraId="50C183F3" w14:textId="77777777" w:rsidR="000F3835" w:rsidRPr="00B94F25" w:rsidRDefault="000F3835" w:rsidP="000F3835">
      <w:pPr>
        <w:rPr>
          <w:rFonts w:ascii="David" w:hAnsi="David"/>
          <w:rtl/>
        </w:rPr>
      </w:pPr>
      <w:r w:rsidRPr="00B94F25">
        <w:rPr>
          <w:rFonts w:ascii="David" w:hAnsi="David"/>
          <w:rtl/>
        </w:rPr>
        <w:t xml:space="preserve">  </w:t>
      </w:r>
    </w:p>
    <w:p w14:paraId="2AEFE10A" w14:textId="77777777" w:rsidR="000F3835" w:rsidRPr="00B94F25" w:rsidRDefault="000F3835" w:rsidP="000F3835">
      <w:pPr>
        <w:rPr>
          <w:rFonts w:ascii="David" w:hAnsi="David"/>
          <w:rtl/>
        </w:rPr>
      </w:pPr>
    </w:p>
    <w:p w14:paraId="4F98F55A" w14:textId="77777777" w:rsidR="000F3835" w:rsidRPr="00B94F25" w:rsidRDefault="000F3835" w:rsidP="000F3835">
      <w:pPr>
        <w:rPr>
          <w:rFonts w:ascii="David" w:hAnsi="David"/>
          <w:rtl/>
        </w:rPr>
      </w:pPr>
    </w:p>
    <w:p w14:paraId="3A096ACB" w14:textId="77777777" w:rsidR="000F3835" w:rsidRPr="00B94F25" w:rsidRDefault="000F3835" w:rsidP="000F3835">
      <w:pPr>
        <w:rPr>
          <w:rFonts w:ascii="David" w:hAnsi="David"/>
          <w:rtl/>
        </w:rPr>
      </w:pPr>
      <w:r w:rsidRPr="00B94F25">
        <w:rPr>
          <w:rFonts w:ascii="David" w:hAnsi="David"/>
          <w:rtl/>
        </w:rPr>
        <w:t>שם + משפחה ___________</w:t>
      </w:r>
    </w:p>
    <w:p w14:paraId="1652B335" w14:textId="77777777" w:rsidR="000F3835" w:rsidRPr="00B94F25" w:rsidRDefault="000F3835" w:rsidP="000F3835">
      <w:pPr>
        <w:rPr>
          <w:rFonts w:ascii="David" w:hAnsi="David"/>
          <w:rtl/>
        </w:rPr>
      </w:pPr>
    </w:p>
    <w:p w14:paraId="7DB1BA56" w14:textId="77777777" w:rsidR="000F3835" w:rsidRPr="00B94F25" w:rsidRDefault="000F3835" w:rsidP="000F3835">
      <w:pPr>
        <w:rPr>
          <w:rFonts w:ascii="David" w:hAnsi="David"/>
          <w:rtl/>
        </w:rPr>
      </w:pPr>
      <w:r w:rsidRPr="00B94F25">
        <w:rPr>
          <w:rFonts w:ascii="David" w:hAnsi="David"/>
          <w:rtl/>
        </w:rPr>
        <w:t>ת.ז. __________________                                                         חתימה ________________</w:t>
      </w:r>
    </w:p>
    <w:p w14:paraId="26467D64" w14:textId="77777777" w:rsidR="000F3835" w:rsidRPr="00B94F25" w:rsidRDefault="000F3835" w:rsidP="000F3835">
      <w:pPr>
        <w:rPr>
          <w:rFonts w:ascii="David" w:hAnsi="David"/>
          <w:rtl/>
        </w:rPr>
      </w:pPr>
    </w:p>
    <w:p w14:paraId="79451A73" w14:textId="77777777" w:rsidR="000F3835" w:rsidRPr="00B94F25" w:rsidRDefault="000F3835" w:rsidP="000F3835">
      <w:pPr>
        <w:rPr>
          <w:rFonts w:ascii="David" w:hAnsi="David"/>
          <w:rtl/>
        </w:rPr>
      </w:pPr>
    </w:p>
    <w:p w14:paraId="6B14A5A9" w14:textId="77777777" w:rsidR="000F3835" w:rsidRPr="00B94F25" w:rsidRDefault="000F3835" w:rsidP="000F3835">
      <w:pPr>
        <w:rPr>
          <w:rFonts w:ascii="David" w:hAnsi="David"/>
          <w:rtl/>
        </w:rPr>
      </w:pPr>
    </w:p>
    <w:p w14:paraId="12243637" w14:textId="77777777" w:rsidR="000F3835" w:rsidRPr="00B94F25" w:rsidRDefault="000F3835" w:rsidP="000F3835">
      <w:pPr>
        <w:rPr>
          <w:rFonts w:ascii="David" w:hAnsi="David"/>
          <w:rtl/>
        </w:rPr>
      </w:pPr>
    </w:p>
    <w:p w14:paraId="12408C2A" w14:textId="77777777" w:rsidR="000F3835" w:rsidRPr="00B94F25" w:rsidRDefault="000F3835" w:rsidP="000F3835">
      <w:pPr>
        <w:rPr>
          <w:rFonts w:ascii="David" w:hAnsi="David"/>
          <w:rtl/>
        </w:rPr>
      </w:pPr>
    </w:p>
    <w:p w14:paraId="514DD2DE" w14:textId="77777777" w:rsidR="000F3835" w:rsidRPr="00B94F25" w:rsidRDefault="000F3835" w:rsidP="000F3835">
      <w:pPr>
        <w:rPr>
          <w:rFonts w:ascii="David" w:hAnsi="David"/>
          <w:rtl/>
        </w:rPr>
      </w:pPr>
    </w:p>
    <w:p w14:paraId="319F5D8D" w14:textId="77777777" w:rsidR="000F3835" w:rsidRPr="00B94F25" w:rsidRDefault="000F3835" w:rsidP="000F3835">
      <w:pPr>
        <w:jc w:val="center"/>
        <w:rPr>
          <w:rFonts w:ascii="David" w:hAnsi="David"/>
          <w:b/>
          <w:bCs/>
          <w:u w:val="single"/>
          <w:rtl/>
        </w:rPr>
      </w:pPr>
    </w:p>
    <w:p w14:paraId="49D4A7F7" w14:textId="77777777" w:rsidR="000F3835" w:rsidRPr="00B94F25" w:rsidRDefault="000F3835" w:rsidP="000F3835">
      <w:pPr>
        <w:jc w:val="center"/>
        <w:rPr>
          <w:rFonts w:ascii="David" w:hAnsi="David"/>
          <w:b/>
          <w:bCs/>
          <w:u w:val="single"/>
          <w:rtl/>
        </w:rPr>
      </w:pPr>
    </w:p>
    <w:p w14:paraId="7E3C7BFA" w14:textId="77777777" w:rsidR="000F3835" w:rsidRPr="00B94F25" w:rsidRDefault="000F3835" w:rsidP="000F3835">
      <w:pPr>
        <w:jc w:val="center"/>
        <w:rPr>
          <w:rFonts w:ascii="David" w:hAnsi="David"/>
          <w:b/>
          <w:bCs/>
          <w:u w:val="single"/>
          <w:rtl/>
        </w:rPr>
      </w:pPr>
    </w:p>
    <w:p w14:paraId="716D306F" w14:textId="77777777" w:rsidR="000F3835" w:rsidRPr="00B94F25" w:rsidRDefault="000F3835" w:rsidP="000F3835">
      <w:pPr>
        <w:jc w:val="center"/>
        <w:rPr>
          <w:rFonts w:ascii="David" w:hAnsi="David"/>
          <w:b/>
          <w:bCs/>
          <w:u w:val="single"/>
          <w:rtl/>
        </w:rPr>
      </w:pPr>
    </w:p>
    <w:p w14:paraId="04E81407" w14:textId="77777777" w:rsidR="000F3835" w:rsidRPr="00B94F25" w:rsidRDefault="000F3835" w:rsidP="000F3835">
      <w:pPr>
        <w:jc w:val="center"/>
        <w:rPr>
          <w:rFonts w:ascii="David" w:hAnsi="David"/>
          <w:b/>
          <w:bCs/>
          <w:u w:val="single"/>
          <w:rtl/>
        </w:rPr>
      </w:pPr>
    </w:p>
    <w:p w14:paraId="56551434" w14:textId="77777777" w:rsidR="000F3835" w:rsidRPr="00B94F25" w:rsidRDefault="000F3835" w:rsidP="000F3835">
      <w:pPr>
        <w:jc w:val="center"/>
        <w:rPr>
          <w:rFonts w:ascii="David" w:hAnsi="David"/>
          <w:b/>
          <w:bCs/>
          <w:u w:val="single"/>
          <w:rtl/>
        </w:rPr>
      </w:pPr>
    </w:p>
    <w:p w14:paraId="18F4E98E" w14:textId="77777777" w:rsidR="000F3835" w:rsidRPr="00B94F25" w:rsidRDefault="000F3835" w:rsidP="000F3835">
      <w:pPr>
        <w:jc w:val="center"/>
        <w:rPr>
          <w:rFonts w:ascii="David" w:hAnsi="David"/>
          <w:b/>
          <w:bCs/>
          <w:u w:val="single"/>
          <w:rtl/>
        </w:rPr>
      </w:pPr>
    </w:p>
    <w:p w14:paraId="06B0BE30" w14:textId="77777777" w:rsidR="000F3835" w:rsidRPr="00B94F25" w:rsidRDefault="000F3835" w:rsidP="000F3835">
      <w:pPr>
        <w:jc w:val="center"/>
        <w:rPr>
          <w:rFonts w:ascii="David" w:hAnsi="David"/>
          <w:b/>
          <w:bCs/>
          <w:u w:val="single"/>
          <w:rtl/>
        </w:rPr>
      </w:pPr>
    </w:p>
    <w:p w14:paraId="457CE37F" w14:textId="77777777" w:rsidR="000F3835" w:rsidRPr="00B94F25" w:rsidRDefault="000F3835" w:rsidP="000F3835">
      <w:pPr>
        <w:jc w:val="center"/>
        <w:rPr>
          <w:rFonts w:ascii="David" w:hAnsi="David"/>
          <w:b/>
          <w:bCs/>
          <w:u w:val="single"/>
          <w:rtl/>
        </w:rPr>
      </w:pPr>
      <w:r w:rsidRPr="00B94F25">
        <w:rPr>
          <w:rFonts w:ascii="David" w:hAnsi="David"/>
          <w:b/>
          <w:bCs/>
          <w:u w:val="single"/>
          <w:rtl/>
        </w:rPr>
        <w:lastRenderedPageBreak/>
        <w:t>פניית מנהל הביטחון במשרד הפנים אל מאבטח/ שומר</w:t>
      </w:r>
    </w:p>
    <w:p w14:paraId="6330517B" w14:textId="77777777" w:rsidR="000F3835" w:rsidRPr="00B94F25" w:rsidRDefault="000F3835" w:rsidP="000F3835">
      <w:pPr>
        <w:jc w:val="center"/>
        <w:rPr>
          <w:rFonts w:ascii="David" w:hAnsi="David"/>
          <w:b/>
          <w:bCs/>
          <w:u w:val="single"/>
          <w:rtl/>
        </w:rPr>
      </w:pPr>
    </w:p>
    <w:p w14:paraId="4FB2CD6D" w14:textId="77777777" w:rsidR="000F3835" w:rsidRPr="00B94F25" w:rsidRDefault="000F3835" w:rsidP="000F3835">
      <w:pPr>
        <w:jc w:val="center"/>
        <w:rPr>
          <w:rFonts w:ascii="David" w:hAnsi="David"/>
          <w:b/>
          <w:bCs/>
          <w:u w:val="single"/>
          <w:rtl/>
        </w:rPr>
      </w:pPr>
    </w:p>
    <w:p w14:paraId="197F9E19" w14:textId="77777777" w:rsidR="000F3835" w:rsidRPr="00B94F25" w:rsidRDefault="000F3835" w:rsidP="000F3835">
      <w:pPr>
        <w:rPr>
          <w:rFonts w:ascii="David" w:hAnsi="David"/>
          <w:b/>
          <w:bCs/>
          <w:rtl/>
        </w:rPr>
      </w:pPr>
      <w:r w:rsidRPr="00B94F25">
        <w:rPr>
          <w:rFonts w:ascii="David" w:hAnsi="David"/>
          <w:b/>
          <w:bCs/>
          <w:rtl/>
        </w:rPr>
        <w:t>ברוך הבא למערך האבטחה ושמירה במשרד הפנים.</w:t>
      </w:r>
    </w:p>
    <w:p w14:paraId="4FE0F435" w14:textId="77777777" w:rsidR="000F3835" w:rsidRPr="00B94F25" w:rsidRDefault="000F3835" w:rsidP="000F3835">
      <w:pPr>
        <w:jc w:val="both"/>
        <w:rPr>
          <w:rFonts w:ascii="David" w:hAnsi="David"/>
          <w:rtl/>
        </w:rPr>
      </w:pPr>
      <w:r w:rsidRPr="00B94F25">
        <w:rPr>
          <w:rFonts w:ascii="David" w:hAnsi="David"/>
          <w:rtl/>
        </w:rPr>
        <w:t>המאבטח/ שומר – האדם הראשון בו פוגש כל גורם אוהד: עובדי המשרד, אזרחים ואורחים המגיעים למשרד מדי יום.</w:t>
      </w:r>
    </w:p>
    <w:p w14:paraId="040567E7" w14:textId="77777777" w:rsidR="000F3835" w:rsidRPr="00B94F25" w:rsidRDefault="000F3835" w:rsidP="000F3835">
      <w:pPr>
        <w:jc w:val="both"/>
        <w:rPr>
          <w:rFonts w:ascii="David" w:hAnsi="David"/>
          <w:rtl/>
        </w:rPr>
      </w:pPr>
      <w:r w:rsidRPr="00B94F25">
        <w:rPr>
          <w:rFonts w:ascii="David" w:hAnsi="David"/>
          <w:rtl/>
        </w:rPr>
        <w:t>המאבטח/ שומר – האדם הראשון בו פוגש כל גורם עוין: פלילי, לאומני וכיו"ב, המגיע למשרד עם כוונות זדוניות.</w:t>
      </w:r>
    </w:p>
    <w:p w14:paraId="5E6FC9CE" w14:textId="77777777" w:rsidR="000F3835" w:rsidRPr="00B94F25" w:rsidRDefault="000F3835" w:rsidP="000F3835">
      <w:pPr>
        <w:jc w:val="both"/>
        <w:rPr>
          <w:rFonts w:ascii="David" w:hAnsi="David"/>
          <w:rtl/>
        </w:rPr>
      </w:pPr>
      <w:r w:rsidRPr="00B94F25">
        <w:rPr>
          <w:rFonts w:ascii="David" w:hAnsi="David"/>
          <w:rtl/>
        </w:rPr>
        <w:t>משרדי משרד הפנים הינם משרדי ממשלה אשר לעיתים הופכים ע"י גורמים פליליים או לאומניים מטרה לפיגועי טרור. מאידך רוב הקהל המגיע למשרדים הינו קהל חיובי אשר על המאבטח/ שומר לנהוג בהם בכבוד ובנימוס.</w:t>
      </w:r>
    </w:p>
    <w:p w14:paraId="019DC938" w14:textId="77777777" w:rsidR="000F3835" w:rsidRPr="00B94F25" w:rsidRDefault="000F3835" w:rsidP="000F3835">
      <w:pPr>
        <w:jc w:val="both"/>
        <w:rPr>
          <w:rFonts w:ascii="David" w:hAnsi="David"/>
          <w:rtl/>
        </w:rPr>
      </w:pPr>
      <w:r w:rsidRPr="00B94F25">
        <w:rPr>
          <w:rFonts w:ascii="David" w:hAnsi="David"/>
          <w:rtl/>
        </w:rPr>
        <w:t>בעת משמרתו מייצג המאבטח/ שומר הן את החברה המעסיקה אותו והן את המשרד הממשלתי בו הוא מוצב. זו סיבה אחת לדרישתנו שהמאבטח/ שומר יהא לבוש בקפידה- בלבוש נקי ומסודר של חברת השמירה. יש עוד סיבה לכך, חשובה עוד יותר והיא נובעת מתוך ניסיון העבר: הוכח פעמים רבות מתוך פיגועים שסוכלו ותחקור הגורמים העוינים כי במקרים בהם עמדה אישיות שומר סמכותית, לבוש במדי ייצוג, חמוש בנשק, בודק בקפידה כל מבקר ועורך סיורים לחיפוש חפצים חשודים, הרי כמעט בכל המקרים האלה:</w:t>
      </w:r>
    </w:p>
    <w:p w14:paraId="1D3D139B" w14:textId="77777777" w:rsidR="000F3835" w:rsidRPr="00B94F25" w:rsidRDefault="000F3835" w:rsidP="000F3835">
      <w:pPr>
        <w:jc w:val="both"/>
        <w:rPr>
          <w:rFonts w:ascii="David" w:hAnsi="David"/>
          <w:rtl/>
        </w:rPr>
      </w:pPr>
    </w:p>
    <w:p w14:paraId="4B25E5DE" w14:textId="77777777" w:rsidR="000F3835" w:rsidRPr="00B94F25" w:rsidRDefault="000F3835" w:rsidP="00ED3960">
      <w:pPr>
        <w:numPr>
          <w:ilvl w:val="0"/>
          <w:numId w:val="45"/>
        </w:numPr>
        <w:rPr>
          <w:rFonts w:ascii="David" w:hAnsi="David"/>
        </w:rPr>
      </w:pPr>
      <w:r w:rsidRPr="00B94F25">
        <w:rPr>
          <w:rFonts w:ascii="David" w:hAnsi="David"/>
          <w:rtl/>
        </w:rPr>
        <w:t>נבחרה מטרה אחרת, פחות מוגנת.</w:t>
      </w:r>
    </w:p>
    <w:p w14:paraId="07F062B6" w14:textId="77777777" w:rsidR="000F3835" w:rsidRPr="00B94F25" w:rsidRDefault="000F3835" w:rsidP="00ED3960">
      <w:pPr>
        <w:numPr>
          <w:ilvl w:val="0"/>
          <w:numId w:val="45"/>
        </w:numPr>
        <w:rPr>
          <w:rFonts w:ascii="David" w:hAnsi="David"/>
        </w:rPr>
      </w:pPr>
      <w:r w:rsidRPr="00B94F25">
        <w:rPr>
          <w:rFonts w:ascii="David" w:hAnsi="David"/>
          <w:rtl/>
        </w:rPr>
        <w:t>מטען החבלה ננטש במקום בחופזה, בצורה גלויה שהקלה על איתורו.</w:t>
      </w:r>
    </w:p>
    <w:p w14:paraId="2C078EE0" w14:textId="77777777" w:rsidR="000F3835" w:rsidRPr="00B94F25" w:rsidRDefault="000F3835" w:rsidP="000F3835">
      <w:pPr>
        <w:ind w:left="780"/>
        <w:rPr>
          <w:rFonts w:ascii="David" w:hAnsi="David"/>
        </w:rPr>
      </w:pPr>
    </w:p>
    <w:p w14:paraId="3900E80A" w14:textId="77777777" w:rsidR="000F3835" w:rsidRPr="00B94F25" w:rsidRDefault="000F3835" w:rsidP="000F3835">
      <w:pPr>
        <w:rPr>
          <w:rFonts w:ascii="David" w:hAnsi="David"/>
          <w:b/>
          <w:bCs/>
          <w:rtl/>
        </w:rPr>
      </w:pPr>
      <w:r w:rsidRPr="00B94F25">
        <w:rPr>
          <w:rFonts w:ascii="David" w:hAnsi="David"/>
          <w:b/>
          <w:bCs/>
          <w:rtl/>
        </w:rPr>
        <w:t>פרטים נוספים וחשובים שיש לציין כאן הם:</w:t>
      </w:r>
    </w:p>
    <w:p w14:paraId="72D2981A" w14:textId="77777777" w:rsidR="000F3835" w:rsidRPr="00B94F25" w:rsidRDefault="000F3835" w:rsidP="000F3835">
      <w:pPr>
        <w:jc w:val="both"/>
        <w:rPr>
          <w:rFonts w:ascii="David" w:hAnsi="David"/>
          <w:rtl/>
        </w:rPr>
      </w:pPr>
      <w:r w:rsidRPr="00B94F25">
        <w:rPr>
          <w:rFonts w:ascii="David" w:hAnsi="David"/>
          <w:rtl/>
        </w:rPr>
        <w:t>על המאבטח/ שומר להיות מעורה במקום עבודתו ולהכיר תוך פרק זמן קצר את כל העובדים במקום ובכל מקרה של ספק עליו לבקש מעובד תעודה מזהה או לחילופין לבדוק היטב את חפציו ולאן פניו מועדות.</w:t>
      </w:r>
    </w:p>
    <w:p w14:paraId="142220CC" w14:textId="77777777" w:rsidR="000F3835" w:rsidRPr="00B94F25" w:rsidRDefault="000F3835" w:rsidP="000F3835">
      <w:pPr>
        <w:jc w:val="both"/>
        <w:rPr>
          <w:rFonts w:ascii="David" w:hAnsi="David"/>
          <w:rtl/>
        </w:rPr>
      </w:pPr>
      <w:r w:rsidRPr="00B94F25">
        <w:rPr>
          <w:rFonts w:ascii="David" w:hAnsi="David"/>
          <w:rtl/>
        </w:rPr>
        <w:t>המאבטח/ שומר ידחה בנימוס אך בתקיפות כל ניסיון להטיל עליו שליחות מכל סוג שהוא, או עבודות אחרות אשר אינן כלולות בהוראות קבע למאבטח/ שומר. המעט שאנו מתירים הוא מתן תשובות מנומסות לשואלים כגון: היכן יושב מר..? או איפה יושב מנהל מחלקת...?</w:t>
      </w:r>
    </w:p>
    <w:p w14:paraId="7C50F59E" w14:textId="77777777" w:rsidR="000F3835" w:rsidRPr="00B94F25" w:rsidRDefault="000F3835" w:rsidP="000F3835">
      <w:pPr>
        <w:jc w:val="both"/>
        <w:rPr>
          <w:rFonts w:ascii="David" w:hAnsi="David"/>
          <w:rtl/>
        </w:rPr>
      </w:pPr>
    </w:p>
    <w:p w14:paraId="48EBA17D" w14:textId="77777777" w:rsidR="000F3835" w:rsidRPr="00B94F25" w:rsidRDefault="000F3835" w:rsidP="000F3835">
      <w:pPr>
        <w:jc w:val="both"/>
        <w:rPr>
          <w:rFonts w:ascii="David" w:hAnsi="David"/>
          <w:b/>
          <w:bCs/>
          <w:u w:val="single"/>
          <w:rtl/>
        </w:rPr>
      </w:pPr>
      <w:r w:rsidRPr="00B94F25">
        <w:rPr>
          <w:rFonts w:ascii="David" w:hAnsi="David"/>
          <w:b/>
          <w:bCs/>
          <w:u w:val="single"/>
          <w:rtl/>
        </w:rPr>
        <w:t>עיסוק שלא באבטחה/ שמירה, יגרור בעקבותיו סנקציות כספיות והרחקה מהעבודה.</w:t>
      </w:r>
    </w:p>
    <w:p w14:paraId="129F1241" w14:textId="77777777" w:rsidR="000F3835" w:rsidRPr="00B94F25" w:rsidRDefault="000F3835" w:rsidP="000F3835">
      <w:pPr>
        <w:jc w:val="both"/>
        <w:rPr>
          <w:rFonts w:ascii="David" w:hAnsi="David"/>
          <w:rtl/>
        </w:rPr>
      </w:pPr>
      <w:r w:rsidRPr="00B94F25">
        <w:rPr>
          <w:rFonts w:ascii="David" w:hAnsi="David"/>
          <w:rtl/>
        </w:rPr>
        <w:t xml:space="preserve">אסיים ברוח חיובית, באם תגלה ותמנע פיגוע בנפש וברכוש במשרד בו אתה מאבטח/ שומר </w:t>
      </w:r>
      <w:proofErr w:type="spellStart"/>
      <w:r w:rsidRPr="00B94F25">
        <w:rPr>
          <w:rFonts w:ascii="David" w:hAnsi="David"/>
          <w:rtl/>
        </w:rPr>
        <w:t>תצויין</w:t>
      </w:r>
      <w:proofErr w:type="spellEnd"/>
      <w:r w:rsidRPr="00B94F25">
        <w:rPr>
          <w:rFonts w:ascii="David" w:hAnsi="David"/>
          <w:rtl/>
        </w:rPr>
        <w:t xml:space="preserve"> לשבח ותזכה גם במשהו השווה יותר מכסף..... סיפוק עצמי על שהצלת חיי אדם.</w:t>
      </w:r>
    </w:p>
    <w:p w14:paraId="7B8BF2EB" w14:textId="77777777" w:rsidR="000F3835" w:rsidRPr="00B94F25" w:rsidRDefault="000F3835" w:rsidP="000F3835">
      <w:pPr>
        <w:jc w:val="both"/>
        <w:rPr>
          <w:rFonts w:ascii="David" w:hAnsi="David"/>
          <w:rtl/>
        </w:rPr>
      </w:pPr>
      <w:r w:rsidRPr="00B94F25">
        <w:rPr>
          <w:rFonts w:ascii="David" w:hAnsi="David"/>
          <w:rtl/>
        </w:rPr>
        <w:t>איחולי לשמירה טובה ופורייה.</w:t>
      </w:r>
    </w:p>
    <w:p w14:paraId="42F32120" w14:textId="77777777" w:rsidR="000F3835" w:rsidRPr="00B94F25" w:rsidRDefault="000F3835" w:rsidP="000F3835">
      <w:pPr>
        <w:jc w:val="both"/>
        <w:rPr>
          <w:rFonts w:ascii="David" w:hAnsi="David"/>
          <w:rtl/>
        </w:rPr>
      </w:pPr>
    </w:p>
    <w:p w14:paraId="044A96EE" w14:textId="77777777" w:rsidR="000F3835" w:rsidRPr="00B94F25" w:rsidRDefault="000F3835" w:rsidP="000F3835">
      <w:pPr>
        <w:jc w:val="both"/>
        <w:rPr>
          <w:rFonts w:ascii="David" w:hAnsi="David"/>
          <w:rtl/>
        </w:rPr>
      </w:pPr>
    </w:p>
    <w:p w14:paraId="3C8CD4D2" w14:textId="77777777" w:rsidR="000F3835" w:rsidRPr="00B94F25" w:rsidRDefault="000F3835" w:rsidP="000F3835">
      <w:pPr>
        <w:rPr>
          <w:rFonts w:ascii="David" w:hAnsi="David"/>
          <w:rtl/>
        </w:rPr>
      </w:pPr>
    </w:p>
    <w:p w14:paraId="01CD4426" w14:textId="77777777" w:rsidR="000F3835" w:rsidRPr="00B94F25" w:rsidRDefault="000F3835" w:rsidP="000F3835">
      <w:pPr>
        <w:rPr>
          <w:rFonts w:ascii="David" w:hAnsi="David"/>
          <w:rtl/>
        </w:rPr>
      </w:pPr>
    </w:p>
    <w:p w14:paraId="3ABC20B3" w14:textId="77777777" w:rsidR="000F3835" w:rsidRPr="00B94F25" w:rsidRDefault="000F3835" w:rsidP="000F3835">
      <w:pPr>
        <w:rPr>
          <w:rFonts w:ascii="David" w:hAnsi="David"/>
          <w:rtl/>
        </w:rPr>
      </w:pPr>
    </w:p>
    <w:p w14:paraId="5E3F4407" w14:textId="77777777" w:rsidR="000F3835" w:rsidRPr="00B94F25" w:rsidRDefault="000F3835" w:rsidP="000F3835">
      <w:pPr>
        <w:rPr>
          <w:rFonts w:ascii="David" w:hAnsi="David"/>
          <w:rtl/>
        </w:rPr>
      </w:pPr>
    </w:p>
    <w:p w14:paraId="3C219896" w14:textId="77777777" w:rsidR="000F3835" w:rsidRPr="00B94F25" w:rsidRDefault="000F3835" w:rsidP="000F3835">
      <w:pPr>
        <w:ind w:left="3968"/>
        <w:rPr>
          <w:rFonts w:ascii="David" w:hAnsi="David"/>
          <w:rtl/>
        </w:rPr>
      </w:pPr>
    </w:p>
    <w:p w14:paraId="6FE77660" w14:textId="77777777" w:rsidR="000F3835" w:rsidRPr="00B94F25" w:rsidRDefault="000F3835" w:rsidP="000F3835">
      <w:pPr>
        <w:ind w:left="3968"/>
        <w:jc w:val="center"/>
        <w:rPr>
          <w:rFonts w:ascii="David" w:hAnsi="David"/>
          <w:rtl/>
        </w:rPr>
      </w:pPr>
      <w:r w:rsidRPr="00B94F25">
        <w:rPr>
          <w:rFonts w:ascii="David" w:hAnsi="David"/>
          <w:rtl/>
        </w:rPr>
        <w:t>בכבוד רב,</w:t>
      </w:r>
    </w:p>
    <w:p w14:paraId="1DB53072" w14:textId="77777777" w:rsidR="000F3835" w:rsidRPr="00B94F25" w:rsidRDefault="000F3835" w:rsidP="000F3835">
      <w:pPr>
        <w:ind w:left="3968"/>
        <w:jc w:val="center"/>
        <w:rPr>
          <w:rFonts w:ascii="David" w:hAnsi="David"/>
          <w:rtl/>
        </w:rPr>
      </w:pPr>
    </w:p>
    <w:p w14:paraId="4B104AB9" w14:textId="77777777" w:rsidR="000F3835" w:rsidRPr="00B94F25" w:rsidRDefault="000F3835" w:rsidP="000F3835">
      <w:pPr>
        <w:ind w:left="3968"/>
        <w:jc w:val="center"/>
        <w:rPr>
          <w:rFonts w:ascii="David" w:hAnsi="David"/>
          <w:rtl/>
        </w:rPr>
      </w:pPr>
      <w:r w:rsidRPr="00B94F25">
        <w:rPr>
          <w:rFonts w:ascii="David" w:hAnsi="David"/>
          <w:rtl/>
        </w:rPr>
        <w:t>יוסי שחף</w:t>
      </w:r>
    </w:p>
    <w:p w14:paraId="4B0F75B8" w14:textId="77777777" w:rsidR="000F3835" w:rsidRPr="00B94F25" w:rsidRDefault="000F3835" w:rsidP="000F3835">
      <w:pPr>
        <w:ind w:left="3968"/>
        <w:jc w:val="center"/>
        <w:rPr>
          <w:rFonts w:ascii="David" w:hAnsi="David"/>
          <w:rtl/>
        </w:rPr>
      </w:pPr>
      <w:r w:rsidRPr="00B94F25">
        <w:rPr>
          <w:rFonts w:ascii="David" w:hAnsi="David"/>
          <w:rtl/>
        </w:rPr>
        <w:t xml:space="preserve">מנהל אגף </w:t>
      </w:r>
      <w:proofErr w:type="spellStart"/>
      <w:r w:rsidRPr="00B94F25">
        <w:rPr>
          <w:rFonts w:ascii="David" w:hAnsi="David"/>
          <w:rtl/>
        </w:rPr>
        <w:t>הבטחון</w:t>
      </w:r>
      <w:proofErr w:type="spellEnd"/>
    </w:p>
    <w:p w14:paraId="2B23FDDE" w14:textId="77777777" w:rsidR="000F3835" w:rsidRPr="00B94F25" w:rsidRDefault="000F3835" w:rsidP="000F3835">
      <w:pPr>
        <w:rPr>
          <w:rFonts w:ascii="David" w:hAnsi="David"/>
          <w:rtl/>
        </w:rPr>
      </w:pPr>
    </w:p>
    <w:p w14:paraId="1ECF0850" w14:textId="77777777" w:rsidR="000F3835" w:rsidRPr="00B94F25" w:rsidRDefault="000F3835" w:rsidP="000F3835">
      <w:pPr>
        <w:rPr>
          <w:rFonts w:ascii="David" w:hAnsi="David"/>
          <w:rtl/>
        </w:rPr>
      </w:pPr>
    </w:p>
    <w:p w14:paraId="077EB6AA" w14:textId="77777777" w:rsidR="000F3835" w:rsidRPr="00B94F25" w:rsidRDefault="000F3835" w:rsidP="000F3835">
      <w:pPr>
        <w:rPr>
          <w:rFonts w:ascii="David" w:hAnsi="David"/>
          <w:rtl/>
        </w:rPr>
      </w:pPr>
    </w:p>
    <w:p w14:paraId="233243D1" w14:textId="77777777" w:rsidR="000F3835" w:rsidRPr="00B94F25" w:rsidRDefault="000F3835" w:rsidP="000F3835">
      <w:pPr>
        <w:rPr>
          <w:rFonts w:ascii="David" w:hAnsi="David"/>
          <w:rtl/>
        </w:rPr>
      </w:pPr>
      <w:r w:rsidRPr="00B94F25">
        <w:rPr>
          <w:rFonts w:ascii="David" w:hAnsi="David"/>
          <w:rtl/>
        </w:rPr>
        <w:t>שם השומר/ מאבטח:______________</w:t>
      </w:r>
    </w:p>
    <w:p w14:paraId="5A607B45" w14:textId="77777777" w:rsidR="000F3835" w:rsidRPr="00B94F25" w:rsidRDefault="000F3835" w:rsidP="000F3835">
      <w:pPr>
        <w:rPr>
          <w:rFonts w:ascii="David" w:hAnsi="David"/>
          <w:rtl/>
        </w:rPr>
      </w:pPr>
    </w:p>
    <w:p w14:paraId="4265F7CF" w14:textId="77777777" w:rsidR="000F3835" w:rsidRPr="00B94F25" w:rsidRDefault="000F3835" w:rsidP="000F3835">
      <w:pPr>
        <w:rPr>
          <w:rFonts w:ascii="David" w:hAnsi="David"/>
          <w:rtl/>
        </w:rPr>
      </w:pPr>
    </w:p>
    <w:p w14:paraId="5CE08FB2" w14:textId="77777777" w:rsidR="000F3835" w:rsidRPr="00B94F25" w:rsidRDefault="000F3835" w:rsidP="000F3835">
      <w:pPr>
        <w:rPr>
          <w:rFonts w:ascii="David" w:hAnsi="David"/>
          <w:rtl/>
        </w:rPr>
      </w:pPr>
    </w:p>
    <w:p w14:paraId="2DF59527" w14:textId="77777777" w:rsidR="000F3835" w:rsidRPr="00B94F25" w:rsidRDefault="000F3835" w:rsidP="000F3835">
      <w:pPr>
        <w:rPr>
          <w:rFonts w:ascii="David" w:hAnsi="David"/>
          <w:rtl/>
        </w:rPr>
      </w:pPr>
    </w:p>
    <w:p w14:paraId="4167CBD0" w14:textId="77777777" w:rsidR="000F3835" w:rsidRPr="00B94F25" w:rsidRDefault="000F3835" w:rsidP="000F3835">
      <w:pPr>
        <w:tabs>
          <w:tab w:val="left" w:pos="5468"/>
        </w:tabs>
        <w:rPr>
          <w:rFonts w:ascii="David" w:hAnsi="David"/>
          <w:rtl/>
        </w:rPr>
      </w:pPr>
    </w:p>
    <w:p w14:paraId="4602D1D0" w14:textId="6B8192B5" w:rsidR="000F3835" w:rsidRDefault="000F3835" w:rsidP="000F3835">
      <w:pPr>
        <w:tabs>
          <w:tab w:val="left" w:pos="5468"/>
        </w:tabs>
        <w:rPr>
          <w:rFonts w:ascii="David" w:hAnsi="David"/>
          <w:rtl/>
        </w:rPr>
      </w:pPr>
    </w:p>
    <w:p w14:paraId="64E6156D" w14:textId="69D0D12F" w:rsidR="008E35E8" w:rsidRDefault="008E35E8" w:rsidP="000F3835">
      <w:pPr>
        <w:tabs>
          <w:tab w:val="left" w:pos="5468"/>
        </w:tabs>
        <w:rPr>
          <w:rFonts w:ascii="David" w:hAnsi="David"/>
          <w:rtl/>
        </w:rPr>
      </w:pPr>
    </w:p>
    <w:p w14:paraId="0AF5E912" w14:textId="16FB07B9" w:rsidR="008E35E8" w:rsidRDefault="008E35E8" w:rsidP="000F3835">
      <w:pPr>
        <w:tabs>
          <w:tab w:val="left" w:pos="5468"/>
        </w:tabs>
        <w:rPr>
          <w:rFonts w:ascii="David" w:hAnsi="David"/>
          <w:rtl/>
        </w:rPr>
      </w:pPr>
    </w:p>
    <w:p w14:paraId="3763EFD1" w14:textId="0FF3F3D4" w:rsidR="008E35E8" w:rsidRDefault="008E35E8" w:rsidP="000F3835">
      <w:pPr>
        <w:tabs>
          <w:tab w:val="left" w:pos="5468"/>
        </w:tabs>
        <w:rPr>
          <w:rFonts w:ascii="David" w:hAnsi="David"/>
          <w:rtl/>
        </w:rPr>
      </w:pPr>
    </w:p>
    <w:p w14:paraId="1CDDC9C2" w14:textId="0391E4BB" w:rsidR="008E35E8" w:rsidRDefault="008E35E8" w:rsidP="000F3835">
      <w:pPr>
        <w:tabs>
          <w:tab w:val="left" w:pos="5468"/>
        </w:tabs>
        <w:rPr>
          <w:rFonts w:ascii="David" w:hAnsi="David"/>
          <w:rtl/>
        </w:rPr>
      </w:pPr>
    </w:p>
    <w:p w14:paraId="0F0097D4" w14:textId="24CD54D8" w:rsidR="008E35E8" w:rsidRDefault="008E35E8" w:rsidP="000F3835">
      <w:pPr>
        <w:tabs>
          <w:tab w:val="left" w:pos="5468"/>
        </w:tabs>
        <w:rPr>
          <w:rFonts w:ascii="David" w:hAnsi="David"/>
          <w:rtl/>
        </w:rPr>
      </w:pPr>
    </w:p>
    <w:p w14:paraId="743C981D" w14:textId="77777777" w:rsidR="008E35E8" w:rsidRPr="00B94F25" w:rsidRDefault="008E35E8" w:rsidP="000F3835">
      <w:pPr>
        <w:tabs>
          <w:tab w:val="left" w:pos="5468"/>
        </w:tabs>
        <w:rPr>
          <w:rFonts w:ascii="David" w:hAnsi="David"/>
          <w:rtl/>
        </w:rPr>
      </w:pPr>
    </w:p>
    <w:p w14:paraId="7537FDF0" w14:textId="77777777" w:rsidR="000F3835" w:rsidRPr="00B94F25" w:rsidRDefault="000F3835" w:rsidP="000F3835">
      <w:pPr>
        <w:tabs>
          <w:tab w:val="left" w:pos="5468"/>
        </w:tabs>
        <w:rPr>
          <w:rFonts w:ascii="David" w:hAnsi="David"/>
          <w:rtl/>
        </w:rPr>
      </w:pPr>
    </w:p>
    <w:p w14:paraId="0015D72E" w14:textId="77777777" w:rsidR="000F3835" w:rsidRPr="00B94F25" w:rsidRDefault="000F3835" w:rsidP="000F3835">
      <w:pPr>
        <w:tabs>
          <w:tab w:val="left" w:pos="5468"/>
        </w:tabs>
        <w:rPr>
          <w:rFonts w:ascii="David" w:hAnsi="David"/>
          <w:rtl/>
        </w:rPr>
      </w:pPr>
    </w:p>
    <w:p w14:paraId="60EC9DE8" w14:textId="77777777" w:rsidR="000F3835" w:rsidRPr="00B94F25" w:rsidRDefault="000F3835" w:rsidP="00ED3960">
      <w:pPr>
        <w:numPr>
          <w:ilvl w:val="0"/>
          <w:numId w:val="42"/>
        </w:numPr>
        <w:rPr>
          <w:rFonts w:ascii="David" w:hAnsi="David"/>
          <w:b/>
          <w:bCs/>
          <w:u w:val="single"/>
        </w:rPr>
      </w:pPr>
      <w:r w:rsidRPr="00B94F25">
        <w:rPr>
          <w:rFonts w:ascii="David" w:hAnsi="David"/>
          <w:b/>
          <w:bCs/>
          <w:u w:val="single"/>
          <w:rtl/>
        </w:rPr>
        <w:lastRenderedPageBreak/>
        <w:t>ציוד ואמצעים שיסופקו על ידי הזוכה</w:t>
      </w:r>
    </w:p>
    <w:p w14:paraId="7072AED6" w14:textId="77777777" w:rsidR="000F3835" w:rsidRPr="00B94F25" w:rsidRDefault="000F3835" w:rsidP="000F3835">
      <w:pPr>
        <w:ind w:left="720"/>
        <w:rPr>
          <w:rFonts w:ascii="David" w:hAnsi="David"/>
          <w:rtl/>
        </w:rPr>
      </w:pPr>
    </w:p>
    <w:p w14:paraId="7AAA423F" w14:textId="77777777" w:rsidR="000F3835" w:rsidRPr="00B94F25" w:rsidRDefault="000F3835" w:rsidP="000F3835">
      <w:pPr>
        <w:ind w:left="720"/>
        <w:jc w:val="both"/>
        <w:rPr>
          <w:rFonts w:ascii="David" w:hAnsi="David"/>
          <w:rtl/>
        </w:rPr>
      </w:pPr>
      <w:r w:rsidRPr="00B94F25">
        <w:rPr>
          <w:rFonts w:ascii="David" w:hAnsi="David"/>
          <w:rtl/>
        </w:rPr>
        <w:t>כל הציוד והאמצעים הנדרשים לשם מתן שירותי האבטחה, לרבות הביגוד, יהיו חדשים ויועברו מראש לגורם המקצועי הבכיר, לשם קבלת אישורו, וזאת תוך 14 יום מיום ההודעה על הזכייה במכרז.</w:t>
      </w:r>
    </w:p>
    <w:p w14:paraId="70BC6A7D" w14:textId="77777777" w:rsidR="000F3835" w:rsidRPr="00B94F25" w:rsidRDefault="000F3835" w:rsidP="000F3835">
      <w:pPr>
        <w:ind w:left="720"/>
        <w:jc w:val="both"/>
        <w:rPr>
          <w:rFonts w:ascii="David" w:hAnsi="David"/>
          <w:rtl/>
        </w:rPr>
      </w:pPr>
      <w:r w:rsidRPr="00B94F25">
        <w:rPr>
          <w:rFonts w:ascii="David" w:hAnsi="David"/>
          <w:rtl/>
        </w:rPr>
        <w:t xml:space="preserve">יובהר, כי התשלום עבור הביגוד, האביזרים, הנשק, ציוד התקשורת, שאר הציוד שצוין והתעודות אשר על הזוכה לספק, יהיה על חשבונו ובאחריותו הבלעדית של הזוכה ויגולמו במחיר עלות שעת האבטחה, </w:t>
      </w:r>
      <w:r w:rsidRPr="00B94F25">
        <w:rPr>
          <w:rFonts w:ascii="David" w:hAnsi="David"/>
          <w:u w:val="single"/>
          <w:rtl/>
        </w:rPr>
        <w:t>ללא חיוב העובד בהוצאות אלה</w:t>
      </w:r>
      <w:r w:rsidRPr="00B94F25">
        <w:rPr>
          <w:rFonts w:ascii="David" w:hAnsi="David"/>
          <w:rtl/>
        </w:rPr>
        <w:t>. כן ידאג הזוכה להחלפת הציוד המתכלה מבעוד מועד לרבות החלפת סוללות למכשירים.</w:t>
      </w:r>
    </w:p>
    <w:p w14:paraId="074E2424" w14:textId="77777777" w:rsidR="000F3835" w:rsidRPr="00B94F25" w:rsidRDefault="000F3835" w:rsidP="000F3835">
      <w:pPr>
        <w:ind w:left="720"/>
        <w:jc w:val="both"/>
        <w:rPr>
          <w:rFonts w:ascii="David" w:hAnsi="David"/>
          <w:rtl/>
        </w:rPr>
      </w:pPr>
      <w:r w:rsidRPr="00B94F25">
        <w:rPr>
          <w:rFonts w:ascii="David" w:hAnsi="David"/>
          <w:rtl/>
        </w:rPr>
        <w:t xml:space="preserve">בדיקת תקינות הציוד תבוצע אחת לחודש. החלפת ציוד שאינו תקין, הינה באחריות הזוכה ותבוצע באופן </w:t>
      </w:r>
      <w:proofErr w:type="spellStart"/>
      <w:r w:rsidRPr="00B94F25">
        <w:rPr>
          <w:rFonts w:ascii="David" w:hAnsi="David"/>
          <w:rtl/>
        </w:rPr>
        <w:t>מיידי</w:t>
      </w:r>
      <w:proofErr w:type="spellEnd"/>
      <w:r w:rsidRPr="00B94F25">
        <w:rPr>
          <w:rFonts w:ascii="David" w:hAnsi="David"/>
          <w:rtl/>
        </w:rPr>
        <w:t xml:space="preserve">. על הזוכה לדווח מידי חודש בכתב לגורם המקצועי המקומי על תקינות הציוד. </w:t>
      </w:r>
    </w:p>
    <w:p w14:paraId="5BCD2DC0" w14:textId="49B9A85B" w:rsidR="000F3835" w:rsidRDefault="000F3835" w:rsidP="000F3835">
      <w:pPr>
        <w:ind w:left="720"/>
        <w:jc w:val="both"/>
        <w:rPr>
          <w:rFonts w:ascii="David" w:hAnsi="David"/>
          <w:rtl/>
        </w:rPr>
      </w:pPr>
      <w:r w:rsidRPr="00B94F25">
        <w:rPr>
          <w:rFonts w:ascii="David" w:hAnsi="David"/>
          <w:rtl/>
        </w:rPr>
        <w:t>יובהר כי הגורם המקצועי הבכיר יבקר ויפקח במהלך תקופת ההתקשרות. ממצאי הביקורות האמורות יחייבו את הזוכה לתקן הליקויים ולשפר הנדרש וזאת במהלך לוח הזמנים כפי שיוגדר על ידי הגורם המקצועי הבכיר בדוח הביקורת.</w:t>
      </w:r>
    </w:p>
    <w:p w14:paraId="727C9681" w14:textId="01CCE023" w:rsidR="002D3504" w:rsidRPr="00B94F25" w:rsidRDefault="002D3504" w:rsidP="002D3504">
      <w:pPr>
        <w:ind w:left="720"/>
        <w:jc w:val="both"/>
        <w:rPr>
          <w:rFonts w:ascii="David" w:hAnsi="David"/>
          <w:rtl/>
        </w:rPr>
      </w:pPr>
      <w:r w:rsidRPr="002D3504">
        <w:rPr>
          <w:rFonts w:ascii="David" w:hAnsi="David" w:hint="cs"/>
          <w:rtl/>
        </w:rPr>
        <w:t xml:space="preserve">על הזוכה לצייד את המאבטחים </w:t>
      </w:r>
      <w:r w:rsidRPr="002D3504">
        <w:rPr>
          <w:rFonts w:ascii="David" w:hAnsi="David" w:hint="cs"/>
          <w:b/>
          <w:bCs/>
          <w:u w:val="single"/>
          <w:rtl/>
        </w:rPr>
        <w:t>בנשק חדש</w:t>
      </w:r>
      <w:r w:rsidRPr="002D3504">
        <w:rPr>
          <w:rFonts w:ascii="David" w:hAnsi="David" w:hint="cs"/>
          <w:rtl/>
        </w:rPr>
        <w:t xml:space="preserve"> מהאריזה</w:t>
      </w:r>
      <w:r>
        <w:rPr>
          <w:rFonts w:ascii="David" w:hAnsi="David" w:hint="cs"/>
          <w:rtl/>
        </w:rPr>
        <w:t>.</w:t>
      </w:r>
    </w:p>
    <w:p w14:paraId="69611330" w14:textId="77777777" w:rsidR="000F3835" w:rsidRPr="00B94F25" w:rsidRDefault="000F3835" w:rsidP="000F3835">
      <w:pPr>
        <w:ind w:left="720"/>
        <w:rPr>
          <w:rFonts w:ascii="David" w:hAnsi="David"/>
          <w:sz w:val="12"/>
          <w:szCs w:val="12"/>
          <w:rtl/>
        </w:rPr>
      </w:pPr>
    </w:p>
    <w:p w14:paraId="4C29FC9E" w14:textId="77777777" w:rsidR="000F3835" w:rsidRPr="00B94F25" w:rsidRDefault="000F3835" w:rsidP="000F3835">
      <w:pPr>
        <w:rPr>
          <w:rFonts w:ascii="David" w:hAnsi="David"/>
          <w:b/>
          <w:bCs/>
          <w:sz w:val="12"/>
          <w:szCs w:val="12"/>
          <w:rtl/>
        </w:rPr>
      </w:pPr>
    </w:p>
    <w:p w14:paraId="01CD0D9F" w14:textId="77777777" w:rsidR="000F3835" w:rsidRPr="00B94F25" w:rsidRDefault="000F3835" w:rsidP="00ED3960">
      <w:pPr>
        <w:numPr>
          <w:ilvl w:val="1"/>
          <w:numId w:val="42"/>
        </w:numPr>
        <w:rPr>
          <w:rFonts w:ascii="David" w:hAnsi="David"/>
          <w:b/>
          <w:bCs/>
          <w:u w:val="single"/>
        </w:rPr>
      </w:pPr>
      <w:r w:rsidRPr="00B94F25">
        <w:rPr>
          <w:rFonts w:ascii="David" w:hAnsi="David"/>
          <w:b/>
          <w:bCs/>
          <w:u w:val="single"/>
          <w:rtl/>
        </w:rPr>
        <w:t>נשק ותחמושת</w:t>
      </w:r>
    </w:p>
    <w:p w14:paraId="32904688" w14:textId="0D8EB8B9" w:rsidR="000F3835" w:rsidRPr="00B94F25" w:rsidRDefault="000F3835" w:rsidP="002D3504">
      <w:pPr>
        <w:ind w:left="1095"/>
        <w:jc w:val="both"/>
        <w:rPr>
          <w:rFonts w:ascii="David" w:hAnsi="David"/>
          <w:rtl/>
        </w:rPr>
      </w:pPr>
      <w:r w:rsidRPr="00B94F25">
        <w:rPr>
          <w:rFonts w:ascii="David" w:hAnsi="David"/>
          <w:rtl/>
        </w:rPr>
        <w:t xml:space="preserve">עובד יישא על גופו בעת ביצוע תפקידו </w:t>
      </w:r>
      <w:r w:rsidR="002D3504" w:rsidRPr="002D3504">
        <w:rPr>
          <w:rFonts w:ascii="David" w:hAnsi="David" w:hint="cs"/>
          <w:rtl/>
        </w:rPr>
        <w:t xml:space="preserve">אקדח גלוק כ"ד 19 קוטר 9 מ"מ דור </w:t>
      </w:r>
      <w:r w:rsidR="003E1EEE">
        <w:rPr>
          <w:rFonts w:ascii="David" w:hAnsi="David" w:hint="cs"/>
          <w:rtl/>
        </w:rPr>
        <w:t>4</w:t>
      </w:r>
      <w:r w:rsidR="002D3504" w:rsidRPr="002D3504">
        <w:rPr>
          <w:rFonts w:ascii="David" w:hAnsi="David" w:hint="cs"/>
          <w:rtl/>
        </w:rPr>
        <w:t xml:space="preserve"> מפצה </w:t>
      </w:r>
      <w:proofErr w:type="spellStart"/>
      <w:r w:rsidR="002D3504" w:rsidRPr="002D3504">
        <w:rPr>
          <w:rFonts w:ascii="David" w:hAnsi="David" w:hint="cs"/>
          <w:rtl/>
        </w:rPr>
        <w:t>סטיה</w:t>
      </w:r>
      <w:proofErr w:type="spellEnd"/>
      <w:r w:rsidR="002D3504" w:rsidRPr="002D3504">
        <w:rPr>
          <w:rFonts w:ascii="David" w:hAnsi="David" w:hint="cs"/>
          <w:rtl/>
        </w:rPr>
        <w:t xml:space="preserve">, נרתיק חיצוני פולימרי מסוג חברת </w:t>
      </w:r>
      <w:proofErr w:type="spellStart"/>
      <w:r w:rsidR="002D3504" w:rsidRPr="002D3504">
        <w:rPr>
          <w:rFonts w:ascii="David" w:hAnsi="David" w:hint="cs"/>
          <w:rtl/>
        </w:rPr>
        <w:t>פובוס</w:t>
      </w:r>
      <w:proofErr w:type="spellEnd"/>
      <w:r w:rsidRPr="00B94F25">
        <w:rPr>
          <w:rFonts w:ascii="David" w:hAnsi="David"/>
          <w:rtl/>
        </w:rPr>
        <w:t>. סוג הנשק יהיה אחיד לכל העובדים. סימן הזיהוי על האקדח – בהתאם להנחיות הגורם המקצועי הבכיר.</w:t>
      </w:r>
    </w:p>
    <w:p w14:paraId="63EEAAF8" w14:textId="77777777" w:rsidR="000F3835" w:rsidRPr="00B94F25" w:rsidRDefault="000F3835" w:rsidP="00ED3960">
      <w:pPr>
        <w:numPr>
          <w:ilvl w:val="2"/>
          <w:numId w:val="42"/>
        </w:numPr>
        <w:jc w:val="both"/>
        <w:rPr>
          <w:rFonts w:ascii="David" w:hAnsi="David"/>
          <w:rtl/>
        </w:rPr>
      </w:pPr>
      <w:r w:rsidRPr="00B94F25">
        <w:rPr>
          <w:rFonts w:ascii="David" w:hAnsi="David"/>
          <w:rtl/>
        </w:rPr>
        <w:t>יובהר כי על הזוכה להציג בפני הגורם המקצועי הבכיר אישור המתייחס לרכישת נשק חדש, על פי המפורט לעיל, או על תקינות  הנשק הנדרש הקיים, ע"י נשק מוסמך, נכון לתחילת מועד תחילת העבודה, בכמות המתאימה הנדרשת. באחריות הזוכה להציג אישור על כל תוספת .</w:t>
      </w:r>
    </w:p>
    <w:p w14:paraId="6BF1EE1E" w14:textId="77777777" w:rsidR="000F3835" w:rsidRPr="00B94F25" w:rsidRDefault="000F3835" w:rsidP="00ED3960">
      <w:pPr>
        <w:numPr>
          <w:ilvl w:val="2"/>
          <w:numId w:val="42"/>
        </w:numPr>
        <w:jc w:val="both"/>
        <w:rPr>
          <w:rFonts w:ascii="David" w:hAnsi="David"/>
        </w:rPr>
      </w:pPr>
      <w:r w:rsidRPr="00B94F25">
        <w:rPr>
          <w:rFonts w:ascii="David" w:hAnsi="David"/>
          <w:rtl/>
        </w:rPr>
        <w:t>העובד יישא סה"כ 3 מחסניות, כמפורט להלן:</w:t>
      </w:r>
    </w:p>
    <w:p w14:paraId="3B48F2EE" w14:textId="6E4E0817" w:rsidR="000F3835" w:rsidRPr="00B94F25" w:rsidRDefault="0028476D" w:rsidP="0028476D">
      <w:pPr>
        <w:numPr>
          <w:ilvl w:val="3"/>
          <w:numId w:val="42"/>
        </w:numPr>
        <w:jc w:val="both"/>
        <w:rPr>
          <w:rFonts w:ascii="David" w:hAnsi="David"/>
          <w:rtl/>
        </w:rPr>
      </w:pPr>
      <w:r w:rsidRPr="0028476D">
        <w:rPr>
          <w:rFonts w:ascii="David" w:hAnsi="David" w:hint="cs"/>
          <w:rtl/>
        </w:rPr>
        <w:t>מחסנית אחת בת 17 כדור, 2 מחסניות בנות 15 כדור</w:t>
      </w:r>
      <w:r w:rsidR="000F3835" w:rsidRPr="00B94F25">
        <w:rPr>
          <w:rFonts w:ascii="David" w:hAnsi="David"/>
          <w:rtl/>
        </w:rPr>
        <w:t>, בפונדה תואמת מפלסטיק, על גופו של העובד.</w:t>
      </w:r>
    </w:p>
    <w:p w14:paraId="789C5C04" w14:textId="77777777" w:rsidR="000F3835" w:rsidRPr="00B94F25" w:rsidRDefault="000F3835" w:rsidP="00ED3960">
      <w:pPr>
        <w:numPr>
          <w:ilvl w:val="3"/>
          <w:numId w:val="42"/>
        </w:numPr>
        <w:jc w:val="both"/>
        <w:rPr>
          <w:rFonts w:ascii="David" w:hAnsi="David"/>
        </w:rPr>
      </w:pPr>
      <w:r w:rsidRPr="00B94F25">
        <w:rPr>
          <w:rFonts w:ascii="David" w:hAnsi="David"/>
          <w:rtl/>
        </w:rPr>
        <w:t xml:space="preserve">כדורי התחמושת יהיו מדגם 9 – </w:t>
      </w:r>
      <w:r w:rsidRPr="00B94F25">
        <w:rPr>
          <w:rFonts w:ascii="David" w:hAnsi="David"/>
        </w:rPr>
        <w:t>grain</w:t>
      </w:r>
      <w:r w:rsidRPr="00B94F25">
        <w:rPr>
          <w:rFonts w:ascii="David" w:hAnsi="David"/>
          <w:rtl/>
        </w:rPr>
        <w:t xml:space="preserve"> 115 </w:t>
      </w:r>
      <w:proofErr w:type="spellStart"/>
      <w:r w:rsidRPr="00B94F25">
        <w:rPr>
          <w:rFonts w:ascii="David" w:hAnsi="David"/>
        </w:rPr>
        <w:t>f.m.j</w:t>
      </w:r>
      <w:proofErr w:type="spellEnd"/>
      <w:r w:rsidRPr="00B94F25">
        <w:rPr>
          <w:rFonts w:ascii="David" w:hAnsi="David"/>
        </w:rPr>
        <w:t>.</w:t>
      </w:r>
      <w:r w:rsidRPr="00B94F25">
        <w:rPr>
          <w:rFonts w:ascii="David" w:hAnsi="David"/>
          <w:rtl/>
        </w:rPr>
        <w:t xml:space="preserve"> מ"מ, מתוצרת יצרן מאושר על פי תקני משטרת ישראל. כדורי התחמושת יהיו בעלי תאריך תפוגה שלא יעלה על חמש שנים ובכל מקרה יוחלפו, בכל המחסניות, אחת לשנה לפחות.</w:t>
      </w:r>
    </w:p>
    <w:p w14:paraId="2182F134" w14:textId="77777777" w:rsidR="000F3835" w:rsidRPr="00B94F25" w:rsidRDefault="000F3835" w:rsidP="00ED3960">
      <w:pPr>
        <w:numPr>
          <w:ilvl w:val="3"/>
          <w:numId w:val="42"/>
        </w:numPr>
        <w:jc w:val="both"/>
        <w:rPr>
          <w:rFonts w:ascii="David" w:hAnsi="David"/>
        </w:rPr>
      </w:pPr>
      <w:r w:rsidRPr="00B94F25">
        <w:rPr>
          <w:rFonts w:ascii="David" w:hAnsi="David"/>
          <w:rtl/>
        </w:rPr>
        <w:t>החברה תספק לכל אקדח רצועת אבטחה, העומדת בתקן משטרת ישראל.</w:t>
      </w:r>
    </w:p>
    <w:p w14:paraId="376C1329" w14:textId="77777777" w:rsidR="000F3835" w:rsidRPr="00B94F25" w:rsidRDefault="000F3835" w:rsidP="000F3835">
      <w:pPr>
        <w:ind w:left="2160"/>
        <w:jc w:val="both"/>
        <w:rPr>
          <w:rFonts w:ascii="David" w:hAnsi="David"/>
          <w:sz w:val="12"/>
          <w:szCs w:val="12"/>
        </w:rPr>
      </w:pPr>
    </w:p>
    <w:p w14:paraId="4827D95F" w14:textId="77777777" w:rsidR="000F3835" w:rsidRPr="00B94F25" w:rsidRDefault="000F3835" w:rsidP="00ED3960">
      <w:pPr>
        <w:numPr>
          <w:ilvl w:val="1"/>
          <w:numId w:val="42"/>
        </w:numPr>
        <w:rPr>
          <w:rFonts w:ascii="David" w:hAnsi="David"/>
          <w:b/>
          <w:bCs/>
          <w:u w:val="single"/>
        </w:rPr>
      </w:pPr>
      <w:r w:rsidRPr="00B94F25">
        <w:rPr>
          <w:rFonts w:ascii="David" w:hAnsi="David"/>
          <w:b/>
          <w:bCs/>
          <w:u w:val="single"/>
          <w:rtl/>
        </w:rPr>
        <w:t xml:space="preserve">מדים </w:t>
      </w:r>
    </w:p>
    <w:p w14:paraId="3BCAE44F" w14:textId="77777777" w:rsidR="000F3835" w:rsidRPr="00B94F25" w:rsidRDefault="000F3835" w:rsidP="00ED3960">
      <w:pPr>
        <w:numPr>
          <w:ilvl w:val="2"/>
          <w:numId w:val="42"/>
        </w:numPr>
        <w:jc w:val="both"/>
        <w:rPr>
          <w:rFonts w:ascii="David" w:hAnsi="David"/>
          <w:rtl/>
        </w:rPr>
      </w:pPr>
      <w:r w:rsidRPr="00B94F25">
        <w:rPr>
          <w:rFonts w:ascii="David" w:hAnsi="David"/>
          <w:rtl/>
        </w:rPr>
        <w:t>הזוכה יספק על חשבונו, לכלל העובדים שצוינו לעיל, מדים אחידים באיכות טובה על פי המפרט המפורט להלן. הביגוד יוחלף מיד, בכל מצב של בלאי עפ"י הגדרת הגורם המקצועי המקומי. המדים יהיו ללא לוגו חברת האבטחה, בצורה ובצבע לפי בחירת הגורם המקצועי הבכיר כמפורט להלן:</w:t>
      </w:r>
    </w:p>
    <w:p w14:paraId="71A57985" w14:textId="77777777" w:rsidR="000F3835" w:rsidRPr="00B94F25" w:rsidRDefault="000F3835" w:rsidP="00ED3960">
      <w:pPr>
        <w:numPr>
          <w:ilvl w:val="3"/>
          <w:numId w:val="42"/>
        </w:numPr>
        <w:jc w:val="both"/>
        <w:rPr>
          <w:rFonts w:ascii="David" w:hAnsi="David"/>
          <w:rtl/>
        </w:rPr>
      </w:pPr>
      <w:r w:rsidRPr="00B94F25">
        <w:rPr>
          <w:rFonts w:ascii="David" w:hAnsi="David"/>
          <w:rtl/>
        </w:rPr>
        <w:t xml:space="preserve"> חולצת גברים ש. קצר מחויטת על פי המפרט המפורט בסעיף _ להלן.</w:t>
      </w:r>
    </w:p>
    <w:p w14:paraId="7433E6D0"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חולצה גברים ש. ארוך מחויטת על פי המפרט המפורט בסעיף _ להלן.</w:t>
      </w:r>
    </w:p>
    <w:p w14:paraId="062AB160"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חולצת נשים ש. קצר מחויטת על פי המפרט המפורט בסעיף _ להלן.</w:t>
      </w:r>
    </w:p>
    <w:p w14:paraId="2EE37470"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חולצת נשים ש. ארוך מחויטת על פי המפרט המפורט בסעיף _ להלן.</w:t>
      </w:r>
    </w:p>
    <w:p w14:paraId="66F6A7E1"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מכנס נשים על פי המפרט המפורט בסעיף _ להלן.</w:t>
      </w:r>
    </w:p>
    <w:p w14:paraId="1F934F9D"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מכנס גברים על פי המפרט המפורט בסעיף _ להלן.</w:t>
      </w:r>
    </w:p>
    <w:p w14:paraId="7161EA96"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ז'קט ספארי קיץ ללא כיתוב על פי המפרט המפורט בסעיף _ להלן.</w:t>
      </w:r>
    </w:p>
    <w:p w14:paraId="5471714E"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ז'קט חורפי גברים על פי המפרט המפורט בסעיף _ להלן.</w:t>
      </w:r>
    </w:p>
    <w:p w14:paraId="1F149E12"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ז'קט חורפי נשים על פי המפרט המפורט בסעיף _ להלן.</w:t>
      </w:r>
    </w:p>
    <w:p w14:paraId="7500DF1E" w14:textId="77777777" w:rsidR="000F3835" w:rsidRPr="00B94F25" w:rsidRDefault="000F3835" w:rsidP="00ED3960">
      <w:pPr>
        <w:numPr>
          <w:ilvl w:val="3"/>
          <w:numId w:val="42"/>
        </w:numPr>
        <w:jc w:val="both"/>
        <w:rPr>
          <w:rFonts w:ascii="David" w:hAnsi="David"/>
        </w:rPr>
      </w:pPr>
      <w:r w:rsidRPr="00B94F25">
        <w:rPr>
          <w:rFonts w:ascii="David" w:hAnsi="David"/>
          <w:rtl/>
        </w:rPr>
        <w:t>מעיל גשם דק אטום למים ורוח על פי המפרט המפורט בסעיף _ להלן.</w:t>
      </w:r>
    </w:p>
    <w:p w14:paraId="3D7C8626"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חולצת טריקו לבנה מתחת לחולצה על פי המפרט המפורט בסעיף _ להלן.</w:t>
      </w:r>
    </w:p>
    <w:p w14:paraId="6D332A35"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נעליים מותאמות לעבודה ממושכת בעמידה על פי המפורט בסעיף _ להלן.</w:t>
      </w:r>
    </w:p>
    <w:p w14:paraId="5EE71B41"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ז'קט </w:t>
      </w:r>
      <w:r w:rsidRPr="00B94F25">
        <w:rPr>
          <w:rFonts w:ascii="David" w:hAnsi="David"/>
        </w:rPr>
        <w:t>soft-shell</w:t>
      </w:r>
      <w:r w:rsidRPr="00B94F25">
        <w:rPr>
          <w:rFonts w:ascii="David" w:hAnsi="David"/>
          <w:rtl/>
        </w:rPr>
        <w:t xml:space="preserve"> בצבע שחור על פי המפרט המפורט בסעיף _ להלן.</w:t>
      </w:r>
    </w:p>
    <w:p w14:paraId="630D6AF2"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גופיה תרמית בצבע שיקבע בהמשך על פי המפורט בסעיף _ להלן.</w:t>
      </w:r>
    </w:p>
    <w:p w14:paraId="14CCBA0E"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החברה תספק לכל עובד תג שם ותפקיד חרוט וסיכות ענידה חרוטות לכל עובד.</w:t>
      </w:r>
    </w:p>
    <w:p w14:paraId="0D0A7365" w14:textId="77777777" w:rsidR="000F3835" w:rsidRPr="00B94F25" w:rsidRDefault="000F3835" w:rsidP="000F3835">
      <w:pPr>
        <w:ind w:left="2160"/>
        <w:jc w:val="both"/>
        <w:rPr>
          <w:rFonts w:ascii="David" w:hAnsi="David"/>
          <w:rtl/>
        </w:rPr>
      </w:pPr>
      <w:r w:rsidRPr="00B94F25">
        <w:rPr>
          <w:rFonts w:ascii="David" w:hAnsi="David"/>
          <w:rtl/>
        </w:rPr>
        <w:t xml:space="preserve"> החריטה תיקבע ע"י הגורם המקצועי הבכיר.</w:t>
      </w:r>
    </w:p>
    <w:p w14:paraId="64F9A808"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חגורה בצבע שחור/ חום מעור כפול לנשיאת אקדח.</w:t>
      </w:r>
    </w:p>
    <w:p w14:paraId="58B0198A"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כובע זיהוי הכוחות ע"י כוחות הביטחון.</w:t>
      </w:r>
    </w:p>
    <w:p w14:paraId="76D0ACC7"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כפפות חורף דקות פליס </w:t>
      </w:r>
      <w:r w:rsidRPr="00B94F25">
        <w:rPr>
          <w:rFonts w:ascii="David" w:hAnsi="David"/>
        </w:rPr>
        <w:t xml:space="preserve">power stretch </w:t>
      </w:r>
      <w:proofErr w:type="spellStart"/>
      <w:r w:rsidRPr="00B94F25">
        <w:rPr>
          <w:rFonts w:ascii="David" w:hAnsi="David"/>
        </w:rPr>
        <w:t>polartec</w:t>
      </w:r>
      <w:proofErr w:type="spellEnd"/>
      <w:r w:rsidRPr="00B94F25">
        <w:rPr>
          <w:rFonts w:ascii="David" w:hAnsi="David"/>
          <w:rtl/>
        </w:rPr>
        <w:t xml:space="preserve"> בצבע שחור על פי</w:t>
      </w:r>
    </w:p>
    <w:p w14:paraId="3E8152D7" w14:textId="77777777" w:rsidR="000F3835" w:rsidRPr="00B94F25" w:rsidRDefault="000F3835" w:rsidP="000F3835">
      <w:pPr>
        <w:ind w:left="2160"/>
        <w:jc w:val="both"/>
        <w:rPr>
          <w:rFonts w:ascii="David" w:hAnsi="David"/>
          <w:rtl/>
        </w:rPr>
      </w:pPr>
      <w:r w:rsidRPr="00B94F25">
        <w:rPr>
          <w:rFonts w:ascii="David" w:hAnsi="David"/>
          <w:rtl/>
        </w:rPr>
        <w:t xml:space="preserve"> המפרט המפורט בסעיף _ להלן.</w:t>
      </w:r>
    </w:p>
    <w:p w14:paraId="0253E863"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הערה: הביגוד יותאם לכל עובד על פי מידותיו, כולל מכפלות ובהתאם לעונות השנה.</w:t>
      </w:r>
    </w:p>
    <w:p w14:paraId="6806CF1E"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החברה תספק ערכות חורף הכוללת:</w:t>
      </w:r>
    </w:p>
    <w:p w14:paraId="684491BB" w14:textId="77777777" w:rsidR="000F3835" w:rsidRPr="00B94F25" w:rsidRDefault="000F3835" w:rsidP="000F3835">
      <w:pPr>
        <w:ind w:left="2160"/>
        <w:jc w:val="both"/>
        <w:rPr>
          <w:rFonts w:ascii="David" w:hAnsi="David"/>
          <w:rtl/>
        </w:rPr>
      </w:pPr>
      <w:r w:rsidRPr="00B94F25">
        <w:rPr>
          <w:rFonts w:ascii="David" w:hAnsi="David"/>
          <w:rtl/>
        </w:rPr>
        <w:t xml:space="preserve">»   כובע פליז </w:t>
      </w:r>
      <w:proofErr w:type="spellStart"/>
      <w:r w:rsidRPr="00B94F25">
        <w:rPr>
          <w:rFonts w:ascii="David" w:hAnsi="David"/>
        </w:rPr>
        <w:t>polartec</w:t>
      </w:r>
      <w:proofErr w:type="spellEnd"/>
      <w:r w:rsidRPr="00B94F25">
        <w:rPr>
          <w:rFonts w:ascii="David" w:hAnsi="David"/>
          <w:rtl/>
        </w:rPr>
        <w:t xml:space="preserve"> בצבע שחור על פי המפורט בסעיף _ להלן.</w:t>
      </w:r>
    </w:p>
    <w:p w14:paraId="2997AFFE" w14:textId="77777777" w:rsidR="000F3835" w:rsidRPr="00B94F25" w:rsidRDefault="000F3835" w:rsidP="000F3835">
      <w:pPr>
        <w:ind w:left="2160"/>
        <w:jc w:val="both"/>
        <w:rPr>
          <w:rFonts w:ascii="David" w:hAnsi="David"/>
          <w:rtl/>
        </w:rPr>
      </w:pPr>
      <w:r w:rsidRPr="00B94F25">
        <w:rPr>
          <w:rFonts w:ascii="David" w:hAnsi="David"/>
          <w:rtl/>
        </w:rPr>
        <w:lastRenderedPageBreak/>
        <w:t>»   חליפות סערה שני חלקים עם כיתוב ביטחון.</w:t>
      </w:r>
    </w:p>
    <w:p w14:paraId="3B475CD2" w14:textId="77777777" w:rsidR="000F3835" w:rsidRPr="00B94F25" w:rsidRDefault="000F3835" w:rsidP="000F3835">
      <w:pPr>
        <w:ind w:left="2160"/>
        <w:jc w:val="both"/>
        <w:rPr>
          <w:rFonts w:ascii="David" w:hAnsi="David"/>
          <w:rtl/>
        </w:rPr>
      </w:pPr>
      <w:r w:rsidRPr="00B94F25">
        <w:rPr>
          <w:rFonts w:ascii="David" w:hAnsi="David"/>
          <w:rtl/>
        </w:rPr>
        <w:t>»   חרמוניות עם כיתוב ביטחון.</w:t>
      </w:r>
    </w:p>
    <w:p w14:paraId="3BC0AAF2" w14:textId="77777777" w:rsidR="000F3835" w:rsidRPr="00B94F25" w:rsidRDefault="000F3835" w:rsidP="00ED3960">
      <w:pPr>
        <w:numPr>
          <w:ilvl w:val="3"/>
          <w:numId w:val="42"/>
        </w:numPr>
        <w:rPr>
          <w:rFonts w:ascii="David" w:hAnsi="David"/>
        </w:rPr>
      </w:pPr>
      <w:r w:rsidRPr="00B94F25">
        <w:rPr>
          <w:rFonts w:ascii="David" w:hAnsi="David"/>
          <w:rtl/>
        </w:rPr>
        <w:t xml:space="preserve">  להלן כמות המדים הנדרשת לעובד ולעמדת אבטחה:</w:t>
      </w:r>
    </w:p>
    <w:p w14:paraId="696AEAC4" w14:textId="77777777" w:rsidR="000F3835" w:rsidRPr="00B94F25" w:rsidRDefault="000F3835" w:rsidP="000F3835">
      <w:pPr>
        <w:rPr>
          <w:rFonts w:ascii="David" w:hAnsi="David"/>
          <w:rtl/>
        </w:rPr>
      </w:pPr>
    </w:p>
    <w:tbl>
      <w:tblPr>
        <w:bidiVisual/>
        <w:tblW w:w="0" w:type="auto"/>
        <w:tblInd w:w="13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3"/>
        <w:gridCol w:w="1471"/>
        <w:gridCol w:w="1559"/>
      </w:tblGrid>
      <w:tr w:rsidR="000F3835" w:rsidRPr="00B94F25" w14:paraId="6F974D81" w14:textId="77777777" w:rsidTr="00BB3A0E">
        <w:tc>
          <w:tcPr>
            <w:tcW w:w="2463" w:type="dxa"/>
            <w:shd w:val="clear" w:color="auto" w:fill="auto"/>
          </w:tcPr>
          <w:p w14:paraId="45BD4DC6" w14:textId="77777777" w:rsidR="000F3835" w:rsidRPr="00B94F25" w:rsidRDefault="000F3835" w:rsidP="00BB3A0E">
            <w:pPr>
              <w:rPr>
                <w:rFonts w:ascii="David" w:hAnsi="David"/>
                <w:b/>
                <w:bCs/>
                <w:u w:val="single"/>
                <w:rtl/>
              </w:rPr>
            </w:pPr>
            <w:r w:rsidRPr="00B94F25">
              <w:rPr>
                <w:rFonts w:ascii="David" w:hAnsi="David"/>
                <w:b/>
                <w:bCs/>
                <w:u w:val="single"/>
                <w:rtl/>
              </w:rPr>
              <w:t>הפריט</w:t>
            </w:r>
          </w:p>
        </w:tc>
        <w:tc>
          <w:tcPr>
            <w:tcW w:w="1471" w:type="dxa"/>
            <w:shd w:val="clear" w:color="auto" w:fill="auto"/>
          </w:tcPr>
          <w:p w14:paraId="0A5D8657" w14:textId="77777777" w:rsidR="000F3835" w:rsidRPr="00B94F25" w:rsidRDefault="000F3835" w:rsidP="00BB3A0E">
            <w:pPr>
              <w:rPr>
                <w:rFonts w:ascii="David" w:hAnsi="David"/>
                <w:b/>
                <w:bCs/>
                <w:u w:val="single"/>
                <w:rtl/>
              </w:rPr>
            </w:pPr>
            <w:r w:rsidRPr="00B94F25">
              <w:rPr>
                <w:rFonts w:ascii="David" w:hAnsi="David"/>
                <w:b/>
                <w:bCs/>
                <w:u w:val="single"/>
                <w:rtl/>
              </w:rPr>
              <w:t>כמות לעובד</w:t>
            </w:r>
          </w:p>
        </w:tc>
        <w:tc>
          <w:tcPr>
            <w:tcW w:w="1559" w:type="dxa"/>
            <w:shd w:val="clear" w:color="auto" w:fill="auto"/>
          </w:tcPr>
          <w:p w14:paraId="40F7702D" w14:textId="77777777" w:rsidR="000F3835" w:rsidRPr="00B94F25" w:rsidRDefault="000F3835" w:rsidP="00BB3A0E">
            <w:pPr>
              <w:rPr>
                <w:rFonts w:ascii="David" w:hAnsi="David"/>
                <w:b/>
                <w:bCs/>
                <w:u w:val="single"/>
                <w:rtl/>
              </w:rPr>
            </w:pPr>
            <w:r w:rsidRPr="00B94F25">
              <w:rPr>
                <w:rFonts w:ascii="David" w:hAnsi="David"/>
                <w:b/>
                <w:bCs/>
                <w:u w:val="single"/>
                <w:rtl/>
              </w:rPr>
              <w:t xml:space="preserve">כמות </w:t>
            </w:r>
          </w:p>
        </w:tc>
      </w:tr>
      <w:tr w:rsidR="000F3835" w:rsidRPr="00B94F25" w14:paraId="7BC3B2F9" w14:textId="77777777" w:rsidTr="00BB3A0E">
        <w:tc>
          <w:tcPr>
            <w:tcW w:w="2463" w:type="dxa"/>
            <w:shd w:val="clear" w:color="auto" w:fill="auto"/>
          </w:tcPr>
          <w:p w14:paraId="1A8541EE" w14:textId="77777777" w:rsidR="000F3835" w:rsidRPr="00B94F25" w:rsidRDefault="000F3835" w:rsidP="00BB3A0E">
            <w:pPr>
              <w:rPr>
                <w:rFonts w:ascii="David" w:hAnsi="David"/>
                <w:rtl/>
              </w:rPr>
            </w:pPr>
            <w:r w:rsidRPr="00B94F25">
              <w:rPr>
                <w:rFonts w:ascii="David" w:hAnsi="David"/>
                <w:rtl/>
              </w:rPr>
              <w:t>חולצה שרוול קצר</w:t>
            </w:r>
          </w:p>
        </w:tc>
        <w:tc>
          <w:tcPr>
            <w:tcW w:w="1471" w:type="dxa"/>
            <w:shd w:val="clear" w:color="auto" w:fill="auto"/>
          </w:tcPr>
          <w:p w14:paraId="053F08E1" w14:textId="77777777" w:rsidR="000F3835" w:rsidRPr="00B94F25" w:rsidRDefault="000F3835" w:rsidP="00BB3A0E">
            <w:pPr>
              <w:rPr>
                <w:rFonts w:ascii="David" w:hAnsi="David"/>
                <w:rtl/>
              </w:rPr>
            </w:pPr>
            <w:r w:rsidRPr="00B94F25">
              <w:rPr>
                <w:rFonts w:ascii="David" w:hAnsi="David"/>
                <w:rtl/>
              </w:rPr>
              <w:t>3</w:t>
            </w:r>
          </w:p>
        </w:tc>
        <w:tc>
          <w:tcPr>
            <w:tcW w:w="1559" w:type="dxa"/>
            <w:shd w:val="clear" w:color="auto" w:fill="auto"/>
          </w:tcPr>
          <w:p w14:paraId="5E4442CE" w14:textId="77777777" w:rsidR="000F3835" w:rsidRPr="00B94F25" w:rsidRDefault="000F3835" w:rsidP="00BB3A0E">
            <w:pPr>
              <w:rPr>
                <w:rFonts w:ascii="David" w:hAnsi="David"/>
                <w:rtl/>
              </w:rPr>
            </w:pPr>
          </w:p>
        </w:tc>
      </w:tr>
      <w:tr w:rsidR="000F3835" w:rsidRPr="00B94F25" w14:paraId="432CFA32" w14:textId="77777777" w:rsidTr="00BB3A0E">
        <w:tc>
          <w:tcPr>
            <w:tcW w:w="2463" w:type="dxa"/>
            <w:shd w:val="clear" w:color="auto" w:fill="auto"/>
          </w:tcPr>
          <w:p w14:paraId="1DB5E801" w14:textId="77777777" w:rsidR="000F3835" w:rsidRPr="00B94F25" w:rsidRDefault="000F3835" w:rsidP="00BB3A0E">
            <w:pPr>
              <w:rPr>
                <w:rFonts w:ascii="David" w:hAnsi="David"/>
                <w:rtl/>
              </w:rPr>
            </w:pPr>
            <w:r w:rsidRPr="00B94F25">
              <w:rPr>
                <w:rFonts w:ascii="David" w:hAnsi="David"/>
                <w:rtl/>
              </w:rPr>
              <w:t>חולצה שרוול ארוך</w:t>
            </w:r>
          </w:p>
        </w:tc>
        <w:tc>
          <w:tcPr>
            <w:tcW w:w="1471" w:type="dxa"/>
            <w:shd w:val="clear" w:color="auto" w:fill="auto"/>
          </w:tcPr>
          <w:p w14:paraId="6692376B" w14:textId="77777777" w:rsidR="000F3835" w:rsidRPr="00B94F25" w:rsidRDefault="000F3835" w:rsidP="00BB3A0E">
            <w:pPr>
              <w:rPr>
                <w:rFonts w:ascii="David" w:hAnsi="David"/>
                <w:rtl/>
              </w:rPr>
            </w:pPr>
            <w:r w:rsidRPr="00B94F25">
              <w:rPr>
                <w:rFonts w:ascii="David" w:hAnsi="David"/>
                <w:rtl/>
              </w:rPr>
              <w:t>2</w:t>
            </w:r>
          </w:p>
        </w:tc>
        <w:tc>
          <w:tcPr>
            <w:tcW w:w="1559" w:type="dxa"/>
            <w:shd w:val="clear" w:color="auto" w:fill="auto"/>
          </w:tcPr>
          <w:p w14:paraId="1264E189" w14:textId="77777777" w:rsidR="000F3835" w:rsidRPr="00B94F25" w:rsidRDefault="000F3835" w:rsidP="00BB3A0E">
            <w:pPr>
              <w:rPr>
                <w:rFonts w:ascii="David" w:hAnsi="David"/>
                <w:rtl/>
              </w:rPr>
            </w:pPr>
          </w:p>
        </w:tc>
      </w:tr>
      <w:tr w:rsidR="000F3835" w:rsidRPr="00B94F25" w14:paraId="4BA232E0" w14:textId="77777777" w:rsidTr="00BB3A0E">
        <w:tc>
          <w:tcPr>
            <w:tcW w:w="2463" w:type="dxa"/>
            <w:shd w:val="clear" w:color="auto" w:fill="auto"/>
          </w:tcPr>
          <w:p w14:paraId="2F871733" w14:textId="77777777" w:rsidR="000F3835" w:rsidRPr="00B94F25" w:rsidRDefault="000F3835" w:rsidP="00BB3A0E">
            <w:pPr>
              <w:rPr>
                <w:rFonts w:ascii="David" w:hAnsi="David"/>
                <w:rtl/>
              </w:rPr>
            </w:pPr>
            <w:r w:rsidRPr="00B94F25">
              <w:rPr>
                <w:rFonts w:ascii="David" w:hAnsi="David"/>
                <w:rtl/>
              </w:rPr>
              <w:t>מכנס מחויט</w:t>
            </w:r>
          </w:p>
        </w:tc>
        <w:tc>
          <w:tcPr>
            <w:tcW w:w="1471" w:type="dxa"/>
            <w:shd w:val="clear" w:color="auto" w:fill="auto"/>
          </w:tcPr>
          <w:p w14:paraId="6C91BA7E" w14:textId="77777777" w:rsidR="000F3835" w:rsidRPr="00B94F25" w:rsidRDefault="000F3835" w:rsidP="00BB3A0E">
            <w:pPr>
              <w:rPr>
                <w:rFonts w:ascii="David" w:hAnsi="David"/>
                <w:rtl/>
              </w:rPr>
            </w:pPr>
            <w:r w:rsidRPr="00B94F25">
              <w:rPr>
                <w:rFonts w:ascii="David" w:hAnsi="David"/>
                <w:rtl/>
              </w:rPr>
              <w:t>4</w:t>
            </w:r>
          </w:p>
        </w:tc>
        <w:tc>
          <w:tcPr>
            <w:tcW w:w="1559" w:type="dxa"/>
            <w:shd w:val="clear" w:color="auto" w:fill="auto"/>
          </w:tcPr>
          <w:p w14:paraId="2DAC721B" w14:textId="77777777" w:rsidR="000F3835" w:rsidRPr="00B94F25" w:rsidRDefault="000F3835" w:rsidP="00BB3A0E">
            <w:pPr>
              <w:rPr>
                <w:rFonts w:ascii="David" w:hAnsi="David"/>
                <w:rtl/>
              </w:rPr>
            </w:pPr>
          </w:p>
        </w:tc>
      </w:tr>
      <w:tr w:rsidR="000F3835" w:rsidRPr="00B94F25" w14:paraId="14601188" w14:textId="77777777" w:rsidTr="00BB3A0E">
        <w:tc>
          <w:tcPr>
            <w:tcW w:w="2463" w:type="dxa"/>
            <w:shd w:val="clear" w:color="auto" w:fill="auto"/>
          </w:tcPr>
          <w:p w14:paraId="288696A4" w14:textId="77777777" w:rsidR="000F3835" w:rsidRPr="00B94F25" w:rsidRDefault="000F3835" w:rsidP="00BB3A0E">
            <w:pPr>
              <w:rPr>
                <w:rFonts w:ascii="David" w:hAnsi="David"/>
                <w:rtl/>
              </w:rPr>
            </w:pPr>
            <w:r w:rsidRPr="00B94F25">
              <w:rPr>
                <w:rFonts w:ascii="David" w:hAnsi="David"/>
                <w:rtl/>
              </w:rPr>
              <w:t>ז'קט ספארי קיץ</w:t>
            </w:r>
          </w:p>
        </w:tc>
        <w:tc>
          <w:tcPr>
            <w:tcW w:w="1471" w:type="dxa"/>
            <w:shd w:val="clear" w:color="auto" w:fill="auto"/>
          </w:tcPr>
          <w:p w14:paraId="4E4DCE32" w14:textId="77777777" w:rsidR="000F3835" w:rsidRPr="00B94F25" w:rsidRDefault="000F3835" w:rsidP="00BB3A0E">
            <w:pPr>
              <w:rPr>
                <w:rFonts w:ascii="David" w:hAnsi="David"/>
                <w:rtl/>
              </w:rPr>
            </w:pPr>
            <w:r w:rsidRPr="00B94F25">
              <w:rPr>
                <w:rFonts w:ascii="David" w:hAnsi="David"/>
                <w:rtl/>
              </w:rPr>
              <w:t>2</w:t>
            </w:r>
          </w:p>
        </w:tc>
        <w:tc>
          <w:tcPr>
            <w:tcW w:w="1559" w:type="dxa"/>
            <w:shd w:val="clear" w:color="auto" w:fill="auto"/>
          </w:tcPr>
          <w:p w14:paraId="19EC2BFC" w14:textId="77777777" w:rsidR="000F3835" w:rsidRPr="00B94F25" w:rsidRDefault="000F3835" w:rsidP="00BB3A0E">
            <w:pPr>
              <w:rPr>
                <w:rFonts w:ascii="David" w:hAnsi="David"/>
                <w:rtl/>
              </w:rPr>
            </w:pPr>
          </w:p>
        </w:tc>
      </w:tr>
      <w:tr w:rsidR="000F3835" w:rsidRPr="00B94F25" w14:paraId="31B03975" w14:textId="77777777" w:rsidTr="00BB3A0E">
        <w:tc>
          <w:tcPr>
            <w:tcW w:w="2463" w:type="dxa"/>
            <w:shd w:val="clear" w:color="auto" w:fill="auto"/>
          </w:tcPr>
          <w:p w14:paraId="448D3D9C" w14:textId="77777777" w:rsidR="000F3835" w:rsidRPr="00B94F25" w:rsidRDefault="000F3835" w:rsidP="00BB3A0E">
            <w:pPr>
              <w:rPr>
                <w:rFonts w:ascii="David" w:hAnsi="David"/>
                <w:rtl/>
              </w:rPr>
            </w:pPr>
            <w:r w:rsidRPr="00B94F25">
              <w:rPr>
                <w:rFonts w:ascii="David" w:hAnsi="David"/>
                <w:rtl/>
              </w:rPr>
              <w:t>ז'קט חורף</w:t>
            </w:r>
          </w:p>
        </w:tc>
        <w:tc>
          <w:tcPr>
            <w:tcW w:w="1471" w:type="dxa"/>
            <w:shd w:val="clear" w:color="auto" w:fill="auto"/>
          </w:tcPr>
          <w:p w14:paraId="79817424" w14:textId="77777777" w:rsidR="000F3835" w:rsidRPr="00B94F25" w:rsidRDefault="000F3835" w:rsidP="00BB3A0E">
            <w:pPr>
              <w:rPr>
                <w:rFonts w:ascii="David" w:hAnsi="David"/>
                <w:rtl/>
              </w:rPr>
            </w:pPr>
            <w:r w:rsidRPr="00B94F25">
              <w:rPr>
                <w:rFonts w:ascii="David" w:hAnsi="David"/>
                <w:rtl/>
              </w:rPr>
              <w:t>1</w:t>
            </w:r>
          </w:p>
        </w:tc>
        <w:tc>
          <w:tcPr>
            <w:tcW w:w="1559" w:type="dxa"/>
            <w:shd w:val="clear" w:color="auto" w:fill="auto"/>
          </w:tcPr>
          <w:p w14:paraId="76518D8C" w14:textId="77777777" w:rsidR="000F3835" w:rsidRPr="00B94F25" w:rsidRDefault="000F3835" w:rsidP="00BB3A0E">
            <w:pPr>
              <w:rPr>
                <w:rFonts w:ascii="David" w:hAnsi="David"/>
                <w:rtl/>
              </w:rPr>
            </w:pPr>
          </w:p>
        </w:tc>
      </w:tr>
      <w:tr w:rsidR="000F3835" w:rsidRPr="00B94F25" w14:paraId="00AA2289" w14:textId="77777777" w:rsidTr="00BB3A0E">
        <w:tc>
          <w:tcPr>
            <w:tcW w:w="2463" w:type="dxa"/>
            <w:shd w:val="clear" w:color="auto" w:fill="auto"/>
          </w:tcPr>
          <w:p w14:paraId="5099123F" w14:textId="77777777" w:rsidR="000F3835" w:rsidRPr="00B94F25" w:rsidRDefault="000F3835" w:rsidP="00BB3A0E">
            <w:pPr>
              <w:rPr>
                <w:rFonts w:ascii="David" w:hAnsi="David"/>
                <w:rtl/>
              </w:rPr>
            </w:pPr>
            <w:r w:rsidRPr="00B94F25">
              <w:rPr>
                <w:rFonts w:ascii="David" w:hAnsi="David"/>
                <w:rtl/>
              </w:rPr>
              <w:t>טריקו לבן קצר</w:t>
            </w:r>
          </w:p>
        </w:tc>
        <w:tc>
          <w:tcPr>
            <w:tcW w:w="1471" w:type="dxa"/>
            <w:shd w:val="clear" w:color="auto" w:fill="auto"/>
          </w:tcPr>
          <w:p w14:paraId="1B5DE570" w14:textId="77777777" w:rsidR="000F3835" w:rsidRPr="00B94F25" w:rsidRDefault="000F3835" w:rsidP="00BB3A0E">
            <w:pPr>
              <w:rPr>
                <w:rFonts w:ascii="David" w:hAnsi="David"/>
                <w:rtl/>
              </w:rPr>
            </w:pPr>
            <w:r w:rsidRPr="00B94F25">
              <w:rPr>
                <w:rFonts w:ascii="David" w:hAnsi="David"/>
                <w:rtl/>
              </w:rPr>
              <w:t>4</w:t>
            </w:r>
          </w:p>
        </w:tc>
        <w:tc>
          <w:tcPr>
            <w:tcW w:w="1559" w:type="dxa"/>
            <w:shd w:val="clear" w:color="auto" w:fill="auto"/>
          </w:tcPr>
          <w:p w14:paraId="7C37B866" w14:textId="77777777" w:rsidR="000F3835" w:rsidRPr="00B94F25" w:rsidRDefault="000F3835" w:rsidP="00BB3A0E">
            <w:pPr>
              <w:rPr>
                <w:rFonts w:ascii="David" w:hAnsi="David"/>
                <w:rtl/>
              </w:rPr>
            </w:pPr>
          </w:p>
        </w:tc>
      </w:tr>
      <w:tr w:rsidR="000F3835" w:rsidRPr="00B94F25" w14:paraId="0A428D0B" w14:textId="77777777" w:rsidTr="00BB3A0E">
        <w:tc>
          <w:tcPr>
            <w:tcW w:w="2463" w:type="dxa"/>
            <w:shd w:val="clear" w:color="auto" w:fill="auto"/>
          </w:tcPr>
          <w:p w14:paraId="19FB9074" w14:textId="77777777" w:rsidR="000F3835" w:rsidRPr="00B94F25" w:rsidRDefault="000F3835" w:rsidP="00BB3A0E">
            <w:pPr>
              <w:rPr>
                <w:rFonts w:ascii="David" w:hAnsi="David"/>
                <w:rtl/>
              </w:rPr>
            </w:pPr>
            <w:r w:rsidRPr="00B94F25">
              <w:rPr>
                <w:rFonts w:ascii="David" w:hAnsi="David"/>
                <w:rtl/>
              </w:rPr>
              <w:t>נעלים</w:t>
            </w:r>
          </w:p>
        </w:tc>
        <w:tc>
          <w:tcPr>
            <w:tcW w:w="1471" w:type="dxa"/>
            <w:shd w:val="clear" w:color="auto" w:fill="auto"/>
          </w:tcPr>
          <w:p w14:paraId="62E16BD6" w14:textId="77777777" w:rsidR="000F3835" w:rsidRPr="00B94F25" w:rsidRDefault="000F3835" w:rsidP="00BB3A0E">
            <w:pPr>
              <w:rPr>
                <w:rFonts w:ascii="David" w:hAnsi="David"/>
                <w:rtl/>
              </w:rPr>
            </w:pPr>
            <w:r w:rsidRPr="00B94F25">
              <w:rPr>
                <w:rFonts w:ascii="David" w:hAnsi="David"/>
                <w:rtl/>
              </w:rPr>
              <w:t>1</w:t>
            </w:r>
          </w:p>
        </w:tc>
        <w:tc>
          <w:tcPr>
            <w:tcW w:w="1559" w:type="dxa"/>
            <w:shd w:val="clear" w:color="auto" w:fill="auto"/>
          </w:tcPr>
          <w:p w14:paraId="7CF2D0D6" w14:textId="77777777" w:rsidR="000F3835" w:rsidRPr="00B94F25" w:rsidRDefault="000F3835" w:rsidP="00BB3A0E">
            <w:pPr>
              <w:rPr>
                <w:rFonts w:ascii="David" w:hAnsi="David"/>
                <w:rtl/>
              </w:rPr>
            </w:pPr>
          </w:p>
        </w:tc>
      </w:tr>
      <w:tr w:rsidR="000F3835" w:rsidRPr="00B94F25" w14:paraId="7DD82B64" w14:textId="77777777" w:rsidTr="00BB3A0E">
        <w:tc>
          <w:tcPr>
            <w:tcW w:w="2463" w:type="dxa"/>
            <w:shd w:val="clear" w:color="auto" w:fill="auto"/>
          </w:tcPr>
          <w:p w14:paraId="362996AB" w14:textId="77777777" w:rsidR="000F3835" w:rsidRPr="00B94F25" w:rsidRDefault="000F3835" w:rsidP="00BB3A0E">
            <w:pPr>
              <w:rPr>
                <w:rFonts w:ascii="David" w:hAnsi="David"/>
                <w:rtl/>
              </w:rPr>
            </w:pPr>
            <w:r w:rsidRPr="00B94F25">
              <w:rPr>
                <w:rFonts w:ascii="David" w:hAnsi="David"/>
                <w:rtl/>
              </w:rPr>
              <w:t>כובע משטרתי לזיהוי</w:t>
            </w:r>
          </w:p>
        </w:tc>
        <w:tc>
          <w:tcPr>
            <w:tcW w:w="1471" w:type="dxa"/>
            <w:shd w:val="clear" w:color="auto" w:fill="auto"/>
          </w:tcPr>
          <w:p w14:paraId="7485F662" w14:textId="77777777" w:rsidR="000F3835" w:rsidRPr="00B94F25" w:rsidRDefault="000F3835" w:rsidP="00BB3A0E">
            <w:pPr>
              <w:rPr>
                <w:rFonts w:ascii="David" w:hAnsi="David"/>
                <w:rtl/>
              </w:rPr>
            </w:pPr>
            <w:r w:rsidRPr="00B94F25">
              <w:rPr>
                <w:rFonts w:ascii="David" w:hAnsi="David"/>
                <w:rtl/>
              </w:rPr>
              <w:t>1</w:t>
            </w:r>
          </w:p>
        </w:tc>
        <w:tc>
          <w:tcPr>
            <w:tcW w:w="1559" w:type="dxa"/>
            <w:shd w:val="clear" w:color="auto" w:fill="auto"/>
          </w:tcPr>
          <w:p w14:paraId="524A0CC1" w14:textId="77777777" w:rsidR="000F3835" w:rsidRPr="00B94F25" w:rsidRDefault="000F3835" w:rsidP="00BB3A0E">
            <w:pPr>
              <w:rPr>
                <w:rFonts w:ascii="David" w:hAnsi="David"/>
                <w:rtl/>
              </w:rPr>
            </w:pPr>
          </w:p>
        </w:tc>
      </w:tr>
      <w:tr w:rsidR="000F3835" w:rsidRPr="00B94F25" w14:paraId="2F1B3365" w14:textId="77777777" w:rsidTr="00BB3A0E">
        <w:tc>
          <w:tcPr>
            <w:tcW w:w="2463" w:type="dxa"/>
            <w:shd w:val="clear" w:color="auto" w:fill="auto"/>
          </w:tcPr>
          <w:p w14:paraId="69058F04" w14:textId="77777777" w:rsidR="000F3835" w:rsidRPr="00B94F25" w:rsidRDefault="000F3835" w:rsidP="00BB3A0E">
            <w:pPr>
              <w:rPr>
                <w:rFonts w:ascii="David" w:hAnsi="David"/>
                <w:rtl/>
              </w:rPr>
            </w:pPr>
            <w:r w:rsidRPr="00B94F25">
              <w:rPr>
                <w:rFonts w:ascii="David" w:hAnsi="David"/>
                <w:rtl/>
              </w:rPr>
              <w:t>חגורה חומה/ שחורה</w:t>
            </w:r>
          </w:p>
        </w:tc>
        <w:tc>
          <w:tcPr>
            <w:tcW w:w="1471" w:type="dxa"/>
            <w:shd w:val="clear" w:color="auto" w:fill="auto"/>
          </w:tcPr>
          <w:p w14:paraId="154C77AE" w14:textId="77777777" w:rsidR="000F3835" w:rsidRPr="00B94F25" w:rsidRDefault="000F3835" w:rsidP="00BB3A0E">
            <w:pPr>
              <w:rPr>
                <w:rFonts w:ascii="David" w:hAnsi="David"/>
                <w:rtl/>
              </w:rPr>
            </w:pPr>
            <w:r w:rsidRPr="00B94F25">
              <w:rPr>
                <w:rFonts w:ascii="David" w:hAnsi="David"/>
                <w:rtl/>
              </w:rPr>
              <w:t>1</w:t>
            </w:r>
          </w:p>
        </w:tc>
        <w:tc>
          <w:tcPr>
            <w:tcW w:w="1559" w:type="dxa"/>
            <w:shd w:val="clear" w:color="auto" w:fill="auto"/>
          </w:tcPr>
          <w:p w14:paraId="3197FEEA" w14:textId="77777777" w:rsidR="000F3835" w:rsidRPr="00B94F25" w:rsidRDefault="000F3835" w:rsidP="00BB3A0E">
            <w:pPr>
              <w:rPr>
                <w:rFonts w:ascii="David" w:hAnsi="David"/>
                <w:rtl/>
              </w:rPr>
            </w:pPr>
          </w:p>
        </w:tc>
      </w:tr>
      <w:tr w:rsidR="000F3835" w:rsidRPr="00B94F25" w14:paraId="472B1967" w14:textId="77777777" w:rsidTr="00BB3A0E">
        <w:tc>
          <w:tcPr>
            <w:tcW w:w="2463" w:type="dxa"/>
            <w:shd w:val="clear" w:color="auto" w:fill="auto"/>
          </w:tcPr>
          <w:p w14:paraId="418F821B" w14:textId="77777777" w:rsidR="000F3835" w:rsidRPr="00B94F25" w:rsidRDefault="000F3835" w:rsidP="00BB3A0E">
            <w:pPr>
              <w:rPr>
                <w:rFonts w:ascii="David" w:hAnsi="David"/>
                <w:rtl/>
              </w:rPr>
            </w:pPr>
            <w:r w:rsidRPr="00B94F25">
              <w:rPr>
                <w:rFonts w:ascii="David" w:hAnsi="David"/>
                <w:rtl/>
              </w:rPr>
              <w:t>סיכה</w:t>
            </w:r>
          </w:p>
        </w:tc>
        <w:tc>
          <w:tcPr>
            <w:tcW w:w="1471" w:type="dxa"/>
            <w:shd w:val="clear" w:color="auto" w:fill="auto"/>
          </w:tcPr>
          <w:p w14:paraId="397F2C89" w14:textId="77777777" w:rsidR="000F3835" w:rsidRPr="00B94F25" w:rsidRDefault="000F3835" w:rsidP="00BB3A0E">
            <w:pPr>
              <w:rPr>
                <w:rFonts w:ascii="David" w:hAnsi="David"/>
                <w:rtl/>
              </w:rPr>
            </w:pPr>
            <w:r w:rsidRPr="00B94F25">
              <w:rPr>
                <w:rFonts w:ascii="David" w:hAnsi="David"/>
                <w:rtl/>
              </w:rPr>
              <w:t>1</w:t>
            </w:r>
          </w:p>
        </w:tc>
        <w:tc>
          <w:tcPr>
            <w:tcW w:w="1559" w:type="dxa"/>
            <w:shd w:val="clear" w:color="auto" w:fill="auto"/>
          </w:tcPr>
          <w:p w14:paraId="5EDC5EBB" w14:textId="77777777" w:rsidR="000F3835" w:rsidRPr="00B94F25" w:rsidRDefault="000F3835" w:rsidP="00BB3A0E">
            <w:pPr>
              <w:rPr>
                <w:rFonts w:ascii="David" w:hAnsi="David"/>
                <w:rtl/>
              </w:rPr>
            </w:pPr>
          </w:p>
        </w:tc>
      </w:tr>
      <w:tr w:rsidR="000F3835" w:rsidRPr="00B94F25" w14:paraId="7E231A06" w14:textId="77777777" w:rsidTr="00BB3A0E">
        <w:tc>
          <w:tcPr>
            <w:tcW w:w="2463" w:type="dxa"/>
            <w:shd w:val="clear" w:color="auto" w:fill="auto"/>
          </w:tcPr>
          <w:p w14:paraId="5B7A6CB8" w14:textId="77777777" w:rsidR="000F3835" w:rsidRPr="00B94F25" w:rsidRDefault="000F3835" w:rsidP="00BB3A0E">
            <w:pPr>
              <w:rPr>
                <w:rFonts w:ascii="David" w:hAnsi="David"/>
                <w:rtl/>
              </w:rPr>
            </w:pPr>
            <w:r w:rsidRPr="00B94F25">
              <w:rPr>
                <w:rFonts w:ascii="David" w:hAnsi="David"/>
                <w:rtl/>
              </w:rPr>
              <w:t>תג שם ותפקיד</w:t>
            </w:r>
          </w:p>
        </w:tc>
        <w:tc>
          <w:tcPr>
            <w:tcW w:w="1471" w:type="dxa"/>
            <w:shd w:val="clear" w:color="auto" w:fill="auto"/>
          </w:tcPr>
          <w:p w14:paraId="02A9A2B1" w14:textId="77777777" w:rsidR="000F3835" w:rsidRPr="00B94F25" w:rsidRDefault="000F3835" w:rsidP="00BB3A0E">
            <w:pPr>
              <w:rPr>
                <w:rFonts w:ascii="David" w:hAnsi="David"/>
                <w:rtl/>
              </w:rPr>
            </w:pPr>
            <w:r w:rsidRPr="00B94F25">
              <w:rPr>
                <w:rFonts w:ascii="David" w:hAnsi="David"/>
                <w:rtl/>
              </w:rPr>
              <w:t>1</w:t>
            </w:r>
          </w:p>
        </w:tc>
        <w:tc>
          <w:tcPr>
            <w:tcW w:w="1559" w:type="dxa"/>
            <w:shd w:val="clear" w:color="auto" w:fill="auto"/>
          </w:tcPr>
          <w:p w14:paraId="40D31D98" w14:textId="77777777" w:rsidR="000F3835" w:rsidRPr="00B94F25" w:rsidRDefault="000F3835" w:rsidP="00BB3A0E">
            <w:pPr>
              <w:rPr>
                <w:rFonts w:ascii="David" w:hAnsi="David"/>
                <w:rtl/>
              </w:rPr>
            </w:pPr>
          </w:p>
        </w:tc>
      </w:tr>
      <w:tr w:rsidR="000F3835" w:rsidRPr="00B94F25" w14:paraId="4AAC3D1E" w14:textId="77777777" w:rsidTr="00BB3A0E">
        <w:tc>
          <w:tcPr>
            <w:tcW w:w="2463" w:type="dxa"/>
            <w:shd w:val="clear" w:color="auto" w:fill="auto"/>
          </w:tcPr>
          <w:p w14:paraId="23AA45CD" w14:textId="77777777" w:rsidR="000F3835" w:rsidRPr="00B94F25" w:rsidRDefault="000F3835" w:rsidP="00BB3A0E">
            <w:pPr>
              <w:rPr>
                <w:rFonts w:ascii="David" w:hAnsi="David"/>
                <w:rtl/>
              </w:rPr>
            </w:pPr>
            <w:r w:rsidRPr="00B94F25">
              <w:rPr>
                <w:rFonts w:ascii="David" w:hAnsi="David"/>
                <w:rtl/>
              </w:rPr>
              <w:t>כובע פליס</w:t>
            </w:r>
          </w:p>
        </w:tc>
        <w:tc>
          <w:tcPr>
            <w:tcW w:w="1471" w:type="dxa"/>
            <w:shd w:val="clear" w:color="auto" w:fill="auto"/>
          </w:tcPr>
          <w:p w14:paraId="5644996C" w14:textId="77777777" w:rsidR="000F3835" w:rsidRPr="00B94F25" w:rsidRDefault="000F3835" w:rsidP="00BB3A0E">
            <w:pPr>
              <w:rPr>
                <w:rFonts w:ascii="David" w:hAnsi="David"/>
                <w:rtl/>
              </w:rPr>
            </w:pPr>
            <w:r w:rsidRPr="00B94F25">
              <w:rPr>
                <w:rFonts w:ascii="David" w:hAnsi="David"/>
                <w:rtl/>
              </w:rPr>
              <w:t>1</w:t>
            </w:r>
          </w:p>
        </w:tc>
        <w:tc>
          <w:tcPr>
            <w:tcW w:w="1559" w:type="dxa"/>
            <w:shd w:val="clear" w:color="auto" w:fill="auto"/>
          </w:tcPr>
          <w:p w14:paraId="20BE96CF" w14:textId="77777777" w:rsidR="000F3835" w:rsidRPr="00B94F25" w:rsidRDefault="000F3835" w:rsidP="00BB3A0E">
            <w:pPr>
              <w:rPr>
                <w:rFonts w:ascii="David" w:hAnsi="David"/>
                <w:rtl/>
              </w:rPr>
            </w:pPr>
          </w:p>
        </w:tc>
      </w:tr>
      <w:tr w:rsidR="000F3835" w:rsidRPr="00B94F25" w14:paraId="7F14E6AB" w14:textId="77777777" w:rsidTr="00BB3A0E">
        <w:tc>
          <w:tcPr>
            <w:tcW w:w="2463" w:type="dxa"/>
            <w:shd w:val="clear" w:color="auto" w:fill="auto"/>
          </w:tcPr>
          <w:p w14:paraId="4CB19166" w14:textId="77777777" w:rsidR="000F3835" w:rsidRPr="00B94F25" w:rsidRDefault="000F3835" w:rsidP="00BB3A0E">
            <w:pPr>
              <w:rPr>
                <w:rFonts w:ascii="David" w:hAnsi="David"/>
              </w:rPr>
            </w:pPr>
            <w:r w:rsidRPr="00B94F25">
              <w:rPr>
                <w:rFonts w:ascii="David" w:hAnsi="David"/>
                <w:rtl/>
              </w:rPr>
              <w:t xml:space="preserve">ז'קט </w:t>
            </w:r>
            <w:r w:rsidRPr="00B94F25">
              <w:rPr>
                <w:rFonts w:ascii="David" w:hAnsi="David"/>
              </w:rPr>
              <w:t>soft – shell</w:t>
            </w:r>
          </w:p>
        </w:tc>
        <w:tc>
          <w:tcPr>
            <w:tcW w:w="1471" w:type="dxa"/>
            <w:shd w:val="clear" w:color="auto" w:fill="auto"/>
          </w:tcPr>
          <w:p w14:paraId="5323C64D" w14:textId="77777777" w:rsidR="000F3835" w:rsidRPr="00B94F25" w:rsidRDefault="000F3835" w:rsidP="00BB3A0E">
            <w:pPr>
              <w:rPr>
                <w:rFonts w:ascii="David" w:hAnsi="David"/>
                <w:rtl/>
              </w:rPr>
            </w:pPr>
            <w:r w:rsidRPr="00B94F25">
              <w:rPr>
                <w:rFonts w:ascii="David" w:hAnsi="David"/>
                <w:rtl/>
              </w:rPr>
              <w:t>1</w:t>
            </w:r>
          </w:p>
        </w:tc>
        <w:tc>
          <w:tcPr>
            <w:tcW w:w="1559" w:type="dxa"/>
            <w:shd w:val="clear" w:color="auto" w:fill="auto"/>
          </w:tcPr>
          <w:p w14:paraId="1E7B666B" w14:textId="77777777" w:rsidR="000F3835" w:rsidRPr="00B94F25" w:rsidRDefault="000F3835" w:rsidP="00BB3A0E">
            <w:pPr>
              <w:rPr>
                <w:rFonts w:ascii="David" w:hAnsi="David"/>
                <w:rtl/>
              </w:rPr>
            </w:pPr>
          </w:p>
        </w:tc>
      </w:tr>
      <w:tr w:rsidR="000F3835" w:rsidRPr="00B94F25" w14:paraId="56D551FD" w14:textId="77777777" w:rsidTr="00BB3A0E">
        <w:tc>
          <w:tcPr>
            <w:tcW w:w="2463" w:type="dxa"/>
            <w:shd w:val="clear" w:color="auto" w:fill="auto"/>
          </w:tcPr>
          <w:p w14:paraId="5FE2191E" w14:textId="77777777" w:rsidR="000F3835" w:rsidRPr="00B94F25" w:rsidRDefault="000F3835" w:rsidP="00BB3A0E">
            <w:pPr>
              <w:rPr>
                <w:rFonts w:ascii="David" w:hAnsi="David"/>
                <w:rtl/>
              </w:rPr>
            </w:pPr>
            <w:r w:rsidRPr="00B94F25">
              <w:rPr>
                <w:rFonts w:ascii="David" w:hAnsi="David"/>
                <w:rtl/>
              </w:rPr>
              <w:t>מעיל גשם דק</w:t>
            </w:r>
          </w:p>
        </w:tc>
        <w:tc>
          <w:tcPr>
            <w:tcW w:w="1471" w:type="dxa"/>
            <w:shd w:val="clear" w:color="auto" w:fill="auto"/>
          </w:tcPr>
          <w:p w14:paraId="7FEA7C6B" w14:textId="77777777" w:rsidR="000F3835" w:rsidRPr="00B94F25" w:rsidRDefault="000F3835" w:rsidP="00BB3A0E">
            <w:pPr>
              <w:rPr>
                <w:rFonts w:ascii="David" w:hAnsi="David"/>
                <w:rtl/>
              </w:rPr>
            </w:pPr>
          </w:p>
        </w:tc>
        <w:tc>
          <w:tcPr>
            <w:tcW w:w="1559" w:type="dxa"/>
            <w:shd w:val="clear" w:color="auto" w:fill="auto"/>
          </w:tcPr>
          <w:p w14:paraId="61B423FB" w14:textId="77777777" w:rsidR="000F3835" w:rsidRPr="00B94F25" w:rsidRDefault="000F3835" w:rsidP="00BB3A0E">
            <w:pPr>
              <w:rPr>
                <w:rFonts w:ascii="David" w:hAnsi="David"/>
                <w:rtl/>
              </w:rPr>
            </w:pPr>
            <w:r w:rsidRPr="00B94F25">
              <w:rPr>
                <w:rFonts w:ascii="David" w:hAnsi="David"/>
                <w:rtl/>
              </w:rPr>
              <w:t>6</w:t>
            </w:r>
          </w:p>
        </w:tc>
      </w:tr>
      <w:tr w:rsidR="000F3835" w:rsidRPr="00B94F25" w14:paraId="0B371CB8" w14:textId="77777777" w:rsidTr="00BB3A0E">
        <w:tc>
          <w:tcPr>
            <w:tcW w:w="2463" w:type="dxa"/>
            <w:shd w:val="clear" w:color="auto" w:fill="auto"/>
          </w:tcPr>
          <w:p w14:paraId="50B72FC6" w14:textId="77777777" w:rsidR="000F3835" w:rsidRPr="00B94F25" w:rsidRDefault="000F3835" w:rsidP="00BB3A0E">
            <w:pPr>
              <w:rPr>
                <w:rFonts w:ascii="David" w:hAnsi="David"/>
                <w:rtl/>
              </w:rPr>
            </w:pPr>
            <w:r w:rsidRPr="00B94F25">
              <w:rPr>
                <w:rFonts w:ascii="David" w:hAnsi="David"/>
                <w:rtl/>
              </w:rPr>
              <w:t>כפפות חורף</w:t>
            </w:r>
          </w:p>
        </w:tc>
        <w:tc>
          <w:tcPr>
            <w:tcW w:w="1471" w:type="dxa"/>
            <w:shd w:val="clear" w:color="auto" w:fill="auto"/>
          </w:tcPr>
          <w:p w14:paraId="1EB0A91B" w14:textId="77777777" w:rsidR="000F3835" w:rsidRPr="00B94F25" w:rsidRDefault="000F3835" w:rsidP="00BB3A0E">
            <w:pPr>
              <w:rPr>
                <w:rFonts w:ascii="David" w:hAnsi="David"/>
                <w:rtl/>
              </w:rPr>
            </w:pPr>
            <w:r w:rsidRPr="00B94F25">
              <w:rPr>
                <w:rFonts w:ascii="David" w:hAnsi="David"/>
                <w:rtl/>
              </w:rPr>
              <w:t>1</w:t>
            </w:r>
          </w:p>
        </w:tc>
        <w:tc>
          <w:tcPr>
            <w:tcW w:w="1559" w:type="dxa"/>
            <w:shd w:val="clear" w:color="auto" w:fill="auto"/>
          </w:tcPr>
          <w:p w14:paraId="7A54330B" w14:textId="77777777" w:rsidR="000F3835" w:rsidRPr="00B94F25" w:rsidRDefault="000F3835" w:rsidP="00BB3A0E">
            <w:pPr>
              <w:rPr>
                <w:rFonts w:ascii="David" w:hAnsi="David"/>
                <w:rtl/>
              </w:rPr>
            </w:pPr>
          </w:p>
        </w:tc>
      </w:tr>
      <w:tr w:rsidR="000F3835" w:rsidRPr="00B94F25" w14:paraId="5482F55B" w14:textId="77777777" w:rsidTr="00BB3A0E">
        <w:tc>
          <w:tcPr>
            <w:tcW w:w="2463" w:type="dxa"/>
            <w:shd w:val="clear" w:color="auto" w:fill="auto"/>
          </w:tcPr>
          <w:p w14:paraId="5C556BB9" w14:textId="77777777" w:rsidR="000F3835" w:rsidRPr="00B94F25" w:rsidRDefault="000F3835" w:rsidP="00BB3A0E">
            <w:pPr>
              <w:rPr>
                <w:rFonts w:ascii="David" w:hAnsi="David"/>
                <w:rtl/>
              </w:rPr>
            </w:pPr>
            <w:r w:rsidRPr="00B94F25">
              <w:rPr>
                <w:rFonts w:ascii="David" w:hAnsi="David"/>
                <w:rtl/>
              </w:rPr>
              <w:t>גופיה תרמית</w:t>
            </w:r>
          </w:p>
        </w:tc>
        <w:tc>
          <w:tcPr>
            <w:tcW w:w="1471" w:type="dxa"/>
            <w:shd w:val="clear" w:color="auto" w:fill="auto"/>
          </w:tcPr>
          <w:p w14:paraId="541290D7" w14:textId="77777777" w:rsidR="000F3835" w:rsidRPr="00B94F25" w:rsidRDefault="000F3835" w:rsidP="00BB3A0E">
            <w:pPr>
              <w:rPr>
                <w:rFonts w:ascii="David" w:hAnsi="David"/>
                <w:rtl/>
              </w:rPr>
            </w:pPr>
            <w:r w:rsidRPr="00B94F25">
              <w:rPr>
                <w:rFonts w:ascii="David" w:hAnsi="David"/>
                <w:rtl/>
              </w:rPr>
              <w:t>3</w:t>
            </w:r>
          </w:p>
        </w:tc>
        <w:tc>
          <w:tcPr>
            <w:tcW w:w="1559" w:type="dxa"/>
            <w:shd w:val="clear" w:color="auto" w:fill="auto"/>
          </w:tcPr>
          <w:p w14:paraId="674B72E0" w14:textId="77777777" w:rsidR="000F3835" w:rsidRPr="00B94F25" w:rsidRDefault="000F3835" w:rsidP="00BB3A0E">
            <w:pPr>
              <w:rPr>
                <w:rFonts w:ascii="David" w:hAnsi="David"/>
                <w:rtl/>
              </w:rPr>
            </w:pPr>
          </w:p>
        </w:tc>
      </w:tr>
      <w:tr w:rsidR="000F3835" w:rsidRPr="00B94F25" w14:paraId="48D66AE6" w14:textId="77777777" w:rsidTr="00BB3A0E">
        <w:tc>
          <w:tcPr>
            <w:tcW w:w="2463" w:type="dxa"/>
            <w:shd w:val="clear" w:color="auto" w:fill="auto"/>
          </w:tcPr>
          <w:p w14:paraId="3F0B992C" w14:textId="77777777" w:rsidR="000F3835" w:rsidRPr="00B94F25" w:rsidRDefault="000F3835" w:rsidP="00BB3A0E">
            <w:pPr>
              <w:rPr>
                <w:rFonts w:ascii="David" w:hAnsi="David"/>
                <w:rtl/>
              </w:rPr>
            </w:pPr>
            <w:r w:rsidRPr="00B94F25">
              <w:rPr>
                <w:rFonts w:ascii="David" w:hAnsi="David"/>
                <w:rtl/>
              </w:rPr>
              <w:t>חליפת סערה</w:t>
            </w:r>
          </w:p>
        </w:tc>
        <w:tc>
          <w:tcPr>
            <w:tcW w:w="1471" w:type="dxa"/>
            <w:shd w:val="clear" w:color="auto" w:fill="auto"/>
          </w:tcPr>
          <w:p w14:paraId="3B000327" w14:textId="77777777" w:rsidR="000F3835" w:rsidRPr="00B94F25" w:rsidRDefault="000F3835" w:rsidP="00BB3A0E">
            <w:pPr>
              <w:rPr>
                <w:rFonts w:ascii="David" w:hAnsi="David"/>
                <w:highlight w:val="yellow"/>
                <w:rtl/>
              </w:rPr>
            </w:pPr>
          </w:p>
        </w:tc>
        <w:tc>
          <w:tcPr>
            <w:tcW w:w="1559" w:type="dxa"/>
            <w:shd w:val="clear" w:color="auto" w:fill="auto"/>
          </w:tcPr>
          <w:p w14:paraId="0A85C4AA" w14:textId="77777777" w:rsidR="000F3835" w:rsidRPr="00B94F25" w:rsidRDefault="000F3835" w:rsidP="00BB3A0E">
            <w:pPr>
              <w:rPr>
                <w:rFonts w:ascii="David" w:hAnsi="David"/>
                <w:rtl/>
              </w:rPr>
            </w:pPr>
            <w:r w:rsidRPr="00B94F25">
              <w:rPr>
                <w:rFonts w:ascii="David" w:hAnsi="David"/>
                <w:rtl/>
              </w:rPr>
              <w:t>2</w:t>
            </w:r>
          </w:p>
        </w:tc>
      </w:tr>
      <w:tr w:rsidR="000F3835" w:rsidRPr="00B94F25" w14:paraId="15055B49" w14:textId="77777777" w:rsidTr="00BB3A0E">
        <w:tc>
          <w:tcPr>
            <w:tcW w:w="2463" w:type="dxa"/>
            <w:shd w:val="clear" w:color="auto" w:fill="auto"/>
          </w:tcPr>
          <w:p w14:paraId="64CFDBC9" w14:textId="77777777" w:rsidR="000F3835" w:rsidRPr="00B94F25" w:rsidRDefault="000F3835" w:rsidP="00BB3A0E">
            <w:pPr>
              <w:rPr>
                <w:rFonts w:ascii="David" w:hAnsi="David"/>
                <w:rtl/>
              </w:rPr>
            </w:pPr>
            <w:r w:rsidRPr="00B94F25">
              <w:rPr>
                <w:rFonts w:ascii="David" w:hAnsi="David"/>
                <w:rtl/>
              </w:rPr>
              <w:t>חרמונית</w:t>
            </w:r>
          </w:p>
        </w:tc>
        <w:tc>
          <w:tcPr>
            <w:tcW w:w="1471" w:type="dxa"/>
            <w:shd w:val="clear" w:color="auto" w:fill="auto"/>
          </w:tcPr>
          <w:p w14:paraId="152F8CE2" w14:textId="77777777" w:rsidR="000F3835" w:rsidRPr="00B94F25" w:rsidRDefault="000F3835" w:rsidP="00BB3A0E">
            <w:pPr>
              <w:rPr>
                <w:rFonts w:ascii="David" w:hAnsi="David"/>
                <w:highlight w:val="yellow"/>
                <w:rtl/>
              </w:rPr>
            </w:pPr>
          </w:p>
        </w:tc>
        <w:tc>
          <w:tcPr>
            <w:tcW w:w="1559" w:type="dxa"/>
            <w:shd w:val="clear" w:color="auto" w:fill="auto"/>
          </w:tcPr>
          <w:p w14:paraId="5C3C6BED" w14:textId="77777777" w:rsidR="000F3835" w:rsidRPr="00B94F25" w:rsidRDefault="000F3835" w:rsidP="00BB3A0E">
            <w:pPr>
              <w:rPr>
                <w:rFonts w:ascii="David" w:hAnsi="David"/>
                <w:rtl/>
              </w:rPr>
            </w:pPr>
            <w:r w:rsidRPr="00B94F25">
              <w:rPr>
                <w:rFonts w:ascii="David" w:hAnsi="David"/>
                <w:rtl/>
              </w:rPr>
              <w:t>3</w:t>
            </w:r>
          </w:p>
        </w:tc>
      </w:tr>
    </w:tbl>
    <w:p w14:paraId="098BC07C" w14:textId="77777777" w:rsidR="000F3835" w:rsidRPr="00B94F25" w:rsidRDefault="000F3835" w:rsidP="000F3835">
      <w:pPr>
        <w:rPr>
          <w:rFonts w:ascii="David" w:hAnsi="David"/>
          <w:rtl/>
        </w:rPr>
      </w:pPr>
    </w:p>
    <w:p w14:paraId="51641B07"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החברה מתחייבת לדאוג ולשמור על הופעה מתאימה של כל העובדים בכל המתקנים.</w:t>
      </w:r>
    </w:p>
    <w:p w14:paraId="086DCE69" w14:textId="77777777" w:rsidR="000F3835" w:rsidRPr="00B94F25" w:rsidRDefault="000F3835" w:rsidP="000F3835">
      <w:pPr>
        <w:ind w:left="2160"/>
        <w:jc w:val="both"/>
        <w:rPr>
          <w:rFonts w:ascii="David" w:hAnsi="David"/>
          <w:rtl/>
        </w:rPr>
      </w:pPr>
      <w:r w:rsidRPr="00B94F25">
        <w:rPr>
          <w:rFonts w:ascii="David" w:hAnsi="David"/>
          <w:rtl/>
        </w:rPr>
        <w:t xml:space="preserve"> החברה תחליף כל ביגוד שיינזק, יתלכלך או שיתבלה, בהתאם להנחית הגורם המקצועי  המקומי.</w:t>
      </w:r>
    </w:p>
    <w:p w14:paraId="77945713"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החברה תציע רשימת חברות לאספקת מדים שממה יבחר הגורם המקצועי הבכיר חברה אחת שתספק את המדים.</w:t>
      </w:r>
    </w:p>
    <w:p w14:paraId="10DD784E" w14:textId="77777777" w:rsidR="000F3835" w:rsidRPr="00B94F25" w:rsidRDefault="000F3835" w:rsidP="00ED3960">
      <w:pPr>
        <w:numPr>
          <w:ilvl w:val="3"/>
          <w:numId w:val="42"/>
        </w:numPr>
        <w:jc w:val="both"/>
        <w:rPr>
          <w:rFonts w:ascii="David" w:hAnsi="David"/>
          <w:rtl/>
        </w:rPr>
      </w:pPr>
      <w:r w:rsidRPr="00B94F25">
        <w:rPr>
          <w:rFonts w:ascii="David" w:hAnsi="David"/>
          <w:rtl/>
        </w:rPr>
        <w:t xml:space="preserve">ביגוד חורף עליון (מעילים, ז'קטים </w:t>
      </w:r>
      <w:proofErr w:type="spellStart"/>
      <w:r w:rsidRPr="00B94F25">
        <w:rPr>
          <w:rFonts w:ascii="David" w:hAnsi="David"/>
          <w:rtl/>
        </w:rPr>
        <w:t>וסופט</w:t>
      </w:r>
      <w:proofErr w:type="spellEnd"/>
      <w:r w:rsidRPr="00B94F25">
        <w:rPr>
          <w:rFonts w:ascii="David" w:hAnsi="David"/>
          <w:rtl/>
        </w:rPr>
        <w:t>- של) יעבור ניקוי יבש אחת לשנה, בתום עונת החורף, ו/ או לפי הצורך.</w:t>
      </w:r>
    </w:p>
    <w:p w14:paraId="1B5CFA51"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הגורם המקצועי הבכיר יאשר את כל המפורט לעיל בסעיף מדים טרם הזמנתם על ידי הזוכה.</w:t>
      </w:r>
    </w:p>
    <w:p w14:paraId="58FBAED2" w14:textId="77777777" w:rsidR="000F3835" w:rsidRPr="00B94F25" w:rsidRDefault="000F3835" w:rsidP="000F3835">
      <w:pPr>
        <w:ind w:left="2160"/>
        <w:jc w:val="both"/>
        <w:rPr>
          <w:rFonts w:ascii="David" w:hAnsi="David"/>
        </w:rPr>
      </w:pPr>
    </w:p>
    <w:p w14:paraId="4A6E8D5F" w14:textId="77777777" w:rsidR="000F3835" w:rsidRPr="00B94F25" w:rsidRDefault="000F3835" w:rsidP="00ED3960">
      <w:pPr>
        <w:numPr>
          <w:ilvl w:val="2"/>
          <w:numId w:val="42"/>
        </w:numPr>
        <w:tabs>
          <w:tab w:val="left" w:pos="1238"/>
        </w:tabs>
        <w:rPr>
          <w:rFonts w:ascii="David" w:hAnsi="David"/>
          <w:rtl/>
        </w:rPr>
      </w:pPr>
      <w:r w:rsidRPr="00B94F25">
        <w:rPr>
          <w:rFonts w:ascii="David" w:hAnsi="David"/>
          <w:b/>
          <w:bCs/>
          <w:u w:val="single"/>
          <w:rtl/>
        </w:rPr>
        <w:t>מפרט לביגוד</w:t>
      </w:r>
    </w:p>
    <w:p w14:paraId="0E32629C" w14:textId="77777777" w:rsidR="000F3835" w:rsidRPr="00B94F25" w:rsidRDefault="000F3835" w:rsidP="000F3835">
      <w:pPr>
        <w:tabs>
          <w:tab w:val="left" w:pos="1238"/>
        </w:tabs>
        <w:ind w:left="1035"/>
        <w:jc w:val="center"/>
        <w:rPr>
          <w:rFonts w:ascii="David" w:hAnsi="David"/>
          <w:b/>
          <w:bCs/>
          <w:u w:val="single"/>
          <w:rtl/>
        </w:rPr>
      </w:pPr>
    </w:p>
    <w:tbl>
      <w:tblPr>
        <w:bidiVisual/>
        <w:tblW w:w="0" w:type="auto"/>
        <w:tblInd w:w="1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7"/>
        <w:gridCol w:w="3969"/>
      </w:tblGrid>
      <w:tr w:rsidR="000F3835" w:rsidRPr="00B94F25" w14:paraId="4AC09A70" w14:textId="77777777" w:rsidTr="00BB3A0E">
        <w:trPr>
          <w:trHeight w:val="137"/>
        </w:trPr>
        <w:tc>
          <w:tcPr>
            <w:tcW w:w="5876" w:type="dxa"/>
            <w:gridSpan w:val="2"/>
            <w:shd w:val="clear" w:color="auto" w:fill="auto"/>
          </w:tcPr>
          <w:p w14:paraId="3DFDC021" w14:textId="77777777" w:rsidR="000F3835" w:rsidRPr="00B94F25" w:rsidRDefault="000F3835" w:rsidP="00BB3A0E">
            <w:pPr>
              <w:tabs>
                <w:tab w:val="left" w:pos="1238"/>
              </w:tabs>
              <w:jc w:val="center"/>
              <w:rPr>
                <w:rFonts w:ascii="David" w:hAnsi="David"/>
                <w:b/>
                <w:bCs/>
                <w:u w:val="single"/>
                <w:rtl/>
              </w:rPr>
            </w:pPr>
            <w:r w:rsidRPr="00B94F25">
              <w:rPr>
                <w:rFonts w:ascii="David" w:hAnsi="David"/>
                <w:b/>
                <w:bCs/>
                <w:u w:val="single"/>
                <w:rtl/>
              </w:rPr>
              <w:t>מפרט טכני לז'קט גברים</w:t>
            </w:r>
          </w:p>
        </w:tc>
      </w:tr>
      <w:tr w:rsidR="000F3835" w:rsidRPr="00B94F25" w14:paraId="6C0AAE47" w14:textId="77777777" w:rsidTr="00BB3A0E">
        <w:tc>
          <w:tcPr>
            <w:tcW w:w="1907" w:type="dxa"/>
            <w:shd w:val="clear" w:color="auto" w:fill="auto"/>
          </w:tcPr>
          <w:p w14:paraId="59F19C78"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בד צמר 120 סופר</w:t>
            </w:r>
          </w:p>
        </w:tc>
        <w:tc>
          <w:tcPr>
            <w:tcW w:w="3969" w:type="dxa"/>
            <w:shd w:val="clear" w:color="auto" w:fill="auto"/>
          </w:tcPr>
          <w:p w14:paraId="250C8302" w14:textId="77777777" w:rsidR="000F3835" w:rsidRPr="00B94F25" w:rsidRDefault="000F3835" w:rsidP="00BB3A0E">
            <w:pPr>
              <w:tabs>
                <w:tab w:val="left" w:pos="1238"/>
              </w:tabs>
              <w:rPr>
                <w:rFonts w:ascii="David" w:hAnsi="David"/>
                <w:rtl/>
              </w:rPr>
            </w:pPr>
          </w:p>
        </w:tc>
      </w:tr>
      <w:tr w:rsidR="000F3835" w:rsidRPr="00B94F25" w14:paraId="40350DE2" w14:textId="77777777" w:rsidTr="00BB3A0E">
        <w:tc>
          <w:tcPr>
            <w:tcW w:w="1907" w:type="dxa"/>
            <w:shd w:val="clear" w:color="auto" w:fill="auto"/>
          </w:tcPr>
          <w:p w14:paraId="70CCCFBA"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משקל:</w:t>
            </w:r>
          </w:p>
        </w:tc>
        <w:tc>
          <w:tcPr>
            <w:tcW w:w="3969" w:type="dxa"/>
            <w:shd w:val="clear" w:color="auto" w:fill="auto"/>
          </w:tcPr>
          <w:p w14:paraId="7C4A0F2C" w14:textId="77777777" w:rsidR="000F3835" w:rsidRPr="00B94F25" w:rsidRDefault="000F3835" w:rsidP="00BB3A0E">
            <w:pPr>
              <w:tabs>
                <w:tab w:val="left" w:pos="1238"/>
              </w:tabs>
              <w:rPr>
                <w:rFonts w:ascii="David" w:hAnsi="David"/>
                <w:rtl/>
              </w:rPr>
            </w:pPr>
            <w:r w:rsidRPr="00B94F25">
              <w:rPr>
                <w:rFonts w:ascii="David" w:hAnsi="David"/>
                <w:rtl/>
              </w:rPr>
              <w:t>250 גר'/ מ"ר (5%)</w:t>
            </w:r>
          </w:p>
        </w:tc>
      </w:tr>
      <w:tr w:rsidR="000F3835" w:rsidRPr="00B94F25" w14:paraId="530D5A5F" w14:textId="77777777" w:rsidTr="00BB3A0E">
        <w:tc>
          <w:tcPr>
            <w:tcW w:w="1907" w:type="dxa"/>
            <w:shd w:val="clear" w:color="auto" w:fill="auto"/>
          </w:tcPr>
          <w:p w14:paraId="4E627D87"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הרכב:</w:t>
            </w:r>
          </w:p>
        </w:tc>
        <w:tc>
          <w:tcPr>
            <w:tcW w:w="3969" w:type="dxa"/>
            <w:shd w:val="clear" w:color="auto" w:fill="auto"/>
          </w:tcPr>
          <w:p w14:paraId="3376897F" w14:textId="77777777" w:rsidR="000F3835" w:rsidRPr="00B94F25" w:rsidRDefault="000F3835" w:rsidP="00BB3A0E">
            <w:pPr>
              <w:tabs>
                <w:tab w:val="left" w:pos="1238"/>
              </w:tabs>
              <w:rPr>
                <w:rFonts w:ascii="David" w:hAnsi="David"/>
                <w:rtl/>
              </w:rPr>
            </w:pPr>
            <w:r w:rsidRPr="00B94F25">
              <w:rPr>
                <w:rFonts w:ascii="David" w:hAnsi="David"/>
                <w:rtl/>
              </w:rPr>
              <w:t>100% צמר המוגדר "סופר 120"</w:t>
            </w:r>
          </w:p>
          <w:p w14:paraId="6585A4BA" w14:textId="77777777" w:rsidR="000F3835" w:rsidRPr="00B94F25" w:rsidRDefault="000F3835" w:rsidP="00BB3A0E">
            <w:pPr>
              <w:tabs>
                <w:tab w:val="left" w:pos="1238"/>
              </w:tabs>
              <w:rPr>
                <w:rFonts w:ascii="David" w:hAnsi="David"/>
                <w:rtl/>
              </w:rPr>
            </w:pPr>
            <w:r w:rsidRPr="00B94F25">
              <w:rPr>
                <w:rFonts w:ascii="David" w:hAnsi="David"/>
                <w:rtl/>
              </w:rPr>
              <w:t>או לחילופין בד 80% צמר 20% פוליאסטר</w:t>
            </w:r>
          </w:p>
        </w:tc>
      </w:tr>
      <w:tr w:rsidR="000F3835" w:rsidRPr="00B94F25" w14:paraId="4E06F9BB" w14:textId="77777777" w:rsidTr="00BB3A0E">
        <w:tc>
          <w:tcPr>
            <w:tcW w:w="1907" w:type="dxa"/>
            <w:shd w:val="clear" w:color="auto" w:fill="auto"/>
          </w:tcPr>
          <w:p w14:paraId="4250D071"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מבנה:</w:t>
            </w:r>
          </w:p>
        </w:tc>
        <w:tc>
          <w:tcPr>
            <w:tcW w:w="3969" w:type="dxa"/>
            <w:shd w:val="clear" w:color="auto" w:fill="auto"/>
          </w:tcPr>
          <w:p w14:paraId="31596867" w14:textId="77777777" w:rsidR="000F3835" w:rsidRPr="00B94F25" w:rsidRDefault="000F3835" w:rsidP="00BB3A0E">
            <w:pPr>
              <w:tabs>
                <w:tab w:val="left" w:pos="1238"/>
              </w:tabs>
              <w:rPr>
                <w:rFonts w:ascii="David" w:hAnsi="David"/>
                <w:rtl/>
              </w:rPr>
            </w:pPr>
            <w:r w:rsidRPr="00B94F25">
              <w:rPr>
                <w:rFonts w:ascii="David" w:hAnsi="David"/>
                <w:rtl/>
              </w:rPr>
              <w:t>אריג גברדין</w:t>
            </w:r>
          </w:p>
        </w:tc>
      </w:tr>
      <w:tr w:rsidR="000F3835" w:rsidRPr="00B94F25" w14:paraId="2797C24C" w14:textId="77777777" w:rsidTr="00BB3A0E">
        <w:tc>
          <w:tcPr>
            <w:tcW w:w="1907" w:type="dxa"/>
            <w:shd w:val="clear" w:color="auto" w:fill="auto"/>
          </w:tcPr>
          <w:p w14:paraId="7CA74B41"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בטנה:</w:t>
            </w:r>
          </w:p>
        </w:tc>
        <w:tc>
          <w:tcPr>
            <w:tcW w:w="3969" w:type="dxa"/>
            <w:shd w:val="clear" w:color="auto" w:fill="auto"/>
          </w:tcPr>
          <w:p w14:paraId="38FEF207" w14:textId="77777777" w:rsidR="000F3835" w:rsidRPr="00B94F25" w:rsidRDefault="000F3835" w:rsidP="00BB3A0E">
            <w:pPr>
              <w:tabs>
                <w:tab w:val="left" w:pos="1238"/>
              </w:tabs>
              <w:rPr>
                <w:rFonts w:ascii="David" w:hAnsi="David"/>
                <w:rtl/>
              </w:rPr>
            </w:pPr>
            <w:r w:rsidRPr="00B94F25">
              <w:rPr>
                <w:rFonts w:ascii="David" w:hAnsi="David"/>
                <w:rtl/>
              </w:rPr>
              <w:t>בד ויסקוזה במשקל כ- 100 גר'/ מ"ר</w:t>
            </w:r>
          </w:p>
        </w:tc>
      </w:tr>
      <w:tr w:rsidR="000F3835" w:rsidRPr="00B94F25" w14:paraId="23ABF765" w14:textId="77777777" w:rsidTr="00BB3A0E">
        <w:tc>
          <w:tcPr>
            <w:tcW w:w="1907" w:type="dxa"/>
            <w:shd w:val="clear" w:color="auto" w:fill="auto"/>
          </w:tcPr>
          <w:p w14:paraId="0405A997"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כריות כתפיים:</w:t>
            </w:r>
          </w:p>
        </w:tc>
        <w:tc>
          <w:tcPr>
            <w:tcW w:w="3969" w:type="dxa"/>
            <w:shd w:val="clear" w:color="auto" w:fill="auto"/>
          </w:tcPr>
          <w:p w14:paraId="6847C05F" w14:textId="77777777" w:rsidR="000F3835" w:rsidRPr="00B94F25" w:rsidRDefault="000F3835" w:rsidP="00BB3A0E">
            <w:pPr>
              <w:tabs>
                <w:tab w:val="left" w:pos="1238"/>
              </w:tabs>
              <w:rPr>
                <w:rFonts w:ascii="David" w:hAnsi="David"/>
                <w:rtl/>
              </w:rPr>
            </w:pPr>
            <w:r w:rsidRPr="00B94F25">
              <w:rPr>
                <w:rFonts w:ascii="David" w:hAnsi="David"/>
                <w:rtl/>
              </w:rPr>
              <w:t>בעלות כיסוי מבד סינטטי עם מילוי 100% כותנה</w:t>
            </w:r>
          </w:p>
        </w:tc>
      </w:tr>
      <w:tr w:rsidR="000F3835" w:rsidRPr="00B94F25" w14:paraId="5AA2E4C7" w14:textId="77777777" w:rsidTr="00BB3A0E">
        <w:tc>
          <w:tcPr>
            <w:tcW w:w="1907" w:type="dxa"/>
            <w:shd w:val="clear" w:color="auto" w:fill="auto"/>
          </w:tcPr>
          <w:p w14:paraId="173EB356"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כפתורים:</w:t>
            </w:r>
          </w:p>
        </w:tc>
        <w:tc>
          <w:tcPr>
            <w:tcW w:w="3969" w:type="dxa"/>
            <w:shd w:val="clear" w:color="auto" w:fill="auto"/>
          </w:tcPr>
          <w:p w14:paraId="5B72B552" w14:textId="77777777" w:rsidR="000F3835" w:rsidRPr="00B94F25" w:rsidRDefault="000F3835" w:rsidP="00BB3A0E">
            <w:pPr>
              <w:tabs>
                <w:tab w:val="left" w:pos="1238"/>
              </w:tabs>
              <w:rPr>
                <w:rFonts w:ascii="David" w:hAnsi="David"/>
                <w:rtl/>
              </w:rPr>
            </w:pPr>
            <w:r w:rsidRPr="00B94F25">
              <w:rPr>
                <w:rFonts w:ascii="David" w:hAnsi="David"/>
                <w:rtl/>
              </w:rPr>
              <w:t>פלסטיק איכותי</w:t>
            </w:r>
          </w:p>
        </w:tc>
      </w:tr>
      <w:tr w:rsidR="000F3835" w:rsidRPr="00B94F25" w14:paraId="61451B26" w14:textId="77777777" w:rsidTr="00BB3A0E">
        <w:tc>
          <w:tcPr>
            <w:tcW w:w="1907" w:type="dxa"/>
            <w:shd w:val="clear" w:color="auto" w:fill="auto"/>
          </w:tcPr>
          <w:p w14:paraId="362F85E7"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עיצוב:</w:t>
            </w:r>
          </w:p>
        </w:tc>
        <w:tc>
          <w:tcPr>
            <w:tcW w:w="3969" w:type="dxa"/>
            <w:shd w:val="clear" w:color="auto" w:fill="auto"/>
          </w:tcPr>
          <w:p w14:paraId="5830C010" w14:textId="77777777" w:rsidR="000F3835" w:rsidRPr="00B94F25" w:rsidRDefault="000F3835" w:rsidP="00BB3A0E">
            <w:pPr>
              <w:tabs>
                <w:tab w:val="left" w:pos="1238"/>
              </w:tabs>
              <w:rPr>
                <w:rFonts w:ascii="David" w:hAnsi="David"/>
                <w:rtl/>
              </w:rPr>
            </w:pPr>
            <w:r w:rsidRPr="00B94F25">
              <w:rPr>
                <w:rFonts w:ascii="David" w:hAnsi="David"/>
                <w:rtl/>
              </w:rPr>
              <w:t xml:space="preserve">לפי הסקיצה </w:t>
            </w:r>
            <w:proofErr w:type="spellStart"/>
            <w:r w:rsidRPr="00B94F25">
              <w:rPr>
                <w:rFonts w:ascii="David" w:hAnsi="David"/>
                <w:rtl/>
              </w:rPr>
              <w:t>המצ"ב</w:t>
            </w:r>
            <w:proofErr w:type="spellEnd"/>
          </w:p>
        </w:tc>
      </w:tr>
      <w:tr w:rsidR="000F3835" w:rsidRPr="00B94F25" w14:paraId="694CAC46" w14:textId="77777777" w:rsidTr="00BB3A0E">
        <w:tc>
          <w:tcPr>
            <w:tcW w:w="1907" w:type="dxa"/>
            <w:shd w:val="clear" w:color="auto" w:fill="auto"/>
          </w:tcPr>
          <w:p w14:paraId="332F6BE1"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צבע:</w:t>
            </w:r>
          </w:p>
        </w:tc>
        <w:tc>
          <w:tcPr>
            <w:tcW w:w="3969" w:type="dxa"/>
            <w:shd w:val="clear" w:color="auto" w:fill="auto"/>
          </w:tcPr>
          <w:p w14:paraId="3D4A5FDE" w14:textId="77777777" w:rsidR="000F3835" w:rsidRPr="00B94F25" w:rsidRDefault="000F3835" w:rsidP="00BB3A0E">
            <w:pPr>
              <w:tabs>
                <w:tab w:val="left" w:pos="1238"/>
              </w:tabs>
              <w:rPr>
                <w:rFonts w:ascii="David" w:hAnsi="David"/>
                <w:rtl/>
              </w:rPr>
            </w:pPr>
            <w:r w:rsidRPr="00B94F25">
              <w:rPr>
                <w:rFonts w:ascii="David" w:hAnsi="David"/>
                <w:rtl/>
              </w:rPr>
              <w:t>יבחר בהמשך</w:t>
            </w:r>
          </w:p>
        </w:tc>
      </w:tr>
      <w:tr w:rsidR="000F3835" w:rsidRPr="00B94F25" w14:paraId="0B173147" w14:textId="77777777" w:rsidTr="00BB3A0E">
        <w:tc>
          <w:tcPr>
            <w:tcW w:w="5876" w:type="dxa"/>
            <w:gridSpan w:val="2"/>
            <w:shd w:val="clear" w:color="auto" w:fill="auto"/>
          </w:tcPr>
          <w:p w14:paraId="3D79F776" w14:textId="77777777" w:rsidR="000F3835" w:rsidRPr="00B94F25" w:rsidRDefault="000F3835" w:rsidP="00BB3A0E">
            <w:pPr>
              <w:tabs>
                <w:tab w:val="left" w:pos="1238"/>
              </w:tabs>
              <w:rPr>
                <w:rFonts w:ascii="David" w:hAnsi="David"/>
                <w:rtl/>
              </w:rPr>
            </w:pPr>
            <w:r w:rsidRPr="00B94F25">
              <w:rPr>
                <w:rFonts w:ascii="David" w:hAnsi="David"/>
                <w:rtl/>
              </w:rPr>
              <w:t>*על הספק להבטיח כי במוצר המוגמר לא יהיו מעורבים סיבי פשתן וצמר בצורה כלשהי</w:t>
            </w:r>
          </w:p>
        </w:tc>
      </w:tr>
      <w:tr w:rsidR="000F3835" w:rsidRPr="00B94F25" w14:paraId="4D7695E2" w14:textId="77777777" w:rsidTr="00BB3A0E">
        <w:tc>
          <w:tcPr>
            <w:tcW w:w="5876" w:type="dxa"/>
            <w:gridSpan w:val="2"/>
            <w:shd w:val="clear" w:color="auto" w:fill="auto"/>
          </w:tcPr>
          <w:p w14:paraId="13CA283E" w14:textId="77777777" w:rsidR="000F3835" w:rsidRPr="00B94F25" w:rsidRDefault="000F3835" w:rsidP="00BB3A0E">
            <w:pPr>
              <w:tabs>
                <w:tab w:val="left" w:pos="1238"/>
              </w:tabs>
              <w:rPr>
                <w:rFonts w:ascii="David" w:hAnsi="David"/>
                <w:rtl/>
              </w:rPr>
            </w:pPr>
            <w:r w:rsidRPr="00B94F25">
              <w:rPr>
                <w:rFonts w:ascii="David" w:hAnsi="David"/>
                <w:rtl/>
              </w:rPr>
              <w:t>סיבי הצמר יהיו חדשים לא ממוחזרים</w:t>
            </w:r>
          </w:p>
        </w:tc>
      </w:tr>
    </w:tbl>
    <w:p w14:paraId="5960E441" w14:textId="03D255DC" w:rsidR="000F3835" w:rsidRDefault="000F3835" w:rsidP="000F3835">
      <w:pPr>
        <w:tabs>
          <w:tab w:val="left" w:pos="1238"/>
        </w:tabs>
        <w:ind w:left="1035"/>
        <w:jc w:val="center"/>
        <w:rPr>
          <w:rFonts w:ascii="David" w:hAnsi="David"/>
          <w:rtl/>
        </w:rPr>
      </w:pPr>
    </w:p>
    <w:p w14:paraId="37348A13" w14:textId="77777777" w:rsidR="008E35E8" w:rsidRPr="00B94F25" w:rsidRDefault="008E35E8" w:rsidP="000F3835">
      <w:pPr>
        <w:tabs>
          <w:tab w:val="left" w:pos="1238"/>
        </w:tabs>
        <w:ind w:left="1035"/>
        <w:jc w:val="center"/>
        <w:rPr>
          <w:rFonts w:ascii="David" w:hAnsi="David"/>
          <w:rtl/>
        </w:rPr>
      </w:pPr>
    </w:p>
    <w:tbl>
      <w:tblPr>
        <w:bidiVisual/>
        <w:tblW w:w="0" w:type="auto"/>
        <w:tblInd w:w="1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7"/>
        <w:gridCol w:w="3969"/>
      </w:tblGrid>
      <w:tr w:rsidR="000F3835" w:rsidRPr="00B94F25" w14:paraId="1F604497" w14:textId="77777777" w:rsidTr="00BB3A0E">
        <w:trPr>
          <w:trHeight w:val="137"/>
        </w:trPr>
        <w:tc>
          <w:tcPr>
            <w:tcW w:w="5876" w:type="dxa"/>
            <w:gridSpan w:val="2"/>
            <w:shd w:val="clear" w:color="auto" w:fill="auto"/>
          </w:tcPr>
          <w:p w14:paraId="752173B1" w14:textId="77777777" w:rsidR="000F3835" w:rsidRPr="00B94F25" w:rsidRDefault="000F3835" w:rsidP="00BB3A0E">
            <w:pPr>
              <w:tabs>
                <w:tab w:val="left" w:pos="1238"/>
              </w:tabs>
              <w:jc w:val="center"/>
              <w:rPr>
                <w:rFonts w:ascii="David" w:hAnsi="David"/>
                <w:b/>
                <w:bCs/>
                <w:u w:val="single"/>
                <w:rtl/>
              </w:rPr>
            </w:pPr>
            <w:r w:rsidRPr="00B94F25">
              <w:rPr>
                <w:rFonts w:ascii="David" w:hAnsi="David"/>
                <w:b/>
                <w:bCs/>
                <w:u w:val="single"/>
                <w:rtl/>
              </w:rPr>
              <w:t>מפרט טכני למכנסיים מחויטים כותנה</w:t>
            </w:r>
          </w:p>
        </w:tc>
      </w:tr>
      <w:tr w:rsidR="000F3835" w:rsidRPr="00B94F25" w14:paraId="70FE5F1A" w14:textId="77777777" w:rsidTr="00BB3A0E">
        <w:tc>
          <w:tcPr>
            <w:tcW w:w="1907" w:type="dxa"/>
            <w:shd w:val="clear" w:color="auto" w:fill="auto"/>
          </w:tcPr>
          <w:p w14:paraId="4B340EED"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בד:</w:t>
            </w:r>
          </w:p>
        </w:tc>
        <w:tc>
          <w:tcPr>
            <w:tcW w:w="3969" w:type="dxa"/>
            <w:shd w:val="clear" w:color="auto" w:fill="auto"/>
          </w:tcPr>
          <w:p w14:paraId="272D6B2C" w14:textId="77777777" w:rsidR="000F3835" w:rsidRPr="00B94F25" w:rsidRDefault="000F3835" w:rsidP="00BB3A0E">
            <w:pPr>
              <w:tabs>
                <w:tab w:val="left" w:pos="1238"/>
              </w:tabs>
              <w:rPr>
                <w:rFonts w:ascii="David" w:hAnsi="David"/>
                <w:rtl/>
              </w:rPr>
            </w:pPr>
            <w:r w:rsidRPr="00B94F25">
              <w:rPr>
                <w:rFonts w:ascii="David" w:hAnsi="David"/>
                <w:rtl/>
              </w:rPr>
              <w:t>100% כותנה + כביסת סיליקון</w:t>
            </w:r>
          </w:p>
          <w:p w14:paraId="14753EFE" w14:textId="77777777" w:rsidR="000F3835" w:rsidRPr="00B94F25" w:rsidRDefault="000F3835" w:rsidP="00BB3A0E">
            <w:pPr>
              <w:tabs>
                <w:tab w:val="left" w:pos="1238"/>
              </w:tabs>
              <w:rPr>
                <w:rFonts w:ascii="David" w:hAnsi="David"/>
                <w:rtl/>
              </w:rPr>
            </w:pPr>
            <w:r w:rsidRPr="00B94F25">
              <w:rPr>
                <w:rFonts w:ascii="David" w:hAnsi="David"/>
                <w:rtl/>
              </w:rPr>
              <w:t>מכנסיים אל קמט שמכובס בצורה ייחודית לתהליך זה</w:t>
            </w:r>
          </w:p>
        </w:tc>
      </w:tr>
      <w:tr w:rsidR="000F3835" w:rsidRPr="00B94F25" w14:paraId="29FAD603" w14:textId="77777777" w:rsidTr="00BB3A0E">
        <w:tc>
          <w:tcPr>
            <w:tcW w:w="1907" w:type="dxa"/>
            <w:shd w:val="clear" w:color="auto" w:fill="auto"/>
          </w:tcPr>
          <w:p w14:paraId="69935790"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עיצוב:</w:t>
            </w:r>
          </w:p>
        </w:tc>
        <w:tc>
          <w:tcPr>
            <w:tcW w:w="3969" w:type="dxa"/>
            <w:shd w:val="clear" w:color="auto" w:fill="auto"/>
          </w:tcPr>
          <w:p w14:paraId="54931789" w14:textId="77777777" w:rsidR="000F3835" w:rsidRPr="00B94F25" w:rsidRDefault="000F3835" w:rsidP="00BB3A0E">
            <w:pPr>
              <w:tabs>
                <w:tab w:val="left" w:pos="1238"/>
              </w:tabs>
              <w:rPr>
                <w:rFonts w:ascii="David" w:hAnsi="David"/>
                <w:rtl/>
              </w:rPr>
            </w:pPr>
            <w:r w:rsidRPr="00B94F25">
              <w:rPr>
                <w:rFonts w:ascii="David" w:hAnsi="David"/>
                <w:rtl/>
              </w:rPr>
              <w:t xml:space="preserve">לפי הסקיצה </w:t>
            </w:r>
            <w:proofErr w:type="spellStart"/>
            <w:r w:rsidRPr="00B94F25">
              <w:rPr>
                <w:rFonts w:ascii="David" w:hAnsi="David"/>
                <w:rtl/>
              </w:rPr>
              <w:t>המצ"ב</w:t>
            </w:r>
            <w:proofErr w:type="spellEnd"/>
          </w:p>
        </w:tc>
      </w:tr>
      <w:tr w:rsidR="000F3835" w:rsidRPr="00B94F25" w14:paraId="2E0EFF63" w14:textId="77777777" w:rsidTr="00BB3A0E">
        <w:tc>
          <w:tcPr>
            <w:tcW w:w="1907" w:type="dxa"/>
            <w:shd w:val="clear" w:color="auto" w:fill="auto"/>
          </w:tcPr>
          <w:p w14:paraId="16F0F281"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lastRenderedPageBreak/>
              <w:t>הדגשים:</w:t>
            </w:r>
          </w:p>
        </w:tc>
        <w:tc>
          <w:tcPr>
            <w:tcW w:w="3969" w:type="dxa"/>
            <w:shd w:val="clear" w:color="auto" w:fill="auto"/>
          </w:tcPr>
          <w:p w14:paraId="3494084B" w14:textId="77777777" w:rsidR="000F3835" w:rsidRPr="00B94F25" w:rsidRDefault="000F3835" w:rsidP="00BB3A0E">
            <w:pPr>
              <w:tabs>
                <w:tab w:val="left" w:pos="1238"/>
              </w:tabs>
              <w:rPr>
                <w:rFonts w:ascii="David" w:hAnsi="David"/>
                <w:rtl/>
              </w:rPr>
            </w:pPr>
            <w:r w:rsidRPr="00B94F25">
              <w:rPr>
                <w:rFonts w:ascii="David" w:hAnsi="David"/>
                <w:rtl/>
              </w:rPr>
              <w:t>רוחב האזורית 40 מ"מ, מסביב לאזורית יחוברו 7 לולאות המתאימות לנשיאת חגורה ברוחב 3.5 ס"מ</w:t>
            </w:r>
          </w:p>
        </w:tc>
      </w:tr>
      <w:tr w:rsidR="000F3835" w:rsidRPr="00B94F25" w14:paraId="4814A7D7" w14:textId="77777777" w:rsidTr="00BB3A0E">
        <w:tc>
          <w:tcPr>
            <w:tcW w:w="1907" w:type="dxa"/>
            <w:shd w:val="clear" w:color="auto" w:fill="auto"/>
          </w:tcPr>
          <w:p w14:paraId="10684026"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בטנה:</w:t>
            </w:r>
          </w:p>
        </w:tc>
        <w:tc>
          <w:tcPr>
            <w:tcW w:w="3969" w:type="dxa"/>
            <w:shd w:val="clear" w:color="auto" w:fill="auto"/>
          </w:tcPr>
          <w:p w14:paraId="0A71BAB7" w14:textId="77777777" w:rsidR="000F3835" w:rsidRPr="00B94F25" w:rsidRDefault="000F3835" w:rsidP="00BB3A0E">
            <w:pPr>
              <w:tabs>
                <w:tab w:val="left" w:pos="1238"/>
              </w:tabs>
              <w:rPr>
                <w:rFonts w:ascii="David" w:hAnsi="David"/>
                <w:rtl/>
              </w:rPr>
            </w:pPr>
            <w:r w:rsidRPr="00B94F25">
              <w:rPr>
                <w:rFonts w:ascii="David" w:hAnsi="David"/>
                <w:rtl/>
              </w:rPr>
              <w:t>למכנסיים תחובר בטנת ברך או ריפוד אזור המפשעה</w:t>
            </w:r>
          </w:p>
        </w:tc>
      </w:tr>
      <w:tr w:rsidR="000F3835" w:rsidRPr="00B94F25" w14:paraId="554CD203" w14:textId="77777777" w:rsidTr="00BB3A0E">
        <w:trPr>
          <w:trHeight w:val="229"/>
        </w:trPr>
        <w:tc>
          <w:tcPr>
            <w:tcW w:w="1907" w:type="dxa"/>
            <w:shd w:val="clear" w:color="auto" w:fill="auto"/>
          </w:tcPr>
          <w:p w14:paraId="5B77C722"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צבע:</w:t>
            </w:r>
          </w:p>
        </w:tc>
        <w:tc>
          <w:tcPr>
            <w:tcW w:w="3969" w:type="dxa"/>
            <w:shd w:val="clear" w:color="auto" w:fill="auto"/>
          </w:tcPr>
          <w:p w14:paraId="1D1F5000" w14:textId="77777777" w:rsidR="000F3835" w:rsidRPr="00B94F25" w:rsidRDefault="000F3835" w:rsidP="00BB3A0E">
            <w:pPr>
              <w:tabs>
                <w:tab w:val="left" w:pos="1238"/>
              </w:tabs>
              <w:rPr>
                <w:rFonts w:ascii="David" w:hAnsi="David"/>
                <w:rtl/>
              </w:rPr>
            </w:pPr>
            <w:r w:rsidRPr="00B94F25">
              <w:rPr>
                <w:rFonts w:ascii="David" w:hAnsi="David"/>
                <w:rtl/>
              </w:rPr>
              <w:t>יבחר בהמשך</w:t>
            </w:r>
          </w:p>
        </w:tc>
      </w:tr>
    </w:tbl>
    <w:p w14:paraId="7F2197E6" w14:textId="77777777" w:rsidR="000F3835" w:rsidRPr="00B94F25" w:rsidRDefault="000F3835" w:rsidP="000F3835">
      <w:pPr>
        <w:tabs>
          <w:tab w:val="left" w:pos="1238"/>
        </w:tabs>
        <w:ind w:left="1035"/>
        <w:jc w:val="center"/>
        <w:rPr>
          <w:rFonts w:ascii="David" w:hAnsi="David"/>
          <w:rtl/>
        </w:rPr>
      </w:pP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0F3835" w:rsidRPr="00B94F25" w14:paraId="4EC72465" w14:textId="77777777" w:rsidTr="00BB3A0E">
        <w:trPr>
          <w:trHeight w:val="137"/>
        </w:trPr>
        <w:tc>
          <w:tcPr>
            <w:tcW w:w="7087" w:type="dxa"/>
            <w:gridSpan w:val="2"/>
            <w:shd w:val="clear" w:color="auto" w:fill="auto"/>
          </w:tcPr>
          <w:p w14:paraId="46CD5874" w14:textId="77777777" w:rsidR="000F3835" w:rsidRPr="00B94F25" w:rsidRDefault="000F3835" w:rsidP="00BB3A0E">
            <w:pPr>
              <w:tabs>
                <w:tab w:val="left" w:pos="1238"/>
              </w:tabs>
              <w:jc w:val="center"/>
              <w:rPr>
                <w:rFonts w:ascii="David" w:hAnsi="David"/>
                <w:b/>
                <w:bCs/>
                <w:u w:val="single"/>
                <w:rtl/>
              </w:rPr>
            </w:pPr>
            <w:r w:rsidRPr="00B94F25">
              <w:rPr>
                <w:rFonts w:ascii="David" w:hAnsi="David"/>
                <w:b/>
                <w:bCs/>
                <w:u w:val="single"/>
                <w:rtl/>
              </w:rPr>
              <w:t>מפרט טכני לחולצה מכופתרת שרוול ארוך</w:t>
            </w:r>
          </w:p>
        </w:tc>
      </w:tr>
      <w:tr w:rsidR="000F3835" w:rsidRPr="00B94F25" w14:paraId="52770BE9" w14:textId="77777777" w:rsidTr="00BB3A0E">
        <w:tc>
          <w:tcPr>
            <w:tcW w:w="1559" w:type="dxa"/>
            <w:shd w:val="clear" w:color="auto" w:fill="auto"/>
          </w:tcPr>
          <w:p w14:paraId="48CC10C1"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הרכב בד:</w:t>
            </w:r>
          </w:p>
        </w:tc>
        <w:tc>
          <w:tcPr>
            <w:tcW w:w="5528" w:type="dxa"/>
            <w:shd w:val="clear" w:color="auto" w:fill="auto"/>
          </w:tcPr>
          <w:p w14:paraId="57ABA2B0" w14:textId="77777777" w:rsidR="000F3835" w:rsidRPr="00B94F25" w:rsidRDefault="000F3835" w:rsidP="00BB3A0E">
            <w:pPr>
              <w:tabs>
                <w:tab w:val="left" w:pos="1238"/>
              </w:tabs>
              <w:rPr>
                <w:rFonts w:ascii="David" w:hAnsi="David"/>
                <w:rtl/>
              </w:rPr>
            </w:pPr>
            <w:r w:rsidRPr="00B94F25">
              <w:rPr>
                <w:rFonts w:ascii="David" w:hAnsi="David"/>
                <w:rtl/>
              </w:rPr>
              <w:t>80% כותנה- 20% פוליאסטר</w:t>
            </w:r>
          </w:p>
          <w:p w14:paraId="6E8D2D53" w14:textId="77777777" w:rsidR="000F3835" w:rsidRPr="00B94F25" w:rsidRDefault="000F3835" w:rsidP="00BB3A0E">
            <w:pPr>
              <w:tabs>
                <w:tab w:val="left" w:pos="1238"/>
              </w:tabs>
              <w:rPr>
                <w:rFonts w:ascii="David" w:hAnsi="David"/>
                <w:rtl/>
              </w:rPr>
            </w:pPr>
            <w:r w:rsidRPr="00B94F25">
              <w:rPr>
                <w:rFonts w:ascii="David" w:hAnsi="David"/>
                <w:rtl/>
              </w:rPr>
              <w:t>אריג בד- משקל הבד כ- 120 גר'/מ"ר (5%)</w:t>
            </w:r>
          </w:p>
          <w:p w14:paraId="3910BEDE" w14:textId="77777777" w:rsidR="000F3835" w:rsidRPr="00B94F25" w:rsidRDefault="000F3835" w:rsidP="00BB3A0E">
            <w:pPr>
              <w:tabs>
                <w:tab w:val="left" w:pos="1238"/>
              </w:tabs>
              <w:rPr>
                <w:rFonts w:ascii="David" w:hAnsi="David"/>
                <w:rtl/>
              </w:rPr>
            </w:pPr>
            <w:r w:rsidRPr="00B94F25">
              <w:rPr>
                <w:rFonts w:ascii="David" w:hAnsi="David"/>
                <w:rtl/>
              </w:rPr>
              <w:t>הבד יעבור טיפול "אל כתם" ו "אל קמט"</w:t>
            </w:r>
          </w:p>
        </w:tc>
      </w:tr>
      <w:tr w:rsidR="000F3835" w:rsidRPr="00B94F25" w14:paraId="3C42D789" w14:textId="77777777" w:rsidTr="00BB3A0E">
        <w:tc>
          <w:tcPr>
            <w:tcW w:w="1559" w:type="dxa"/>
            <w:shd w:val="clear" w:color="auto" w:fill="auto"/>
          </w:tcPr>
          <w:p w14:paraId="3C10CB80"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עיצוב:</w:t>
            </w:r>
          </w:p>
        </w:tc>
        <w:tc>
          <w:tcPr>
            <w:tcW w:w="5528" w:type="dxa"/>
            <w:shd w:val="clear" w:color="auto" w:fill="auto"/>
          </w:tcPr>
          <w:p w14:paraId="6B5BCFE1" w14:textId="77777777" w:rsidR="000F3835" w:rsidRPr="00B94F25" w:rsidRDefault="000F3835" w:rsidP="00BB3A0E">
            <w:pPr>
              <w:tabs>
                <w:tab w:val="left" w:pos="1238"/>
              </w:tabs>
              <w:rPr>
                <w:rFonts w:ascii="David" w:hAnsi="David"/>
                <w:rtl/>
              </w:rPr>
            </w:pPr>
            <w:r w:rsidRPr="00B94F25">
              <w:rPr>
                <w:rFonts w:ascii="David" w:hAnsi="David"/>
                <w:rtl/>
              </w:rPr>
              <w:t xml:space="preserve">לפי הסקיצה </w:t>
            </w:r>
            <w:proofErr w:type="spellStart"/>
            <w:r w:rsidRPr="00B94F25">
              <w:rPr>
                <w:rFonts w:ascii="David" w:hAnsi="David"/>
                <w:rtl/>
              </w:rPr>
              <w:t>המצ"ב</w:t>
            </w:r>
            <w:proofErr w:type="spellEnd"/>
          </w:p>
        </w:tc>
      </w:tr>
      <w:tr w:rsidR="000F3835" w:rsidRPr="00B94F25" w14:paraId="6575F5F0" w14:textId="77777777" w:rsidTr="00BB3A0E">
        <w:tc>
          <w:tcPr>
            <w:tcW w:w="1559" w:type="dxa"/>
            <w:shd w:val="clear" w:color="auto" w:fill="auto"/>
          </w:tcPr>
          <w:p w14:paraId="6B5372B7"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כפתורים:</w:t>
            </w:r>
          </w:p>
        </w:tc>
        <w:tc>
          <w:tcPr>
            <w:tcW w:w="5528" w:type="dxa"/>
            <w:shd w:val="clear" w:color="auto" w:fill="auto"/>
          </w:tcPr>
          <w:p w14:paraId="7B64CF69" w14:textId="77777777" w:rsidR="000F3835" w:rsidRPr="00B94F25" w:rsidRDefault="000F3835" w:rsidP="00BB3A0E">
            <w:pPr>
              <w:tabs>
                <w:tab w:val="left" w:pos="1238"/>
              </w:tabs>
              <w:rPr>
                <w:rFonts w:ascii="David" w:hAnsi="David"/>
                <w:rtl/>
              </w:rPr>
            </w:pPr>
            <w:r w:rsidRPr="00B94F25">
              <w:rPr>
                <w:rFonts w:ascii="David" w:hAnsi="David"/>
                <w:rtl/>
              </w:rPr>
              <w:t>בגוון החולצה הנבחר</w:t>
            </w:r>
          </w:p>
        </w:tc>
      </w:tr>
      <w:tr w:rsidR="000F3835" w:rsidRPr="00B94F25" w14:paraId="23259DC7" w14:textId="77777777" w:rsidTr="00BB3A0E">
        <w:tc>
          <w:tcPr>
            <w:tcW w:w="1559" w:type="dxa"/>
            <w:shd w:val="clear" w:color="auto" w:fill="auto"/>
          </w:tcPr>
          <w:p w14:paraId="7968EFB2"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הדגשים:</w:t>
            </w:r>
          </w:p>
        </w:tc>
        <w:tc>
          <w:tcPr>
            <w:tcW w:w="5528" w:type="dxa"/>
            <w:shd w:val="clear" w:color="auto" w:fill="auto"/>
          </w:tcPr>
          <w:p w14:paraId="49C07500" w14:textId="77777777" w:rsidR="000F3835" w:rsidRPr="00B94F25" w:rsidRDefault="000F3835" w:rsidP="00BB3A0E">
            <w:pPr>
              <w:tabs>
                <w:tab w:val="left" w:pos="1238"/>
              </w:tabs>
              <w:rPr>
                <w:rFonts w:ascii="David" w:hAnsi="David"/>
                <w:rtl/>
              </w:rPr>
            </w:pPr>
            <w:r w:rsidRPr="00B94F25">
              <w:rPr>
                <w:rFonts w:ascii="David" w:hAnsi="David"/>
                <w:rtl/>
              </w:rPr>
              <w:t>* לכל חולצה תהיה תפירה "בתפר צרפתי"</w:t>
            </w:r>
          </w:p>
          <w:p w14:paraId="77556C38" w14:textId="77777777" w:rsidR="000F3835" w:rsidRPr="00B94F25" w:rsidRDefault="000F3835" w:rsidP="00BB3A0E">
            <w:pPr>
              <w:tabs>
                <w:tab w:val="left" w:pos="1238"/>
              </w:tabs>
              <w:rPr>
                <w:rFonts w:ascii="David" w:hAnsi="David"/>
                <w:rtl/>
              </w:rPr>
            </w:pPr>
            <w:r w:rsidRPr="00B94F25">
              <w:rPr>
                <w:rFonts w:ascii="David" w:hAnsi="David"/>
                <w:rtl/>
              </w:rPr>
              <w:t>* הספק יהיה אחראי שהחולצות תעמודנה בכביסות חוזרות</w:t>
            </w:r>
          </w:p>
        </w:tc>
      </w:tr>
      <w:tr w:rsidR="000F3835" w:rsidRPr="00B94F25" w14:paraId="313FFAC4" w14:textId="77777777" w:rsidTr="00BB3A0E">
        <w:trPr>
          <w:trHeight w:val="229"/>
        </w:trPr>
        <w:tc>
          <w:tcPr>
            <w:tcW w:w="1559" w:type="dxa"/>
            <w:shd w:val="clear" w:color="auto" w:fill="auto"/>
          </w:tcPr>
          <w:p w14:paraId="75229177"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צבע:</w:t>
            </w:r>
          </w:p>
        </w:tc>
        <w:tc>
          <w:tcPr>
            <w:tcW w:w="5528" w:type="dxa"/>
            <w:shd w:val="clear" w:color="auto" w:fill="auto"/>
          </w:tcPr>
          <w:p w14:paraId="4A336895" w14:textId="77777777" w:rsidR="000F3835" w:rsidRPr="00B94F25" w:rsidRDefault="000F3835" w:rsidP="00BB3A0E">
            <w:pPr>
              <w:tabs>
                <w:tab w:val="left" w:pos="1238"/>
              </w:tabs>
              <w:rPr>
                <w:rFonts w:ascii="David" w:hAnsi="David"/>
                <w:rtl/>
              </w:rPr>
            </w:pPr>
            <w:r w:rsidRPr="00B94F25">
              <w:rPr>
                <w:rFonts w:ascii="David" w:hAnsi="David"/>
                <w:rtl/>
              </w:rPr>
              <w:t>יבחר בהמשך</w:t>
            </w:r>
          </w:p>
        </w:tc>
      </w:tr>
    </w:tbl>
    <w:p w14:paraId="7E83F47C" w14:textId="77777777" w:rsidR="000F3835" w:rsidRPr="00B94F25" w:rsidRDefault="000F3835" w:rsidP="000F3835">
      <w:pPr>
        <w:tabs>
          <w:tab w:val="left" w:pos="4238"/>
        </w:tabs>
        <w:rPr>
          <w:rFonts w:ascii="David" w:hAnsi="David"/>
          <w:rtl/>
        </w:rPr>
      </w:pPr>
      <w:r w:rsidRPr="00B94F25">
        <w:rPr>
          <w:rFonts w:ascii="David" w:hAnsi="David"/>
          <w:rtl/>
        </w:rPr>
        <w:tab/>
      </w: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0F3835" w:rsidRPr="00B94F25" w14:paraId="7312D67E" w14:textId="77777777" w:rsidTr="00BB3A0E">
        <w:trPr>
          <w:trHeight w:val="137"/>
        </w:trPr>
        <w:tc>
          <w:tcPr>
            <w:tcW w:w="7087" w:type="dxa"/>
            <w:gridSpan w:val="2"/>
            <w:shd w:val="clear" w:color="auto" w:fill="auto"/>
          </w:tcPr>
          <w:p w14:paraId="27473D99" w14:textId="77777777" w:rsidR="000F3835" w:rsidRPr="00B94F25" w:rsidRDefault="000F3835" w:rsidP="00BB3A0E">
            <w:pPr>
              <w:tabs>
                <w:tab w:val="left" w:pos="1238"/>
              </w:tabs>
              <w:jc w:val="center"/>
              <w:rPr>
                <w:rFonts w:ascii="David" w:hAnsi="David"/>
                <w:b/>
                <w:bCs/>
                <w:u w:val="single"/>
                <w:rtl/>
              </w:rPr>
            </w:pPr>
            <w:r w:rsidRPr="00B94F25">
              <w:rPr>
                <w:rFonts w:ascii="David" w:hAnsi="David"/>
                <w:b/>
                <w:bCs/>
                <w:u w:val="single"/>
                <w:rtl/>
              </w:rPr>
              <w:t>מפרט טכני לחולצה מכופתרת שרוול קצר</w:t>
            </w:r>
          </w:p>
        </w:tc>
      </w:tr>
      <w:tr w:rsidR="000F3835" w:rsidRPr="00B94F25" w14:paraId="49A56B5C" w14:textId="77777777" w:rsidTr="00BB3A0E">
        <w:tc>
          <w:tcPr>
            <w:tcW w:w="1559" w:type="dxa"/>
            <w:shd w:val="clear" w:color="auto" w:fill="auto"/>
          </w:tcPr>
          <w:p w14:paraId="34BB9DA7"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הרכב בד:</w:t>
            </w:r>
          </w:p>
        </w:tc>
        <w:tc>
          <w:tcPr>
            <w:tcW w:w="5528" w:type="dxa"/>
            <w:shd w:val="clear" w:color="auto" w:fill="auto"/>
          </w:tcPr>
          <w:p w14:paraId="1C9BEF81" w14:textId="77777777" w:rsidR="000F3835" w:rsidRPr="00B94F25" w:rsidRDefault="000F3835" w:rsidP="00BB3A0E">
            <w:pPr>
              <w:tabs>
                <w:tab w:val="left" w:pos="1238"/>
              </w:tabs>
              <w:rPr>
                <w:rFonts w:ascii="David" w:hAnsi="David"/>
                <w:rtl/>
              </w:rPr>
            </w:pPr>
            <w:r w:rsidRPr="00B94F25">
              <w:rPr>
                <w:rFonts w:ascii="David" w:hAnsi="David"/>
                <w:rtl/>
              </w:rPr>
              <w:t>80% כותנה- 20% פוליאסטר</w:t>
            </w:r>
          </w:p>
          <w:p w14:paraId="253FE78E" w14:textId="77777777" w:rsidR="000F3835" w:rsidRPr="00B94F25" w:rsidRDefault="000F3835" w:rsidP="00BB3A0E">
            <w:pPr>
              <w:tabs>
                <w:tab w:val="left" w:pos="1238"/>
              </w:tabs>
              <w:rPr>
                <w:rFonts w:ascii="David" w:hAnsi="David"/>
                <w:rtl/>
              </w:rPr>
            </w:pPr>
            <w:r w:rsidRPr="00B94F25">
              <w:rPr>
                <w:rFonts w:ascii="David" w:hAnsi="David"/>
                <w:rtl/>
              </w:rPr>
              <w:t>אריג בד- משקל הבד כ- 120 גר'/מ"ר (5%)</w:t>
            </w:r>
          </w:p>
          <w:p w14:paraId="1FA2F533" w14:textId="77777777" w:rsidR="000F3835" w:rsidRPr="00B94F25" w:rsidRDefault="000F3835" w:rsidP="00BB3A0E">
            <w:pPr>
              <w:tabs>
                <w:tab w:val="left" w:pos="1238"/>
              </w:tabs>
              <w:rPr>
                <w:rFonts w:ascii="David" w:hAnsi="David"/>
                <w:rtl/>
              </w:rPr>
            </w:pPr>
            <w:r w:rsidRPr="00B94F25">
              <w:rPr>
                <w:rFonts w:ascii="David" w:hAnsi="David"/>
                <w:rtl/>
              </w:rPr>
              <w:t>הבד יעבור טיפול "אל כתם" ו "אל קמט"</w:t>
            </w:r>
          </w:p>
        </w:tc>
      </w:tr>
      <w:tr w:rsidR="000F3835" w:rsidRPr="00B94F25" w14:paraId="03CC824D" w14:textId="77777777" w:rsidTr="00BB3A0E">
        <w:tc>
          <w:tcPr>
            <w:tcW w:w="1559" w:type="dxa"/>
            <w:shd w:val="clear" w:color="auto" w:fill="auto"/>
          </w:tcPr>
          <w:p w14:paraId="6A148D59"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עיצוב:</w:t>
            </w:r>
          </w:p>
        </w:tc>
        <w:tc>
          <w:tcPr>
            <w:tcW w:w="5528" w:type="dxa"/>
            <w:shd w:val="clear" w:color="auto" w:fill="auto"/>
          </w:tcPr>
          <w:p w14:paraId="317F82DF" w14:textId="77777777" w:rsidR="000F3835" w:rsidRPr="00B94F25" w:rsidRDefault="000F3835" w:rsidP="00BB3A0E">
            <w:pPr>
              <w:tabs>
                <w:tab w:val="left" w:pos="1238"/>
              </w:tabs>
              <w:rPr>
                <w:rFonts w:ascii="David" w:hAnsi="David"/>
                <w:rtl/>
              </w:rPr>
            </w:pPr>
            <w:r w:rsidRPr="00B94F25">
              <w:rPr>
                <w:rFonts w:ascii="David" w:hAnsi="David"/>
                <w:rtl/>
              </w:rPr>
              <w:t xml:space="preserve">לפי הסקיצה </w:t>
            </w:r>
            <w:proofErr w:type="spellStart"/>
            <w:r w:rsidRPr="00B94F25">
              <w:rPr>
                <w:rFonts w:ascii="David" w:hAnsi="David"/>
                <w:rtl/>
              </w:rPr>
              <w:t>המצ"ב</w:t>
            </w:r>
            <w:proofErr w:type="spellEnd"/>
          </w:p>
        </w:tc>
      </w:tr>
      <w:tr w:rsidR="000F3835" w:rsidRPr="00B94F25" w14:paraId="09AA6F30" w14:textId="77777777" w:rsidTr="00BB3A0E">
        <w:tc>
          <w:tcPr>
            <w:tcW w:w="1559" w:type="dxa"/>
            <w:shd w:val="clear" w:color="auto" w:fill="auto"/>
          </w:tcPr>
          <w:p w14:paraId="57AF7CEB"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כפתורים:</w:t>
            </w:r>
          </w:p>
        </w:tc>
        <w:tc>
          <w:tcPr>
            <w:tcW w:w="5528" w:type="dxa"/>
            <w:shd w:val="clear" w:color="auto" w:fill="auto"/>
          </w:tcPr>
          <w:p w14:paraId="02581F03" w14:textId="77777777" w:rsidR="000F3835" w:rsidRPr="00B94F25" w:rsidRDefault="000F3835" w:rsidP="00BB3A0E">
            <w:pPr>
              <w:tabs>
                <w:tab w:val="left" w:pos="1238"/>
              </w:tabs>
              <w:rPr>
                <w:rFonts w:ascii="David" w:hAnsi="David"/>
                <w:rtl/>
              </w:rPr>
            </w:pPr>
            <w:r w:rsidRPr="00B94F25">
              <w:rPr>
                <w:rFonts w:ascii="David" w:hAnsi="David"/>
                <w:rtl/>
              </w:rPr>
              <w:t>בגוון החולצה הנבחר</w:t>
            </w:r>
          </w:p>
        </w:tc>
      </w:tr>
      <w:tr w:rsidR="000F3835" w:rsidRPr="00B94F25" w14:paraId="495408FF" w14:textId="77777777" w:rsidTr="00BB3A0E">
        <w:tc>
          <w:tcPr>
            <w:tcW w:w="1559" w:type="dxa"/>
            <w:shd w:val="clear" w:color="auto" w:fill="auto"/>
          </w:tcPr>
          <w:p w14:paraId="6A7847A6"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הדגשים:</w:t>
            </w:r>
          </w:p>
        </w:tc>
        <w:tc>
          <w:tcPr>
            <w:tcW w:w="5528" w:type="dxa"/>
            <w:shd w:val="clear" w:color="auto" w:fill="auto"/>
          </w:tcPr>
          <w:p w14:paraId="23619984" w14:textId="77777777" w:rsidR="000F3835" w:rsidRPr="00B94F25" w:rsidRDefault="000F3835" w:rsidP="00BB3A0E">
            <w:pPr>
              <w:tabs>
                <w:tab w:val="left" w:pos="1238"/>
              </w:tabs>
              <w:rPr>
                <w:rFonts w:ascii="David" w:hAnsi="David"/>
                <w:rtl/>
              </w:rPr>
            </w:pPr>
            <w:r w:rsidRPr="00B94F25">
              <w:rPr>
                <w:rFonts w:ascii="David" w:hAnsi="David"/>
                <w:rtl/>
              </w:rPr>
              <w:t>* לכל חולצה תהיה תפירה "בתפר צרפתי"</w:t>
            </w:r>
          </w:p>
          <w:p w14:paraId="724B2EEC" w14:textId="77777777" w:rsidR="000F3835" w:rsidRPr="00B94F25" w:rsidRDefault="000F3835" w:rsidP="00BB3A0E">
            <w:pPr>
              <w:tabs>
                <w:tab w:val="left" w:pos="1238"/>
              </w:tabs>
              <w:rPr>
                <w:rFonts w:ascii="David" w:hAnsi="David"/>
                <w:rtl/>
              </w:rPr>
            </w:pPr>
            <w:r w:rsidRPr="00B94F25">
              <w:rPr>
                <w:rFonts w:ascii="David" w:hAnsi="David"/>
                <w:rtl/>
              </w:rPr>
              <w:t>* הספק יהיה אחראי שהחולצות תעמודנה בכביסות חוזרות</w:t>
            </w:r>
          </w:p>
        </w:tc>
      </w:tr>
      <w:tr w:rsidR="000F3835" w:rsidRPr="00B94F25" w14:paraId="2FF5CB93" w14:textId="77777777" w:rsidTr="00BB3A0E">
        <w:trPr>
          <w:trHeight w:val="229"/>
        </w:trPr>
        <w:tc>
          <w:tcPr>
            <w:tcW w:w="1559" w:type="dxa"/>
            <w:shd w:val="clear" w:color="auto" w:fill="auto"/>
          </w:tcPr>
          <w:p w14:paraId="37EA02D1"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צבע:</w:t>
            </w:r>
          </w:p>
        </w:tc>
        <w:tc>
          <w:tcPr>
            <w:tcW w:w="5528" w:type="dxa"/>
            <w:shd w:val="clear" w:color="auto" w:fill="auto"/>
          </w:tcPr>
          <w:p w14:paraId="277AE026" w14:textId="77777777" w:rsidR="000F3835" w:rsidRPr="00B94F25" w:rsidRDefault="000F3835" w:rsidP="00BB3A0E">
            <w:pPr>
              <w:tabs>
                <w:tab w:val="left" w:pos="1238"/>
              </w:tabs>
              <w:rPr>
                <w:rFonts w:ascii="David" w:hAnsi="David"/>
                <w:rtl/>
              </w:rPr>
            </w:pPr>
            <w:r w:rsidRPr="00B94F25">
              <w:rPr>
                <w:rFonts w:ascii="David" w:hAnsi="David"/>
                <w:rtl/>
              </w:rPr>
              <w:t>יבחר בהמשך</w:t>
            </w:r>
          </w:p>
        </w:tc>
      </w:tr>
    </w:tbl>
    <w:p w14:paraId="038FA1F8" w14:textId="77777777" w:rsidR="000F3835" w:rsidRPr="00B94F25" w:rsidRDefault="000F3835" w:rsidP="000F3835">
      <w:pPr>
        <w:tabs>
          <w:tab w:val="left" w:pos="1238"/>
        </w:tabs>
        <w:ind w:left="1035"/>
        <w:jc w:val="center"/>
        <w:rPr>
          <w:rFonts w:ascii="David" w:hAnsi="David"/>
          <w:rtl/>
        </w:rPr>
      </w:pP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0F3835" w:rsidRPr="00B94F25" w14:paraId="61426CCD" w14:textId="77777777" w:rsidTr="00BB3A0E">
        <w:trPr>
          <w:trHeight w:val="137"/>
        </w:trPr>
        <w:tc>
          <w:tcPr>
            <w:tcW w:w="7087" w:type="dxa"/>
            <w:gridSpan w:val="2"/>
            <w:shd w:val="clear" w:color="auto" w:fill="auto"/>
          </w:tcPr>
          <w:p w14:paraId="64210179" w14:textId="77777777" w:rsidR="000F3835" w:rsidRPr="00B94F25" w:rsidRDefault="000F3835" w:rsidP="00BB3A0E">
            <w:pPr>
              <w:tabs>
                <w:tab w:val="left" w:pos="1238"/>
              </w:tabs>
              <w:jc w:val="center"/>
              <w:rPr>
                <w:rFonts w:ascii="David" w:hAnsi="David"/>
                <w:b/>
                <w:bCs/>
                <w:u w:val="single"/>
                <w:rtl/>
              </w:rPr>
            </w:pPr>
            <w:r w:rsidRPr="00B94F25">
              <w:rPr>
                <w:rFonts w:ascii="David" w:hAnsi="David"/>
                <w:b/>
                <w:bCs/>
                <w:u w:val="single"/>
                <w:rtl/>
              </w:rPr>
              <w:t xml:space="preserve">מפרט טכני לחולצת </w:t>
            </w:r>
            <w:r w:rsidRPr="00B94F25">
              <w:rPr>
                <w:rFonts w:ascii="David" w:hAnsi="David"/>
                <w:b/>
                <w:bCs/>
                <w:u w:val="single"/>
              </w:rPr>
              <w:t>t</w:t>
            </w:r>
            <w:r w:rsidRPr="00B94F25">
              <w:rPr>
                <w:rFonts w:ascii="David" w:hAnsi="David"/>
                <w:b/>
                <w:bCs/>
                <w:u w:val="single"/>
                <w:rtl/>
              </w:rPr>
              <w:t xml:space="preserve"> שרוול קצר</w:t>
            </w:r>
          </w:p>
        </w:tc>
      </w:tr>
      <w:tr w:rsidR="000F3835" w:rsidRPr="00B94F25" w14:paraId="4293FDB9" w14:textId="77777777" w:rsidTr="00BB3A0E">
        <w:tc>
          <w:tcPr>
            <w:tcW w:w="1559" w:type="dxa"/>
            <w:shd w:val="clear" w:color="auto" w:fill="auto"/>
          </w:tcPr>
          <w:p w14:paraId="4C54D940"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הרכב בד:</w:t>
            </w:r>
          </w:p>
        </w:tc>
        <w:tc>
          <w:tcPr>
            <w:tcW w:w="5528" w:type="dxa"/>
            <w:shd w:val="clear" w:color="auto" w:fill="auto"/>
          </w:tcPr>
          <w:p w14:paraId="6E1F51DA" w14:textId="77777777" w:rsidR="000F3835" w:rsidRPr="00B94F25" w:rsidRDefault="000F3835" w:rsidP="00BB3A0E">
            <w:pPr>
              <w:tabs>
                <w:tab w:val="left" w:pos="1238"/>
              </w:tabs>
              <w:rPr>
                <w:rFonts w:ascii="David" w:hAnsi="David"/>
                <w:rtl/>
              </w:rPr>
            </w:pPr>
            <w:r w:rsidRPr="00B94F25">
              <w:rPr>
                <w:rFonts w:ascii="David" w:hAnsi="David"/>
                <w:rtl/>
              </w:rPr>
              <w:t>100% כותנה חוט 30/1 סרוק</w:t>
            </w:r>
          </w:p>
        </w:tc>
      </w:tr>
      <w:tr w:rsidR="000F3835" w:rsidRPr="00B94F25" w14:paraId="125A474D" w14:textId="77777777" w:rsidTr="00BB3A0E">
        <w:tc>
          <w:tcPr>
            <w:tcW w:w="1559" w:type="dxa"/>
            <w:shd w:val="clear" w:color="auto" w:fill="auto"/>
          </w:tcPr>
          <w:p w14:paraId="427980D7"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משקל:</w:t>
            </w:r>
          </w:p>
        </w:tc>
        <w:tc>
          <w:tcPr>
            <w:tcW w:w="5528" w:type="dxa"/>
            <w:shd w:val="clear" w:color="auto" w:fill="auto"/>
          </w:tcPr>
          <w:p w14:paraId="4A50A1C1" w14:textId="77777777" w:rsidR="000F3835" w:rsidRPr="00B94F25" w:rsidRDefault="000F3835" w:rsidP="00BB3A0E">
            <w:pPr>
              <w:tabs>
                <w:tab w:val="left" w:pos="1238"/>
              </w:tabs>
              <w:rPr>
                <w:rFonts w:ascii="David" w:hAnsi="David"/>
                <w:rtl/>
              </w:rPr>
            </w:pPr>
            <w:r w:rsidRPr="00B94F25">
              <w:rPr>
                <w:rFonts w:ascii="David" w:hAnsi="David"/>
                <w:rtl/>
              </w:rPr>
              <w:t>160 גר' למ"ר</w:t>
            </w:r>
          </w:p>
        </w:tc>
      </w:tr>
      <w:tr w:rsidR="000F3835" w:rsidRPr="00B94F25" w14:paraId="14A55621" w14:textId="77777777" w:rsidTr="00BB3A0E">
        <w:tc>
          <w:tcPr>
            <w:tcW w:w="1559" w:type="dxa"/>
            <w:shd w:val="clear" w:color="auto" w:fill="auto"/>
          </w:tcPr>
          <w:p w14:paraId="2C6E14D0"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הדגשים:</w:t>
            </w:r>
          </w:p>
        </w:tc>
        <w:tc>
          <w:tcPr>
            <w:tcW w:w="5528" w:type="dxa"/>
            <w:shd w:val="clear" w:color="auto" w:fill="auto"/>
          </w:tcPr>
          <w:p w14:paraId="1621401D" w14:textId="77777777" w:rsidR="000F3835" w:rsidRPr="00B94F25" w:rsidRDefault="000F3835" w:rsidP="00BB3A0E">
            <w:pPr>
              <w:tabs>
                <w:tab w:val="left" w:pos="1238"/>
              </w:tabs>
              <w:rPr>
                <w:rFonts w:ascii="David" w:hAnsi="David"/>
                <w:rtl/>
              </w:rPr>
            </w:pPr>
            <w:r w:rsidRPr="00B94F25">
              <w:rPr>
                <w:rFonts w:ascii="David" w:hAnsi="David"/>
                <w:rtl/>
              </w:rPr>
              <w:t>סריגה עגולה ללא תפר צד</w:t>
            </w:r>
          </w:p>
        </w:tc>
      </w:tr>
      <w:tr w:rsidR="000F3835" w:rsidRPr="00B94F25" w14:paraId="68815B08" w14:textId="77777777" w:rsidTr="00BB3A0E">
        <w:tc>
          <w:tcPr>
            <w:tcW w:w="1559" w:type="dxa"/>
            <w:shd w:val="clear" w:color="auto" w:fill="auto"/>
          </w:tcPr>
          <w:p w14:paraId="25E5EF4E"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צבע:</w:t>
            </w:r>
          </w:p>
        </w:tc>
        <w:tc>
          <w:tcPr>
            <w:tcW w:w="5528" w:type="dxa"/>
            <w:shd w:val="clear" w:color="auto" w:fill="auto"/>
          </w:tcPr>
          <w:p w14:paraId="011A4979" w14:textId="77777777" w:rsidR="000F3835" w:rsidRPr="00B94F25" w:rsidRDefault="000F3835" w:rsidP="00BB3A0E">
            <w:pPr>
              <w:tabs>
                <w:tab w:val="left" w:pos="1238"/>
              </w:tabs>
              <w:rPr>
                <w:rFonts w:ascii="David" w:hAnsi="David"/>
                <w:rtl/>
              </w:rPr>
            </w:pPr>
            <w:r w:rsidRPr="00B94F25">
              <w:rPr>
                <w:rFonts w:ascii="David" w:hAnsi="David"/>
                <w:rtl/>
              </w:rPr>
              <w:t>יבחר בהמשך</w:t>
            </w:r>
          </w:p>
        </w:tc>
      </w:tr>
    </w:tbl>
    <w:p w14:paraId="458E24F6" w14:textId="77777777" w:rsidR="000F3835" w:rsidRPr="00B94F25" w:rsidRDefault="000F3835" w:rsidP="000F3835">
      <w:pPr>
        <w:tabs>
          <w:tab w:val="left" w:pos="1238"/>
        </w:tabs>
        <w:ind w:left="1035"/>
        <w:jc w:val="center"/>
        <w:rPr>
          <w:rFonts w:ascii="David" w:hAnsi="David"/>
          <w:rtl/>
        </w:rPr>
      </w:pPr>
    </w:p>
    <w:p w14:paraId="792CDB9D" w14:textId="77777777" w:rsidR="000F3835" w:rsidRPr="00B94F25" w:rsidRDefault="000F3835" w:rsidP="000F3835">
      <w:pPr>
        <w:tabs>
          <w:tab w:val="left" w:pos="1238"/>
        </w:tabs>
        <w:ind w:left="1035"/>
        <w:jc w:val="center"/>
        <w:rPr>
          <w:rFonts w:ascii="David" w:hAnsi="David"/>
          <w:rtl/>
        </w:rPr>
      </w:pP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0F3835" w:rsidRPr="00B94F25" w14:paraId="07CDD09F" w14:textId="77777777" w:rsidTr="00BB3A0E">
        <w:trPr>
          <w:trHeight w:val="137"/>
        </w:trPr>
        <w:tc>
          <w:tcPr>
            <w:tcW w:w="7087" w:type="dxa"/>
            <w:gridSpan w:val="2"/>
            <w:shd w:val="clear" w:color="auto" w:fill="auto"/>
          </w:tcPr>
          <w:p w14:paraId="48F2059A" w14:textId="77777777" w:rsidR="000F3835" w:rsidRPr="00B94F25" w:rsidRDefault="000F3835" w:rsidP="00BB3A0E">
            <w:pPr>
              <w:tabs>
                <w:tab w:val="left" w:pos="1238"/>
              </w:tabs>
              <w:jc w:val="center"/>
              <w:rPr>
                <w:rFonts w:ascii="David" w:hAnsi="David"/>
                <w:b/>
                <w:bCs/>
                <w:u w:val="single"/>
                <w:rtl/>
              </w:rPr>
            </w:pPr>
            <w:r w:rsidRPr="00B94F25">
              <w:rPr>
                <w:rFonts w:ascii="David" w:hAnsi="David"/>
                <w:b/>
                <w:bCs/>
                <w:u w:val="single"/>
                <w:rtl/>
              </w:rPr>
              <w:t>מפרט טכני לז'קט ספארי שרוול קצר</w:t>
            </w:r>
          </w:p>
        </w:tc>
      </w:tr>
      <w:tr w:rsidR="000F3835" w:rsidRPr="00B94F25" w14:paraId="76DC8DDB" w14:textId="77777777" w:rsidTr="00BB3A0E">
        <w:tc>
          <w:tcPr>
            <w:tcW w:w="1559" w:type="dxa"/>
            <w:shd w:val="clear" w:color="auto" w:fill="auto"/>
          </w:tcPr>
          <w:p w14:paraId="7DC917E9"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הרכב בד:</w:t>
            </w:r>
          </w:p>
        </w:tc>
        <w:tc>
          <w:tcPr>
            <w:tcW w:w="5528" w:type="dxa"/>
            <w:shd w:val="clear" w:color="auto" w:fill="auto"/>
          </w:tcPr>
          <w:p w14:paraId="26A72FAC" w14:textId="77777777" w:rsidR="000F3835" w:rsidRPr="00B94F25" w:rsidRDefault="000F3835" w:rsidP="00BB3A0E">
            <w:pPr>
              <w:tabs>
                <w:tab w:val="left" w:pos="1238"/>
              </w:tabs>
              <w:rPr>
                <w:rFonts w:ascii="David" w:hAnsi="David"/>
                <w:rtl/>
              </w:rPr>
            </w:pPr>
            <w:r w:rsidRPr="00B94F25">
              <w:rPr>
                <w:rFonts w:ascii="David" w:hAnsi="David"/>
                <w:rtl/>
              </w:rPr>
              <w:t>65% פוליאסטר- 35% כותנה</w:t>
            </w:r>
          </w:p>
        </w:tc>
      </w:tr>
      <w:tr w:rsidR="000F3835" w:rsidRPr="00B94F25" w14:paraId="54F7AE94" w14:textId="77777777" w:rsidTr="00BB3A0E">
        <w:tc>
          <w:tcPr>
            <w:tcW w:w="1559" w:type="dxa"/>
            <w:shd w:val="clear" w:color="auto" w:fill="auto"/>
          </w:tcPr>
          <w:p w14:paraId="063B097E"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משקל:</w:t>
            </w:r>
          </w:p>
        </w:tc>
        <w:tc>
          <w:tcPr>
            <w:tcW w:w="5528" w:type="dxa"/>
            <w:shd w:val="clear" w:color="auto" w:fill="auto"/>
          </w:tcPr>
          <w:p w14:paraId="21E7CEDD" w14:textId="77777777" w:rsidR="000F3835" w:rsidRPr="00B94F25" w:rsidRDefault="000F3835" w:rsidP="00BB3A0E">
            <w:pPr>
              <w:tabs>
                <w:tab w:val="left" w:pos="1238"/>
              </w:tabs>
              <w:rPr>
                <w:rFonts w:ascii="David" w:hAnsi="David"/>
                <w:rtl/>
              </w:rPr>
            </w:pPr>
            <w:r w:rsidRPr="00B94F25">
              <w:rPr>
                <w:rFonts w:ascii="David" w:hAnsi="David"/>
                <w:rtl/>
              </w:rPr>
              <w:t>240-280גר' למ"ר</w:t>
            </w:r>
          </w:p>
        </w:tc>
      </w:tr>
      <w:tr w:rsidR="000F3835" w:rsidRPr="00B94F25" w14:paraId="0FED5CDD" w14:textId="77777777" w:rsidTr="00BB3A0E">
        <w:tc>
          <w:tcPr>
            <w:tcW w:w="1559" w:type="dxa"/>
            <w:shd w:val="clear" w:color="auto" w:fill="auto"/>
          </w:tcPr>
          <w:p w14:paraId="3CF149BE"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צבע:</w:t>
            </w:r>
          </w:p>
        </w:tc>
        <w:tc>
          <w:tcPr>
            <w:tcW w:w="5528" w:type="dxa"/>
            <w:shd w:val="clear" w:color="auto" w:fill="auto"/>
          </w:tcPr>
          <w:p w14:paraId="0FA6E008" w14:textId="77777777" w:rsidR="000F3835" w:rsidRPr="00B94F25" w:rsidRDefault="000F3835" w:rsidP="00BB3A0E">
            <w:pPr>
              <w:tabs>
                <w:tab w:val="left" w:pos="1238"/>
              </w:tabs>
              <w:rPr>
                <w:rFonts w:ascii="David" w:hAnsi="David"/>
                <w:rtl/>
              </w:rPr>
            </w:pPr>
            <w:r w:rsidRPr="00B94F25">
              <w:rPr>
                <w:rFonts w:ascii="David" w:hAnsi="David"/>
                <w:rtl/>
              </w:rPr>
              <w:t>יבחר בהמשך</w:t>
            </w:r>
          </w:p>
        </w:tc>
      </w:tr>
      <w:tr w:rsidR="000F3835" w:rsidRPr="00B94F25" w14:paraId="7D002857" w14:textId="77777777" w:rsidTr="00BB3A0E">
        <w:tc>
          <w:tcPr>
            <w:tcW w:w="1559" w:type="dxa"/>
            <w:shd w:val="clear" w:color="auto" w:fill="auto"/>
          </w:tcPr>
          <w:p w14:paraId="2010487A"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הערה:</w:t>
            </w:r>
          </w:p>
        </w:tc>
        <w:tc>
          <w:tcPr>
            <w:tcW w:w="5528" w:type="dxa"/>
            <w:shd w:val="clear" w:color="auto" w:fill="auto"/>
          </w:tcPr>
          <w:p w14:paraId="2BB94105" w14:textId="77777777" w:rsidR="000F3835" w:rsidRPr="00B94F25" w:rsidRDefault="000F3835" w:rsidP="00BB3A0E">
            <w:pPr>
              <w:tabs>
                <w:tab w:val="left" w:pos="1238"/>
              </w:tabs>
              <w:rPr>
                <w:rFonts w:ascii="David" w:hAnsi="David"/>
                <w:rtl/>
              </w:rPr>
            </w:pPr>
            <w:r w:rsidRPr="00B94F25">
              <w:rPr>
                <w:rFonts w:ascii="David" w:hAnsi="David"/>
                <w:rtl/>
              </w:rPr>
              <w:t>אופציה סופית תבחר לאחר הגשת הדגם ע"י הספק</w:t>
            </w:r>
          </w:p>
        </w:tc>
      </w:tr>
    </w:tbl>
    <w:p w14:paraId="0A189568" w14:textId="77777777" w:rsidR="000F3835" w:rsidRPr="00B94F25" w:rsidRDefault="000F3835" w:rsidP="000F3835">
      <w:pPr>
        <w:tabs>
          <w:tab w:val="left" w:pos="1238"/>
        </w:tabs>
        <w:ind w:left="1035"/>
        <w:jc w:val="center"/>
        <w:rPr>
          <w:rFonts w:ascii="David" w:hAnsi="David"/>
          <w:rtl/>
        </w:rPr>
      </w:pP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0F3835" w:rsidRPr="00B94F25" w14:paraId="28C4406B" w14:textId="77777777" w:rsidTr="00BB3A0E">
        <w:trPr>
          <w:trHeight w:val="137"/>
        </w:trPr>
        <w:tc>
          <w:tcPr>
            <w:tcW w:w="7087" w:type="dxa"/>
            <w:gridSpan w:val="2"/>
            <w:shd w:val="clear" w:color="auto" w:fill="auto"/>
          </w:tcPr>
          <w:p w14:paraId="686C9606" w14:textId="77777777" w:rsidR="000F3835" w:rsidRPr="00B94F25" w:rsidRDefault="000F3835" w:rsidP="00BB3A0E">
            <w:pPr>
              <w:tabs>
                <w:tab w:val="left" w:pos="1238"/>
              </w:tabs>
              <w:jc w:val="center"/>
              <w:rPr>
                <w:rFonts w:ascii="David" w:hAnsi="David"/>
                <w:b/>
                <w:bCs/>
                <w:u w:val="single"/>
                <w:rtl/>
              </w:rPr>
            </w:pPr>
            <w:r w:rsidRPr="00B94F25">
              <w:rPr>
                <w:rFonts w:ascii="David" w:hAnsi="David"/>
                <w:b/>
                <w:bCs/>
                <w:u w:val="single"/>
                <w:rtl/>
              </w:rPr>
              <w:t>מפרט טכני לז'קט סופט- של</w:t>
            </w:r>
          </w:p>
        </w:tc>
      </w:tr>
      <w:tr w:rsidR="000F3835" w:rsidRPr="00B94F25" w14:paraId="6CB9DF96" w14:textId="77777777" w:rsidTr="00BB3A0E">
        <w:tc>
          <w:tcPr>
            <w:tcW w:w="1559" w:type="dxa"/>
            <w:shd w:val="clear" w:color="auto" w:fill="auto"/>
          </w:tcPr>
          <w:p w14:paraId="0BE8135A"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הרכב בד:</w:t>
            </w:r>
          </w:p>
        </w:tc>
        <w:tc>
          <w:tcPr>
            <w:tcW w:w="5528" w:type="dxa"/>
            <w:shd w:val="clear" w:color="auto" w:fill="auto"/>
          </w:tcPr>
          <w:p w14:paraId="613B2C4D" w14:textId="77777777" w:rsidR="000F3835" w:rsidRPr="00B94F25" w:rsidRDefault="000F3835" w:rsidP="00BB3A0E">
            <w:pPr>
              <w:tabs>
                <w:tab w:val="left" w:pos="1238"/>
              </w:tabs>
              <w:rPr>
                <w:rFonts w:ascii="David" w:hAnsi="David"/>
                <w:rtl/>
              </w:rPr>
            </w:pPr>
            <w:r w:rsidRPr="00B94F25">
              <w:rPr>
                <w:rFonts w:ascii="David" w:hAnsi="David"/>
              </w:rPr>
              <w:t>Soft shell</w:t>
            </w:r>
            <w:r w:rsidRPr="00B94F25">
              <w:rPr>
                <w:rFonts w:ascii="David" w:hAnsi="David"/>
                <w:rtl/>
              </w:rPr>
              <w:t xml:space="preserve"> עם פליס פנימי </w:t>
            </w:r>
            <w:r w:rsidRPr="00B94F25">
              <w:rPr>
                <w:rFonts w:ascii="David" w:hAnsi="David"/>
              </w:rPr>
              <w:t>d 90</w:t>
            </w:r>
            <w:r w:rsidRPr="00B94F25">
              <w:rPr>
                <w:rFonts w:ascii="David" w:hAnsi="David"/>
                <w:rtl/>
              </w:rPr>
              <w:t xml:space="preserve"> 351 גר'/ מ"ר</w:t>
            </w:r>
          </w:p>
          <w:p w14:paraId="361F6030" w14:textId="77777777" w:rsidR="000F3835" w:rsidRPr="00B94F25" w:rsidRDefault="000F3835" w:rsidP="00BB3A0E">
            <w:pPr>
              <w:tabs>
                <w:tab w:val="left" w:pos="1238"/>
              </w:tabs>
              <w:rPr>
                <w:rFonts w:ascii="David" w:hAnsi="David"/>
                <w:rtl/>
              </w:rPr>
            </w:pPr>
            <w:r w:rsidRPr="00B94F25">
              <w:rPr>
                <w:rFonts w:ascii="David" w:hAnsi="David"/>
                <w:rtl/>
              </w:rPr>
              <w:t>אטום לרוח (</w:t>
            </w:r>
            <w:r w:rsidRPr="00B94F25">
              <w:rPr>
                <w:rFonts w:ascii="David" w:hAnsi="David"/>
              </w:rPr>
              <w:t>cfm</w:t>
            </w:r>
            <w:r w:rsidRPr="00B94F25">
              <w:rPr>
                <w:rFonts w:ascii="David" w:hAnsi="David"/>
                <w:rtl/>
              </w:rPr>
              <w:t xml:space="preserve"> 0)</w:t>
            </w:r>
          </w:p>
        </w:tc>
      </w:tr>
      <w:tr w:rsidR="000F3835" w:rsidRPr="00B94F25" w14:paraId="72A82C18" w14:textId="77777777" w:rsidTr="00BB3A0E">
        <w:tc>
          <w:tcPr>
            <w:tcW w:w="1559" w:type="dxa"/>
            <w:shd w:val="clear" w:color="auto" w:fill="auto"/>
          </w:tcPr>
          <w:p w14:paraId="31C368A4"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משקל:</w:t>
            </w:r>
          </w:p>
        </w:tc>
        <w:tc>
          <w:tcPr>
            <w:tcW w:w="5528" w:type="dxa"/>
            <w:shd w:val="clear" w:color="auto" w:fill="auto"/>
          </w:tcPr>
          <w:p w14:paraId="30922BD4" w14:textId="77777777" w:rsidR="000F3835" w:rsidRPr="00B94F25" w:rsidRDefault="000F3835" w:rsidP="00BB3A0E">
            <w:pPr>
              <w:tabs>
                <w:tab w:val="left" w:pos="1238"/>
              </w:tabs>
              <w:rPr>
                <w:rFonts w:ascii="David" w:hAnsi="David"/>
                <w:rtl/>
              </w:rPr>
            </w:pPr>
            <w:r w:rsidRPr="00B94F25">
              <w:rPr>
                <w:rFonts w:ascii="David" w:hAnsi="David"/>
                <w:rtl/>
              </w:rPr>
              <w:t>837 גר' (ממוצע)</w:t>
            </w:r>
          </w:p>
        </w:tc>
      </w:tr>
      <w:tr w:rsidR="000F3835" w:rsidRPr="00B94F25" w14:paraId="35A728B2" w14:textId="77777777" w:rsidTr="00BB3A0E">
        <w:tc>
          <w:tcPr>
            <w:tcW w:w="1559" w:type="dxa"/>
            <w:shd w:val="clear" w:color="auto" w:fill="auto"/>
          </w:tcPr>
          <w:p w14:paraId="38B08AE2"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צבע:</w:t>
            </w:r>
          </w:p>
        </w:tc>
        <w:tc>
          <w:tcPr>
            <w:tcW w:w="5528" w:type="dxa"/>
            <w:shd w:val="clear" w:color="auto" w:fill="auto"/>
          </w:tcPr>
          <w:p w14:paraId="67CCC4CF" w14:textId="77777777" w:rsidR="000F3835" w:rsidRPr="00B94F25" w:rsidRDefault="000F3835" w:rsidP="00BB3A0E">
            <w:pPr>
              <w:tabs>
                <w:tab w:val="left" w:pos="1238"/>
              </w:tabs>
              <w:rPr>
                <w:rFonts w:ascii="David" w:hAnsi="David"/>
                <w:rtl/>
              </w:rPr>
            </w:pPr>
            <w:r w:rsidRPr="00B94F25">
              <w:rPr>
                <w:rFonts w:ascii="David" w:hAnsi="David"/>
                <w:rtl/>
              </w:rPr>
              <w:t>יבחר בהמשך</w:t>
            </w:r>
          </w:p>
        </w:tc>
      </w:tr>
      <w:tr w:rsidR="000F3835" w:rsidRPr="00B94F25" w14:paraId="67D0E31F" w14:textId="77777777" w:rsidTr="00BB3A0E">
        <w:tc>
          <w:tcPr>
            <w:tcW w:w="1559" w:type="dxa"/>
            <w:shd w:val="clear" w:color="auto" w:fill="auto"/>
          </w:tcPr>
          <w:p w14:paraId="68D0F2ED"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הערות:</w:t>
            </w:r>
          </w:p>
        </w:tc>
        <w:tc>
          <w:tcPr>
            <w:tcW w:w="5528" w:type="dxa"/>
            <w:shd w:val="clear" w:color="auto" w:fill="auto"/>
          </w:tcPr>
          <w:p w14:paraId="33046C21" w14:textId="77777777" w:rsidR="000F3835" w:rsidRPr="00B94F25" w:rsidRDefault="000F3835" w:rsidP="00BB3A0E">
            <w:pPr>
              <w:tabs>
                <w:tab w:val="left" w:pos="1238"/>
              </w:tabs>
              <w:rPr>
                <w:rFonts w:ascii="David" w:hAnsi="David"/>
                <w:rtl/>
              </w:rPr>
            </w:pPr>
            <w:r w:rsidRPr="00B94F25">
              <w:rPr>
                <w:rFonts w:ascii="David" w:hAnsi="David"/>
                <w:rtl/>
              </w:rPr>
              <w:t>בד עמיד למים בעל יכולות נשימה גבוהות</w:t>
            </w:r>
          </w:p>
          <w:p w14:paraId="4BB4F565" w14:textId="77777777" w:rsidR="000F3835" w:rsidRPr="00B94F25" w:rsidRDefault="000F3835" w:rsidP="00BB3A0E">
            <w:pPr>
              <w:tabs>
                <w:tab w:val="left" w:pos="1238"/>
              </w:tabs>
              <w:rPr>
                <w:rFonts w:ascii="David" w:hAnsi="David"/>
                <w:rtl/>
              </w:rPr>
            </w:pPr>
            <w:r w:rsidRPr="00B94F25">
              <w:rPr>
                <w:rFonts w:ascii="David" w:hAnsi="David"/>
                <w:rtl/>
              </w:rPr>
              <w:t>הברשת פליס לבידוד</w:t>
            </w:r>
          </w:p>
          <w:p w14:paraId="78370180" w14:textId="77777777" w:rsidR="000F3835" w:rsidRPr="00B94F25" w:rsidRDefault="000F3835" w:rsidP="00BB3A0E">
            <w:pPr>
              <w:tabs>
                <w:tab w:val="left" w:pos="1238"/>
              </w:tabs>
              <w:rPr>
                <w:rFonts w:ascii="David" w:hAnsi="David"/>
                <w:rtl/>
              </w:rPr>
            </w:pPr>
            <w:r w:rsidRPr="00B94F25">
              <w:rPr>
                <w:rFonts w:ascii="David" w:hAnsi="David"/>
                <w:rtl/>
              </w:rPr>
              <w:t>שני כיסים לידיים</w:t>
            </w:r>
          </w:p>
          <w:p w14:paraId="71417539" w14:textId="77777777" w:rsidR="000F3835" w:rsidRPr="00B94F25" w:rsidRDefault="000F3835" w:rsidP="00BB3A0E">
            <w:pPr>
              <w:tabs>
                <w:tab w:val="left" w:pos="1238"/>
              </w:tabs>
              <w:rPr>
                <w:rFonts w:ascii="David" w:hAnsi="David"/>
                <w:rtl/>
              </w:rPr>
            </w:pPr>
            <w:r w:rsidRPr="00B94F25">
              <w:rPr>
                <w:rFonts w:ascii="David" w:hAnsi="David"/>
                <w:rtl/>
              </w:rPr>
              <w:t>כיס נפוליאון</w:t>
            </w:r>
          </w:p>
          <w:p w14:paraId="773AF0EF" w14:textId="77777777" w:rsidR="000F3835" w:rsidRPr="00B94F25" w:rsidRDefault="000F3835" w:rsidP="00BB3A0E">
            <w:pPr>
              <w:tabs>
                <w:tab w:val="left" w:pos="1238"/>
              </w:tabs>
              <w:rPr>
                <w:rFonts w:ascii="David" w:hAnsi="David"/>
                <w:rtl/>
              </w:rPr>
            </w:pPr>
            <w:r w:rsidRPr="00B94F25">
              <w:rPr>
                <w:rFonts w:ascii="David" w:hAnsi="David"/>
                <w:rtl/>
              </w:rPr>
              <w:t>שרוולים ניתנים להידוק</w:t>
            </w:r>
          </w:p>
          <w:p w14:paraId="2B39E9F3" w14:textId="77777777" w:rsidR="000F3835" w:rsidRPr="00B94F25" w:rsidRDefault="000F3835" w:rsidP="00BB3A0E">
            <w:pPr>
              <w:tabs>
                <w:tab w:val="left" w:pos="1238"/>
              </w:tabs>
              <w:rPr>
                <w:rFonts w:ascii="David" w:hAnsi="David"/>
                <w:rtl/>
              </w:rPr>
            </w:pPr>
            <w:r w:rsidRPr="00B94F25">
              <w:rPr>
                <w:rFonts w:ascii="David" w:hAnsi="David"/>
                <w:rtl/>
              </w:rPr>
              <w:t>רצועות הידוק</w:t>
            </w:r>
          </w:p>
        </w:tc>
      </w:tr>
    </w:tbl>
    <w:p w14:paraId="2257A42D" w14:textId="77777777" w:rsidR="000F3835" w:rsidRPr="00B94F25" w:rsidRDefault="000F3835" w:rsidP="000F3835">
      <w:pPr>
        <w:tabs>
          <w:tab w:val="left" w:pos="1238"/>
        </w:tabs>
        <w:ind w:left="1035"/>
        <w:jc w:val="center"/>
        <w:rPr>
          <w:rFonts w:ascii="David" w:hAnsi="David"/>
          <w:rtl/>
        </w:rPr>
      </w:pP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5953"/>
      </w:tblGrid>
      <w:tr w:rsidR="000F3835" w:rsidRPr="00B94F25" w14:paraId="602A64AB" w14:textId="77777777" w:rsidTr="00BB3A0E">
        <w:trPr>
          <w:trHeight w:val="137"/>
        </w:trPr>
        <w:tc>
          <w:tcPr>
            <w:tcW w:w="7087" w:type="dxa"/>
            <w:gridSpan w:val="2"/>
            <w:shd w:val="clear" w:color="auto" w:fill="auto"/>
          </w:tcPr>
          <w:p w14:paraId="174228F8" w14:textId="77777777" w:rsidR="000F3835" w:rsidRPr="00B94F25" w:rsidRDefault="000F3835" w:rsidP="00BB3A0E">
            <w:pPr>
              <w:tabs>
                <w:tab w:val="left" w:pos="1238"/>
              </w:tabs>
              <w:jc w:val="center"/>
              <w:rPr>
                <w:rFonts w:ascii="David" w:hAnsi="David"/>
                <w:b/>
                <w:bCs/>
                <w:u w:val="single"/>
                <w:rtl/>
              </w:rPr>
            </w:pPr>
            <w:r w:rsidRPr="00B94F25">
              <w:rPr>
                <w:rFonts w:ascii="David" w:hAnsi="David"/>
                <w:b/>
                <w:bCs/>
                <w:u w:val="single"/>
                <w:rtl/>
              </w:rPr>
              <w:t>מפרט טכני מעיל גשם דק</w:t>
            </w:r>
          </w:p>
        </w:tc>
      </w:tr>
      <w:tr w:rsidR="000F3835" w:rsidRPr="00B94F25" w14:paraId="3DA4124B" w14:textId="77777777" w:rsidTr="00BB3A0E">
        <w:tc>
          <w:tcPr>
            <w:tcW w:w="1134" w:type="dxa"/>
            <w:shd w:val="clear" w:color="auto" w:fill="auto"/>
          </w:tcPr>
          <w:p w14:paraId="5564E543"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הרכב בד:</w:t>
            </w:r>
          </w:p>
        </w:tc>
        <w:tc>
          <w:tcPr>
            <w:tcW w:w="5953" w:type="dxa"/>
            <w:shd w:val="clear" w:color="auto" w:fill="auto"/>
          </w:tcPr>
          <w:p w14:paraId="1ABC1FD2" w14:textId="77777777" w:rsidR="000F3835" w:rsidRPr="00B94F25" w:rsidRDefault="000F3835" w:rsidP="00BB3A0E">
            <w:pPr>
              <w:tabs>
                <w:tab w:val="left" w:pos="1238"/>
              </w:tabs>
              <w:rPr>
                <w:rFonts w:ascii="David" w:hAnsi="David"/>
                <w:rtl/>
              </w:rPr>
            </w:pPr>
            <w:r w:rsidRPr="00B94F25">
              <w:rPr>
                <w:rFonts w:ascii="David" w:hAnsi="David"/>
                <w:rtl/>
              </w:rPr>
              <w:t xml:space="preserve">חיצוני: </w:t>
            </w:r>
            <w:r w:rsidRPr="00B94F25">
              <w:rPr>
                <w:rFonts w:ascii="David" w:hAnsi="David"/>
              </w:rPr>
              <w:t>70d</w:t>
            </w:r>
            <w:r w:rsidRPr="00B94F25">
              <w:rPr>
                <w:rFonts w:ascii="David" w:hAnsi="David"/>
                <w:rtl/>
              </w:rPr>
              <w:t xml:space="preserve"> 105 גר'/ מ"ר</w:t>
            </w:r>
          </w:p>
          <w:p w14:paraId="3E1D8505" w14:textId="77777777" w:rsidR="000F3835" w:rsidRPr="00B94F25" w:rsidRDefault="000F3835" w:rsidP="00BB3A0E">
            <w:pPr>
              <w:tabs>
                <w:tab w:val="left" w:pos="1238"/>
              </w:tabs>
              <w:rPr>
                <w:rFonts w:ascii="David" w:hAnsi="David"/>
                <w:rtl/>
              </w:rPr>
            </w:pPr>
            <w:r w:rsidRPr="00B94F25">
              <w:rPr>
                <w:rFonts w:ascii="David" w:hAnsi="David"/>
                <w:rtl/>
              </w:rPr>
              <w:t>100% אטימות למים ורוח, ממברנה נושמת</w:t>
            </w:r>
          </w:p>
          <w:p w14:paraId="0D84E078" w14:textId="77777777" w:rsidR="000F3835" w:rsidRPr="00B94F25" w:rsidRDefault="000F3835" w:rsidP="00BB3A0E">
            <w:pPr>
              <w:tabs>
                <w:tab w:val="left" w:pos="1238"/>
              </w:tabs>
              <w:rPr>
                <w:rFonts w:ascii="David" w:hAnsi="David"/>
                <w:rtl/>
              </w:rPr>
            </w:pPr>
            <w:r w:rsidRPr="00B94F25">
              <w:rPr>
                <w:rFonts w:ascii="David" w:hAnsi="David"/>
                <w:rtl/>
              </w:rPr>
              <w:t>פנימי: רשת נידוף זיעה</w:t>
            </w:r>
          </w:p>
        </w:tc>
      </w:tr>
      <w:tr w:rsidR="000F3835" w:rsidRPr="00B94F25" w14:paraId="07CF0FAD" w14:textId="77777777" w:rsidTr="00BB3A0E">
        <w:tc>
          <w:tcPr>
            <w:tcW w:w="1134" w:type="dxa"/>
            <w:shd w:val="clear" w:color="auto" w:fill="auto"/>
          </w:tcPr>
          <w:p w14:paraId="5A5E91A6"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משקל:</w:t>
            </w:r>
          </w:p>
        </w:tc>
        <w:tc>
          <w:tcPr>
            <w:tcW w:w="5953" w:type="dxa"/>
            <w:shd w:val="clear" w:color="auto" w:fill="auto"/>
          </w:tcPr>
          <w:p w14:paraId="7906754D" w14:textId="77777777" w:rsidR="000F3835" w:rsidRPr="00B94F25" w:rsidRDefault="000F3835" w:rsidP="00BB3A0E">
            <w:pPr>
              <w:tabs>
                <w:tab w:val="left" w:pos="1238"/>
              </w:tabs>
              <w:rPr>
                <w:rFonts w:ascii="David" w:hAnsi="David"/>
                <w:rtl/>
              </w:rPr>
            </w:pPr>
            <w:r w:rsidRPr="00B94F25">
              <w:rPr>
                <w:rFonts w:ascii="David" w:hAnsi="David"/>
                <w:rtl/>
              </w:rPr>
              <w:t>500 גר' (ממוצע)</w:t>
            </w:r>
          </w:p>
        </w:tc>
      </w:tr>
      <w:tr w:rsidR="000F3835" w:rsidRPr="00B94F25" w14:paraId="4433D189" w14:textId="77777777" w:rsidTr="00BB3A0E">
        <w:tc>
          <w:tcPr>
            <w:tcW w:w="1134" w:type="dxa"/>
            <w:shd w:val="clear" w:color="auto" w:fill="auto"/>
          </w:tcPr>
          <w:p w14:paraId="2D990756"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צבע:</w:t>
            </w:r>
          </w:p>
        </w:tc>
        <w:tc>
          <w:tcPr>
            <w:tcW w:w="5953" w:type="dxa"/>
            <w:shd w:val="clear" w:color="auto" w:fill="auto"/>
          </w:tcPr>
          <w:p w14:paraId="62BB3D84" w14:textId="77777777" w:rsidR="000F3835" w:rsidRPr="00B94F25" w:rsidRDefault="000F3835" w:rsidP="00BB3A0E">
            <w:pPr>
              <w:tabs>
                <w:tab w:val="left" w:pos="1238"/>
              </w:tabs>
              <w:rPr>
                <w:rFonts w:ascii="David" w:hAnsi="David"/>
                <w:rtl/>
              </w:rPr>
            </w:pPr>
            <w:r w:rsidRPr="00B94F25">
              <w:rPr>
                <w:rFonts w:ascii="David" w:hAnsi="David"/>
                <w:rtl/>
              </w:rPr>
              <w:t>יבחר בהמשך</w:t>
            </w:r>
          </w:p>
        </w:tc>
      </w:tr>
      <w:tr w:rsidR="000F3835" w:rsidRPr="00B94F25" w14:paraId="5FB09BF4" w14:textId="77777777" w:rsidTr="00BB3A0E">
        <w:tc>
          <w:tcPr>
            <w:tcW w:w="1134" w:type="dxa"/>
            <w:shd w:val="clear" w:color="auto" w:fill="auto"/>
          </w:tcPr>
          <w:p w14:paraId="12FA53C8"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הערות:</w:t>
            </w:r>
          </w:p>
        </w:tc>
        <w:tc>
          <w:tcPr>
            <w:tcW w:w="5953" w:type="dxa"/>
            <w:shd w:val="clear" w:color="auto" w:fill="auto"/>
          </w:tcPr>
          <w:p w14:paraId="286CDF6C" w14:textId="77777777" w:rsidR="000F3835" w:rsidRPr="00B94F25" w:rsidRDefault="000F3835" w:rsidP="00BB3A0E">
            <w:pPr>
              <w:tabs>
                <w:tab w:val="left" w:pos="1238"/>
              </w:tabs>
              <w:rPr>
                <w:rFonts w:ascii="David" w:hAnsi="David"/>
                <w:rtl/>
              </w:rPr>
            </w:pPr>
            <w:r w:rsidRPr="00B94F25">
              <w:rPr>
                <w:rFonts w:ascii="David" w:hAnsi="David"/>
                <w:rtl/>
              </w:rPr>
              <w:t>ממברנה אטומה לחלוטין למים ולרוח ובעלת יכולת נשימה גבוהה</w:t>
            </w:r>
          </w:p>
          <w:p w14:paraId="73C3FBD0" w14:textId="77777777" w:rsidR="000F3835" w:rsidRPr="00B94F25" w:rsidRDefault="000F3835" w:rsidP="00BB3A0E">
            <w:pPr>
              <w:tabs>
                <w:tab w:val="left" w:pos="1238"/>
              </w:tabs>
              <w:rPr>
                <w:rFonts w:ascii="David" w:hAnsi="David"/>
                <w:rtl/>
              </w:rPr>
            </w:pPr>
            <w:r w:rsidRPr="00B94F25">
              <w:rPr>
                <w:rFonts w:ascii="David" w:hAnsi="David"/>
                <w:rtl/>
              </w:rPr>
              <w:lastRenderedPageBreak/>
              <w:t>תפרים מולחמים</w:t>
            </w:r>
          </w:p>
          <w:p w14:paraId="40A042A3" w14:textId="77777777" w:rsidR="000F3835" w:rsidRPr="00B94F25" w:rsidRDefault="000F3835" w:rsidP="00BB3A0E">
            <w:pPr>
              <w:tabs>
                <w:tab w:val="left" w:pos="1238"/>
              </w:tabs>
              <w:rPr>
                <w:rFonts w:ascii="David" w:hAnsi="David"/>
                <w:rtl/>
              </w:rPr>
            </w:pPr>
            <w:r w:rsidRPr="00B94F25">
              <w:rPr>
                <w:rFonts w:ascii="David" w:hAnsi="David"/>
                <w:rtl/>
              </w:rPr>
              <w:t>כובע מתכוונן להתאמה מושלמת</w:t>
            </w:r>
          </w:p>
          <w:p w14:paraId="5F294C97" w14:textId="77777777" w:rsidR="000F3835" w:rsidRPr="00B94F25" w:rsidRDefault="000F3835" w:rsidP="00BB3A0E">
            <w:pPr>
              <w:tabs>
                <w:tab w:val="left" w:pos="1238"/>
              </w:tabs>
              <w:rPr>
                <w:rFonts w:ascii="David" w:hAnsi="David"/>
                <w:rtl/>
              </w:rPr>
            </w:pPr>
            <w:r w:rsidRPr="00B94F25">
              <w:rPr>
                <w:rFonts w:ascii="David" w:hAnsi="David"/>
                <w:rtl/>
              </w:rPr>
              <w:t>רוכסן קדמי עם חיפוי לאטימות מוחלטת</w:t>
            </w:r>
          </w:p>
          <w:p w14:paraId="4E6C33D7" w14:textId="77777777" w:rsidR="000F3835" w:rsidRPr="00B94F25" w:rsidRDefault="000F3835" w:rsidP="00BB3A0E">
            <w:pPr>
              <w:tabs>
                <w:tab w:val="left" w:pos="1238"/>
              </w:tabs>
              <w:rPr>
                <w:rFonts w:ascii="David" w:hAnsi="David"/>
                <w:rtl/>
              </w:rPr>
            </w:pPr>
            <w:r w:rsidRPr="00B94F25">
              <w:rPr>
                <w:rFonts w:ascii="David" w:hAnsi="David"/>
                <w:rtl/>
              </w:rPr>
              <w:t>שני כיסים לידיים</w:t>
            </w:r>
          </w:p>
          <w:p w14:paraId="280DAA08" w14:textId="77777777" w:rsidR="000F3835" w:rsidRPr="00B94F25" w:rsidRDefault="000F3835" w:rsidP="00BB3A0E">
            <w:pPr>
              <w:tabs>
                <w:tab w:val="left" w:pos="1238"/>
              </w:tabs>
              <w:rPr>
                <w:rFonts w:ascii="David" w:hAnsi="David"/>
                <w:rtl/>
              </w:rPr>
            </w:pPr>
            <w:r w:rsidRPr="00B94F25">
              <w:rPr>
                <w:rFonts w:ascii="David" w:hAnsi="David"/>
                <w:rtl/>
              </w:rPr>
              <w:t>פתחי שרוול ניתנים להידוק</w:t>
            </w:r>
          </w:p>
          <w:p w14:paraId="2F40B01A" w14:textId="77777777" w:rsidR="000F3835" w:rsidRPr="00B94F25" w:rsidRDefault="000F3835" w:rsidP="00BB3A0E">
            <w:pPr>
              <w:tabs>
                <w:tab w:val="left" w:pos="1238"/>
              </w:tabs>
              <w:rPr>
                <w:rFonts w:ascii="David" w:hAnsi="David"/>
                <w:rtl/>
              </w:rPr>
            </w:pPr>
            <w:r w:rsidRPr="00B94F25">
              <w:rPr>
                <w:rFonts w:ascii="David" w:hAnsi="David"/>
                <w:rtl/>
              </w:rPr>
              <w:t>רצועת הידוק</w:t>
            </w:r>
          </w:p>
        </w:tc>
      </w:tr>
    </w:tbl>
    <w:p w14:paraId="155BB68F" w14:textId="77777777" w:rsidR="000F3835" w:rsidRPr="00B94F25" w:rsidRDefault="000F3835" w:rsidP="000F3835">
      <w:pPr>
        <w:tabs>
          <w:tab w:val="left" w:pos="1238"/>
        </w:tabs>
        <w:ind w:left="1035"/>
        <w:jc w:val="center"/>
        <w:rPr>
          <w:rFonts w:ascii="David" w:hAnsi="David"/>
          <w:rtl/>
        </w:rPr>
      </w:pPr>
    </w:p>
    <w:p w14:paraId="7A775A65" w14:textId="77777777" w:rsidR="000F3835" w:rsidRPr="00B94F25" w:rsidRDefault="000F3835" w:rsidP="000F3835">
      <w:pPr>
        <w:tabs>
          <w:tab w:val="left" w:pos="1238"/>
        </w:tabs>
        <w:ind w:left="1035"/>
        <w:jc w:val="center"/>
        <w:rPr>
          <w:rFonts w:ascii="David" w:hAnsi="David"/>
          <w:rtl/>
        </w:rPr>
      </w:pP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0F3835" w:rsidRPr="00B94F25" w14:paraId="0DA0BB3F" w14:textId="77777777" w:rsidTr="00BB3A0E">
        <w:trPr>
          <w:trHeight w:val="137"/>
        </w:trPr>
        <w:tc>
          <w:tcPr>
            <w:tcW w:w="7087" w:type="dxa"/>
            <w:gridSpan w:val="2"/>
            <w:shd w:val="clear" w:color="auto" w:fill="auto"/>
          </w:tcPr>
          <w:p w14:paraId="4FD3DBB6" w14:textId="77777777" w:rsidR="000F3835" w:rsidRPr="00B94F25" w:rsidRDefault="000F3835" w:rsidP="00BB3A0E">
            <w:pPr>
              <w:tabs>
                <w:tab w:val="left" w:pos="1238"/>
              </w:tabs>
              <w:jc w:val="center"/>
              <w:rPr>
                <w:rFonts w:ascii="David" w:hAnsi="David"/>
                <w:b/>
                <w:bCs/>
                <w:u w:val="single"/>
              </w:rPr>
            </w:pPr>
            <w:r w:rsidRPr="00B94F25">
              <w:rPr>
                <w:rFonts w:ascii="David" w:hAnsi="David"/>
                <w:b/>
                <w:bCs/>
                <w:u w:val="single"/>
                <w:rtl/>
              </w:rPr>
              <w:t xml:space="preserve">מפרט טכני כפפות </w:t>
            </w:r>
            <w:r w:rsidRPr="00B94F25">
              <w:rPr>
                <w:rFonts w:ascii="David" w:hAnsi="David"/>
                <w:b/>
                <w:bCs/>
                <w:u w:val="single"/>
              </w:rPr>
              <w:t>power stretch</w:t>
            </w:r>
          </w:p>
        </w:tc>
      </w:tr>
      <w:tr w:rsidR="000F3835" w:rsidRPr="00B94F25" w14:paraId="6FD26FA3" w14:textId="77777777" w:rsidTr="00BB3A0E">
        <w:tc>
          <w:tcPr>
            <w:tcW w:w="1559" w:type="dxa"/>
            <w:shd w:val="clear" w:color="auto" w:fill="auto"/>
          </w:tcPr>
          <w:p w14:paraId="6A3C2977"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הרכב בד:</w:t>
            </w:r>
          </w:p>
        </w:tc>
        <w:tc>
          <w:tcPr>
            <w:tcW w:w="5528" w:type="dxa"/>
            <w:shd w:val="clear" w:color="auto" w:fill="auto"/>
          </w:tcPr>
          <w:p w14:paraId="210FA24F" w14:textId="77777777" w:rsidR="000F3835" w:rsidRPr="00B94F25" w:rsidRDefault="000F3835" w:rsidP="00BB3A0E">
            <w:pPr>
              <w:tabs>
                <w:tab w:val="left" w:pos="1238"/>
              </w:tabs>
              <w:rPr>
                <w:rFonts w:ascii="David" w:hAnsi="David"/>
                <w:rtl/>
              </w:rPr>
            </w:pPr>
            <w:r w:rsidRPr="00B94F25">
              <w:rPr>
                <w:rFonts w:ascii="David" w:hAnsi="David"/>
                <w:rtl/>
              </w:rPr>
              <w:t xml:space="preserve">פליס </w:t>
            </w:r>
            <w:proofErr w:type="spellStart"/>
            <w:r w:rsidRPr="00B94F25">
              <w:rPr>
                <w:rFonts w:ascii="David" w:hAnsi="David"/>
              </w:rPr>
              <w:t>polartec</w:t>
            </w:r>
            <w:proofErr w:type="spellEnd"/>
            <w:r w:rsidRPr="00B94F25">
              <w:rPr>
                <w:rFonts w:ascii="David" w:hAnsi="David"/>
                <w:rtl/>
              </w:rPr>
              <w:t xml:space="preserve"> בעובי 150</w:t>
            </w:r>
          </w:p>
        </w:tc>
      </w:tr>
      <w:tr w:rsidR="000F3835" w:rsidRPr="00B94F25" w14:paraId="09422774" w14:textId="77777777" w:rsidTr="00BB3A0E">
        <w:tc>
          <w:tcPr>
            <w:tcW w:w="1559" w:type="dxa"/>
            <w:shd w:val="clear" w:color="auto" w:fill="auto"/>
          </w:tcPr>
          <w:p w14:paraId="7711B03B"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צבע:</w:t>
            </w:r>
          </w:p>
        </w:tc>
        <w:tc>
          <w:tcPr>
            <w:tcW w:w="5528" w:type="dxa"/>
            <w:shd w:val="clear" w:color="auto" w:fill="auto"/>
          </w:tcPr>
          <w:p w14:paraId="7CA2B68D" w14:textId="77777777" w:rsidR="000F3835" w:rsidRPr="00B94F25" w:rsidRDefault="000F3835" w:rsidP="00BB3A0E">
            <w:pPr>
              <w:tabs>
                <w:tab w:val="left" w:pos="1238"/>
              </w:tabs>
              <w:rPr>
                <w:rFonts w:ascii="David" w:hAnsi="David"/>
                <w:rtl/>
              </w:rPr>
            </w:pPr>
            <w:r w:rsidRPr="00B94F25">
              <w:rPr>
                <w:rFonts w:ascii="David" w:hAnsi="David"/>
                <w:rtl/>
              </w:rPr>
              <w:t>יבחר בהמשך</w:t>
            </w:r>
          </w:p>
        </w:tc>
      </w:tr>
      <w:tr w:rsidR="000F3835" w:rsidRPr="00B94F25" w14:paraId="77BEC9BB" w14:textId="77777777" w:rsidTr="00BB3A0E">
        <w:tc>
          <w:tcPr>
            <w:tcW w:w="1559" w:type="dxa"/>
            <w:shd w:val="clear" w:color="auto" w:fill="auto"/>
          </w:tcPr>
          <w:p w14:paraId="49F033BA"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הערות:</w:t>
            </w:r>
          </w:p>
        </w:tc>
        <w:tc>
          <w:tcPr>
            <w:tcW w:w="5528" w:type="dxa"/>
            <w:shd w:val="clear" w:color="auto" w:fill="auto"/>
          </w:tcPr>
          <w:p w14:paraId="1EFD5551" w14:textId="77777777" w:rsidR="000F3835" w:rsidRPr="00B94F25" w:rsidRDefault="000F3835" w:rsidP="00BB3A0E">
            <w:pPr>
              <w:tabs>
                <w:tab w:val="left" w:pos="1238"/>
              </w:tabs>
              <w:rPr>
                <w:rFonts w:ascii="David" w:hAnsi="David"/>
                <w:rtl/>
              </w:rPr>
            </w:pPr>
            <w:r w:rsidRPr="00B94F25">
              <w:rPr>
                <w:rFonts w:ascii="David" w:hAnsi="David"/>
                <w:rtl/>
              </w:rPr>
              <w:t>שכבה כפולה באזור פרק כף היד</w:t>
            </w:r>
          </w:p>
        </w:tc>
      </w:tr>
    </w:tbl>
    <w:p w14:paraId="6D4E0BCF" w14:textId="77777777" w:rsidR="000F3835" w:rsidRPr="00B94F25" w:rsidRDefault="000F3835" w:rsidP="000F3835">
      <w:pPr>
        <w:tabs>
          <w:tab w:val="left" w:pos="1238"/>
        </w:tabs>
        <w:ind w:left="1035"/>
        <w:jc w:val="center"/>
        <w:rPr>
          <w:rFonts w:ascii="David" w:hAnsi="David"/>
        </w:rPr>
      </w:pP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3"/>
        <w:gridCol w:w="5333"/>
      </w:tblGrid>
      <w:tr w:rsidR="000F3835" w:rsidRPr="00B94F25" w14:paraId="24EADB72" w14:textId="77777777" w:rsidTr="00BB3A0E">
        <w:trPr>
          <w:trHeight w:val="137"/>
        </w:trPr>
        <w:tc>
          <w:tcPr>
            <w:tcW w:w="6856" w:type="dxa"/>
            <w:gridSpan w:val="2"/>
            <w:shd w:val="clear" w:color="auto" w:fill="auto"/>
          </w:tcPr>
          <w:p w14:paraId="6627EE39" w14:textId="77777777" w:rsidR="000F3835" w:rsidRPr="00B94F25" w:rsidRDefault="000F3835" w:rsidP="00BB3A0E">
            <w:pPr>
              <w:tabs>
                <w:tab w:val="left" w:pos="1238"/>
              </w:tabs>
              <w:jc w:val="center"/>
              <w:rPr>
                <w:rFonts w:ascii="David" w:hAnsi="David"/>
                <w:b/>
                <w:bCs/>
                <w:u w:val="single"/>
              </w:rPr>
            </w:pPr>
            <w:r w:rsidRPr="00B94F25">
              <w:rPr>
                <w:rFonts w:ascii="David" w:hAnsi="David"/>
                <w:b/>
                <w:bCs/>
                <w:u w:val="single"/>
                <w:rtl/>
              </w:rPr>
              <w:t>מפרט טכני גופיה תרמית</w:t>
            </w:r>
          </w:p>
        </w:tc>
      </w:tr>
      <w:tr w:rsidR="000F3835" w:rsidRPr="00B94F25" w14:paraId="6278A2C4" w14:textId="77777777" w:rsidTr="00BB3A0E">
        <w:tc>
          <w:tcPr>
            <w:tcW w:w="1523" w:type="dxa"/>
            <w:shd w:val="clear" w:color="auto" w:fill="auto"/>
          </w:tcPr>
          <w:p w14:paraId="60F17CFA"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הרכב בד:</w:t>
            </w:r>
          </w:p>
        </w:tc>
        <w:tc>
          <w:tcPr>
            <w:tcW w:w="5333" w:type="dxa"/>
            <w:shd w:val="clear" w:color="auto" w:fill="auto"/>
          </w:tcPr>
          <w:p w14:paraId="2B54777C" w14:textId="77777777" w:rsidR="000F3835" w:rsidRPr="00B94F25" w:rsidRDefault="000F3835" w:rsidP="00BB3A0E">
            <w:pPr>
              <w:tabs>
                <w:tab w:val="left" w:pos="1238"/>
              </w:tabs>
              <w:rPr>
                <w:rFonts w:ascii="David" w:hAnsi="David"/>
                <w:rtl/>
              </w:rPr>
            </w:pPr>
            <w:r w:rsidRPr="00B94F25">
              <w:rPr>
                <w:rFonts w:ascii="David" w:hAnsi="David"/>
                <w:rtl/>
              </w:rPr>
              <w:t>בד תרמי חם</w:t>
            </w:r>
          </w:p>
        </w:tc>
      </w:tr>
      <w:tr w:rsidR="000F3835" w:rsidRPr="00B94F25" w14:paraId="780921C5" w14:textId="77777777" w:rsidTr="00BB3A0E">
        <w:tc>
          <w:tcPr>
            <w:tcW w:w="1523" w:type="dxa"/>
            <w:shd w:val="clear" w:color="auto" w:fill="auto"/>
          </w:tcPr>
          <w:p w14:paraId="4909276C"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 xml:space="preserve">צבע: </w:t>
            </w:r>
          </w:p>
        </w:tc>
        <w:tc>
          <w:tcPr>
            <w:tcW w:w="5333" w:type="dxa"/>
            <w:shd w:val="clear" w:color="auto" w:fill="auto"/>
          </w:tcPr>
          <w:p w14:paraId="7F3A3B7D" w14:textId="77777777" w:rsidR="000F3835" w:rsidRPr="00B94F25" w:rsidRDefault="000F3835" w:rsidP="00BB3A0E">
            <w:pPr>
              <w:tabs>
                <w:tab w:val="left" w:pos="1238"/>
              </w:tabs>
              <w:rPr>
                <w:rFonts w:ascii="David" w:hAnsi="David"/>
                <w:rtl/>
              </w:rPr>
            </w:pPr>
            <w:r w:rsidRPr="00B94F25">
              <w:rPr>
                <w:rFonts w:ascii="David" w:hAnsi="David"/>
                <w:rtl/>
              </w:rPr>
              <w:t xml:space="preserve">יבחר בהמשך </w:t>
            </w:r>
          </w:p>
        </w:tc>
      </w:tr>
    </w:tbl>
    <w:p w14:paraId="11616A0C" w14:textId="77777777" w:rsidR="000F3835" w:rsidRPr="00B94F25" w:rsidRDefault="000F3835" w:rsidP="000F3835">
      <w:pPr>
        <w:tabs>
          <w:tab w:val="left" w:pos="1238"/>
        </w:tabs>
        <w:ind w:left="1035"/>
        <w:jc w:val="center"/>
        <w:rPr>
          <w:rFonts w:ascii="David" w:hAnsi="David"/>
          <w:rtl/>
        </w:rPr>
      </w:pPr>
    </w:p>
    <w:p w14:paraId="0D84B86E" w14:textId="77777777" w:rsidR="000F3835" w:rsidRPr="00B94F25" w:rsidRDefault="000F3835" w:rsidP="000F3835">
      <w:pPr>
        <w:tabs>
          <w:tab w:val="left" w:pos="1238"/>
        </w:tabs>
        <w:ind w:left="1035"/>
        <w:jc w:val="center"/>
        <w:rPr>
          <w:rFonts w:ascii="David" w:hAnsi="David"/>
          <w:rtl/>
        </w:rPr>
      </w:pP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0F3835" w:rsidRPr="00B94F25" w14:paraId="2A5F49A1" w14:textId="77777777" w:rsidTr="00BB3A0E">
        <w:trPr>
          <w:trHeight w:val="137"/>
        </w:trPr>
        <w:tc>
          <w:tcPr>
            <w:tcW w:w="7087" w:type="dxa"/>
            <w:gridSpan w:val="2"/>
            <w:shd w:val="clear" w:color="auto" w:fill="auto"/>
          </w:tcPr>
          <w:p w14:paraId="37A404F7" w14:textId="77777777" w:rsidR="000F3835" w:rsidRPr="00B94F25" w:rsidRDefault="000F3835" w:rsidP="00BB3A0E">
            <w:pPr>
              <w:tabs>
                <w:tab w:val="left" w:pos="1238"/>
              </w:tabs>
              <w:jc w:val="center"/>
              <w:rPr>
                <w:rFonts w:ascii="David" w:hAnsi="David"/>
                <w:b/>
                <w:bCs/>
                <w:u w:val="single"/>
              </w:rPr>
            </w:pPr>
            <w:r w:rsidRPr="00B94F25">
              <w:rPr>
                <w:rFonts w:ascii="David" w:hAnsi="David"/>
                <w:b/>
                <w:bCs/>
                <w:u w:val="single"/>
                <w:rtl/>
              </w:rPr>
              <w:t>מפרט טכני נעליים</w:t>
            </w:r>
          </w:p>
        </w:tc>
      </w:tr>
      <w:tr w:rsidR="000F3835" w:rsidRPr="00B94F25" w14:paraId="2CFC27D3" w14:textId="77777777" w:rsidTr="00BB3A0E">
        <w:tc>
          <w:tcPr>
            <w:tcW w:w="1559" w:type="dxa"/>
            <w:shd w:val="clear" w:color="auto" w:fill="auto"/>
          </w:tcPr>
          <w:p w14:paraId="4EDB2E92"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צבע:</w:t>
            </w:r>
          </w:p>
        </w:tc>
        <w:tc>
          <w:tcPr>
            <w:tcW w:w="5528" w:type="dxa"/>
            <w:shd w:val="clear" w:color="auto" w:fill="auto"/>
          </w:tcPr>
          <w:p w14:paraId="49967B11" w14:textId="77777777" w:rsidR="000F3835" w:rsidRPr="00B94F25" w:rsidRDefault="000F3835" w:rsidP="00BB3A0E">
            <w:pPr>
              <w:tabs>
                <w:tab w:val="left" w:pos="1238"/>
              </w:tabs>
              <w:rPr>
                <w:rFonts w:ascii="David" w:hAnsi="David"/>
                <w:rtl/>
              </w:rPr>
            </w:pPr>
            <w:r w:rsidRPr="00B94F25">
              <w:rPr>
                <w:rFonts w:ascii="David" w:hAnsi="David"/>
                <w:rtl/>
              </w:rPr>
              <w:t>שחור</w:t>
            </w:r>
          </w:p>
        </w:tc>
      </w:tr>
      <w:tr w:rsidR="0028476D" w:rsidRPr="00B94F25" w14:paraId="0A46A85C" w14:textId="77777777" w:rsidTr="00BB3A0E">
        <w:tc>
          <w:tcPr>
            <w:tcW w:w="1559" w:type="dxa"/>
            <w:shd w:val="clear" w:color="auto" w:fill="auto"/>
          </w:tcPr>
          <w:p w14:paraId="045DA693" w14:textId="77777777" w:rsidR="0028476D" w:rsidRPr="00B94F25" w:rsidRDefault="0028476D" w:rsidP="00BB3A0E">
            <w:pPr>
              <w:tabs>
                <w:tab w:val="left" w:pos="1238"/>
              </w:tabs>
              <w:rPr>
                <w:rFonts w:ascii="David" w:hAnsi="David"/>
                <w:b/>
                <w:bCs/>
                <w:u w:val="single"/>
                <w:rtl/>
              </w:rPr>
            </w:pPr>
          </w:p>
        </w:tc>
        <w:tc>
          <w:tcPr>
            <w:tcW w:w="5528" w:type="dxa"/>
            <w:shd w:val="clear" w:color="auto" w:fill="auto"/>
          </w:tcPr>
          <w:p w14:paraId="5D003D91" w14:textId="77777777" w:rsidR="0028476D" w:rsidRPr="0028476D" w:rsidRDefault="0028476D" w:rsidP="0028476D">
            <w:pPr>
              <w:tabs>
                <w:tab w:val="left" w:pos="1238"/>
              </w:tabs>
              <w:rPr>
                <w:rFonts w:ascii="David" w:hAnsi="David"/>
              </w:rPr>
            </w:pPr>
            <w:r w:rsidRPr="0028476D">
              <w:rPr>
                <w:rFonts w:ascii="David" w:hAnsi="David" w:hint="cs"/>
                <w:rtl/>
              </w:rPr>
              <w:t xml:space="preserve">סוג נעל </w:t>
            </w:r>
            <w:proofErr w:type="spellStart"/>
            <w:r w:rsidRPr="0028476D">
              <w:rPr>
                <w:rFonts w:ascii="David" w:hAnsi="David"/>
              </w:rPr>
              <w:t>blundstone</w:t>
            </w:r>
            <w:proofErr w:type="spellEnd"/>
            <w:r w:rsidRPr="0028476D">
              <w:rPr>
                <w:rFonts w:ascii="David" w:hAnsi="David"/>
              </w:rPr>
              <w:t xml:space="preserve"> 063</w:t>
            </w:r>
            <w:r w:rsidRPr="0028476D">
              <w:rPr>
                <w:rFonts w:ascii="David" w:hAnsi="David" w:hint="cs"/>
                <w:rtl/>
              </w:rPr>
              <w:t>.</w:t>
            </w:r>
          </w:p>
          <w:p w14:paraId="17CC0E20" w14:textId="77777777" w:rsidR="0028476D" w:rsidRPr="00B94F25" w:rsidRDefault="0028476D" w:rsidP="00BB3A0E">
            <w:pPr>
              <w:tabs>
                <w:tab w:val="left" w:pos="1238"/>
              </w:tabs>
              <w:rPr>
                <w:rFonts w:ascii="David" w:hAnsi="David"/>
                <w:rtl/>
              </w:rPr>
            </w:pPr>
          </w:p>
        </w:tc>
      </w:tr>
    </w:tbl>
    <w:p w14:paraId="60908BAA" w14:textId="77777777" w:rsidR="000F3835" w:rsidRPr="00B94F25" w:rsidRDefault="000F3835" w:rsidP="000F3835">
      <w:pPr>
        <w:tabs>
          <w:tab w:val="left" w:pos="1238"/>
        </w:tabs>
        <w:ind w:left="1035"/>
        <w:jc w:val="center"/>
        <w:rPr>
          <w:rFonts w:ascii="David" w:hAnsi="David"/>
        </w:rPr>
      </w:pPr>
    </w:p>
    <w:p w14:paraId="244AD393" w14:textId="77777777" w:rsidR="000F3835" w:rsidRPr="00B94F25" w:rsidRDefault="000F3835" w:rsidP="000F3835">
      <w:pPr>
        <w:tabs>
          <w:tab w:val="left" w:pos="1238"/>
        </w:tabs>
        <w:ind w:left="1035"/>
        <w:jc w:val="center"/>
        <w:rPr>
          <w:rFonts w:ascii="David" w:hAnsi="David"/>
          <w:rtl/>
        </w:rPr>
      </w:pP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0F3835" w:rsidRPr="00B94F25" w14:paraId="48C93C95" w14:textId="77777777" w:rsidTr="00BB3A0E">
        <w:trPr>
          <w:trHeight w:val="137"/>
        </w:trPr>
        <w:tc>
          <w:tcPr>
            <w:tcW w:w="7087" w:type="dxa"/>
            <w:gridSpan w:val="2"/>
            <w:shd w:val="clear" w:color="auto" w:fill="auto"/>
          </w:tcPr>
          <w:p w14:paraId="65A36792" w14:textId="77777777" w:rsidR="000F3835" w:rsidRPr="00B94F25" w:rsidRDefault="000F3835" w:rsidP="00BB3A0E">
            <w:pPr>
              <w:tabs>
                <w:tab w:val="left" w:pos="1238"/>
              </w:tabs>
              <w:jc w:val="center"/>
              <w:rPr>
                <w:rFonts w:ascii="David" w:hAnsi="David"/>
                <w:b/>
                <w:bCs/>
                <w:u w:val="single"/>
              </w:rPr>
            </w:pPr>
            <w:r w:rsidRPr="00B94F25">
              <w:rPr>
                <w:rFonts w:ascii="David" w:hAnsi="David"/>
                <w:b/>
                <w:bCs/>
                <w:u w:val="single"/>
                <w:rtl/>
              </w:rPr>
              <w:t>מפרט טכני כובע פליס</w:t>
            </w:r>
          </w:p>
        </w:tc>
      </w:tr>
      <w:tr w:rsidR="000F3835" w:rsidRPr="00B94F25" w14:paraId="1378AE70" w14:textId="77777777" w:rsidTr="00BB3A0E">
        <w:tc>
          <w:tcPr>
            <w:tcW w:w="1559" w:type="dxa"/>
            <w:shd w:val="clear" w:color="auto" w:fill="auto"/>
          </w:tcPr>
          <w:p w14:paraId="6B25F339"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הרכב בד:</w:t>
            </w:r>
          </w:p>
        </w:tc>
        <w:tc>
          <w:tcPr>
            <w:tcW w:w="5528" w:type="dxa"/>
            <w:shd w:val="clear" w:color="auto" w:fill="auto"/>
          </w:tcPr>
          <w:p w14:paraId="29F0BC68" w14:textId="77777777" w:rsidR="000F3835" w:rsidRPr="00B94F25" w:rsidRDefault="000F3835" w:rsidP="00BB3A0E">
            <w:pPr>
              <w:tabs>
                <w:tab w:val="left" w:pos="1238"/>
              </w:tabs>
              <w:rPr>
                <w:rFonts w:ascii="David" w:hAnsi="David"/>
              </w:rPr>
            </w:pPr>
            <w:r w:rsidRPr="00B94F25">
              <w:rPr>
                <w:rFonts w:ascii="David" w:hAnsi="David"/>
                <w:rtl/>
              </w:rPr>
              <w:t xml:space="preserve">פליס </w:t>
            </w:r>
            <w:proofErr w:type="spellStart"/>
            <w:r w:rsidRPr="00B94F25">
              <w:rPr>
                <w:rFonts w:ascii="David" w:hAnsi="David"/>
              </w:rPr>
              <w:t>polartec</w:t>
            </w:r>
            <w:proofErr w:type="spellEnd"/>
          </w:p>
        </w:tc>
      </w:tr>
      <w:tr w:rsidR="000F3835" w:rsidRPr="00B94F25" w14:paraId="5DB2FA04" w14:textId="77777777" w:rsidTr="00BB3A0E">
        <w:tc>
          <w:tcPr>
            <w:tcW w:w="1559" w:type="dxa"/>
            <w:shd w:val="clear" w:color="auto" w:fill="auto"/>
          </w:tcPr>
          <w:p w14:paraId="17C8AB33"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צבע:</w:t>
            </w:r>
          </w:p>
        </w:tc>
        <w:tc>
          <w:tcPr>
            <w:tcW w:w="5528" w:type="dxa"/>
            <w:shd w:val="clear" w:color="auto" w:fill="auto"/>
          </w:tcPr>
          <w:p w14:paraId="085C72F6" w14:textId="77777777" w:rsidR="000F3835" w:rsidRPr="00B94F25" w:rsidRDefault="000F3835" w:rsidP="00BB3A0E">
            <w:pPr>
              <w:tabs>
                <w:tab w:val="left" w:pos="1238"/>
              </w:tabs>
              <w:rPr>
                <w:rFonts w:ascii="David" w:hAnsi="David"/>
                <w:rtl/>
              </w:rPr>
            </w:pPr>
            <w:r w:rsidRPr="00B94F25">
              <w:rPr>
                <w:rFonts w:ascii="David" w:hAnsi="David"/>
                <w:rtl/>
              </w:rPr>
              <w:t>שחור/כחול כהה</w:t>
            </w:r>
          </w:p>
        </w:tc>
      </w:tr>
    </w:tbl>
    <w:p w14:paraId="362E6390" w14:textId="77777777" w:rsidR="000F3835" w:rsidRPr="00B94F25" w:rsidRDefault="000F3835" w:rsidP="000F3835">
      <w:pPr>
        <w:tabs>
          <w:tab w:val="left" w:pos="1238"/>
        </w:tabs>
        <w:ind w:left="1035"/>
        <w:jc w:val="center"/>
        <w:rPr>
          <w:rFonts w:ascii="David" w:hAnsi="David"/>
          <w:rtl/>
        </w:rPr>
      </w:pPr>
    </w:p>
    <w:p w14:paraId="2CAE6BAC" w14:textId="77777777" w:rsidR="000F3835" w:rsidRPr="00B94F25" w:rsidRDefault="000F3835" w:rsidP="000F3835">
      <w:pPr>
        <w:tabs>
          <w:tab w:val="left" w:pos="1238"/>
        </w:tabs>
        <w:ind w:left="1035"/>
        <w:jc w:val="center"/>
        <w:rPr>
          <w:rFonts w:ascii="David" w:hAnsi="David"/>
          <w:rtl/>
        </w:rPr>
      </w:pPr>
    </w:p>
    <w:p w14:paraId="3A656F97" w14:textId="77777777" w:rsidR="000F3835" w:rsidRPr="00B94F25" w:rsidRDefault="000F3835" w:rsidP="000F3835">
      <w:pPr>
        <w:tabs>
          <w:tab w:val="left" w:pos="1238"/>
        </w:tabs>
        <w:ind w:left="1035"/>
        <w:jc w:val="center"/>
        <w:rPr>
          <w:rFonts w:ascii="David" w:hAnsi="David"/>
          <w:rtl/>
        </w:rPr>
      </w:pPr>
    </w:p>
    <w:p w14:paraId="6076BFFB" w14:textId="77777777" w:rsidR="000F3835" w:rsidRPr="00B94F25" w:rsidRDefault="000F3835" w:rsidP="000F3835">
      <w:pPr>
        <w:tabs>
          <w:tab w:val="left" w:pos="1238"/>
        </w:tabs>
        <w:ind w:left="1035"/>
        <w:jc w:val="center"/>
        <w:rPr>
          <w:rFonts w:ascii="David" w:hAnsi="David"/>
          <w:rtl/>
        </w:rPr>
      </w:pPr>
    </w:p>
    <w:p w14:paraId="46AFEF01" w14:textId="77777777" w:rsidR="000F3835" w:rsidRPr="00B94F25" w:rsidRDefault="000F3835" w:rsidP="000F3835">
      <w:pPr>
        <w:tabs>
          <w:tab w:val="left" w:pos="1238"/>
        </w:tabs>
        <w:ind w:left="1035"/>
        <w:jc w:val="center"/>
        <w:rPr>
          <w:rFonts w:ascii="David" w:hAnsi="David"/>
          <w:rtl/>
        </w:rPr>
      </w:pPr>
    </w:p>
    <w:p w14:paraId="6670C5A3" w14:textId="77777777" w:rsidR="000F3835" w:rsidRPr="00B94F25" w:rsidRDefault="000F3835" w:rsidP="000F3835">
      <w:pPr>
        <w:tabs>
          <w:tab w:val="left" w:pos="1238"/>
        </w:tabs>
        <w:ind w:left="1035"/>
        <w:jc w:val="center"/>
        <w:rPr>
          <w:rFonts w:ascii="David" w:hAnsi="David"/>
          <w:rtl/>
        </w:rPr>
      </w:pPr>
    </w:p>
    <w:p w14:paraId="0F5AFAF9" w14:textId="77777777" w:rsidR="000F3835" w:rsidRPr="00B94F25" w:rsidRDefault="000F3835" w:rsidP="000F3835">
      <w:pPr>
        <w:tabs>
          <w:tab w:val="left" w:pos="1238"/>
        </w:tabs>
        <w:ind w:left="1035"/>
        <w:jc w:val="center"/>
        <w:rPr>
          <w:rFonts w:ascii="David" w:hAnsi="David"/>
          <w:rtl/>
        </w:rPr>
      </w:pPr>
    </w:p>
    <w:p w14:paraId="305AE67E" w14:textId="77777777" w:rsidR="000F3835" w:rsidRPr="00B94F25" w:rsidRDefault="000F3835" w:rsidP="000F3835">
      <w:pPr>
        <w:tabs>
          <w:tab w:val="left" w:pos="1238"/>
        </w:tabs>
        <w:ind w:left="1035"/>
        <w:jc w:val="center"/>
        <w:rPr>
          <w:rFonts w:ascii="David" w:hAnsi="David"/>
          <w:rtl/>
        </w:rPr>
      </w:pPr>
    </w:p>
    <w:p w14:paraId="2A4946EB" w14:textId="77777777" w:rsidR="000F3835" w:rsidRPr="00B94F25" w:rsidRDefault="000F3835" w:rsidP="000F3835">
      <w:pPr>
        <w:tabs>
          <w:tab w:val="left" w:pos="1238"/>
        </w:tabs>
        <w:ind w:left="1035"/>
        <w:jc w:val="center"/>
        <w:rPr>
          <w:rFonts w:ascii="David" w:hAnsi="David"/>
          <w:rtl/>
        </w:rPr>
      </w:pPr>
    </w:p>
    <w:p w14:paraId="5832625D" w14:textId="77777777" w:rsidR="000F3835" w:rsidRPr="00B94F25" w:rsidRDefault="000F3835" w:rsidP="000F3835">
      <w:pPr>
        <w:tabs>
          <w:tab w:val="left" w:pos="1238"/>
        </w:tabs>
        <w:ind w:left="1035"/>
        <w:jc w:val="center"/>
        <w:rPr>
          <w:rFonts w:ascii="David" w:hAnsi="David"/>
          <w:rtl/>
        </w:rPr>
      </w:pPr>
    </w:p>
    <w:p w14:paraId="1FF45E15" w14:textId="77777777" w:rsidR="000F3835" w:rsidRPr="00B94F25" w:rsidRDefault="000F3835" w:rsidP="000F3835">
      <w:pPr>
        <w:tabs>
          <w:tab w:val="left" w:pos="1238"/>
        </w:tabs>
        <w:ind w:left="1035"/>
        <w:jc w:val="center"/>
        <w:rPr>
          <w:rFonts w:ascii="David" w:hAnsi="David"/>
          <w:rtl/>
        </w:rPr>
      </w:pPr>
    </w:p>
    <w:p w14:paraId="7CCA0C5D" w14:textId="77777777" w:rsidR="000F3835" w:rsidRPr="00B94F25" w:rsidRDefault="000F3835" w:rsidP="000F3835">
      <w:pPr>
        <w:tabs>
          <w:tab w:val="left" w:pos="1238"/>
        </w:tabs>
        <w:ind w:left="1035"/>
        <w:jc w:val="center"/>
        <w:rPr>
          <w:rFonts w:ascii="David" w:hAnsi="David"/>
          <w:rtl/>
        </w:rPr>
      </w:pPr>
    </w:p>
    <w:p w14:paraId="6E494996" w14:textId="77777777" w:rsidR="000F3835" w:rsidRPr="00B94F25" w:rsidRDefault="000F3835" w:rsidP="000F3835">
      <w:pPr>
        <w:tabs>
          <w:tab w:val="left" w:pos="1238"/>
        </w:tabs>
        <w:ind w:left="1035"/>
        <w:jc w:val="center"/>
        <w:rPr>
          <w:rFonts w:ascii="David" w:hAnsi="David"/>
          <w:rtl/>
        </w:rPr>
      </w:pPr>
    </w:p>
    <w:p w14:paraId="0C98FECC" w14:textId="77777777" w:rsidR="000F3835" w:rsidRPr="00B94F25" w:rsidRDefault="000F3835" w:rsidP="000F3835">
      <w:pPr>
        <w:tabs>
          <w:tab w:val="left" w:pos="1238"/>
        </w:tabs>
        <w:ind w:left="1035"/>
        <w:jc w:val="center"/>
        <w:rPr>
          <w:rFonts w:ascii="David" w:hAnsi="David"/>
          <w:rtl/>
        </w:rPr>
      </w:pPr>
    </w:p>
    <w:p w14:paraId="6473A2F6" w14:textId="77777777" w:rsidR="000F3835" w:rsidRPr="00B94F25" w:rsidRDefault="000F3835" w:rsidP="000F3835">
      <w:pPr>
        <w:tabs>
          <w:tab w:val="left" w:pos="1238"/>
        </w:tabs>
        <w:ind w:left="1035"/>
        <w:jc w:val="center"/>
        <w:rPr>
          <w:rFonts w:ascii="David" w:hAnsi="David"/>
          <w:rtl/>
        </w:rPr>
      </w:pPr>
    </w:p>
    <w:p w14:paraId="433FA2D1" w14:textId="77777777" w:rsidR="000F3835" w:rsidRPr="00B94F25" w:rsidRDefault="000F3835" w:rsidP="000F3835">
      <w:pPr>
        <w:tabs>
          <w:tab w:val="left" w:pos="1238"/>
        </w:tabs>
        <w:ind w:left="1035"/>
        <w:jc w:val="center"/>
        <w:rPr>
          <w:rFonts w:ascii="David" w:hAnsi="David"/>
          <w:rtl/>
        </w:rPr>
      </w:pPr>
    </w:p>
    <w:p w14:paraId="7B55F188" w14:textId="52874D15" w:rsidR="000F3835" w:rsidRDefault="000F3835" w:rsidP="000F3835">
      <w:pPr>
        <w:tabs>
          <w:tab w:val="left" w:pos="1238"/>
        </w:tabs>
        <w:ind w:left="1035"/>
        <w:jc w:val="center"/>
        <w:rPr>
          <w:rFonts w:ascii="David" w:hAnsi="David"/>
          <w:rtl/>
        </w:rPr>
      </w:pPr>
    </w:p>
    <w:p w14:paraId="2BA50C40" w14:textId="75D3C31F" w:rsidR="0028476D" w:rsidRDefault="0028476D" w:rsidP="000F3835">
      <w:pPr>
        <w:tabs>
          <w:tab w:val="left" w:pos="1238"/>
        </w:tabs>
        <w:ind w:left="1035"/>
        <w:jc w:val="center"/>
        <w:rPr>
          <w:rFonts w:ascii="David" w:hAnsi="David"/>
          <w:rtl/>
        </w:rPr>
      </w:pPr>
    </w:p>
    <w:p w14:paraId="57F16E3A" w14:textId="641E8B8C" w:rsidR="0028476D" w:rsidRDefault="0028476D" w:rsidP="000F3835">
      <w:pPr>
        <w:tabs>
          <w:tab w:val="left" w:pos="1238"/>
        </w:tabs>
        <w:ind w:left="1035"/>
        <w:jc w:val="center"/>
        <w:rPr>
          <w:rFonts w:ascii="David" w:hAnsi="David"/>
          <w:rtl/>
        </w:rPr>
      </w:pPr>
    </w:p>
    <w:p w14:paraId="02DC69F5" w14:textId="5CD9854A" w:rsidR="0028476D" w:rsidRDefault="0028476D" w:rsidP="000F3835">
      <w:pPr>
        <w:tabs>
          <w:tab w:val="left" w:pos="1238"/>
        </w:tabs>
        <w:ind w:left="1035"/>
        <w:jc w:val="center"/>
        <w:rPr>
          <w:rFonts w:ascii="David" w:hAnsi="David"/>
          <w:rtl/>
        </w:rPr>
      </w:pPr>
    </w:p>
    <w:p w14:paraId="1FDB44F3" w14:textId="39F0D952" w:rsidR="0028476D" w:rsidRDefault="0028476D" w:rsidP="000F3835">
      <w:pPr>
        <w:tabs>
          <w:tab w:val="left" w:pos="1238"/>
        </w:tabs>
        <w:ind w:left="1035"/>
        <w:jc w:val="center"/>
        <w:rPr>
          <w:rFonts w:ascii="David" w:hAnsi="David"/>
          <w:rtl/>
        </w:rPr>
      </w:pPr>
    </w:p>
    <w:p w14:paraId="67CDFDB9" w14:textId="648B815D" w:rsidR="0028476D" w:rsidRDefault="0028476D" w:rsidP="000F3835">
      <w:pPr>
        <w:tabs>
          <w:tab w:val="left" w:pos="1238"/>
        </w:tabs>
        <w:ind w:left="1035"/>
        <w:jc w:val="center"/>
        <w:rPr>
          <w:rFonts w:ascii="David" w:hAnsi="David"/>
          <w:rtl/>
        </w:rPr>
      </w:pPr>
    </w:p>
    <w:p w14:paraId="56EEC0D9" w14:textId="20692C89" w:rsidR="0028476D" w:rsidRDefault="0028476D" w:rsidP="000F3835">
      <w:pPr>
        <w:tabs>
          <w:tab w:val="left" w:pos="1238"/>
        </w:tabs>
        <w:ind w:left="1035"/>
        <w:jc w:val="center"/>
        <w:rPr>
          <w:rFonts w:ascii="David" w:hAnsi="David"/>
          <w:rtl/>
        </w:rPr>
      </w:pPr>
    </w:p>
    <w:p w14:paraId="7DDE463A" w14:textId="3751485B" w:rsidR="0028476D" w:rsidRDefault="0028476D" w:rsidP="000F3835">
      <w:pPr>
        <w:tabs>
          <w:tab w:val="left" w:pos="1238"/>
        </w:tabs>
        <w:ind w:left="1035"/>
        <w:jc w:val="center"/>
        <w:rPr>
          <w:rFonts w:ascii="David" w:hAnsi="David"/>
          <w:rtl/>
        </w:rPr>
      </w:pPr>
    </w:p>
    <w:p w14:paraId="445198E9" w14:textId="0963F1EC" w:rsidR="003E1EEE" w:rsidRDefault="003E1EEE" w:rsidP="000F3835">
      <w:pPr>
        <w:tabs>
          <w:tab w:val="left" w:pos="1238"/>
        </w:tabs>
        <w:ind w:left="1035"/>
        <w:jc w:val="center"/>
        <w:rPr>
          <w:rFonts w:ascii="David" w:hAnsi="David"/>
          <w:rtl/>
        </w:rPr>
      </w:pPr>
    </w:p>
    <w:p w14:paraId="5A44A4F4" w14:textId="167903A7" w:rsidR="003E1EEE" w:rsidRDefault="003E1EEE" w:rsidP="000F3835">
      <w:pPr>
        <w:tabs>
          <w:tab w:val="left" w:pos="1238"/>
        </w:tabs>
        <w:ind w:left="1035"/>
        <w:jc w:val="center"/>
        <w:rPr>
          <w:rFonts w:ascii="David" w:hAnsi="David"/>
          <w:rtl/>
        </w:rPr>
      </w:pPr>
    </w:p>
    <w:p w14:paraId="3B8DDD6F" w14:textId="4C74B4E7" w:rsidR="003E1EEE" w:rsidRDefault="003E1EEE" w:rsidP="000F3835">
      <w:pPr>
        <w:tabs>
          <w:tab w:val="left" w:pos="1238"/>
        </w:tabs>
        <w:ind w:left="1035"/>
        <w:jc w:val="center"/>
        <w:rPr>
          <w:rFonts w:ascii="David" w:hAnsi="David"/>
          <w:rtl/>
        </w:rPr>
      </w:pPr>
    </w:p>
    <w:p w14:paraId="344CE9FF" w14:textId="05B99A95" w:rsidR="003E1EEE" w:rsidRDefault="003E1EEE" w:rsidP="000F3835">
      <w:pPr>
        <w:tabs>
          <w:tab w:val="left" w:pos="1238"/>
        </w:tabs>
        <w:ind w:left="1035"/>
        <w:jc w:val="center"/>
        <w:rPr>
          <w:rFonts w:ascii="David" w:hAnsi="David"/>
          <w:rtl/>
        </w:rPr>
      </w:pPr>
    </w:p>
    <w:p w14:paraId="3C6BE96C" w14:textId="12E69CEB" w:rsidR="003E1EEE" w:rsidRDefault="003E1EEE" w:rsidP="000F3835">
      <w:pPr>
        <w:tabs>
          <w:tab w:val="left" w:pos="1238"/>
        </w:tabs>
        <w:ind w:left="1035"/>
        <w:jc w:val="center"/>
        <w:rPr>
          <w:rFonts w:ascii="David" w:hAnsi="David"/>
          <w:rtl/>
        </w:rPr>
      </w:pPr>
    </w:p>
    <w:p w14:paraId="341E9E31" w14:textId="15A787D5" w:rsidR="003E1EEE" w:rsidRDefault="003E1EEE" w:rsidP="000F3835">
      <w:pPr>
        <w:tabs>
          <w:tab w:val="left" w:pos="1238"/>
        </w:tabs>
        <w:ind w:left="1035"/>
        <w:jc w:val="center"/>
        <w:rPr>
          <w:rFonts w:ascii="David" w:hAnsi="David"/>
          <w:rtl/>
        </w:rPr>
      </w:pPr>
    </w:p>
    <w:p w14:paraId="5712BB89" w14:textId="04B169B7" w:rsidR="003E1EEE" w:rsidRDefault="003E1EEE" w:rsidP="000F3835">
      <w:pPr>
        <w:tabs>
          <w:tab w:val="left" w:pos="1238"/>
        </w:tabs>
        <w:ind w:left="1035"/>
        <w:jc w:val="center"/>
        <w:rPr>
          <w:rFonts w:ascii="David" w:hAnsi="David"/>
          <w:rtl/>
        </w:rPr>
      </w:pPr>
    </w:p>
    <w:p w14:paraId="25313706" w14:textId="77777777" w:rsidR="003E1EEE" w:rsidRPr="00B94F25" w:rsidRDefault="003E1EEE" w:rsidP="000F3835">
      <w:pPr>
        <w:tabs>
          <w:tab w:val="left" w:pos="1238"/>
        </w:tabs>
        <w:ind w:left="1035"/>
        <w:jc w:val="center"/>
        <w:rPr>
          <w:rFonts w:ascii="David" w:hAnsi="David"/>
          <w:rtl/>
        </w:rPr>
      </w:pPr>
    </w:p>
    <w:p w14:paraId="2B1FE4CB" w14:textId="77777777" w:rsidR="000F3835" w:rsidRPr="00B94F25" w:rsidRDefault="000F3835" w:rsidP="000F3835">
      <w:pPr>
        <w:tabs>
          <w:tab w:val="left" w:pos="1238"/>
        </w:tabs>
        <w:ind w:left="1035"/>
        <w:jc w:val="center"/>
        <w:rPr>
          <w:rFonts w:ascii="David" w:hAnsi="David"/>
          <w:rtl/>
        </w:rPr>
      </w:pPr>
    </w:p>
    <w:p w14:paraId="0B98B630" w14:textId="77777777" w:rsidR="000F3835" w:rsidRPr="00B94F25" w:rsidRDefault="000F3835" w:rsidP="00ED3960">
      <w:pPr>
        <w:numPr>
          <w:ilvl w:val="1"/>
          <w:numId w:val="42"/>
        </w:numPr>
        <w:rPr>
          <w:rFonts w:ascii="David" w:hAnsi="David"/>
          <w:b/>
          <w:bCs/>
          <w:u w:val="single"/>
        </w:rPr>
      </w:pPr>
      <w:r w:rsidRPr="00B94F25">
        <w:rPr>
          <w:rFonts w:ascii="David" w:hAnsi="David"/>
          <w:b/>
          <w:bCs/>
          <w:u w:val="single"/>
          <w:rtl/>
        </w:rPr>
        <w:lastRenderedPageBreak/>
        <w:t xml:space="preserve">מכשיר קשר </w:t>
      </w:r>
      <w:proofErr w:type="spellStart"/>
      <w:r w:rsidRPr="00B94F25">
        <w:rPr>
          <w:rFonts w:ascii="David" w:hAnsi="David"/>
          <w:b/>
          <w:bCs/>
          <w:u w:val="single"/>
          <w:rtl/>
        </w:rPr>
        <w:t>ורט"נ</w:t>
      </w:r>
      <w:proofErr w:type="spellEnd"/>
    </w:p>
    <w:p w14:paraId="7C91FAE4"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הזוכה יספק מכשירי קשר </w:t>
      </w:r>
      <w:proofErr w:type="spellStart"/>
      <w:r w:rsidRPr="00B94F25">
        <w:rPr>
          <w:rFonts w:ascii="David" w:hAnsi="David"/>
          <w:rtl/>
        </w:rPr>
        <w:t>ורט"נ</w:t>
      </w:r>
      <w:proofErr w:type="spellEnd"/>
      <w:r w:rsidRPr="00B94F25">
        <w:rPr>
          <w:rFonts w:ascii="David" w:hAnsi="David"/>
          <w:rtl/>
        </w:rPr>
        <w:t xml:space="preserve"> בהתאם לטבלה שלהלן.</w:t>
      </w:r>
    </w:p>
    <w:p w14:paraId="07530A85" w14:textId="77777777" w:rsidR="000F3835" w:rsidRPr="00B94F25" w:rsidRDefault="000F3835" w:rsidP="000F3835">
      <w:pPr>
        <w:spacing w:line="360" w:lineRule="auto"/>
        <w:ind w:left="1080"/>
        <w:rPr>
          <w:rFonts w:ascii="David" w:hAnsi="David"/>
          <w:b/>
          <w:bCs/>
          <w:u w:val="single"/>
          <w:rtl/>
        </w:rPr>
      </w:pPr>
      <w:r w:rsidRPr="00B94F25">
        <w:rPr>
          <w:rFonts w:ascii="David" w:hAnsi="David"/>
          <w:b/>
          <w:bCs/>
          <w:u w:val="single"/>
          <w:rtl/>
        </w:rPr>
        <w:t xml:space="preserve">                         </w:t>
      </w:r>
    </w:p>
    <w:tbl>
      <w:tblPr>
        <w:tblpPr w:leftFromText="180" w:rightFromText="180" w:vertAnchor="text" w:horzAnchor="margin" w:tblpXSpec="center" w:tblpY="198"/>
        <w:bidiVisual/>
        <w:tblW w:w="10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48"/>
        <w:gridCol w:w="3060"/>
        <w:gridCol w:w="1980"/>
        <w:gridCol w:w="4752"/>
      </w:tblGrid>
      <w:tr w:rsidR="000F3835" w:rsidRPr="00B94F25" w14:paraId="08F9F7F1" w14:textId="77777777" w:rsidTr="00BB3A0E">
        <w:tc>
          <w:tcPr>
            <w:tcW w:w="648" w:type="dxa"/>
            <w:shd w:val="clear" w:color="auto" w:fill="auto"/>
          </w:tcPr>
          <w:p w14:paraId="17C75661" w14:textId="77777777" w:rsidR="000F3835" w:rsidRPr="00B94F25" w:rsidRDefault="000F3835" w:rsidP="00BB3A0E">
            <w:pPr>
              <w:rPr>
                <w:rFonts w:ascii="David" w:hAnsi="David"/>
                <w:rtl/>
              </w:rPr>
            </w:pPr>
            <w:r w:rsidRPr="00B94F25">
              <w:rPr>
                <w:rFonts w:ascii="David" w:hAnsi="David"/>
                <w:rtl/>
              </w:rPr>
              <w:t>מס'</w:t>
            </w:r>
          </w:p>
        </w:tc>
        <w:tc>
          <w:tcPr>
            <w:tcW w:w="3060" w:type="dxa"/>
            <w:shd w:val="clear" w:color="auto" w:fill="auto"/>
          </w:tcPr>
          <w:p w14:paraId="55497458" w14:textId="77777777" w:rsidR="000F3835" w:rsidRPr="00B94F25" w:rsidRDefault="000F3835" w:rsidP="00BB3A0E">
            <w:pPr>
              <w:jc w:val="center"/>
              <w:rPr>
                <w:rFonts w:ascii="David" w:hAnsi="David"/>
                <w:rtl/>
              </w:rPr>
            </w:pPr>
            <w:r w:rsidRPr="00B94F25">
              <w:rPr>
                <w:rFonts w:ascii="David" w:hAnsi="David"/>
                <w:rtl/>
              </w:rPr>
              <w:t>פריט</w:t>
            </w:r>
          </w:p>
        </w:tc>
        <w:tc>
          <w:tcPr>
            <w:tcW w:w="1980" w:type="dxa"/>
            <w:shd w:val="clear" w:color="auto" w:fill="auto"/>
          </w:tcPr>
          <w:p w14:paraId="7E013B24" w14:textId="77777777" w:rsidR="000F3835" w:rsidRPr="00B94F25" w:rsidRDefault="000F3835" w:rsidP="00BB3A0E">
            <w:pPr>
              <w:jc w:val="center"/>
              <w:rPr>
                <w:rFonts w:ascii="David" w:hAnsi="David"/>
                <w:rtl/>
              </w:rPr>
            </w:pPr>
            <w:r w:rsidRPr="00B94F25">
              <w:rPr>
                <w:rFonts w:ascii="David" w:hAnsi="David"/>
                <w:rtl/>
              </w:rPr>
              <w:t>כמות</w:t>
            </w:r>
          </w:p>
        </w:tc>
        <w:tc>
          <w:tcPr>
            <w:tcW w:w="4752" w:type="dxa"/>
            <w:shd w:val="clear" w:color="auto" w:fill="auto"/>
          </w:tcPr>
          <w:p w14:paraId="1046D8DB" w14:textId="77777777" w:rsidR="000F3835" w:rsidRPr="00B94F25" w:rsidRDefault="000F3835" w:rsidP="00BB3A0E">
            <w:pPr>
              <w:jc w:val="center"/>
              <w:rPr>
                <w:rFonts w:ascii="David" w:hAnsi="David"/>
                <w:rtl/>
              </w:rPr>
            </w:pPr>
            <w:r w:rsidRPr="00B94F25">
              <w:rPr>
                <w:rFonts w:ascii="David" w:hAnsi="David"/>
                <w:rtl/>
              </w:rPr>
              <w:t>מפרט</w:t>
            </w:r>
          </w:p>
        </w:tc>
      </w:tr>
      <w:tr w:rsidR="000F3835" w:rsidRPr="00B94F25" w14:paraId="2D57CCE0" w14:textId="77777777" w:rsidTr="00BB3A0E">
        <w:tblPrEx>
          <w:tblLook w:val="01E0" w:firstRow="1" w:lastRow="1" w:firstColumn="1" w:lastColumn="1" w:noHBand="0" w:noVBand="0"/>
        </w:tblPrEx>
        <w:tc>
          <w:tcPr>
            <w:tcW w:w="648" w:type="dxa"/>
            <w:shd w:val="clear" w:color="auto" w:fill="auto"/>
          </w:tcPr>
          <w:p w14:paraId="78A99CBB" w14:textId="77777777" w:rsidR="000F3835" w:rsidRPr="00B94F25" w:rsidRDefault="000F3835" w:rsidP="00BB3A0E">
            <w:pPr>
              <w:rPr>
                <w:rFonts w:ascii="David" w:hAnsi="David"/>
                <w:rtl/>
              </w:rPr>
            </w:pPr>
            <w:r w:rsidRPr="00B94F25">
              <w:rPr>
                <w:rFonts w:ascii="David" w:hAnsi="David"/>
                <w:rtl/>
              </w:rPr>
              <w:t>1</w:t>
            </w:r>
          </w:p>
        </w:tc>
        <w:tc>
          <w:tcPr>
            <w:tcW w:w="3060" w:type="dxa"/>
            <w:shd w:val="clear" w:color="auto" w:fill="auto"/>
          </w:tcPr>
          <w:p w14:paraId="1DEEBD61" w14:textId="77777777" w:rsidR="000F3835" w:rsidRPr="00B94F25" w:rsidRDefault="000F3835" w:rsidP="00BB3A0E">
            <w:pPr>
              <w:jc w:val="both"/>
              <w:rPr>
                <w:rFonts w:ascii="David" w:hAnsi="David"/>
                <w:rtl/>
              </w:rPr>
            </w:pPr>
            <w:r w:rsidRPr="00B94F25">
              <w:rPr>
                <w:rFonts w:ascii="David" w:hAnsi="David"/>
                <w:rtl/>
              </w:rPr>
              <w:t>מכשיר קשר בכיסוי ארצי המבוסס על תשתית רשת הסלולר+ מטען + תפס לחגורה</w:t>
            </w:r>
          </w:p>
        </w:tc>
        <w:tc>
          <w:tcPr>
            <w:tcW w:w="1980" w:type="dxa"/>
            <w:shd w:val="clear" w:color="auto" w:fill="auto"/>
          </w:tcPr>
          <w:p w14:paraId="6AE3E70F" w14:textId="77777777" w:rsidR="000F3835" w:rsidRPr="00B94F25" w:rsidRDefault="000F3835" w:rsidP="00BB3A0E">
            <w:pPr>
              <w:jc w:val="center"/>
              <w:rPr>
                <w:rFonts w:ascii="David" w:hAnsi="David"/>
                <w:rtl/>
              </w:rPr>
            </w:pPr>
            <w:r w:rsidRPr="00B94F25">
              <w:rPr>
                <w:rFonts w:ascii="David" w:hAnsi="David"/>
                <w:rtl/>
              </w:rPr>
              <w:t>11</w:t>
            </w:r>
          </w:p>
        </w:tc>
        <w:tc>
          <w:tcPr>
            <w:tcW w:w="4752" w:type="dxa"/>
            <w:shd w:val="clear" w:color="auto" w:fill="auto"/>
          </w:tcPr>
          <w:p w14:paraId="44242CD3" w14:textId="77777777" w:rsidR="000F3835" w:rsidRPr="00B94F25" w:rsidRDefault="000F3835" w:rsidP="00BB3A0E">
            <w:pPr>
              <w:jc w:val="both"/>
              <w:rPr>
                <w:rFonts w:ascii="David" w:hAnsi="David"/>
                <w:rtl/>
              </w:rPr>
            </w:pPr>
            <w:r w:rsidRPr="00B94F25">
              <w:rPr>
                <w:rFonts w:ascii="David" w:hAnsi="David"/>
                <w:rtl/>
              </w:rPr>
              <w:t xml:space="preserve">הדגמים עפ"י המפורט בסעיף הבא. כל המכשירים יהיו תחת אשכול המשרד </w:t>
            </w:r>
            <w:proofErr w:type="spellStart"/>
            <w:r w:rsidRPr="00B94F25">
              <w:rPr>
                <w:rFonts w:ascii="David" w:hAnsi="David"/>
                <w:rtl/>
              </w:rPr>
              <w:t>וחוצי</w:t>
            </w:r>
            <w:proofErr w:type="spellEnd"/>
            <w:r w:rsidRPr="00B94F25">
              <w:rPr>
                <w:rFonts w:ascii="David" w:hAnsi="David"/>
                <w:rtl/>
              </w:rPr>
              <w:t xml:space="preserve"> אשכולות וכן פתוח לקשר קבוצתי לחירום, וקשר אישי בשוטף. </w:t>
            </w:r>
          </w:p>
          <w:p w14:paraId="3AD87697" w14:textId="77777777" w:rsidR="000F3835" w:rsidRPr="00B94F25" w:rsidRDefault="000F3835" w:rsidP="00ED3960">
            <w:pPr>
              <w:numPr>
                <w:ilvl w:val="3"/>
                <w:numId w:val="55"/>
              </w:numPr>
              <w:ind w:left="800" w:right="70"/>
              <w:jc w:val="both"/>
              <w:rPr>
                <w:rFonts w:ascii="David" w:hAnsi="David"/>
              </w:rPr>
            </w:pPr>
            <w:r w:rsidRPr="00B94F25">
              <w:rPr>
                <w:rFonts w:ascii="David" w:hAnsi="David"/>
                <w:rtl/>
              </w:rPr>
              <w:t xml:space="preserve">קשר מהיר </w:t>
            </w:r>
            <w:r w:rsidRPr="00B94F25">
              <w:rPr>
                <w:rFonts w:ascii="David" w:hAnsi="David"/>
              </w:rPr>
              <w:t>PTT</w:t>
            </w:r>
            <w:r w:rsidRPr="00B94F25">
              <w:rPr>
                <w:rFonts w:ascii="David" w:hAnsi="David"/>
                <w:rtl/>
              </w:rPr>
              <w:t xml:space="preserve">, על גבי מכשירי סלולר חכמים או מוקשחים. </w:t>
            </w:r>
          </w:p>
          <w:p w14:paraId="1D4A53D4" w14:textId="77777777" w:rsidR="000F3835" w:rsidRPr="00B94F25" w:rsidRDefault="000F3835" w:rsidP="00ED3960">
            <w:pPr>
              <w:numPr>
                <w:ilvl w:val="3"/>
                <w:numId w:val="55"/>
              </w:numPr>
              <w:ind w:left="800" w:right="70"/>
              <w:jc w:val="both"/>
              <w:rPr>
                <w:rFonts w:ascii="David" w:hAnsi="David"/>
              </w:rPr>
            </w:pPr>
            <w:r w:rsidRPr="00B94F25">
              <w:rPr>
                <w:rFonts w:ascii="David" w:hAnsi="David"/>
                <w:rtl/>
              </w:rPr>
              <w:t xml:space="preserve">לחצן מצוקה – שידור מצוקה חכם למערכת </w:t>
            </w:r>
            <w:r w:rsidRPr="00B94F25">
              <w:rPr>
                <w:rFonts w:ascii="David" w:hAnsi="David"/>
              </w:rPr>
              <w:t>DISPATCH</w:t>
            </w:r>
            <w:r w:rsidRPr="00B94F25">
              <w:rPr>
                <w:rFonts w:ascii="David" w:hAnsi="David"/>
                <w:rtl/>
              </w:rPr>
              <w:t>.</w:t>
            </w:r>
          </w:p>
          <w:p w14:paraId="477E9EBE" w14:textId="77777777" w:rsidR="000F3835" w:rsidRPr="00B94F25" w:rsidRDefault="000F3835" w:rsidP="00ED3960">
            <w:pPr>
              <w:numPr>
                <w:ilvl w:val="3"/>
                <w:numId w:val="55"/>
              </w:numPr>
              <w:ind w:left="800" w:right="70"/>
              <w:jc w:val="both"/>
              <w:rPr>
                <w:rFonts w:ascii="David" w:hAnsi="David"/>
              </w:rPr>
            </w:pPr>
            <w:r w:rsidRPr="00B94F25">
              <w:rPr>
                <w:rFonts w:ascii="David" w:hAnsi="David"/>
                <w:rtl/>
              </w:rPr>
              <w:t>זיהוי מיקום</w:t>
            </w:r>
          </w:p>
          <w:p w14:paraId="5F9CB7BD" w14:textId="77777777" w:rsidR="000F3835" w:rsidRPr="00B94F25" w:rsidRDefault="000F3835" w:rsidP="00ED3960">
            <w:pPr>
              <w:numPr>
                <w:ilvl w:val="3"/>
                <w:numId w:val="55"/>
              </w:numPr>
              <w:ind w:left="800" w:right="70"/>
              <w:jc w:val="both"/>
              <w:rPr>
                <w:rFonts w:ascii="David" w:hAnsi="David"/>
              </w:rPr>
            </w:pPr>
            <w:r w:rsidRPr="00B94F25">
              <w:rPr>
                <w:rFonts w:ascii="David" w:hAnsi="David"/>
                <w:rtl/>
              </w:rPr>
              <w:t>העברת הודעות למנוי או קבוצה.</w:t>
            </w:r>
          </w:p>
          <w:p w14:paraId="1A41A9E6" w14:textId="77777777" w:rsidR="000F3835" w:rsidRPr="00B94F25" w:rsidRDefault="000F3835" w:rsidP="00ED3960">
            <w:pPr>
              <w:numPr>
                <w:ilvl w:val="3"/>
                <w:numId w:val="55"/>
              </w:numPr>
              <w:ind w:left="800" w:right="70"/>
              <w:jc w:val="both"/>
              <w:rPr>
                <w:rFonts w:ascii="David" w:hAnsi="David"/>
              </w:rPr>
            </w:pPr>
            <w:r w:rsidRPr="00B94F25">
              <w:rPr>
                <w:rFonts w:ascii="David" w:hAnsi="David"/>
                <w:rtl/>
              </w:rPr>
              <w:t>כיסוי ארצי</w:t>
            </w:r>
          </w:p>
          <w:p w14:paraId="641FA708" w14:textId="77777777" w:rsidR="000F3835" w:rsidRPr="00B94F25" w:rsidRDefault="000F3835" w:rsidP="00ED3960">
            <w:pPr>
              <w:numPr>
                <w:ilvl w:val="3"/>
                <w:numId w:val="55"/>
              </w:numPr>
              <w:ind w:left="800" w:right="70"/>
              <w:jc w:val="both"/>
              <w:rPr>
                <w:rFonts w:ascii="David" w:hAnsi="David"/>
                <w:rtl/>
              </w:rPr>
            </w:pPr>
            <w:r w:rsidRPr="00B94F25">
              <w:rPr>
                <w:rFonts w:ascii="David" w:hAnsi="David"/>
                <w:rtl/>
              </w:rPr>
              <w:t>קישוריות למערכות נוספות.</w:t>
            </w:r>
          </w:p>
        </w:tc>
      </w:tr>
      <w:tr w:rsidR="000F3835" w:rsidRPr="00B94F25" w14:paraId="65FEC82F" w14:textId="77777777" w:rsidTr="00BB3A0E">
        <w:tblPrEx>
          <w:tblLook w:val="01E0" w:firstRow="1" w:lastRow="1" w:firstColumn="1" w:lastColumn="1" w:noHBand="0" w:noVBand="0"/>
        </w:tblPrEx>
        <w:tc>
          <w:tcPr>
            <w:tcW w:w="648" w:type="dxa"/>
            <w:shd w:val="clear" w:color="auto" w:fill="auto"/>
          </w:tcPr>
          <w:p w14:paraId="1C5B8797" w14:textId="77777777" w:rsidR="000F3835" w:rsidRPr="00B94F25" w:rsidRDefault="000F3835" w:rsidP="00BB3A0E">
            <w:pPr>
              <w:rPr>
                <w:rFonts w:ascii="David" w:hAnsi="David"/>
                <w:rtl/>
              </w:rPr>
            </w:pPr>
            <w:r w:rsidRPr="00B94F25">
              <w:rPr>
                <w:rFonts w:ascii="David" w:hAnsi="David"/>
                <w:rtl/>
              </w:rPr>
              <w:t>2</w:t>
            </w:r>
          </w:p>
        </w:tc>
        <w:tc>
          <w:tcPr>
            <w:tcW w:w="3060" w:type="dxa"/>
            <w:shd w:val="clear" w:color="auto" w:fill="auto"/>
          </w:tcPr>
          <w:p w14:paraId="7E6D7A01" w14:textId="77777777" w:rsidR="000F3835" w:rsidRPr="00B94F25" w:rsidRDefault="000F3835" w:rsidP="00BB3A0E">
            <w:pPr>
              <w:jc w:val="both"/>
              <w:rPr>
                <w:rFonts w:ascii="David" w:hAnsi="David"/>
                <w:rtl/>
              </w:rPr>
            </w:pPr>
            <w:r w:rsidRPr="00B94F25">
              <w:rPr>
                <w:rFonts w:ascii="David" w:hAnsi="David"/>
                <w:rtl/>
              </w:rPr>
              <w:t>דיבורית לרכב למכשיר הקשר</w:t>
            </w:r>
          </w:p>
        </w:tc>
        <w:tc>
          <w:tcPr>
            <w:tcW w:w="1980" w:type="dxa"/>
            <w:shd w:val="clear" w:color="auto" w:fill="auto"/>
          </w:tcPr>
          <w:p w14:paraId="48EE6383" w14:textId="77777777" w:rsidR="000F3835" w:rsidRPr="00B94F25" w:rsidRDefault="000F3835" w:rsidP="00BB3A0E">
            <w:pPr>
              <w:jc w:val="center"/>
              <w:rPr>
                <w:rFonts w:ascii="David" w:hAnsi="David"/>
                <w:rtl/>
              </w:rPr>
            </w:pPr>
            <w:r w:rsidRPr="00B94F25">
              <w:rPr>
                <w:rFonts w:ascii="David" w:hAnsi="David"/>
                <w:rtl/>
              </w:rPr>
              <w:t>2</w:t>
            </w:r>
          </w:p>
        </w:tc>
        <w:tc>
          <w:tcPr>
            <w:tcW w:w="4752" w:type="dxa"/>
            <w:shd w:val="clear" w:color="auto" w:fill="auto"/>
          </w:tcPr>
          <w:p w14:paraId="7C6C68D6" w14:textId="77777777" w:rsidR="000F3835" w:rsidRPr="00B94F25" w:rsidRDefault="000F3835" w:rsidP="00BB3A0E">
            <w:pPr>
              <w:jc w:val="both"/>
              <w:rPr>
                <w:rFonts w:ascii="David" w:hAnsi="David"/>
                <w:rtl/>
              </w:rPr>
            </w:pPr>
            <w:r w:rsidRPr="00B94F25">
              <w:rPr>
                <w:rFonts w:ascii="David" w:hAnsi="David"/>
                <w:rtl/>
              </w:rPr>
              <w:t>הדיבורית תתאים לדגם המכשיר הנדרש. התקנה ואחזקה על חשבון החברה.</w:t>
            </w:r>
          </w:p>
        </w:tc>
      </w:tr>
      <w:tr w:rsidR="000F3835" w:rsidRPr="00B94F25" w14:paraId="69F803BC" w14:textId="77777777" w:rsidTr="00BB3A0E">
        <w:tblPrEx>
          <w:tblLook w:val="01E0" w:firstRow="1" w:lastRow="1" w:firstColumn="1" w:lastColumn="1" w:noHBand="0" w:noVBand="0"/>
        </w:tblPrEx>
        <w:tc>
          <w:tcPr>
            <w:tcW w:w="648" w:type="dxa"/>
            <w:shd w:val="clear" w:color="auto" w:fill="auto"/>
          </w:tcPr>
          <w:p w14:paraId="7A52A962" w14:textId="77777777" w:rsidR="000F3835" w:rsidRPr="00B94F25" w:rsidRDefault="000F3835" w:rsidP="00BB3A0E">
            <w:pPr>
              <w:rPr>
                <w:rFonts w:ascii="David" w:hAnsi="David"/>
                <w:rtl/>
              </w:rPr>
            </w:pPr>
            <w:r w:rsidRPr="00B94F25">
              <w:rPr>
                <w:rFonts w:ascii="David" w:hAnsi="David"/>
                <w:rtl/>
              </w:rPr>
              <w:t>3</w:t>
            </w:r>
          </w:p>
        </w:tc>
        <w:tc>
          <w:tcPr>
            <w:tcW w:w="3060" w:type="dxa"/>
            <w:shd w:val="clear" w:color="auto" w:fill="auto"/>
          </w:tcPr>
          <w:p w14:paraId="50390D89" w14:textId="77777777" w:rsidR="000F3835" w:rsidRPr="00B94F25" w:rsidRDefault="000F3835" w:rsidP="00BB3A0E">
            <w:pPr>
              <w:jc w:val="both"/>
              <w:rPr>
                <w:rFonts w:ascii="David" w:hAnsi="David"/>
                <w:rtl/>
              </w:rPr>
            </w:pPr>
            <w:r w:rsidRPr="00B94F25">
              <w:rPr>
                <w:rFonts w:ascii="David" w:hAnsi="David"/>
                <w:rtl/>
              </w:rPr>
              <w:t xml:space="preserve">עמדת מוקדן חכם, הפעלה </w:t>
            </w:r>
            <w:r w:rsidRPr="00B94F25">
              <w:rPr>
                <w:rFonts w:ascii="David" w:hAnsi="David"/>
              </w:rPr>
              <w:t>DISPATCH</w:t>
            </w:r>
            <w:r w:rsidRPr="00B94F25">
              <w:rPr>
                <w:rFonts w:ascii="David" w:hAnsi="David"/>
                <w:rtl/>
              </w:rPr>
              <w:t xml:space="preserve"> </w:t>
            </w:r>
            <w:r w:rsidRPr="00B94F25">
              <w:rPr>
                <w:rFonts w:ascii="David" w:hAnsi="David"/>
              </w:rPr>
              <w:t>P.C</w:t>
            </w:r>
          </w:p>
        </w:tc>
        <w:tc>
          <w:tcPr>
            <w:tcW w:w="1980" w:type="dxa"/>
            <w:shd w:val="clear" w:color="auto" w:fill="auto"/>
          </w:tcPr>
          <w:p w14:paraId="37C92134" w14:textId="77777777" w:rsidR="000F3835" w:rsidRPr="00B94F25" w:rsidRDefault="000F3835" w:rsidP="00BB3A0E">
            <w:pPr>
              <w:jc w:val="center"/>
              <w:rPr>
                <w:rFonts w:ascii="David" w:hAnsi="David"/>
                <w:rtl/>
              </w:rPr>
            </w:pPr>
            <w:r w:rsidRPr="00B94F25">
              <w:rPr>
                <w:rFonts w:ascii="David" w:hAnsi="David"/>
                <w:rtl/>
              </w:rPr>
              <w:t>1</w:t>
            </w:r>
          </w:p>
        </w:tc>
        <w:tc>
          <w:tcPr>
            <w:tcW w:w="4752" w:type="dxa"/>
            <w:shd w:val="clear" w:color="auto" w:fill="auto"/>
          </w:tcPr>
          <w:p w14:paraId="3A0B98F7" w14:textId="77777777" w:rsidR="000F3835" w:rsidRPr="00B94F25" w:rsidRDefault="000F3835" w:rsidP="00BB3A0E">
            <w:pPr>
              <w:jc w:val="both"/>
              <w:rPr>
                <w:rFonts w:ascii="David" w:hAnsi="David"/>
                <w:rtl/>
              </w:rPr>
            </w:pPr>
            <w:r w:rsidRPr="00B94F25">
              <w:rPr>
                <w:rFonts w:ascii="David" w:hAnsi="David"/>
                <w:rtl/>
              </w:rPr>
              <w:t xml:space="preserve">ניהול תקשורת ושליטה על המאבטחים, פיקוח, צפייה </w:t>
            </w:r>
            <w:proofErr w:type="spellStart"/>
            <w:r w:rsidRPr="00B94F25">
              <w:rPr>
                <w:rFonts w:ascii="David" w:hAnsi="David"/>
                <w:rtl/>
              </w:rPr>
              <w:t>בהסטוריית</w:t>
            </w:r>
            <w:proofErr w:type="spellEnd"/>
            <w:r w:rsidRPr="00B94F25">
              <w:rPr>
                <w:rFonts w:ascii="David" w:hAnsi="David"/>
                <w:rtl/>
              </w:rPr>
              <w:t xml:space="preserve"> מיקומים ודיווחים, קריאה קבוצתית, קבלת התראת </w:t>
            </w:r>
            <w:r w:rsidRPr="00B94F25">
              <w:rPr>
                <w:rFonts w:ascii="David" w:hAnsi="David"/>
              </w:rPr>
              <w:t>SOS</w:t>
            </w:r>
            <w:r w:rsidRPr="00B94F25">
              <w:rPr>
                <w:rFonts w:ascii="David" w:hAnsi="David"/>
                <w:rtl/>
              </w:rPr>
              <w:t xml:space="preserve"> והמשך פעילות בהתאם, פתיחת ערוץ שמע מרחוק, מיתוג מנויים וקבוצות בהתאם להנחיות המשרד, הקלטת שיחות לפי הצורך, ומתן מידע</w:t>
            </w:r>
          </w:p>
        </w:tc>
      </w:tr>
      <w:tr w:rsidR="000F3835" w:rsidRPr="00B94F25" w14:paraId="1408F170" w14:textId="77777777" w:rsidTr="00BB3A0E">
        <w:tblPrEx>
          <w:tblLook w:val="01E0" w:firstRow="1" w:lastRow="1" w:firstColumn="1" w:lastColumn="1" w:noHBand="0" w:noVBand="0"/>
        </w:tblPrEx>
        <w:tc>
          <w:tcPr>
            <w:tcW w:w="648" w:type="dxa"/>
            <w:shd w:val="clear" w:color="auto" w:fill="auto"/>
          </w:tcPr>
          <w:p w14:paraId="6AB4327D" w14:textId="77777777" w:rsidR="000F3835" w:rsidRPr="00B94F25" w:rsidRDefault="000F3835" w:rsidP="00BB3A0E">
            <w:pPr>
              <w:rPr>
                <w:rFonts w:ascii="David" w:hAnsi="David"/>
                <w:rtl/>
              </w:rPr>
            </w:pPr>
            <w:r w:rsidRPr="00B94F25">
              <w:rPr>
                <w:rFonts w:ascii="David" w:hAnsi="David"/>
                <w:rtl/>
              </w:rPr>
              <w:t>4</w:t>
            </w:r>
          </w:p>
        </w:tc>
        <w:tc>
          <w:tcPr>
            <w:tcW w:w="3060" w:type="dxa"/>
            <w:shd w:val="clear" w:color="auto" w:fill="auto"/>
          </w:tcPr>
          <w:p w14:paraId="1E01D488" w14:textId="77777777" w:rsidR="000F3835" w:rsidRPr="00B94F25" w:rsidRDefault="000F3835" w:rsidP="00BB3A0E">
            <w:pPr>
              <w:jc w:val="both"/>
              <w:rPr>
                <w:rFonts w:ascii="David" w:hAnsi="David"/>
                <w:rtl/>
              </w:rPr>
            </w:pPr>
            <w:r w:rsidRPr="00B94F25">
              <w:rPr>
                <w:rFonts w:ascii="David" w:hAnsi="David"/>
                <w:rtl/>
              </w:rPr>
              <w:t xml:space="preserve">אביזר </w:t>
            </w:r>
            <w:r w:rsidRPr="00B94F25">
              <w:rPr>
                <w:rFonts w:ascii="David" w:hAnsi="David"/>
              </w:rPr>
              <w:t>PTT</w:t>
            </w:r>
          </w:p>
        </w:tc>
        <w:tc>
          <w:tcPr>
            <w:tcW w:w="1980" w:type="dxa"/>
            <w:shd w:val="clear" w:color="auto" w:fill="auto"/>
          </w:tcPr>
          <w:p w14:paraId="47432731" w14:textId="77777777" w:rsidR="000F3835" w:rsidRPr="00B94F25" w:rsidRDefault="000F3835" w:rsidP="00BB3A0E">
            <w:pPr>
              <w:jc w:val="center"/>
              <w:rPr>
                <w:rFonts w:ascii="David" w:hAnsi="David"/>
                <w:rtl/>
              </w:rPr>
            </w:pPr>
            <w:r w:rsidRPr="00B94F25">
              <w:rPr>
                <w:rFonts w:ascii="David" w:hAnsi="David"/>
                <w:rtl/>
              </w:rPr>
              <w:t>11</w:t>
            </w:r>
          </w:p>
        </w:tc>
        <w:tc>
          <w:tcPr>
            <w:tcW w:w="4752" w:type="dxa"/>
            <w:shd w:val="clear" w:color="auto" w:fill="auto"/>
          </w:tcPr>
          <w:p w14:paraId="76436F12" w14:textId="77777777" w:rsidR="000F3835" w:rsidRPr="00B94F25" w:rsidRDefault="000F3835" w:rsidP="00BB3A0E">
            <w:pPr>
              <w:jc w:val="both"/>
              <w:rPr>
                <w:rFonts w:ascii="David" w:hAnsi="David"/>
                <w:rtl/>
              </w:rPr>
            </w:pPr>
          </w:p>
        </w:tc>
      </w:tr>
    </w:tbl>
    <w:p w14:paraId="36231EBE" w14:textId="77777777" w:rsidR="000F3835" w:rsidRPr="00B94F25" w:rsidRDefault="000F3835" w:rsidP="000F3835">
      <w:pPr>
        <w:rPr>
          <w:rFonts w:ascii="David" w:hAnsi="David"/>
        </w:rPr>
      </w:pPr>
      <w:r w:rsidRPr="00B94F25">
        <w:rPr>
          <w:rFonts w:ascii="David" w:hAnsi="David"/>
          <w:b/>
          <w:bCs/>
          <w:rtl/>
        </w:rPr>
        <w:t xml:space="preserve">                      </w:t>
      </w:r>
    </w:p>
    <w:p w14:paraId="7C5F3CAE" w14:textId="77777777" w:rsidR="000F3835" w:rsidRPr="00B94F25" w:rsidRDefault="000F3835" w:rsidP="000F3835">
      <w:pPr>
        <w:rPr>
          <w:rFonts w:ascii="David" w:hAnsi="David"/>
          <w:rtl/>
        </w:rPr>
      </w:pPr>
    </w:p>
    <w:p w14:paraId="6CA7E15C" w14:textId="77777777" w:rsidR="000F3835" w:rsidRPr="00B94F25" w:rsidRDefault="000F3835" w:rsidP="000F3835">
      <w:pPr>
        <w:spacing w:line="360" w:lineRule="auto"/>
        <w:ind w:left="360"/>
        <w:rPr>
          <w:rFonts w:ascii="David" w:hAnsi="David"/>
          <w:rtl/>
        </w:rPr>
      </w:pPr>
      <w:r w:rsidRPr="00B94F25">
        <w:rPr>
          <w:rFonts w:ascii="David" w:hAnsi="David"/>
          <w:rtl/>
        </w:rPr>
        <w:t>להלן פירוט מכשירי הקשר הנדרשים וחלוקתם לבעלי תפקידים / עמדות:</w:t>
      </w:r>
    </w:p>
    <w:p w14:paraId="7F7D73E3" w14:textId="77777777" w:rsidR="000F3835" w:rsidRPr="00B94F25" w:rsidRDefault="000F3835" w:rsidP="000F3835">
      <w:pPr>
        <w:keepNext/>
        <w:jc w:val="center"/>
        <w:outlineLvl w:val="1"/>
        <w:rPr>
          <w:rFonts w:ascii="David" w:hAnsi="David"/>
          <w:b/>
          <w:bCs/>
          <w:u w:val="single"/>
          <w:rtl/>
        </w:rPr>
      </w:pPr>
    </w:p>
    <w:tbl>
      <w:tblPr>
        <w:bidiVisual/>
        <w:tblW w:w="86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94"/>
        <w:gridCol w:w="5420"/>
      </w:tblGrid>
      <w:tr w:rsidR="000F3835" w:rsidRPr="00B94F25" w14:paraId="1070D3CC" w14:textId="77777777" w:rsidTr="00BB3A0E">
        <w:tc>
          <w:tcPr>
            <w:tcW w:w="3194" w:type="dxa"/>
          </w:tcPr>
          <w:p w14:paraId="0AD3DA35" w14:textId="77777777" w:rsidR="000F3835" w:rsidRPr="00B94F25" w:rsidRDefault="000F3835" w:rsidP="00BB3A0E">
            <w:pPr>
              <w:keepNext/>
              <w:outlineLvl w:val="6"/>
              <w:rPr>
                <w:rFonts w:ascii="David" w:hAnsi="David"/>
                <w:b/>
                <w:bCs/>
                <w:u w:val="single"/>
                <w:rtl/>
              </w:rPr>
            </w:pPr>
            <w:r w:rsidRPr="00B94F25">
              <w:rPr>
                <w:rFonts w:ascii="David" w:hAnsi="David"/>
                <w:b/>
                <w:bCs/>
                <w:u w:val="single"/>
                <w:rtl/>
              </w:rPr>
              <w:t>בעלי תפקידים/עמדות</w:t>
            </w:r>
          </w:p>
        </w:tc>
        <w:tc>
          <w:tcPr>
            <w:tcW w:w="5420" w:type="dxa"/>
          </w:tcPr>
          <w:p w14:paraId="7C66D7C6" w14:textId="77777777" w:rsidR="000F3835" w:rsidRPr="00B94F25" w:rsidRDefault="000F3835" w:rsidP="00BB3A0E">
            <w:pPr>
              <w:keepNext/>
              <w:outlineLvl w:val="6"/>
              <w:rPr>
                <w:rFonts w:ascii="David" w:hAnsi="David"/>
                <w:b/>
                <w:bCs/>
                <w:u w:val="single"/>
                <w:rtl/>
              </w:rPr>
            </w:pPr>
            <w:r w:rsidRPr="00B94F25">
              <w:rPr>
                <w:rFonts w:ascii="David" w:hAnsi="David"/>
                <w:b/>
                <w:bCs/>
                <w:u w:val="single"/>
                <w:rtl/>
              </w:rPr>
              <w:t>סוג מכשיר</w:t>
            </w:r>
          </w:p>
        </w:tc>
      </w:tr>
      <w:tr w:rsidR="000F3835" w:rsidRPr="00B94F25" w14:paraId="2E9F72AC" w14:textId="77777777" w:rsidTr="003E1EEE">
        <w:trPr>
          <w:trHeight w:val="557"/>
        </w:trPr>
        <w:tc>
          <w:tcPr>
            <w:tcW w:w="3194" w:type="dxa"/>
          </w:tcPr>
          <w:p w14:paraId="5379FF2B" w14:textId="77777777" w:rsidR="000F3835" w:rsidRPr="00B94F25" w:rsidRDefault="000F3835" w:rsidP="00BB3A0E">
            <w:pPr>
              <w:rPr>
                <w:rFonts w:ascii="David" w:hAnsi="David"/>
                <w:rtl/>
              </w:rPr>
            </w:pPr>
            <w:r w:rsidRPr="00B94F25">
              <w:rPr>
                <w:rFonts w:ascii="David" w:hAnsi="David"/>
                <w:rtl/>
              </w:rPr>
              <w:t>קב"ט</w:t>
            </w:r>
            <w:r w:rsidRPr="00B94F25">
              <w:rPr>
                <w:rFonts w:ascii="David" w:hAnsi="David"/>
              </w:rPr>
              <w:t xml:space="preserve">                             </w:t>
            </w:r>
          </w:p>
          <w:p w14:paraId="0A3EE818" w14:textId="77777777" w:rsidR="000F3835" w:rsidRPr="00B94F25" w:rsidRDefault="000F3835" w:rsidP="00BB3A0E">
            <w:pPr>
              <w:rPr>
                <w:rFonts w:ascii="David" w:hAnsi="David"/>
                <w:rtl/>
              </w:rPr>
            </w:pPr>
            <w:r w:rsidRPr="00B94F25">
              <w:rPr>
                <w:rFonts w:ascii="David" w:hAnsi="David"/>
                <w:rtl/>
              </w:rPr>
              <w:t xml:space="preserve">עוזר  קב"ט                     </w:t>
            </w:r>
          </w:p>
        </w:tc>
        <w:tc>
          <w:tcPr>
            <w:tcW w:w="5420" w:type="dxa"/>
          </w:tcPr>
          <w:p w14:paraId="52D710E9" w14:textId="77777777" w:rsidR="000F3835" w:rsidRDefault="0028476D" w:rsidP="0028476D">
            <w:pPr>
              <w:jc w:val="both"/>
              <w:rPr>
                <w:rFonts w:ascii="David" w:hAnsi="David"/>
                <w:rtl/>
              </w:rPr>
            </w:pPr>
            <w:r w:rsidRPr="0028476D">
              <w:rPr>
                <w:rFonts w:ascii="David" w:hAnsi="David" w:hint="cs"/>
                <w:rtl/>
              </w:rPr>
              <w:t xml:space="preserve">קב"ט/ עוזר קב"ט יקבע ע"י המנהל הבכיר לאחר הצגת סוג מערכת הקשר </w:t>
            </w:r>
          </w:p>
          <w:p w14:paraId="55D83839" w14:textId="77777777" w:rsidR="003E1EEE" w:rsidRDefault="003E1EEE" w:rsidP="0028476D">
            <w:pPr>
              <w:jc w:val="both"/>
              <w:rPr>
                <w:rFonts w:ascii="David" w:hAnsi="David"/>
                <w:rtl/>
              </w:rPr>
            </w:pPr>
          </w:p>
          <w:p w14:paraId="71F3BCD0" w14:textId="62F1D499" w:rsidR="003E1EEE" w:rsidRPr="00B94F25" w:rsidRDefault="003E1EEE" w:rsidP="0028476D">
            <w:pPr>
              <w:jc w:val="both"/>
              <w:rPr>
                <w:rFonts w:ascii="David" w:hAnsi="David"/>
                <w:rtl/>
              </w:rPr>
            </w:pPr>
            <w:r w:rsidRPr="003E1EEE">
              <w:rPr>
                <w:rFonts w:ascii="David" w:hAnsi="David" w:hint="cs"/>
                <w:rtl/>
              </w:rPr>
              <w:t xml:space="preserve">יוצב מכשיר </w:t>
            </w:r>
            <w:r w:rsidRPr="003E1EEE">
              <w:rPr>
                <w:rFonts w:ascii="David" w:hAnsi="David" w:hint="cs"/>
              </w:rPr>
              <w:t>PC DISPATCHER</w:t>
            </w:r>
            <w:r w:rsidRPr="003E1EEE">
              <w:rPr>
                <w:rFonts w:ascii="David" w:hAnsi="David" w:hint="cs"/>
                <w:rtl/>
              </w:rPr>
              <w:t>.</w:t>
            </w:r>
          </w:p>
        </w:tc>
      </w:tr>
      <w:tr w:rsidR="000F3835" w:rsidRPr="00B94F25" w14:paraId="4A6C32CA" w14:textId="77777777" w:rsidTr="00BB3A0E">
        <w:trPr>
          <w:trHeight w:val="1245"/>
        </w:trPr>
        <w:tc>
          <w:tcPr>
            <w:tcW w:w="3194" w:type="dxa"/>
          </w:tcPr>
          <w:p w14:paraId="35FEF4BF" w14:textId="77777777" w:rsidR="000F3835" w:rsidRPr="00B94F25" w:rsidRDefault="000F3835" w:rsidP="00BB3A0E">
            <w:pPr>
              <w:rPr>
                <w:rFonts w:ascii="David" w:hAnsi="David"/>
                <w:rtl/>
              </w:rPr>
            </w:pPr>
          </w:p>
          <w:p w14:paraId="11000913" w14:textId="77777777" w:rsidR="000F3835" w:rsidRPr="00B94F25" w:rsidRDefault="000F3835" w:rsidP="00BB3A0E">
            <w:pPr>
              <w:rPr>
                <w:rFonts w:ascii="David" w:hAnsi="David"/>
                <w:rtl/>
              </w:rPr>
            </w:pPr>
            <w:proofErr w:type="spellStart"/>
            <w:r w:rsidRPr="00B94F25">
              <w:rPr>
                <w:rFonts w:ascii="David" w:hAnsi="David"/>
                <w:rtl/>
              </w:rPr>
              <w:t>אחמ"ש</w:t>
            </w:r>
            <w:proofErr w:type="spellEnd"/>
          </w:p>
        </w:tc>
        <w:tc>
          <w:tcPr>
            <w:tcW w:w="5420" w:type="dxa"/>
          </w:tcPr>
          <w:p w14:paraId="4968CE88" w14:textId="65F5F8EE" w:rsidR="000F3835" w:rsidRPr="00B94F25" w:rsidRDefault="000F3835" w:rsidP="00BB3A0E">
            <w:pPr>
              <w:jc w:val="both"/>
              <w:rPr>
                <w:rFonts w:ascii="David" w:hAnsi="David"/>
                <w:b/>
                <w:bCs/>
                <w:u w:val="single"/>
                <w:rtl/>
              </w:rPr>
            </w:pPr>
            <w:r w:rsidRPr="00B94F25">
              <w:rPr>
                <w:rFonts w:ascii="David" w:hAnsi="David"/>
                <w:rtl/>
              </w:rPr>
              <w:t xml:space="preserve">מכשיר </w:t>
            </w:r>
            <w:r w:rsidR="003E1EEE">
              <w:rPr>
                <w:rFonts w:ascii="David" w:hAnsi="David" w:hint="cs"/>
              </w:rPr>
              <w:t>EASYTALK</w:t>
            </w:r>
            <w:r w:rsidR="003E1EEE">
              <w:rPr>
                <w:rFonts w:ascii="David" w:hAnsi="David" w:hint="cs"/>
                <w:rtl/>
              </w:rPr>
              <w:t xml:space="preserve"> או שווה ערך שיאושר על ידי המנהל הבכיר.</w:t>
            </w:r>
          </w:p>
          <w:p w14:paraId="54C80CD3" w14:textId="77777777" w:rsidR="000F3835" w:rsidRPr="00B94F25" w:rsidRDefault="000F3835" w:rsidP="00BB3A0E">
            <w:pPr>
              <w:jc w:val="both"/>
              <w:rPr>
                <w:rFonts w:ascii="David" w:hAnsi="David"/>
                <w:b/>
                <w:bCs/>
                <w:u w:val="single"/>
                <w:rtl/>
              </w:rPr>
            </w:pPr>
            <w:r w:rsidRPr="00B94F25">
              <w:rPr>
                <w:rFonts w:ascii="David" w:hAnsi="David"/>
                <w:b/>
                <w:bCs/>
                <w:u w:val="single"/>
                <w:rtl/>
              </w:rPr>
              <w:t>מכשיר טלפון סלולרי שיחות נכנסות ויוצאות עד 150 ₪.</w:t>
            </w:r>
          </w:p>
          <w:p w14:paraId="19A0D731" w14:textId="77777777" w:rsidR="000F3835" w:rsidRPr="00B94F25" w:rsidRDefault="000F3835" w:rsidP="00BB3A0E">
            <w:pPr>
              <w:jc w:val="both"/>
              <w:rPr>
                <w:rFonts w:ascii="David" w:hAnsi="David"/>
              </w:rPr>
            </w:pPr>
          </w:p>
        </w:tc>
      </w:tr>
      <w:tr w:rsidR="000F3835" w:rsidRPr="00B94F25" w14:paraId="75920DFA" w14:textId="77777777" w:rsidTr="00BB3A0E">
        <w:trPr>
          <w:trHeight w:val="405"/>
        </w:trPr>
        <w:tc>
          <w:tcPr>
            <w:tcW w:w="3194" w:type="dxa"/>
          </w:tcPr>
          <w:p w14:paraId="33E54DDE" w14:textId="77777777" w:rsidR="000F3835" w:rsidRPr="00B94F25" w:rsidRDefault="000F3835" w:rsidP="00BB3A0E">
            <w:pPr>
              <w:rPr>
                <w:rFonts w:ascii="David" w:hAnsi="David"/>
                <w:rtl/>
              </w:rPr>
            </w:pPr>
            <w:r w:rsidRPr="00B94F25">
              <w:rPr>
                <w:rFonts w:ascii="David" w:hAnsi="David"/>
                <w:rtl/>
              </w:rPr>
              <w:t>קפלן</w:t>
            </w:r>
          </w:p>
          <w:p w14:paraId="7EE9195B" w14:textId="77777777" w:rsidR="000F3835" w:rsidRPr="00B94F25" w:rsidRDefault="000F3835" w:rsidP="00BB3A0E">
            <w:pPr>
              <w:rPr>
                <w:rFonts w:ascii="David" w:hAnsi="David"/>
              </w:rPr>
            </w:pPr>
          </w:p>
        </w:tc>
        <w:tc>
          <w:tcPr>
            <w:tcW w:w="5420" w:type="dxa"/>
            <w:vMerge w:val="restart"/>
            <w:shd w:val="clear" w:color="auto" w:fill="auto"/>
            <w:vAlign w:val="center"/>
          </w:tcPr>
          <w:p w14:paraId="30AF3A8E" w14:textId="3A407F65" w:rsidR="003E1EEE" w:rsidRDefault="0028476D" w:rsidP="003E1EEE">
            <w:pPr>
              <w:jc w:val="both"/>
              <w:rPr>
                <w:rFonts w:ascii="David" w:hAnsi="David"/>
                <w:rtl/>
              </w:rPr>
            </w:pPr>
            <w:r>
              <w:rPr>
                <w:rFonts w:ascii="David" w:hAnsi="David" w:hint="cs"/>
                <w:rtl/>
              </w:rPr>
              <w:t>3 מכשירים</w:t>
            </w:r>
            <w:r w:rsidR="003E1EEE">
              <w:rPr>
                <w:rFonts w:ascii="David" w:hAnsi="David" w:hint="cs"/>
                <w:rtl/>
              </w:rPr>
              <w:t xml:space="preserve"> </w:t>
            </w:r>
            <w:r w:rsidR="000F3835" w:rsidRPr="00B94F25">
              <w:rPr>
                <w:rFonts w:ascii="David" w:hAnsi="David"/>
              </w:rPr>
              <w:t xml:space="preserve"> </w:t>
            </w:r>
            <w:r w:rsidR="003E1EEE">
              <w:rPr>
                <w:rFonts w:ascii="David" w:hAnsi="David" w:hint="cs"/>
              </w:rPr>
              <w:t>EASYTALK</w:t>
            </w:r>
            <w:r w:rsidR="003E1EEE">
              <w:rPr>
                <w:rFonts w:ascii="David" w:hAnsi="David" w:hint="cs"/>
                <w:rtl/>
              </w:rPr>
              <w:t xml:space="preserve"> או שווה ערך שיאושר על ידי המנהל הבכיר.</w:t>
            </w:r>
          </w:p>
          <w:p w14:paraId="5764266C" w14:textId="3822EA2E" w:rsidR="003E1EEE" w:rsidRDefault="003E1EEE" w:rsidP="003E1EEE">
            <w:pPr>
              <w:jc w:val="both"/>
              <w:rPr>
                <w:rFonts w:ascii="David" w:hAnsi="David"/>
                <w:b/>
                <w:bCs/>
                <w:u w:val="single"/>
                <w:rtl/>
              </w:rPr>
            </w:pPr>
          </w:p>
          <w:p w14:paraId="2E7EC499" w14:textId="6CBC2FA5" w:rsidR="003E1EEE" w:rsidRPr="003E1EEE" w:rsidRDefault="003E1EEE" w:rsidP="003E1EEE">
            <w:pPr>
              <w:jc w:val="both"/>
              <w:rPr>
                <w:rFonts w:ascii="David" w:hAnsi="David"/>
                <w:rtl/>
              </w:rPr>
            </w:pPr>
            <w:r w:rsidRPr="003E1EEE">
              <w:rPr>
                <w:rFonts w:ascii="David" w:hAnsi="David" w:hint="cs"/>
                <w:rtl/>
              </w:rPr>
              <w:t xml:space="preserve">יוצב מכשיר </w:t>
            </w:r>
            <w:r w:rsidRPr="003E1EEE">
              <w:rPr>
                <w:rFonts w:ascii="David" w:hAnsi="David" w:hint="cs"/>
              </w:rPr>
              <w:t>PC DISPATCHER</w:t>
            </w:r>
            <w:r w:rsidRPr="003E1EEE">
              <w:rPr>
                <w:rFonts w:ascii="David" w:hAnsi="David" w:hint="cs"/>
                <w:rtl/>
              </w:rPr>
              <w:t>.</w:t>
            </w:r>
          </w:p>
          <w:p w14:paraId="1B26C2B4" w14:textId="4B9F132B" w:rsidR="000F3835" w:rsidRDefault="000F3835" w:rsidP="00BB3A0E">
            <w:pPr>
              <w:jc w:val="both"/>
              <w:rPr>
                <w:rFonts w:ascii="David" w:hAnsi="David"/>
                <w:rtl/>
              </w:rPr>
            </w:pPr>
          </w:p>
          <w:p w14:paraId="4D529E5C" w14:textId="65F48E24" w:rsidR="0028476D" w:rsidRPr="003E1EEE" w:rsidRDefault="0028476D" w:rsidP="003E1EEE">
            <w:pPr>
              <w:jc w:val="both"/>
              <w:rPr>
                <w:rFonts w:ascii="David" w:hAnsi="David"/>
                <w:b/>
                <w:bCs/>
                <w:u w:val="single"/>
                <w:rtl/>
              </w:rPr>
            </w:pPr>
            <w:r>
              <w:rPr>
                <w:rFonts w:ascii="David" w:hAnsi="David" w:hint="cs"/>
                <w:rtl/>
              </w:rPr>
              <w:t xml:space="preserve">מגן </w:t>
            </w:r>
            <w:r>
              <w:rPr>
                <w:rFonts w:ascii="David" w:hAnsi="David"/>
                <w:rtl/>
              </w:rPr>
              <w:t>–</w:t>
            </w:r>
            <w:r>
              <w:rPr>
                <w:rFonts w:ascii="David" w:hAnsi="David" w:hint="cs"/>
                <w:rtl/>
              </w:rPr>
              <w:t xml:space="preserve"> 2 מכשירים</w:t>
            </w:r>
            <w:r w:rsidR="003E1EEE">
              <w:rPr>
                <w:rFonts w:ascii="David" w:hAnsi="David" w:hint="cs"/>
                <w:rtl/>
              </w:rPr>
              <w:t xml:space="preserve"> </w:t>
            </w:r>
            <w:r w:rsidR="003E1EEE" w:rsidRPr="00B94F25">
              <w:rPr>
                <w:rFonts w:ascii="David" w:hAnsi="David"/>
                <w:rtl/>
              </w:rPr>
              <w:t xml:space="preserve">מכשיר </w:t>
            </w:r>
            <w:r w:rsidR="003E1EEE">
              <w:rPr>
                <w:rFonts w:ascii="David" w:hAnsi="David" w:hint="cs"/>
              </w:rPr>
              <w:t>EASYTALK</w:t>
            </w:r>
            <w:r w:rsidR="003E1EEE">
              <w:rPr>
                <w:rFonts w:ascii="David" w:hAnsi="David" w:hint="cs"/>
                <w:rtl/>
              </w:rPr>
              <w:t xml:space="preserve"> או שווה ערך שיאושר על ידי המנהל הבכיר.</w:t>
            </w:r>
          </w:p>
        </w:tc>
      </w:tr>
      <w:tr w:rsidR="000F3835" w:rsidRPr="00B94F25" w14:paraId="4F475EA1" w14:textId="77777777" w:rsidTr="00BB3A0E">
        <w:trPr>
          <w:trHeight w:val="375"/>
        </w:trPr>
        <w:tc>
          <w:tcPr>
            <w:tcW w:w="3194" w:type="dxa"/>
          </w:tcPr>
          <w:p w14:paraId="7F2F38DC" w14:textId="77777777" w:rsidR="000F3835" w:rsidRPr="00B94F25" w:rsidRDefault="000F3835" w:rsidP="00BB3A0E">
            <w:pPr>
              <w:rPr>
                <w:rFonts w:ascii="David" w:hAnsi="David"/>
                <w:rtl/>
              </w:rPr>
            </w:pPr>
            <w:r w:rsidRPr="00B94F25">
              <w:rPr>
                <w:rFonts w:ascii="David" w:hAnsi="David"/>
                <w:rtl/>
              </w:rPr>
              <w:t>בודק ביטחוני</w:t>
            </w:r>
          </w:p>
        </w:tc>
        <w:tc>
          <w:tcPr>
            <w:tcW w:w="5420" w:type="dxa"/>
            <w:vMerge/>
            <w:shd w:val="clear" w:color="auto" w:fill="auto"/>
            <w:vAlign w:val="center"/>
          </w:tcPr>
          <w:p w14:paraId="51A558AA" w14:textId="77777777" w:rsidR="000F3835" w:rsidRPr="00B94F25" w:rsidRDefault="000F3835" w:rsidP="00BB3A0E">
            <w:pPr>
              <w:jc w:val="both"/>
              <w:rPr>
                <w:rFonts w:ascii="David" w:hAnsi="David"/>
                <w:rtl/>
              </w:rPr>
            </w:pPr>
          </w:p>
        </w:tc>
      </w:tr>
      <w:tr w:rsidR="000F3835" w:rsidRPr="00B94F25" w14:paraId="5673D117" w14:textId="77777777" w:rsidTr="00BB3A0E">
        <w:tc>
          <w:tcPr>
            <w:tcW w:w="3194" w:type="dxa"/>
          </w:tcPr>
          <w:p w14:paraId="00061D69" w14:textId="77777777" w:rsidR="000F3835" w:rsidRPr="00B94F25" w:rsidRDefault="000F3835" w:rsidP="00BB3A0E">
            <w:pPr>
              <w:rPr>
                <w:rFonts w:ascii="David" w:hAnsi="David"/>
                <w:rtl/>
              </w:rPr>
            </w:pPr>
            <w:r w:rsidRPr="00B94F25">
              <w:rPr>
                <w:rFonts w:ascii="David" w:hAnsi="David"/>
                <w:rtl/>
              </w:rPr>
              <w:t>גלרון</w:t>
            </w:r>
          </w:p>
        </w:tc>
        <w:tc>
          <w:tcPr>
            <w:tcW w:w="5420" w:type="dxa"/>
            <w:vMerge/>
            <w:shd w:val="clear" w:color="auto" w:fill="auto"/>
          </w:tcPr>
          <w:p w14:paraId="05A2ED3C" w14:textId="77777777" w:rsidR="000F3835" w:rsidRPr="00B94F25" w:rsidRDefault="000F3835" w:rsidP="00BB3A0E">
            <w:pPr>
              <w:jc w:val="both"/>
              <w:rPr>
                <w:rFonts w:ascii="David" w:hAnsi="David"/>
                <w:rtl/>
              </w:rPr>
            </w:pPr>
          </w:p>
        </w:tc>
      </w:tr>
      <w:tr w:rsidR="000F3835" w:rsidRPr="00B94F25" w14:paraId="7FADA8E7" w14:textId="77777777" w:rsidTr="00BB3A0E">
        <w:tc>
          <w:tcPr>
            <w:tcW w:w="3194" w:type="dxa"/>
          </w:tcPr>
          <w:p w14:paraId="342952FD" w14:textId="77777777" w:rsidR="000F3835" w:rsidRPr="00B94F25" w:rsidRDefault="000F3835" w:rsidP="00BB3A0E">
            <w:pPr>
              <w:rPr>
                <w:rFonts w:ascii="David" w:hAnsi="David"/>
                <w:rtl/>
              </w:rPr>
            </w:pPr>
            <w:r w:rsidRPr="00B94F25">
              <w:rPr>
                <w:rFonts w:ascii="David" w:hAnsi="David"/>
                <w:rtl/>
              </w:rPr>
              <w:t>חדר סעודה</w:t>
            </w:r>
          </w:p>
        </w:tc>
        <w:tc>
          <w:tcPr>
            <w:tcW w:w="5420" w:type="dxa"/>
            <w:shd w:val="clear" w:color="auto" w:fill="auto"/>
          </w:tcPr>
          <w:p w14:paraId="347EAEC8" w14:textId="7B0402CC" w:rsidR="003E1EEE" w:rsidRPr="00B94F25" w:rsidRDefault="000F3835" w:rsidP="003E1EEE">
            <w:pPr>
              <w:jc w:val="both"/>
              <w:rPr>
                <w:rFonts w:ascii="David" w:hAnsi="David"/>
                <w:b/>
                <w:bCs/>
                <w:u w:val="single"/>
                <w:rtl/>
              </w:rPr>
            </w:pPr>
            <w:r w:rsidRPr="00B94F25">
              <w:rPr>
                <w:rFonts w:ascii="David" w:hAnsi="David"/>
                <w:rtl/>
              </w:rPr>
              <w:t xml:space="preserve">מכשיר </w:t>
            </w:r>
            <w:r w:rsidR="003E1EEE">
              <w:rPr>
                <w:rFonts w:ascii="David" w:hAnsi="David" w:hint="cs"/>
              </w:rPr>
              <w:t>EASYTALK</w:t>
            </w:r>
            <w:r w:rsidR="003E1EEE">
              <w:rPr>
                <w:rFonts w:ascii="David" w:hAnsi="David" w:hint="cs"/>
                <w:rtl/>
              </w:rPr>
              <w:t xml:space="preserve"> או שווה ערך שיאושר על ידי המנהל הבכיר.</w:t>
            </w:r>
          </w:p>
          <w:p w14:paraId="3061904C" w14:textId="71FDE673" w:rsidR="000F3835" w:rsidRPr="00B94F25" w:rsidRDefault="000F3835" w:rsidP="00BB3A0E">
            <w:pPr>
              <w:jc w:val="both"/>
              <w:rPr>
                <w:rFonts w:ascii="David" w:hAnsi="David"/>
                <w:b/>
                <w:bCs/>
                <w:u w:val="single"/>
                <w:rtl/>
              </w:rPr>
            </w:pPr>
          </w:p>
          <w:p w14:paraId="29E98C07" w14:textId="77777777" w:rsidR="000F3835" w:rsidRPr="00B94F25" w:rsidRDefault="000F3835" w:rsidP="00BB3A0E">
            <w:pPr>
              <w:jc w:val="both"/>
              <w:rPr>
                <w:rFonts w:ascii="David" w:hAnsi="David"/>
                <w:rtl/>
              </w:rPr>
            </w:pPr>
          </w:p>
        </w:tc>
      </w:tr>
      <w:tr w:rsidR="000F3835" w:rsidRPr="00B94F25" w14:paraId="0B5CA5F4" w14:textId="77777777" w:rsidTr="00BB3A0E">
        <w:tc>
          <w:tcPr>
            <w:tcW w:w="3194" w:type="dxa"/>
          </w:tcPr>
          <w:p w14:paraId="4435A73F" w14:textId="77777777" w:rsidR="000F3835" w:rsidRPr="00B94F25" w:rsidRDefault="000F3835" w:rsidP="00BB3A0E">
            <w:pPr>
              <w:rPr>
                <w:rFonts w:ascii="David" w:hAnsi="David"/>
                <w:rtl/>
              </w:rPr>
            </w:pPr>
            <w:r w:rsidRPr="00B94F25">
              <w:rPr>
                <w:rFonts w:ascii="David" w:hAnsi="David"/>
                <w:rtl/>
              </w:rPr>
              <w:t>מוקדן</w:t>
            </w:r>
          </w:p>
        </w:tc>
        <w:tc>
          <w:tcPr>
            <w:tcW w:w="5420" w:type="dxa"/>
            <w:shd w:val="clear" w:color="auto" w:fill="auto"/>
          </w:tcPr>
          <w:p w14:paraId="02943908" w14:textId="5CBFEF7E" w:rsidR="000F3835" w:rsidRPr="003E1EEE" w:rsidRDefault="003E1EEE" w:rsidP="003E1EEE">
            <w:pPr>
              <w:jc w:val="both"/>
              <w:rPr>
                <w:rFonts w:ascii="David" w:hAnsi="David"/>
                <w:b/>
                <w:bCs/>
                <w:u w:val="single"/>
                <w:rtl/>
              </w:rPr>
            </w:pPr>
            <w:r w:rsidRPr="00B94F25">
              <w:rPr>
                <w:rFonts w:ascii="David" w:hAnsi="David"/>
                <w:rtl/>
              </w:rPr>
              <w:t xml:space="preserve">מכשיר </w:t>
            </w:r>
            <w:r>
              <w:rPr>
                <w:rFonts w:ascii="David" w:hAnsi="David" w:hint="cs"/>
              </w:rPr>
              <w:t>EASYTALK</w:t>
            </w:r>
            <w:r>
              <w:rPr>
                <w:rFonts w:ascii="David" w:hAnsi="David" w:hint="cs"/>
                <w:rtl/>
              </w:rPr>
              <w:t xml:space="preserve"> או שווה ערך שיאושר על ידי המנהל הבכיר.</w:t>
            </w:r>
          </w:p>
        </w:tc>
      </w:tr>
      <w:tr w:rsidR="003E1EEE" w:rsidRPr="00B94F25" w14:paraId="4FBD3AB5" w14:textId="77777777" w:rsidTr="00BB3A0E">
        <w:tc>
          <w:tcPr>
            <w:tcW w:w="3194" w:type="dxa"/>
          </w:tcPr>
          <w:p w14:paraId="73BF836D" w14:textId="2A8F7673" w:rsidR="003E1EEE" w:rsidRPr="00B94F25" w:rsidRDefault="003E1EEE" w:rsidP="00BB3A0E">
            <w:pPr>
              <w:rPr>
                <w:rFonts w:ascii="David" w:hAnsi="David"/>
                <w:rtl/>
              </w:rPr>
            </w:pPr>
            <w:r>
              <w:rPr>
                <w:rFonts w:ascii="David" w:hAnsi="David" w:hint="cs"/>
                <w:rtl/>
              </w:rPr>
              <w:t>בית שר</w:t>
            </w:r>
          </w:p>
        </w:tc>
        <w:tc>
          <w:tcPr>
            <w:tcW w:w="5420" w:type="dxa"/>
            <w:shd w:val="clear" w:color="auto" w:fill="auto"/>
          </w:tcPr>
          <w:p w14:paraId="1521E0E4" w14:textId="0727B9F2" w:rsidR="003E1EEE" w:rsidRPr="00B94F25" w:rsidRDefault="003E1EEE" w:rsidP="003E1EEE">
            <w:pPr>
              <w:jc w:val="both"/>
              <w:rPr>
                <w:rFonts w:ascii="David" w:hAnsi="David"/>
              </w:rPr>
            </w:pPr>
            <w:r w:rsidRPr="00B94F25">
              <w:rPr>
                <w:rFonts w:ascii="David" w:hAnsi="David"/>
                <w:rtl/>
              </w:rPr>
              <w:t xml:space="preserve">מכשיר </w:t>
            </w:r>
            <w:r>
              <w:rPr>
                <w:rFonts w:ascii="David" w:hAnsi="David" w:hint="cs"/>
              </w:rPr>
              <w:t>EASYTALK</w:t>
            </w:r>
            <w:r>
              <w:rPr>
                <w:rFonts w:ascii="David" w:hAnsi="David" w:hint="cs"/>
                <w:rtl/>
              </w:rPr>
              <w:t xml:space="preserve"> או שווה ערך שיאושר על ידי המנהל הבכיר.</w:t>
            </w:r>
          </w:p>
        </w:tc>
      </w:tr>
    </w:tbl>
    <w:p w14:paraId="7C573509" w14:textId="77777777" w:rsidR="000F3835" w:rsidRPr="00B94F25" w:rsidRDefault="000F3835" w:rsidP="000F3835">
      <w:pPr>
        <w:tabs>
          <w:tab w:val="left" w:pos="2970"/>
        </w:tabs>
        <w:spacing w:line="276" w:lineRule="auto"/>
        <w:jc w:val="both"/>
        <w:rPr>
          <w:rFonts w:ascii="David" w:hAnsi="David"/>
          <w:rtl/>
        </w:rPr>
      </w:pPr>
    </w:p>
    <w:p w14:paraId="34B99427" w14:textId="5FD424DA" w:rsidR="0028476D" w:rsidRDefault="0028476D" w:rsidP="0028476D">
      <w:pPr>
        <w:tabs>
          <w:tab w:val="left" w:pos="2970"/>
        </w:tabs>
        <w:spacing w:line="276" w:lineRule="auto"/>
        <w:jc w:val="both"/>
        <w:rPr>
          <w:rFonts w:ascii="David" w:hAnsi="David"/>
          <w:b/>
          <w:bCs/>
          <w:rtl/>
        </w:rPr>
      </w:pPr>
      <w:r w:rsidRPr="0028476D">
        <w:rPr>
          <w:rFonts w:ascii="David" w:hAnsi="David" w:hint="cs"/>
          <w:b/>
          <w:bCs/>
          <w:rtl/>
        </w:rPr>
        <w:t>למשימות שלא הוגדרו בטבלה יתווספו מכשירים עפ"י צורך</w:t>
      </w:r>
      <w:r>
        <w:rPr>
          <w:rFonts w:ascii="David" w:hAnsi="David" w:hint="cs"/>
          <w:b/>
          <w:bCs/>
          <w:rtl/>
        </w:rPr>
        <w:t>.</w:t>
      </w:r>
    </w:p>
    <w:p w14:paraId="389A83B7" w14:textId="0A74CE4D" w:rsidR="000F3835" w:rsidRPr="00B94F25" w:rsidRDefault="000F3835" w:rsidP="000F3835">
      <w:pPr>
        <w:tabs>
          <w:tab w:val="left" w:pos="2970"/>
        </w:tabs>
        <w:spacing w:line="276" w:lineRule="auto"/>
        <w:jc w:val="both"/>
        <w:rPr>
          <w:rFonts w:ascii="David" w:hAnsi="David"/>
          <w:b/>
          <w:bCs/>
          <w:rtl/>
        </w:rPr>
      </w:pPr>
      <w:r w:rsidRPr="00B94F25">
        <w:rPr>
          <w:rFonts w:ascii="David" w:hAnsi="David"/>
          <w:b/>
          <w:bCs/>
          <w:rtl/>
        </w:rPr>
        <w:t xml:space="preserve">באם יתווספו עמדות ו/או מטלות נוספות מתחייב הזוכה לספק מכשירי קשר </w:t>
      </w:r>
      <w:proofErr w:type="spellStart"/>
      <w:r w:rsidRPr="00B94F25">
        <w:rPr>
          <w:rFonts w:ascii="David" w:hAnsi="David"/>
          <w:b/>
          <w:bCs/>
          <w:rtl/>
        </w:rPr>
        <w:t>ורט"נ</w:t>
      </w:r>
      <w:proofErr w:type="spellEnd"/>
      <w:r w:rsidRPr="00B94F25">
        <w:rPr>
          <w:rFonts w:ascii="David" w:hAnsi="David"/>
          <w:b/>
          <w:bCs/>
          <w:rtl/>
        </w:rPr>
        <w:t>, בהתאם להוראות הגורם המקצועי הבכיר, ללא תוספת תשלום.</w:t>
      </w:r>
    </w:p>
    <w:p w14:paraId="1ABBC50C" w14:textId="1E3F59A5" w:rsidR="000F3835" w:rsidRPr="00B94F25" w:rsidRDefault="000F3835" w:rsidP="000F3835">
      <w:pPr>
        <w:jc w:val="both"/>
        <w:rPr>
          <w:rFonts w:ascii="David" w:hAnsi="David"/>
          <w:rtl/>
        </w:rPr>
      </w:pPr>
      <w:r w:rsidRPr="00B94F25">
        <w:rPr>
          <w:rFonts w:ascii="David" w:hAnsi="David"/>
          <w:rtl/>
        </w:rPr>
        <w:lastRenderedPageBreak/>
        <w:t xml:space="preserve">מכשירי </w:t>
      </w:r>
      <w:r w:rsidR="0028476D">
        <w:rPr>
          <w:rFonts w:ascii="David" w:hAnsi="David" w:hint="cs"/>
          <w:rtl/>
        </w:rPr>
        <w:t>הקשר</w:t>
      </w:r>
      <w:r w:rsidRPr="00B94F25">
        <w:rPr>
          <w:rFonts w:ascii="David" w:hAnsi="David"/>
          <w:rtl/>
        </w:rPr>
        <w:t xml:space="preserve"> יהיו מהדגם החדיש ביותר הקיים בשוק </w:t>
      </w:r>
      <w:r w:rsidR="003E1EEE">
        <w:rPr>
          <w:rFonts w:ascii="David" w:hAnsi="David" w:hint="cs"/>
          <w:rtl/>
        </w:rPr>
        <w:t>ויוכלו לדווח בדבר מצוקה</w:t>
      </w:r>
      <w:r w:rsidRPr="00B94F25">
        <w:rPr>
          <w:rFonts w:ascii="David" w:hAnsi="David"/>
          <w:rtl/>
        </w:rPr>
        <w:t>,  וסלולר עד 150 ₪ למכשיר לחודש עבור קב"ט וחדר בקרה.</w:t>
      </w:r>
    </w:p>
    <w:p w14:paraId="30830E5D" w14:textId="1A153289" w:rsidR="000F3835" w:rsidRPr="00B94F25" w:rsidRDefault="000F3835" w:rsidP="000F3835">
      <w:pPr>
        <w:jc w:val="both"/>
        <w:rPr>
          <w:rFonts w:ascii="David" w:hAnsi="David"/>
          <w:rtl/>
        </w:rPr>
      </w:pPr>
      <w:r w:rsidRPr="00B94F25">
        <w:rPr>
          <w:rFonts w:ascii="David" w:hAnsi="David"/>
          <w:rtl/>
        </w:rPr>
        <w:t xml:space="preserve">באחריות הזוכה להתקין דיבורית לרכב הקב"ט ורכב עוזר קב"ט . </w:t>
      </w:r>
    </w:p>
    <w:p w14:paraId="2ECAD7AF" w14:textId="77777777" w:rsidR="000F3835" w:rsidRPr="00B94F25" w:rsidRDefault="000F3835" w:rsidP="000F3835">
      <w:pPr>
        <w:jc w:val="both"/>
        <w:rPr>
          <w:rFonts w:ascii="David" w:hAnsi="David"/>
          <w:rtl/>
        </w:rPr>
      </w:pPr>
      <w:r w:rsidRPr="00B94F25">
        <w:rPr>
          <w:rFonts w:ascii="David" w:hAnsi="David"/>
          <w:rtl/>
        </w:rPr>
        <w:t xml:space="preserve">שאר המכשירים האחרים יהיו פתוחים </w:t>
      </w:r>
      <w:proofErr w:type="spellStart"/>
      <w:r w:rsidRPr="00B94F25">
        <w:rPr>
          <w:rFonts w:ascii="David" w:hAnsi="David"/>
          <w:rtl/>
        </w:rPr>
        <w:t>לפריווט</w:t>
      </w:r>
      <w:proofErr w:type="spellEnd"/>
      <w:r w:rsidRPr="00B94F25">
        <w:rPr>
          <w:rFonts w:ascii="David" w:hAnsi="David"/>
          <w:rtl/>
        </w:rPr>
        <w:t xml:space="preserve"> אשכולות גרופים ושיחות נכנסות בלבד. במידה ויהיה צורך  במכשירים נוספים , הם  יהיו  במתכונת  זו.</w:t>
      </w:r>
    </w:p>
    <w:p w14:paraId="36C11C82" w14:textId="77777777" w:rsidR="000F3835" w:rsidRPr="00B94F25" w:rsidRDefault="000F3835" w:rsidP="000F3835">
      <w:pPr>
        <w:jc w:val="both"/>
        <w:rPr>
          <w:rFonts w:ascii="David" w:hAnsi="David"/>
        </w:rPr>
      </w:pPr>
      <w:r w:rsidRPr="00B94F25">
        <w:rPr>
          <w:rFonts w:ascii="David" w:hAnsi="David"/>
          <w:rtl/>
        </w:rPr>
        <w:t>הזוכה יספק 2 מכשירי</w:t>
      </w:r>
      <w:r>
        <w:rPr>
          <w:rFonts w:ascii="David" w:hAnsi="David" w:hint="cs"/>
          <w:rtl/>
        </w:rPr>
        <w:t>ם</w:t>
      </w:r>
      <w:r w:rsidRPr="00B94F25">
        <w:rPr>
          <w:rFonts w:ascii="David" w:hAnsi="David"/>
          <w:rtl/>
        </w:rPr>
        <w:t xml:space="preserve">, </w:t>
      </w:r>
      <w:proofErr w:type="spellStart"/>
      <w:r w:rsidRPr="00B94F25">
        <w:rPr>
          <w:rFonts w:ascii="David" w:hAnsi="David"/>
          <w:rtl/>
        </w:rPr>
        <w:t>לאחמ"ש</w:t>
      </w:r>
      <w:proofErr w:type="spellEnd"/>
      <w:r w:rsidRPr="00B94F25">
        <w:rPr>
          <w:rFonts w:ascii="David" w:hAnsi="David"/>
          <w:rtl/>
        </w:rPr>
        <w:t xml:space="preserve"> ולעוזר קב"ט.</w:t>
      </w:r>
    </w:p>
    <w:p w14:paraId="5B0AD476" w14:textId="4985A7E8" w:rsidR="001872FD" w:rsidRPr="00B94F25" w:rsidRDefault="000F3835" w:rsidP="001872FD">
      <w:pPr>
        <w:jc w:val="both"/>
        <w:rPr>
          <w:rFonts w:ascii="David" w:hAnsi="David"/>
        </w:rPr>
      </w:pPr>
      <w:r w:rsidRPr="00B94F25">
        <w:rPr>
          <w:rFonts w:ascii="David" w:hAnsi="David"/>
          <w:rtl/>
        </w:rPr>
        <w:t xml:space="preserve">הזוכה יספק 2 מכשירי </w:t>
      </w:r>
      <w:proofErr w:type="spellStart"/>
      <w:r w:rsidRPr="00B94F25">
        <w:rPr>
          <w:rFonts w:ascii="David" w:hAnsi="David"/>
          <w:rtl/>
        </w:rPr>
        <w:t>רט"נ</w:t>
      </w:r>
      <w:proofErr w:type="spellEnd"/>
      <w:r w:rsidRPr="00B94F25">
        <w:rPr>
          <w:rFonts w:ascii="David" w:hAnsi="David"/>
          <w:rtl/>
        </w:rPr>
        <w:t xml:space="preserve"> (מכשיר טלפון  סלולרי נייד כמפורט)  </w:t>
      </w:r>
      <w:proofErr w:type="spellStart"/>
      <w:r w:rsidRPr="00B94F25">
        <w:rPr>
          <w:rFonts w:ascii="David" w:hAnsi="David"/>
          <w:rtl/>
        </w:rPr>
        <w:t>לאחמ"ש</w:t>
      </w:r>
      <w:proofErr w:type="spellEnd"/>
      <w:r w:rsidRPr="00B94F25">
        <w:rPr>
          <w:rFonts w:ascii="David" w:hAnsi="David"/>
          <w:rtl/>
        </w:rPr>
        <w:t xml:space="preserve"> ולעוזר  קב"ט  עד 250 ₪ למכשיר לחודש.</w:t>
      </w:r>
    </w:p>
    <w:p w14:paraId="321F643C" w14:textId="77777777" w:rsidR="000F3835" w:rsidRPr="00B94F25" w:rsidRDefault="000F3835" w:rsidP="000F3835">
      <w:pPr>
        <w:rPr>
          <w:rFonts w:ascii="David" w:hAnsi="David"/>
          <w:rtl/>
        </w:rPr>
      </w:pPr>
    </w:p>
    <w:p w14:paraId="79551335" w14:textId="77777777" w:rsidR="000F3835" w:rsidRPr="00B94F25" w:rsidRDefault="000F3835" w:rsidP="00ED3960">
      <w:pPr>
        <w:numPr>
          <w:ilvl w:val="1"/>
          <w:numId w:val="42"/>
        </w:numPr>
        <w:rPr>
          <w:rFonts w:ascii="David" w:hAnsi="David"/>
          <w:b/>
          <w:bCs/>
          <w:u w:val="single"/>
        </w:rPr>
      </w:pPr>
      <w:r w:rsidRPr="00B94F25">
        <w:rPr>
          <w:rFonts w:ascii="David" w:hAnsi="David"/>
          <w:b/>
          <w:bCs/>
          <w:u w:val="single"/>
          <w:rtl/>
        </w:rPr>
        <w:t>ערכת עזרה ראשונה</w:t>
      </w:r>
    </w:p>
    <w:p w14:paraId="4FCEC80C" w14:textId="77777777" w:rsidR="000F3835" w:rsidRPr="00B94F25" w:rsidRDefault="000F3835" w:rsidP="000F3835">
      <w:pPr>
        <w:ind w:left="1095"/>
        <w:jc w:val="both"/>
        <w:rPr>
          <w:rFonts w:ascii="David" w:hAnsi="David"/>
          <w:rtl/>
        </w:rPr>
      </w:pPr>
      <w:r w:rsidRPr="00B94F25">
        <w:rPr>
          <w:rFonts w:ascii="David" w:hAnsi="David"/>
          <w:rtl/>
        </w:rPr>
        <w:t xml:space="preserve">באחריות הזוכה לדאוג לכך שבכל אתר תהיה ערכת עזרה ראשונה אחת לפחות. החברה תדאג </w:t>
      </w:r>
      <w:proofErr w:type="spellStart"/>
      <w:r w:rsidRPr="00B94F25">
        <w:rPr>
          <w:rFonts w:ascii="David" w:hAnsi="David"/>
          <w:rtl/>
        </w:rPr>
        <w:t>לרענונה</w:t>
      </w:r>
      <w:proofErr w:type="spellEnd"/>
      <w:r w:rsidRPr="00B94F25">
        <w:rPr>
          <w:rFonts w:ascii="David" w:hAnsi="David"/>
          <w:rtl/>
        </w:rPr>
        <w:t xml:space="preserve"> השוטף של הערכה.</w:t>
      </w:r>
    </w:p>
    <w:p w14:paraId="4ADD4E7F" w14:textId="77777777" w:rsidR="000F3835" w:rsidRPr="00B94F25" w:rsidRDefault="000F3835" w:rsidP="00ED3960">
      <w:pPr>
        <w:numPr>
          <w:ilvl w:val="2"/>
          <w:numId w:val="42"/>
        </w:numPr>
        <w:rPr>
          <w:rFonts w:ascii="David" w:hAnsi="David"/>
          <w:rtl/>
        </w:rPr>
      </w:pPr>
      <w:r w:rsidRPr="00B94F25">
        <w:rPr>
          <w:rFonts w:ascii="David" w:hAnsi="David"/>
          <w:rtl/>
        </w:rPr>
        <w:t>הערכה תכלול:</w:t>
      </w:r>
    </w:p>
    <w:p w14:paraId="27194BAF" w14:textId="77777777" w:rsidR="000F3835" w:rsidRPr="00B94F25" w:rsidRDefault="000F3835" w:rsidP="000F3835">
      <w:pPr>
        <w:ind w:left="1095"/>
        <w:rPr>
          <w:rFonts w:ascii="David" w:hAnsi="David"/>
          <w:rtl/>
        </w:rPr>
      </w:pPr>
    </w:p>
    <w:tbl>
      <w:tblPr>
        <w:bidiVisual/>
        <w:tblW w:w="0" w:type="auto"/>
        <w:tblInd w:w="10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3"/>
        <w:gridCol w:w="1261"/>
        <w:gridCol w:w="5003"/>
      </w:tblGrid>
      <w:tr w:rsidR="000F3835" w:rsidRPr="00B94F25" w14:paraId="6CEDD9D8" w14:textId="77777777" w:rsidTr="00BB3A0E">
        <w:tc>
          <w:tcPr>
            <w:tcW w:w="1163" w:type="dxa"/>
            <w:shd w:val="clear" w:color="auto" w:fill="auto"/>
          </w:tcPr>
          <w:p w14:paraId="1079417C" w14:textId="77777777" w:rsidR="000F3835" w:rsidRPr="00B94F25" w:rsidRDefault="000F3835" w:rsidP="00BB3A0E">
            <w:pPr>
              <w:rPr>
                <w:rFonts w:ascii="David" w:hAnsi="David"/>
                <w:rtl/>
              </w:rPr>
            </w:pPr>
            <w:r w:rsidRPr="00B94F25">
              <w:rPr>
                <w:rFonts w:ascii="David" w:hAnsi="David"/>
                <w:rtl/>
              </w:rPr>
              <w:t>מס' סידורי</w:t>
            </w:r>
          </w:p>
        </w:tc>
        <w:tc>
          <w:tcPr>
            <w:tcW w:w="1261" w:type="dxa"/>
            <w:shd w:val="clear" w:color="auto" w:fill="auto"/>
          </w:tcPr>
          <w:p w14:paraId="16D1DB69" w14:textId="77777777" w:rsidR="000F3835" w:rsidRPr="00B94F25" w:rsidRDefault="000F3835" w:rsidP="00BB3A0E">
            <w:pPr>
              <w:rPr>
                <w:rFonts w:ascii="David" w:hAnsi="David"/>
                <w:rtl/>
              </w:rPr>
            </w:pPr>
            <w:r w:rsidRPr="00B94F25">
              <w:rPr>
                <w:rFonts w:ascii="David" w:hAnsi="David"/>
                <w:rtl/>
              </w:rPr>
              <w:t>הפריט</w:t>
            </w:r>
          </w:p>
        </w:tc>
        <w:tc>
          <w:tcPr>
            <w:tcW w:w="5003" w:type="dxa"/>
            <w:shd w:val="clear" w:color="auto" w:fill="auto"/>
          </w:tcPr>
          <w:p w14:paraId="0BDB08D0" w14:textId="77777777" w:rsidR="000F3835" w:rsidRPr="00B94F25" w:rsidRDefault="000F3835" w:rsidP="00BB3A0E">
            <w:pPr>
              <w:rPr>
                <w:rFonts w:ascii="David" w:hAnsi="David"/>
                <w:rtl/>
              </w:rPr>
            </w:pPr>
            <w:r w:rsidRPr="00B94F25">
              <w:rPr>
                <w:rFonts w:ascii="David" w:hAnsi="David"/>
                <w:rtl/>
              </w:rPr>
              <w:t>המפרט כולל</w:t>
            </w:r>
          </w:p>
        </w:tc>
      </w:tr>
      <w:tr w:rsidR="000F3835" w:rsidRPr="00B94F25" w14:paraId="183B26A4" w14:textId="77777777" w:rsidTr="00BB3A0E">
        <w:tc>
          <w:tcPr>
            <w:tcW w:w="1163" w:type="dxa"/>
            <w:vMerge w:val="restart"/>
            <w:shd w:val="clear" w:color="auto" w:fill="auto"/>
          </w:tcPr>
          <w:p w14:paraId="7BCB1BD7" w14:textId="77777777" w:rsidR="000F3835" w:rsidRPr="00B94F25" w:rsidRDefault="000F3835" w:rsidP="00BB3A0E">
            <w:pPr>
              <w:rPr>
                <w:rFonts w:ascii="David" w:hAnsi="David"/>
                <w:sz w:val="12"/>
                <w:szCs w:val="12"/>
                <w:rtl/>
              </w:rPr>
            </w:pPr>
          </w:p>
          <w:p w14:paraId="39F8085C" w14:textId="77777777" w:rsidR="000F3835" w:rsidRPr="00B94F25" w:rsidRDefault="000F3835" w:rsidP="00BB3A0E">
            <w:pPr>
              <w:rPr>
                <w:rFonts w:ascii="David" w:hAnsi="David"/>
                <w:rtl/>
              </w:rPr>
            </w:pPr>
            <w:r w:rsidRPr="00B94F25">
              <w:rPr>
                <w:rFonts w:ascii="David" w:hAnsi="David"/>
                <w:rtl/>
              </w:rPr>
              <w:t>1.</w:t>
            </w:r>
          </w:p>
        </w:tc>
        <w:tc>
          <w:tcPr>
            <w:tcW w:w="1261" w:type="dxa"/>
            <w:vMerge w:val="restart"/>
            <w:shd w:val="clear" w:color="auto" w:fill="auto"/>
          </w:tcPr>
          <w:p w14:paraId="7B6571A2" w14:textId="77777777" w:rsidR="000F3835" w:rsidRPr="00B94F25" w:rsidRDefault="000F3835" w:rsidP="00BB3A0E">
            <w:pPr>
              <w:rPr>
                <w:rFonts w:ascii="David" w:hAnsi="David"/>
                <w:sz w:val="12"/>
                <w:szCs w:val="12"/>
                <w:rtl/>
              </w:rPr>
            </w:pPr>
          </w:p>
          <w:p w14:paraId="7DC5473D" w14:textId="77777777" w:rsidR="000F3835" w:rsidRPr="00B94F25" w:rsidRDefault="000F3835" w:rsidP="00BB3A0E">
            <w:pPr>
              <w:rPr>
                <w:rFonts w:ascii="David" w:hAnsi="David"/>
                <w:rtl/>
              </w:rPr>
            </w:pPr>
            <w:r w:rsidRPr="00B94F25">
              <w:rPr>
                <w:rFonts w:ascii="David" w:hAnsi="David"/>
                <w:rtl/>
              </w:rPr>
              <w:t>תיק</w:t>
            </w:r>
          </w:p>
        </w:tc>
        <w:tc>
          <w:tcPr>
            <w:tcW w:w="5003" w:type="dxa"/>
            <w:shd w:val="clear" w:color="auto" w:fill="auto"/>
          </w:tcPr>
          <w:p w14:paraId="144AE4E0" w14:textId="77777777" w:rsidR="000F3835" w:rsidRPr="00B94F25" w:rsidRDefault="000F3835" w:rsidP="00BB3A0E">
            <w:pPr>
              <w:tabs>
                <w:tab w:val="left" w:pos="851"/>
              </w:tabs>
              <w:rPr>
                <w:rFonts w:ascii="David" w:hAnsi="David"/>
              </w:rPr>
            </w:pPr>
            <w:r w:rsidRPr="00B94F25">
              <w:rPr>
                <w:rFonts w:ascii="David" w:hAnsi="David"/>
                <w:noProof/>
                <w:rtl/>
              </w:rPr>
              <mc:AlternateContent>
                <mc:Choice Requires="wps">
                  <w:drawing>
                    <wp:anchor distT="0" distB="0" distL="114300" distR="114300" simplePos="0" relativeHeight="251686912" behindDoc="0" locked="0" layoutInCell="1" allowOverlap="1" wp14:anchorId="5BC7638E" wp14:editId="0B432FBB">
                      <wp:simplePos x="0" y="0"/>
                      <wp:positionH relativeFrom="column">
                        <wp:posOffset>3270885</wp:posOffset>
                      </wp:positionH>
                      <wp:positionV relativeFrom="paragraph">
                        <wp:posOffset>7620</wp:posOffset>
                      </wp:positionV>
                      <wp:extent cx="57150" cy="5457825"/>
                      <wp:effectExtent l="10160" t="5715" r="8890" b="13335"/>
                      <wp:wrapNone/>
                      <wp:docPr id="58" name="מחבר חץ ישר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 cy="54578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59B5AB" id="מחבר חץ ישר 58" o:spid="_x0000_s1026" type="#_x0000_t32" style="position:absolute;margin-left:257.55pt;margin-top:.6pt;width:4.5pt;height:429.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"/>
                  </w:pict>
                </mc:Fallback>
              </mc:AlternateContent>
            </w:r>
            <w:r w:rsidRPr="00B94F25">
              <w:rPr>
                <w:rFonts w:ascii="David" w:hAnsi="David"/>
                <w:rtl/>
              </w:rPr>
              <w:t>1</w:t>
            </w:r>
            <w:r w:rsidRPr="00B94F25">
              <w:rPr>
                <w:rFonts w:ascii="David" w:hAnsi="David"/>
                <w:rtl/>
              </w:rPr>
              <w:tab/>
            </w:r>
            <w:r w:rsidRPr="00B94F25">
              <w:rPr>
                <w:rFonts w:ascii="David" w:hAnsi="David"/>
              </w:rPr>
              <w:t>Pocket, mask</w:t>
            </w:r>
          </w:p>
        </w:tc>
      </w:tr>
      <w:tr w:rsidR="000F3835" w:rsidRPr="00B94F25" w14:paraId="6B6E1A91" w14:textId="77777777" w:rsidTr="00BB3A0E">
        <w:tc>
          <w:tcPr>
            <w:tcW w:w="1163" w:type="dxa"/>
            <w:vMerge/>
            <w:shd w:val="clear" w:color="auto" w:fill="auto"/>
          </w:tcPr>
          <w:p w14:paraId="30461D13" w14:textId="77777777" w:rsidR="000F3835" w:rsidRPr="00B94F25" w:rsidRDefault="000F3835" w:rsidP="00BB3A0E">
            <w:pPr>
              <w:rPr>
                <w:rFonts w:ascii="David" w:hAnsi="David"/>
                <w:rtl/>
              </w:rPr>
            </w:pPr>
          </w:p>
        </w:tc>
        <w:tc>
          <w:tcPr>
            <w:tcW w:w="1261" w:type="dxa"/>
            <w:vMerge/>
            <w:shd w:val="clear" w:color="auto" w:fill="auto"/>
          </w:tcPr>
          <w:p w14:paraId="0CD61DEC" w14:textId="77777777" w:rsidR="000F3835" w:rsidRPr="00B94F25" w:rsidRDefault="000F3835" w:rsidP="00BB3A0E">
            <w:pPr>
              <w:rPr>
                <w:rFonts w:ascii="David" w:hAnsi="David"/>
                <w:rtl/>
              </w:rPr>
            </w:pPr>
          </w:p>
        </w:tc>
        <w:tc>
          <w:tcPr>
            <w:tcW w:w="5003" w:type="dxa"/>
            <w:shd w:val="clear" w:color="auto" w:fill="auto"/>
          </w:tcPr>
          <w:p w14:paraId="0D46AD2C" w14:textId="77777777" w:rsidR="000F3835" w:rsidRPr="00B94F25" w:rsidRDefault="000F3835" w:rsidP="00BB3A0E">
            <w:pPr>
              <w:tabs>
                <w:tab w:val="left" w:pos="866"/>
              </w:tabs>
              <w:rPr>
                <w:rFonts w:ascii="David" w:hAnsi="David"/>
                <w:rtl/>
              </w:rPr>
            </w:pPr>
            <w:r w:rsidRPr="00B94F25">
              <w:rPr>
                <w:rFonts w:ascii="David" w:hAnsi="David"/>
                <w:rtl/>
              </w:rPr>
              <w:t>1            תחבושת בטן</w:t>
            </w:r>
          </w:p>
        </w:tc>
      </w:tr>
      <w:tr w:rsidR="000F3835" w:rsidRPr="00B94F25" w14:paraId="714C33FA" w14:textId="77777777" w:rsidTr="00BB3A0E">
        <w:tc>
          <w:tcPr>
            <w:tcW w:w="1163" w:type="dxa"/>
            <w:vMerge/>
            <w:shd w:val="clear" w:color="auto" w:fill="auto"/>
          </w:tcPr>
          <w:p w14:paraId="79FE259B" w14:textId="77777777" w:rsidR="000F3835" w:rsidRPr="00B94F25" w:rsidRDefault="000F3835" w:rsidP="00BB3A0E">
            <w:pPr>
              <w:rPr>
                <w:rFonts w:ascii="David" w:hAnsi="David"/>
                <w:rtl/>
              </w:rPr>
            </w:pPr>
          </w:p>
        </w:tc>
        <w:tc>
          <w:tcPr>
            <w:tcW w:w="1261" w:type="dxa"/>
            <w:vMerge/>
            <w:shd w:val="clear" w:color="auto" w:fill="auto"/>
          </w:tcPr>
          <w:p w14:paraId="25F5B21B" w14:textId="77777777" w:rsidR="000F3835" w:rsidRPr="00B94F25" w:rsidRDefault="000F3835" w:rsidP="00BB3A0E">
            <w:pPr>
              <w:rPr>
                <w:rFonts w:ascii="David" w:hAnsi="David"/>
                <w:rtl/>
              </w:rPr>
            </w:pPr>
          </w:p>
        </w:tc>
        <w:tc>
          <w:tcPr>
            <w:tcW w:w="5003" w:type="dxa"/>
            <w:shd w:val="clear" w:color="auto" w:fill="auto"/>
          </w:tcPr>
          <w:p w14:paraId="5DBE86F4" w14:textId="77777777" w:rsidR="000F3835" w:rsidRPr="00B94F25" w:rsidRDefault="000F3835" w:rsidP="00BB3A0E">
            <w:pPr>
              <w:tabs>
                <w:tab w:val="left" w:pos="821"/>
              </w:tabs>
              <w:rPr>
                <w:rFonts w:ascii="David" w:hAnsi="David"/>
                <w:rtl/>
              </w:rPr>
            </w:pPr>
            <w:r w:rsidRPr="00B94F25">
              <w:rPr>
                <w:rFonts w:ascii="David" w:hAnsi="David"/>
                <w:rtl/>
              </w:rPr>
              <w:t>2            תחבושת מטאלין 80</w:t>
            </w:r>
            <w:r w:rsidRPr="00B94F25">
              <w:rPr>
                <w:rFonts w:ascii="David" w:hAnsi="David"/>
              </w:rPr>
              <w:t>x</w:t>
            </w:r>
            <w:r w:rsidRPr="00B94F25">
              <w:rPr>
                <w:rFonts w:ascii="David" w:hAnsi="David"/>
                <w:rtl/>
              </w:rPr>
              <w:t>60</w:t>
            </w:r>
          </w:p>
        </w:tc>
      </w:tr>
      <w:tr w:rsidR="000F3835" w:rsidRPr="00B94F25" w14:paraId="0108F26F" w14:textId="77777777" w:rsidTr="00BB3A0E">
        <w:tc>
          <w:tcPr>
            <w:tcW w:w="1163" w:type="dxa"/>
            <w:vMerge/>
            <w:shd w:val="clear" w:color="auto" w:fill="auto"/>
          </w:tcPr>
          <w:p w14:paraId="1372E8E5" w14:textId="77777777" w:rsidR="000F3835" w:rsidRPr="00B94F25" w:rsidRDefault="000F3835" w:rsidP="00BB3A0E">
            <w:pPr>
              <w:rPr>
                <w:rFonts w:ascii="David" w:hAnsi="David"/>
                <w:rtl/>
              </w:rPr>
            </w:pPr>
          </w:p>
        </w:tc>
        <w:tc>
          <w:tcPr>
            <w:tcW w:w="1261" w:type="dxa"/>
            <w:vMerge/>
            <w:shd w:val="clear" w:color="auto" w:fill="auto"/>
          </w:tcPr>
          <w:p w14:paraId="3A5D6266" w14:textId="77777777" w:rsidR="000F3835" w:rsidRPr="00B94F25" w:rsidRDefault="000F3835" w:rsidP="00BB3A0E">
            <w:pPr>
              <w:rPr>
                <w:rFonts w:ascii="David" w:hAnsi="David"/>
                <w:rtl/>
              </w:rPr>
            </w:pPr>
          </w:p>
        </w:tc>
        <w:tc>
          <w:tcPr>
            <w:tcW w:w="5003" w:type="dxa"/>
            <w:shd w:val="clear" w:color="auto" w:fill="auto"/>
          </w:tcPr>
          <w:p w14:paraId="2B94A84A" w14:textId="77777777" w:rsidR="000F3835" w:rsidRPr="00B94F25" w:rsidRDefault="000F3835" w:rsidP="00BB3A0E">
            <w:pPr>
              <w:tabs>
                <w:tab w:val="left" w:pos="851"/>
              </w:tabs>
              <w:rPr>
                <w:rFonts w:ascii="David" w:hAnsi="David"/>
                <w:rtl/>
              </w:rPr>
            </w:pPr>
            <w:r w:rsidRPr="00B94F25">
              <w:rPr>
                <w:rFonts w:ascii="David" w:hAnsi="David"/>
                <w:rtl/>
              </w:rPr>
              <w:t xml:space="preserve">5            תחבושת אישית מעוקרת </w:t>
            </w:r>
          </w:p>
        </w:tc>
      </w:tr>
      <w:tr w:rsidR="000F3835" w:rsidRPr="00B94F25" w14:paraId="354AEDF4" w14:textId="77777777" w:rsidTr="00BB3A0E">
        <w:tc>
          <w:tcPr>
            <w:tcW w:w="1163" w:type="dxa"/>
            <w:vMerge/>
            <w:shd w:val="clear" w:color="auto" w:fill="auto"/>
          </w:tcPr>
          <w:p w14:paraId="4F492DBE" w14:textId="77777777" w:rsidR="000F3835" w:rsidRPr="00B94F25" w:rsidRDefault="000F3835" w:rsidP="00BB3A0E">
            <w:pPr>
              <w:rPr>
                <w:rFonts w:ascii="David" w:hAnsi="David"/>
                <w:rtl/>
              </w:rPr>
            </w:pPr>
          </w:p>
        </w:tc>
        <w:tc>
          <w:tcPr>
            <w:tcW w:w="1261" w:type="dxa"/>
            <w:vMerge/>
            <w:shd w:val="clear" w:color="auto" w:fill="auto"/>
          </w:tcPr>
          <w:p w14:paraId="456CAC50" w14:textId="77777777" w:rsidR="000F3835" w:rsidRPr="00B94F25" w:rsidRDefault="000F3835" w:rsidP="00BB3A0E">
            <w:pPr>
              <w:rPr>
                <w:rFonts w:ascii="David" w:hAnsi="David"/>
                <w:rtl/>
              </w:rPr>
            </w:pPr>
          </w:p>
        </w:tc>
        <w:tc>
          <w:tcPr>
            <w:tcW w:w="5003" w:type="dxa"/>
            <w:shd w:val="clear" w:color="auto" w:fill="auto"/>
          </w:tcPr>
          <w:p w14:paraId="751B59A4" w14:textId="77777777" w:rsidR="000F3835" w:rsidRPr="00B94F25" w:rsidRDefault="000F3835" w:rsidP="00BB3A0E">
            <w:pPr>
              <w:tabs>
                <w:tab w:val="left" w:pos="881"/>
              </w:tabs>
              <w:rPr>
                <w:rFonts w:ascii="David" w:hAnsi="David"/>
                <w:rtl/>
              </w:rPr>
            </w:pPr>
            <w:r w:rsidRPr="00B94F25">
              <w:rPr>
                <w:rFonts w:ascii="David" w:hAnsi="David"/>
                <w:rtl/>
              </w:rPr>
              <w:t>2            חסם עורקים מסיליקון</w:t>
            </w:r>
          </w:p>
        </w:tc>
      </w:tr>
      <w:tr w:rsidR="000F3835" w:rsidRPr="00B94F25" w14:paraId="4C7EDE70" w14:textId="77777777" w:rsidTr="00BB3A0E">
        <w:tc>
          <w:tcPr>
            <w:tcW w:w="1163" w:type="dxa"/>
            <w:vMerge/>
            <w:shd w:val="clear" w:color="auto" w:fill="auto"/>
          </w:tcPr>
          <w:p w14:paraId="16976968" w14:textId="77777777" w:rsidR="000F3835" w:rsidRPr="00B94F25" w:rsidRDefault="000F3835" w:rsidP="00BB3A0E">
            <w:pPr>
              <w:rPr>
                <w:rFonts w:ascii="David" w:hAnsi="David"/>
                <w:rtl/>
              </w:rPr>
            </w:pPr>
          </w:p>
        </w:tc>
        <w:tc>
          <w:tcPr>
            <w:tcW w:w="1261" w:type="dxa"/>
            <w:vMerge/>
            <w:shd w:val="clear" w:color="auto" w:fill="auto"/>
          </w:tcPr>
          <w:p w14:paraId="49B3845C" w14:textId="77777777" w:rsidR="000F3835" w:rsidRPr="00B94F25" w:rsidRDefault="000F3835" w:rsidP="00BB3A0E">
            <w:pPr>
              <w:rPr>
                <w:rFonts w:ascii="David" w:hAnsi="David"/>
                <w:rtl/>
              </w:rPr>
            </w:pPr>
          </w:p>
        </w:tc>
        <w:tc>
          <w:tcPr>
            <w:tcW w:w="5003" w:type="dxa"/>
            <w:shd w:val="clear" w:color="auto" w:fill="auto"/>
          </w:tcPr>
          <w:p w14:paraId="06E9A580" w14:textId="77777777" w:rsidR="000F3835" w:rsidRPr="00B94F25" w:rsidRDefault="000F3835" w:rsidP="00BB3A0E">
            <w:pPr>
              <w:rPr>
                <w:rFonts w:ascii="David" w:hAnsi="David"/>
                <w:rtl/>
              </w:rPr>
            </w:pPr>
            <w:r w:rsidRPr="00B94F25">
              <w:rPr>
                <w:rFonts w:ascii="David" w:hAnsi="David"/>
                <w:rtl/>
              </w:rPr>
              <w:t>1            מספרים (</w:t>
            </w:r>
            <w:proofErr w:type="spellStart"/>
            <w:r w:rsidRPr="00B94F25">
              <w:rPr>
                <w:rFonts w:ascii="David" w:hAnsi="David"/>
                <w:rtl/>
              </w:rPr>
              <w:t>מלע"כ</w:t>
            </w:r>
            <w:proofErr w:type="spellEnd"/>
            <w:r w:rsidRPr="00B94F25">
              <w:rPr>
                <w:rFonts w:ascii="David" w:hAnsi="David"/>
                <w:rtl/>
              </w:rPr>
              <w:t>)</w:t>
            </w:r>
          </w:p>
        </w:tc>
      </w:tr>
      <w:tr w:rsidR="000F3835" w:rsidRPr="00B94F25" w14:paraId="5D21DA41" w14:textId="77777777" w:rsidTr="00BB3A0E">
        <w:trPr>
          <w:trHeight w:val="252"/>
        </w:trPr>
        <w:tc>
          <w:tcPr>
            <w:tcW w:w="1163" w:type="dxa"/>
            <w:vMerge/>
            <w:shd w:val="clear" w:color="auto" w:fill="auto"/>
          </w:tcPr>
          <w:p w14:paraId="3A285EB5" w14:textId="77777777" w:rsidR="000F3835" w:rsidRPr="00B94F25" w:rsidRDefault="000F3835" w:rsidP="00BB3A0E">
            <w:pPr>
              <w:rPr>
                <w:rFonts w:ascii="David" w:hAnsi="David"/>
                <w:rtl/>
              </w:rPr>
            </w:pPr>
          </w:p>
        </w:tc>
        <w:tc>
          <w:tcPr>
            <w:tcW w:w="1261" w:type="dxa"/>
            <w:vMerge/>
            <w:shd w:val="clear" w:color="auto" w:fill="auto"/>
          </w:tcPr>
          <w:p w14:paraId="39C60E6F" w14:textId="77777777" w:rsidR="000F3835" w:rsidRPr="00B94F25" w:rsidRDefault="000F3835" w:rsidP="00BB3A0E">
            <w:pPr>
              <w:rPr>
                <w:rFonts w:ascii="David" w:hAnsi="David"/>
                <w:rtl/>
              </w:rPr>
            </w:pPr>
          </w:p>
        </w:tc>
        <w:tc>
          <w:tcPr>
            <w:tcW w:w="5003" w:type="dxa"/>
            <w:shd w:val="clear" w:color="auto" w:fill="auto"/>
          </w:tcPr>
          <w:p w14:paraId="7E249981" w14:textId="77777777" w:rsidR="000F3835" w:rsidRPr="00B94F25" w:rsidRDefault="000F3835" w:rsidP="00BB3A0E">
            <w:pPr>
              <w:rPr>
                <w:rFonts w:ascii="David" w:hAnsi="David"/>
                <w:rtl/>
              </w:rPr>
            </w:pPr>
            <w:r w:rsidRPr="00B94F25">
              <w:rPr>
                <w:rFonts w:ascii="David" w:hAnsi="David"/>
                <w:rtl/>
              </w:rPr>
              <w:t xml:space="preserve">5            </w:t>
            </w:r>
            <w:r w:rsidRPr="00B94F25">
              <w:rPr>
                <w:rFonts w:ascii="David" w:hAnsi="David"/>
              </w:rPr>
              <w:t>air – way</w:t>
            </w:r>
            <w:r w:rsidRPr="00B94F25">
              <w:rPr>
                <w:rFonts w:ascii="David" w:hAnsi="David"/>
                <w:rtl/>
              </w:rPr>
              <w:t xml:space="preserve"> מידה 1-5 (אחד מכל גודל)</w:t>
            </w:r>
          </w:p>
        </w:tc>
      </w:tr>
      <w:tr w:rsidR="000F3835" w:rsidRPr="00B94F25" w14:paraId="070CE077" w14:textId="77777777" w:rsidTr="00BB3A0E">
        <w:trPr>
          <w:trHeight w:val="1990"/>
        </w:trPr>
        <w:tc>
          <w:tcPr>
            <w:tcW w:w="1163" w:type="dxa"/>
            <w:vMerge/>
            <w:shd w:val="clear" w:color="auto" w:fill="auto"/>
          </w:tcPr>
          <w:p w14:paraId="76BEDB22" w14:textId="77777777" w:rsidR="000F3835" w:rsidRPr="00B94F25" w:rsidRDefault="000F3835" w:rsidP="00BB3A0E">
            <w:pPr>
              <w:rPr>
                <w:rFonts w:ascii="David" w:hAnsi="David"/>
                <w:rtl/>
              </w:rPr>
            </w:pPr>
          </w:p>
        </w:tc>
        <w:tc>
          <w:tcPr>
            <w:tcW w:w="1261" w:type="dxa"/>
            <w:vMerge/>
            <w:shd w:val="clear" w:color="auto" w:fill="auto"/>
          </w:tcPr>
          <w:p w14:paraId="12E99A4B" w14:textId="77777777" w:rsidR="000F3835" w:rsidRPr="00B94F25" w:rsidRDefault="000F3835" w:rsidP="00BB3A0E">
            <w:pPr>
              <w:rPr>
                <w:rFonts w:ascii="David" w:hAnsi="David"/>
                <w:rtl/>
              </w:rPr>
            </w:pPr>
          </w:p>
        </w:tc>
        <w:tc>
          <w:tcPr>
            <w:tcW w:w="5003" w:type="dxa"/>
            <w:shd w:val="clear" w:color="auto" w:fill="auto"/>
          </w:tcPr>
          <w:p w14:paraId="26D0FB4D" w14:textId="77777777" w:rsidR="000F3835" w:rsidRPr="00B94F25" w:rsidRDefault="000F3835" w:rsidP="00BB3A0E">
            <w:pPr>
              <w:tabs>
                <w:tab w:val="left" w:pos="806"/>
              </w:tabs>
              <w:rPr>
                <w:rFonts w:ascii="David" w:hAnsi="David"/>
                <w:rtl/>
              </w:rPr>
            </w:pPr>
            <w:r w:rsidRPr="00B94F25">
              <w:rPr>
                <w:rFonts w:ascii="David" w:hAnsi="David"/>
                <w:noProof/>
                <w:rtl/>
              </w:rPr>
              <mc:AlternateContent>
                <mc:Choice Requires="wps">
                  <w:drawing>
                    <wp:anchor distT="0" distB="0" distL="114300" distR="114300" simplePos="0" relativeHeight="251687936" behindDoc="0" locked="0" layoutInCell="1" allowOverlap="1" wp14:anchorId="2B8AD70D" wp14:editId="0868D775">
                      <wp:simplePos x="0" y="0"/>
                      <wp:positionH relativeFrom="column">
                        <wp:posOffset>-62865</wp:posOffset>
                      </wp:positionH>
                      <wp:positionV relativeFrom="paragraph">
                        <wp:posOffset>140335</wp:posOffset>
                      </wp:positionV>
                      <wp:extent cx="3343275" cy="9525"/>
                      <wp:effectExtent l="10160" t="8890" r="8890" b="10160"/>
                      <wp:wrapNone/>
                      <wp:docPr id="57" name="מחבר חץ ישר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90C3592" id="מחבר חץ ישר 57" o:spid="_x0000_s1026" type="#_x0000_t32" style="position:absolute;margin-left:-4.95pt;margin-top:11.05pt;width:263.25pt;height:.75pt;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"/>
                  </w:pict>
                </mc:Fallback>
              </mc:AlternateContent>
            </w:r>
            <w:r w:rsidRPr="00B94F25">
              <w:rPr>
                <w:rFonts w:ascii="David" w:hAnsi="David"/>
                <w:rtl/>
              </w:rPr>
              <w:t xml:space="preserve">              ערכת עירוי: תמיסת הרטמן 1000 מיל'</w:t>
            </w:r>
          </w:p>
          <w:p w14:paraId="3A457A76" w14:textId="77777777" w:rsidR="000F3835" w:rsidRPr="00B94F25" w:rsidRDefault="000F3835" w:rsidP="00BB3A0E">
            <w:pPr>
              <w:ind w:firstLine="720"/>
              <w:rPr>
                <w:rFonts w:ascii="David" w:hAnsi="David"/>
                <w:rtl/>
              </w:rPr>
            </w:pPr>
            <w:r w:rsidRPr="00B94F25">
              <w:rPr>
                <w:rFonts w:ascii="David" w:hAnsi="David"/>
                <w:noProof/>
                <w:rtl/>
              </w:rPr>
              <mc:AlternateContent>
                <mc:Choice Requires="wps">
                  <w:drawing>
                    <wp:anchor distT="0" distB="0" distL="114300" distR="114300" simplePos="0" relativeHeight="251688960" behindDoc="0" locked="0" layoutInCell="1" allowOverlap="1" wp14:anchorId="391E4CCA" wp14:editId="5A74BE71">
                      <wp:simplePos x="0" y="0"/>
                      <wp:positionH relativeFrom="column">
                        <wp:posOffset>-53340</wp:posOffset>
                      </wp:positionH>
                      <wp:positionV relativeFrom="paragraph">
                        <wp:posOffset>130810</wp:posOffset>
                      </wp:positionV>
                      <wp:extent cx="3343275" cy="9525"/>
                      <wp:effectExtent l="10160" t="6350" r="8890" b="12700"/>
                      <wp:wrapNone/>
                      <wp:docPr id="56" name="מחבר חץ ישר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2FAD784" id="מחבר חץ ישר 56" o:spid="_x0000_s1026" type="#_x0000_t32" style="position:absolute;margin-left:-4.2pt;margin-top:10.3pt;width:263.25pt;height:.75pt;flip:y;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"/>
                  </w:pict>
                </mc:Fallback>
              </mc:AlternateContent>
            </w:r>
            <w:r w:rsidRPr="00B94F25">
              <w:rPr>
                <w:rFonts w:ascii="David" w:hAnsi="David"/>
                <w:rtl/>
              </w:rPr>
              <w:t xml:space="preserve">צינורות נוזלים  </w:t>
            </w:r>
          </w:p>
          <w:p w14:paraId="1677D145" w14:textId="77777777" w:rsidR="000F3835" w:rsidRPr="00B94F25" w:rsidRDefault="000F3835" w:rsidP="00BB3A0E">
            <w:pPr>
              <w:rPr>
                <w:rFonts w:ascii="David" w:hAnsi="David"/>
              </w:rPr>
            </w:pPr>
            <w:r w:rsidRPr="00B94F25">
              <w:rPr>
                <w:rFonts w:ascii="David" w:hAnsi="David"/>
                <w:noProof/>
                <w:rtl/>
              </w:rPr>
              <mc:AlternateContent>
                <mc:Choice Requires="wps">
                  <w:drawing>
                    <wp:anchor distT="0" distB="0" distL="114300" distR="114300" simplePos="0" relativeHeight="251693056" behindDoc="0" locked="0" layoutInCell="1" allowOverlap="1" wp14:anchorId="4BBAE5D1" wp14:editId="5C0F6AED">
                      <wp:simplePos x="0" y="0"/>
                      <wp:positionH relativeFrom="column">
                        <wp:posOffset>-62865</wp:posOffset>
                      </wp:positionH>
                      <wp:positionV relativeFrom="paragraph">
                        <wp:posOffset>144780</wp:posOffset>
                      </wp:positionV>
                      <wp:extent cx="3343275" cy="9525"/>
                      <wp:effectExtent l="10160" t="8255" r="8890" b="10795"/>
                      <wp:wrapNone/>
                      <wp:docPr id="55" name="מחבר חץ ישר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7335454" id="מחבר חץ ישר 55" o:spid="_x0000_s1026" type="#_x0000_t32" style="position:absolute;margin-left:-4.95pt;margin-top:11.4pt;width:263.25pt;height:.75pt;flip:y;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"/>
                  </w:pict>
                </mc:Fallback>
              </mc:AlternateContent>
            </w:r>
            <w:r w:rsidRPr="00B94F25">
              <w:rPr>
                <w:rFonts w:ascii="David" w:hAnsi="David"/>
                <w:rtl/>
              </w:rPr>
              <w:t xml:space="preserve">              </w:t>
            </w:r>
            <w:proofErr w:type="spellStart"/>
            <w:r w:rsidRPr="00B94F25">
              <w:rPr>
                <w:rFonts w:ascii="David" w:hAnsi="David"/>
                <w:rtl/>
              </w:rPr>
              <w:t>ונפלון</w:t>
            </w:r>
            <w:proofErr w:type="spellEnd"/>
            <w:r w:rsidRPr="00B94F25">
              <w:rPr>
                <w:rFonts w:ascii="David" w:hAnsi="David"/>
                <w:rtl/>
              </w:rPr>
              <w:t xml:space="preserve"> </w:t>
            </w:r>
            <w:r w:rsidRPr="00B94F25">
              <w:rPr>
                <w:rFonts w:ascii="David" w:hAnsi="David"/>
              </w:rPr>
              <w:t>g16</w:t>
            </w:r>
          </w:p>
          <w:p w14:paraId="0DA3F3B9" w14:textId="77777777" w:rsidR="000F3835" w:rsidRPr="00B94F25" w:rsidRDefault="000F3835" w:rsidP="00BB3A0E">
            <w:pPr>
              <w:rPr>
                <w:rFonts w:ascii="David" w:hAnsi="David"/>
              </w:rPr>
            </w:pPr>
            <w:r w:rsidRPr="00B94F25">
              <w:rPr>
                <w:rFonts w:ascii="David" w:hAnsi="David"/>
                <w:noProof/>
                <w:rtl/>
              </w:rPr>
              <mc:AlternateContent>
                <mc:Choice Requires="wps">
                  <w:drawing>
                    <wp:anchor distT="0" distB="0" distL="114300" distR="114300" simplePos="0" relativeHeight="251689984" behindDoc="0" locked="0" layoutInCell="1" allowOverlap="1" wp14:anchorId="5685E46E" wp14:editId="69994419">
                      <wp:simplePos x="0" y="0"/>
                      <wp:positionH relativeFrom="column">
                        <wp:posOffset>-53340</wp:posOffset>
                      </wp:positionH>
                      <wp:positionV relativeFrom="paragraph">
                        <wp:posOffset>140335</wp:posOffset>
                      </wp:positionV>
                      <wp:extent cx="3343275" cy="9525"/>
                      <wp:effectExtent l="10160" t="12700" r="8890" b="6350"/>
                      <wp:wrapNone/>
                      <wp:docPr id="54" name="מחבר חץ ישר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59DD7F0" id="מחבר חץ ישר 54" o:spid="_x0000_s1026" type="#_x0000_t32" style="position:absolute;margin-left:-4.2pt;margin-top:11.05pt;width:263.25pt;height:.75pt;flip: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"/>
                  </w:pict>
                </mc:Fallback>
              </mc:AlternateContent>
            </w:r>
            <w:r w:rsidRPr="00B94F25">
              <w:rPr>
                <w:rFonts w:ascii="David" w:hAnsi="David"/>
                <w:rtl/>
              </w:rPr>
              <w:t xml:space="preserve">1            </w:t>
            </w:r>
            <w:proofErr w:type="spellStart"/>
            <w:r w:rsidRPr="00B94F25">
              <w:rPr>
                <w:rFonts w:ascii="David" w:hAnsi="David"/>
                <w:rtl/>
              </w:rPr>
              <w:t>ונפלון</w:t>
            </w:r>
            <w:proofErr w:type="spellEnd"/>
            <w:r w:rsidRPr="00B94F25">
              <w:rPr>
                <w:rFonts w:ascii="David" w:hAnsi="David"/>
                <w:rtl/>
              </w:rPr>
              <w:t xml:space="preserve"> </w:t>
            </w:r>
            <w:r w:rsidRPr="00B94F25">
              <w:rPr>
                <w:rFonts w:ascii="David" w:hAnsi="David"/>
              </w:rPr>
              <w:t>g18</w:t>
            </w:r>
          </w:p>
          <w:p w14:paraId="65C9C7C3" w14:textId="77777777" w:rsidR="000F3835" w:rsidRPr="00B94F25" w:rsidRDefault="000F3835" w:rsidP="00BB3A0E">
            <w:pPr>
              <w:ind w:firstLine="720"/>
              <w:rPr>
                <w:rFonts w:ascii="David" w:hAnsi="David"/>
                <w:rtl/>
              </w:rPr>
            </w:pPr>
            <w:r w:rsidRPr="00B94F25">
              <w:rPr>
                <w:rFonts w:ascii="David" w:hAnsi="David"/>
                <w:noProof/>
                <w:rtl/>
              </w:rPr>
              <mc:AlternateContent>
                <mc:Choice Requires="wps">
                  <w:drawing>
                    <wp:anchor distT="0" distB="0" distL="114300" distR="114300" simplePos="0" relativeHeight="251691008" behindDoc="0" locked="0" layoutInCell="1" allowOverlap="1" wp14:anchorId="37D661C0" wp14:editId="3670E774">
                      <wp:simplePos x="0" y="0"/>
                      <wp:positionH relativeFrom="column">
                        <wp:posOffset>-62865</wp:posOffset>
                      </wp:positionH>
                      <wp:positionV relativeFrom="paragraph">
                        <wp:posOffset>121920</wp:posOffset>
                      </wp:positionV>
                      <wp:extent cx="3343275" cy="9525"/>
                      <wp:effectExtent l="10160" t="12700" r="8890" b="6350"/>
                      <wp:wrapNone/>
                      <wp:docPr id="53" name="מחבר חץ ישר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5F2480E" id="מחבר חץ ישר 53" o:spid="_x0000_s1026" type="#_x0000_t32" style="position:absolute;margin-left:-4.95pt;margin-top:9.6pt;width:263.25pt;height:.75pt;flip: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"/>
                  </w:pict>
                </mc:Fallback>
              </mc:AlternateContent>
            </w:r>
            <w:r w:rsidRPr="00B94F25">
              <w:rPr>
                <w:rFonts w:ascii="David" w:hAnsi="David"/>
                <w:rtl/>
              </w:rPr>
              <w:t>חוסם ורידים</w:t>
            </w:r>
          </w:p>
          <w:p w14:paraId="09016F97" w14:textId="77777777" w:rsidR="000F3835" w:rsidRPr="00B94F25" w:rsidRDefault="000F3835" w:rsidP="00BB3A0E">
            <w:pPr>
              <w:ind w:firstLine="720"/>
              <w:rPr>
                <w:rFonts w:ascii="David" w:hAnsi="David"/>
              </w:rPr>
            </w:pPr>
            <w:r w:rsidRPr="00B94F25">
              <w:rPr>
                <w:rFonts w:ascii="David" w:hAnsi="David"/>
                <w:noProof/>
                <w:rtl/>
              </w:rPr>
              <mc:AlternateContent>
                <mc:Choice Requires="wps">
                  <w:drawing>
                    <wp:anchor distT="0" distB="0" distL="114300" distR="114300" simplePos="0" relativeHeight="251692032" behindDoc="0" locked="0" layoutInCell="1" allowOverlap="1" wp14:anchorId="246C2BC7" wp14:editId="64D83494">
                      <wp:simplePos x="0" y="0"/>
                      <wp:positionH relativeFrom="column">
                        <wp:posOffset>-53340</wp:posOffset>
                      </wp:positionH>
                      <wp:positionV relativeFrom="paragraph">
                        <wp:posOffset>150495</wp:posOffset>
                      </wp:positionV>
                      <wp:extent cx="3343275" cy="9525"/>
                      <wp:effectExtent l="10160" t="10160" r="8890" b="8890"/>
                      <wp:wrapNone/>
                      <wp:docPr id="52" name="מחבר חץ ישר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F4BE9B3" id="מחבר חץ ישר 52" o:spid="_x0000_s1026" type="#_x0000_t32" style="position:absolute;margin-left:-4.2pt;margin-top:11.85pt;width:263.25pt;height:.75pt;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"/>
                  </w:pict>
                </mc:Fallback>
              </mc:AlternateContent>
            </w:r>
            <w:proofErr w:type="spellStart"/>
            <w:r w:rsidRPr="00B94F25">
              <w:rPr>
                <w:rFonts w:ascii="David" w:hAnsi="David"/>
                <w:rtl/>
              </w:rPr>
              <w:t>לויקפלסט</w:t>
            </w:r>
            <w:proofErr w:type="spellEnd"/>
            <w:r w:rsidRPr="00B94F25">
              <w:rPr>
                <w:rFonts w:ascii="David" w:hAnsi="David"/>
                <w:rtl/>
              </w:rPr>
              <w:t xml:space="preserve"> </w:t>
            </w:r>
            <w:r w:rsidRPr="00B94F25">
              <w:rPr>
                <w:rFonts w:ascii="David" w:hAnsi="David"/>
              </w:rPr>
              <w:t>cm</w:t>
            </w:r>
            <w:r w:rsidRPr="00B94F25">
              <w:rPr>
                <w:rFonts w:ascii="David" w:hAnsi="David"/>
                <w:rtl/>
              </w:rPr>
              <w:t xml:space="preserve"> 1.25 </w:t>
            </w:r>
            <w:proofErr w:type="spellStart"/>
            <w:r w:rsidRPr="00B94F25">
              <w:rPr>
                <w:rFonts w:ascii="David" w:hAnsi="David"/>
              </w:rPr>
              <w:t>im</w:t>
            </w:r>
            <w:proofErr w:type="spellEnd"/>
            <w:r w:rsidRPr="00B94F25">
              <w:rPr>
                <w:rFonts w:ascii="David" w:hAnsi="David"/>
              </w:rPr>
              <w:t xml:space="preserve"> x</w:t>
            </w:r>
          </w:p>
          <w:p w14:paraId="1722AEFA" w14:textId="77777777" w:rsidR="000F3835" w:rsidRPr="00B94F25" w:rsidRDefault="000F3835" w:rsidP="00BB3A0E">
            <w:pPr>
              <w:ind w:firstLine="720"/>
              <w:rPr>
                <w:rFonts w:ascii="David" w:hAnsi="David"/>
                <w:rtl/>
              </w:rPr>
            </w:pPr>
            <w:r w:rsidRPr="00B94F25">
              <w:rPr>
                <w:rFonts w:ascii="David" w:hAnsi="David"/>
                <w:noProof/>
                <w:rtl/>
              </w:rPr>
              <mc:AlternateContent>
                <mc:Choice Requires="wps">
                  <w:drawing>
                    <wp:anchor distT="0" distB="0" distL="114300" distR="114300" simplePos="0" relativeHeight="251694080" behindDoc="0" locked="0" layoutInCell="1" allowOverlap="1" wp14:anchorId="5565EFF3" wp14:editId="42B3237B">
                      <wp:simplePos x="0" y="0"/>
                      <wp:positionH relativeFrom="column">
                        <wp:posOffset>-53340</wp:posOffset>
                      </wp:positionH>
                      <wp:positionV relativeFrom="paragraph">
                        <wp:posOffset>147320</wp:posOffset>
                      </wp:positionV>
                      <wp:extent cx="3343275" cy="9525"/>
                      <wp:effectExtent l="10160" t="6350" r="8890" b="12700"/>
                      <wp:wrapNone/>
                      <wp:docPr id="51" name="מחבר חץ ישר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BBEC5E6" id="מחבר חץ ישר 51" o:spid="_x0000_s1026" type="#_x0000_t32" style="position:absolute;margin-left:-4.2pt;margin-top:11.6pt;width:263.25pt;height:.75pt;flip:y;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"/>
                  </w:pict>
                </mc:Fallback>
              </mc:AlternateContent>
            </w:r>
            <w:r w:rsidRPr="00B94F25">
              <w:rPr>
                <w:rFonts w:ascii="David" w:hAnsi="David"/>
                <w:rtl/>
              </w:rPr>
              <w:t xml:space="preserve">פד גזה 7.5 ס"מ </w:t>
            </w:r>
            <w:r w:rsidRPr="00B94F25">
              <w:rPr>
                <w:rFonts w:ascii="David" w:hAnsi="David"/>
              </w:rPr>
              <w:t>x</w:t>
            </w:r>
            <w:r w:rsidRPr="00B94F25">
              <w:rPr>
                <w:rFonts w:ascii="David" w:hAnsi="David"/>
                <w:rtl/>
              </w:rPr>
              <w:t xml:space="preserve"> 7.5 ס"מ </w:t>
            </w:r>
          </w:p>
          <w:p w14:paraId="289F6C5C" w14:textId="77777777" w:rsidR="000F3835" w:rsidRPr="00B94F25" w:rsidRDefault="000F3835" w:rsidP="00BB3A0E">
            <w:pPr>
              <w:ind w:firstLine="720"/>
              <w:rPr>
                <w:rFonts w:ascii="David" w:hAnsi="David"/>
                <w:rtl/>
              </w:rPr>
            </w:pPr>
            <w:proofErr w:type="spellStart"/>
            <w:r w:rsidRPr="00B94F25">
              <w:rPr>
                <w:rFonts w:ascii="David" w:hAnsi="David"/>
                <w:rtl/>
              </w:rPr>
              <w:t>ספונג'טות</w:t>
            </w:r>
            <w:proofErr w:type="spellEnd"/>
            <w:r w:rsidRPr="00B94F25">
              <w:rPr>
                <w:rFonts w:ascii="David" w:hAnsi="David"/>
                <w:rtl/>
              </w:rPr>
              <w:t xml:space="preserve"> גודל בינוני </w:t>
            </w:r>
            <w:r w:rsidRPr="00B94F25">
              <w:rPr>
                <w:rFonts w:ascii="David" w:hAnsi="David"/>
              </w:rPr>
              <w:t>x2</w:t>
            </w:r>
            <w:r w:rsidRPr="00B94F25">
              <w:rPr>
                <w:rFonts w:ascii="David" w:hAnsi="David"/>
                <w:rtl/>
              </w:rPr>
              <w:t xml:space="preserve">                                                                      </w:t>
            </w:r>
          </w:p>
        </w:tc>
      </w:tr>
      <w:tr w:rsidR="000F3835" w:rsidRPr="00B94F25" w14:paraId="4B97FF4D" w14:textId="77777777" w:rsidTr="00BB3A0E">
        <w:tc>
          <w:tcPr>
            <w:tcW w:w="1163" w:type="dxa"/>
            <w:vMerge/>
            <w:shd w:val="clear" w:color="auto" w:fill="auto"/>
          </w:tcPr>
          <w:p w14:paraId="140BDCF2" w14:textId="77777777" w:rsidR="000F3835" w:rsidRPr="00B94F25" w:rsidRDefault="000F3835" w:rsidP="00BB3A0E">
            <w:pPr>
              <w:rPr>
                <w:rFonts w:ascii="David" w:hAnsi="David"/>
                <w:rtl/>
              </w:rPr>
            </w:pPr>
          </w:p>
        </w:tc>
        <w:tc>
          <w:tcPr>
            <w:tcW w:w="1261" w:type="dxa"/>
            <w:vMerge/>
            <w:shd w:val="clear" w:color="auto" w:fill="auto"/>
          </w:tcPr>
          <w:p w14:paraId="2627EDBB" w14:textId="77777777" w:rsidR="000F3835" w:rsidRPr="00B94F25" w:rsidRDefault="000F3835" w:rsidP="00BB3A0E">
            <w:pPr>
              <w:rPr>
                <w:rFonts w:ascii="David" w:hAnsi="David"/>
                <w:rtl/>
              </w:rPr>
            </w:pPr>
          </w:p>
        </w:tc>
        <w:tc>
          <w:tcPr>
            <w:tcW w:w="5003" w:type="dxa"/>
            <w:shd w:val="clear" w:color="auto" w:fill="auto"/>
          </w:tcPr>
          <w:p w14:paraId="64D7F327" w14:textId="77777777" w:rsidR="000F3835" w:rsidRPr="00B94F25" w:rsidRDefault="000F3835" w:rsidP="00BB3A0E">
            <w:pPr>
              <w:rPr>
                <w:rFonts w:ascii="David" w:hAnsi="David"/>
                <w:rtl/>
              </w:rPr>
            </w:pPr>
            <w:r w:rsidRPr="00B94F25">
              <w:rPr>
                <w:rFonts w:ascii="David" w:hAnsi="David"/>
                <w:rtl/>
              </w:rPr>
              <w:t>3           זוגות כפפות סטריליות</w:t>
            </w:r>
          </w:p>
        </w:tc>
      </w:tr>
      <w:tr w:rsidR="000F3835" w:rsidRPr="00B94F25" w14:paraId="7A9D1253" w14:textId="77777777" w:rsidTr="00BB3A0E">
        <w:tc>
          <w:tcPr>
            <w:tcW w:w="1163" w:type="dxa"/>
            <w:vMerge/>
            <w:shd w:val="clear" w:color="auto" w:fill="auto"/>
          </w:tcPr>
          <w:p w14:paraId="212A088A" w14:textId="77777777" w:rsidR="000F3835" w:rsidRPr="00B94F25" w:rsidRDefault="000F3835" w:rsidP="00BB3A0E">
            <w:pPr>
              <w:rPr>
                <w:rFonts w:ascii="David" w:hAnsi="David"/>
                <w:rtl/>
              </w:rPr>
            </w:pPr>
          </w:p>
        </w:tc>
        <w:tc>
          <w:tcPr>
            <w:tcW w:w="1261" w:type="dxa"/>
            <w:vMerge/>
            <w:shd w:val="clear" w:color="auto" w:fill="auto"/>
          </w:tcPr>
          <w:p w14:paraId="64964842" w14:textId="77777777" w:rsidR="000F3835" w:rsidRPr="00B94F25" w:rsidRDefault="000F3835" w:rsidP="00BB3A0E">
            <w:pPr>
              <w:rPr>
                <w:rFonts w:ascii="David" w:hAnsi="David"/>
                <w:rtl/>
              </w:rPr>
            </w:pPr>
          </w:p>
        </w:tc>
        <w:tc>
          <w:tcPr>
            <w:tcW w:w="5003" w:type="dxa"/>
            <w:shd w:val="clear" w:color="auto" w:fill="auto"/>
          </w:tcPr>
          <w:p w14:paraId="745EF9AB" w14:textId="77777777" w:rsidR="000F3835" w:rsidRPr="00B94F25" w:rsidRDefault="000F3835" w:rsidP="00BB3A0E">
            <w:pPr>
              <w:rPr>
                <w:rFonts w:ascii="David" w:hAnsi="David"/>
                <w:rtl/>
              </w:rPr>
            </w:pPr>
            <w:r w:rsidRPr="00B94F25">
              <w:rPr>
                <w:rFonts w:ascii="David" w:hAnsi="David"/>
                <w:rtl/>
              </w:rPr>
              <w:t>2           חוסם ורידים</w:t>
            </w:r>
          </w:p>
        </w:tc>
      </w:tr>
      <w:tr w:rsidR="000F3835" w:rsidRPr="00B94F25" w14:paraId="727B0FA9" w14:textId="77777777" w:rsidTr="00BB3A0E">
        <w:tc>
          <w:tcPr>
            <w:tcW w:w="1163" w:type="dxa"/>
            <w:vMerge/>
            <w:shd w:val="clear" w:color="auto" w:fill="auto"/>
          </w:tcPr>
          <w:p w14:paraId="76D4E812" w14:textId="77777777" w:rsidR="000F3835" w:rsidRPr="00B94F25" w:rsidRDefault="000F3835" w:rsidP="00BB3A0E">
            <w:pPr>
              <w:rPr>
                <w:rFonts w:ascii="David" w:hAnsi="David"/>
                <w:rtl/>
              </w:rPr>
            </w:pPr>
          </w:p>
        </w:tc>
        <w:tc>
          <w:tcPr>
            <w:tcW w:w="1261" w:type="dxa"/>
            <w:vMerge/>
            <w:shd w:val="clear" w:color="auto" w:fill="auto"/>
          </w:tcPr>
          <w:p w14:paraId="60D7E65C" w14:textId="77777777" w:rsidR="000F3835" w:rsidRPr="00B94F25" w:rsidRDefault="000F3835" w:rsidP="00BB3A0E">
            <w:pPr>
              <w:rPr>
                <w:rFonts w:ascii="David" w:hAnsi="David"/>
                <w:rtl/>
              </w:rPr>
            </w:pPr>
          </w:p>
        </w:tc>
        <w:tc>
          <w:tcPr>
            <w:tcW w:w="5003" w:type="dxa"/>
            <w:shd w:val="clear" w:color="auto" w:fill="auto"/>
          </w:tcPr>
          <w:p w14:paraId="55AD3FF2" w14:textId="77777777" w:rsidR="000F3835" w:rsidRPr="00B94F25" w:rsidRDefault="000F3835" w:rsidP="00BB3A0E">
            <w:pPr>
              <w:rPr>
                <w:rFonts w:ascii="David" w:hAnsi="David"/>
                <w:rtl/>
              </w:rPr>
            </w:pPr>
            <w:r w:rsidRPr="00B94F25">
              <w:rPr>
                <w:rFonts w:ascii="David" w:hAnsi="David"/>
                <w:rtl/>
              </w:rPr>
              <w:t>4           תחבושת משולשת</w:t>
            </w:r>
          </w:p>
        </w:tc>
      </w:tr>
      <w:tr w:rsidR="000F3835" w:rsidRPr="00B94F25" w14:paraId="39FE4775" w14:textId="77777777" w:rsidTr="00BB3A0E">
        <w:tc>
          <w:tcPr>
            <w:tcW w:w="1163" w:type="dxa"/>
            <w:vMerge/>
            <w:shd w:val="clear" w:color="auto" w:fill="auto"/>
          </w:tcPr>
          <w:p w14:paraId="7614C40C" w14:textId="77777777" w:rsidR="000F3835" w:rsidRPr="00B94F25" w:rsidRDefault="000F3835" w:rsidP="00BB3A0E">
            <w:pPr>
              <w:rPr>
                <w:rFonts w:ascii="David" w:hAnsi="David"/>
                <w:rtl/>
              </w:rPr>
            </w:pPr>
          </w:p>
        </w:tc>
        <w:tc>
          <w:tcPr>
            <w:tcW w:w="1261" w:type="dxa"/>
            <w:vMerge/>
            <w:shd w:val="clear" w:color="auto" w:fill="auto"/>
          </w:tcPr>
          <w:p w14:paraId="15B1F1BB" w14:textId="77777777" w:rsidR="000F3835" w:rsidRPr="00B94F25" w:rsidRDefault="000F3835" w:rsidP="00BB3A0E">
            <w:pPr>
              <w:rPr>
                <w:rFonts w:ascii="David" w:hAnsi="David"/>
                <w:rtl/>
              </w:rPr>
            </w:pPr>
          </w:p>
        </w:tc>
        <w:tc>
          <w:tcPr>
            <w:tcW w:w="5003" w:type="dxa"/>
            <w:shd w:val="clear" w:color="auto" w:fill="auto"/>
          </w:tcPr>
          <w:p w14:paraId="66933FAA" w14:textId="77777777" w:rsidR="000F3835" w:rsidRPr="00B94F25" w:rsidRDefault="000F3835" w:rsidP="00BB3A0E">
            <w:pPr>
              <w:rPr>
                <w:rFonts w:ascii="David" w:hAnsi="David"/>
                <w:rtl/>
              </w:rPr>
            </w:pPr>
            <w:r w:rsidRPr="00B94F25">
              <w:rPr>
                <w:rFonts w:ascii="David" w:hAnsi="David"/>
                <w:rtl/>
              </w:rPr>
              <w:t>1           פד אלסטי רוחב 8 ס"מ, אורך 4 מ'</w:t>
            </w:r>
          </w:p>
        </w:tc>
      </w:tr>
      <w:tr w:rsidR="000F3835" w:rsidRPr="00B94F25" w14:paraId="0BD97A60" w14:textId="77777777" w:rsidTr="00BB3A0E">
        <w:tc>
          <w:tcPr>
            <w:tcW w:w="1163" w:type="dxa"/>
            <w:vMerge/>
            <w:shd w:val="clear" w:color="auto" w:fill="auto"/>
          </w:tcPr>
          <w:p w14:paraId="6B082027" w14:textId="77777777" w:rsidR="000F3835" w:rsidRPr="00B94F25" w:rsidRDefault="000F3835" w:rsidP="00BB3A0E">
            <w:pPr>
              <w:rPr>
                <w:rFonts w:ascii="David" w:hAnsi="David"/>
                <w:rtl/>
              </w:rPr>
            </w:pPr>
          </w:p>
        </w:tc>
        <w:tc>
          <w:tcPr>
            <w:tcW w:w="1261" w:type="dxa"/>
            <w:vMerge/>
            <w:shd w:val="clear" w:color="auto" w:fill="auto"/>
          </w:tcPr>
          <w:p w14:paraId="31C67167" w14:textId="77777777" w:rsidR="000F3835" w:rsidRPr="00B94F25" w:rsidRDefault="000F3835" w:rsidP="00BB3A0E">
            <w:pPr>
              <w:rPr>
                <w:rFonts w:ascii="David" w:hAnsi="David"/>
                <w:rtl/>
              </w:rPr>
            </w:pPr>
          </w:p>
        </w:tc>
        <w:tc>
          <w:tcPr>
            <w:tcW w:w="5003" w:type="dxa"/>
            <w:shd w:val="clear" w:color="auto" w:fill="auto"/>
          </w:tcPr>
          <w:p w14:paraId="24F9525D" w14:textId="77777777" w:rsidR="000F3835" w:rsidRPr="00B94F25" w:rsidRDefault="000F3835" w:rsidP="00BB3A0E">
            <w:pPr>
              <w:rPr>
                <w:rFonts w:ascii="David" w:hAnsi="David"/>
                <w:rtl/>
              </w:rPr>
            </w:pPr>
            <w:r w:rsidRPr="00B94F25">
              <w:rPr>
                <w:rFonts w:ascii="David" w:hAnsi="David"/>
                <w:rtl/>
              </w:rPr>
              <w:t xml:space="preserve">2           </w:t>
            </w:r>
            <w:proofErr w:type="spellStart"/>
            <w:r w:rsidRPr="00B94F25">
              <w:rPr>
                <w:rFonts w:ascii="David" w:hAnsi="David"/>
                <w:rtl/>
              </w:rPr>
              <w:t>פרפריות</w:t>
            </w:r>
            <w:proofErr w:type="spellEnd"/>
          </w:p>
        </w:tc>
      </w:tr>
      <w:tr w:rsidR="000F3835" w:rsidRPr="00B94F25" w14:paraId="619FB0F8" w14:textId="77777777" w:rsidTr="00BB3A0E">
        <w:tc>
          <w:tcPr>
            <w:tcW w:w="1163" w:type="dxa"/>
            <w:vMerge/>
            <w:shd w:val="clear" w:color="auto" w:fill="auto"/>
          </w:tcPr>
          <w:p w14:paraId="31387E62" w14:textId="77777777" w:rsidR="000F3835" w:rsidRPr="00B94F25" w:rsidRDefault="000F3835" w:rsidP="00BB3A0E">
            <w:pPr>
              <w:rPr>
                <w:rFonts w:ascii="David" w:hAnsi="David"/>
                <w:rtl/>
              </w:rPr>
            </w:pPr>
          </w:p>
        </w:tc>
        <w:tc>
          <w:tcPr>
            <w:tcW w:w="1261" w:type="dxa"/>
            <w:vMerge/>
            <w:shd w:val="clear" w:color="auto" w:fill="auto"/>
          </w:tcPr>
          <w:p w14:paraId="5F553058" w14:textId="77777777" w:rsidR="000F3835" w:rsidRPr="00B94F25" w:rsidRDefault="000F3835" w:rsidP="00BB3A0E">
            <w:pPr>
              <w:rPr>
                <w:rFonts w:ascii="David" w:hAnsi="David"/>
                <w:rtl/>
              </w:rPr>
            </w:pPr>
          </w:p>
        </w:tc>
        <w:tc>
          <w:tcPr>
            <w:tcW w:w="5003" w:type="dxa"/>
            <w:shd w:val="clear" w:color="auto" w:fill="auto"/>
          </w:tcPr>
          <w:p w14:paraId="622C8964" w14:textId="77777777" w:rsidR="000F3835" w:rsidRPr="00B94F25" w:rsidRDefault="000F3835" w:rsidP="00BB3A0E">
            <w:pPr>
              <w:rPr>
                <w:rFonts w:ascii="David" w:hAnsi="David"/>
                <w:rtl/>
              </w:rPr>
            </w:pPr>
            <w:r w:rsidRPr="00B94F25">
              <w:rPr>
                <w:rFonts w:ascii="David" w:hAnsi="David"/>
                <w:rtl/>
              </w:rPr>
              <w:t xml:space="preserve">1           סד יד 30 ס"מ </w:t>
            </w:r>
            <w:r w:rsidRPr="00B94F25">
              <w:rPr>
                <w:rFonts w:ascii="David" w:hAnsi="David"/>
              </w:rPr>
              <w:t>x</w:t>
            </w:r>
            <w:r w:rsidRPr="00B94F25">
              <w:rPr>
                <w:rFonts w:ascii="David" w:hAnsi="David"/>
                <w:rtl/>
              </w:rPr>
              <w:t xml:space="preserve"> 6 ס"מ</w:t>
            </w:r>
          </w:p>
        </w:tc>
      </w:tr>
      <w:tr w:rsidR="000F3835" w:rsidRPr="00B94F25" w14:paraId="16C51A2F" w14:textId="77777777" w:rsidTr="00BB3A0E">
        <w:tc>
          <w:tcPr>
            <w:tcW w:w="1163" w:type="dxa"/>
            <w:vMerge/>
            <w:shd w:val="clear" w:color="auto" w:fill="auto"/>
          </w:tcPr>
          <w:p w14:paraId="46550CA9" w14:textId="77777777" w:rsidR="000F3835" w:rsidRPr="00B94F25" w:rsidRDefault="000F3835" w:rsidP="00BB3A0E">
            <w:pPr>
              <w:rPr>
                <w:rFonts w:ascii="David" w:hAnsi="David"/>
                <w:rtl/>
              </w:rPr>
            </w:pPr>
          </w:p>
        </w:tc>
        <w:tc>
          <w:tcPr>
            <w:tcW w:w="1261" w:type="dxa"/>
            <w:vMerge/>
            <w:shd w:val="clear" w:color="auto" w:fill="auto"/>
          </w:tcPr>
          <w:p w14:paraId="47D37ED2" w14:textId="77777777" w:rsidR="000F3835" w:rsidRPr="00B94F25" w:rsidRDefault="000F3835" w:rsidP="00BB3A0E">
            <w:pPr>
              <w:rPr>
                <w:rFonts w:ascii="David" w:hAnsi="David"/>
                <w:rtl/>
              </w:rPr>
            </w:pPr>
          </w:p>
        </w:tc>
        <w:tc>
          <w:tcPr>
            <w:tcW w:w="5003" w:type="dxa"/>
            <w:shd w:val="clear" w:color="auto" w:fill="auto"/>
          </w:tcPr>
          <w:p w14:paraId="17B50673" w14:textId="77777777" w:rsidR="000F3835" w:rsidRPr="00B94F25" w:rsidRDefault="000F3835" w:rsidP="00BB3A0E">
            <w:pPr>
              <w:rPr>
                <w:rFonts w:ascii="David" w:hAnsi="David"/>
                <w:rtl/>
              </w:rPr>
            </w:pPr>
            <w:r w:rsidRPr="00B94F25">
              <w:rPr>
                <w:rFonts w:ascii="David" w:hAnsi="David"/>
                <w:rtl/>
              </w:rPr>
              <w:t xml:space="preserve">1           פנס מצח/ </w:t>
            </w:r>
            <w:proofErr w:type="spellStart"/>
            <w:r w:rsidRPr="00B94F25">
              <w:rPr>
                <w:rFonts w:ascii="David" w:hAnsi="David"/>
                <w:rtl/>
              </w:rPr>
              <w:t>מגליט</w:t>
            </w:r>
            <w:proofErr w:type="spellEnd"/>
            <w:r w:rsidRPr="00B94F25">
              <w:rPr>
                <w:rFonts w:ascii="David" w:hAnsi="David"/>
                <w:rtl/>
              </w:rPr>
              <w:t xml:space="preserve"> קטן</w:t>
            </w:r>
          </w:p>
        </w:tc>
      </w:tr>
      <w:tr w:rsidR="000F3835" w:rsidRPr="00B94F25" w14:paraId="56E3D9A2" w14:textId="77777777" w:rsidTr="00BB3A0E">
        <w:tc>
          <w:tcPr>
            <w:tcW w:w="1163" w:type="dxa"/>
            <w:vMerge/>
            <w:shd w:val="clear" w:color="auto" w:fill="auto"/>
          </w:tcPr>
          <w:p w14:paraId="228A3D97" w14:textId="77777777" w:rsidR="000F3835" w:rsidRPr="00B94F25" w:rsidRDefault="000F3835" w:rsidP="00BB3A0E">
            <w:pPr>
              <w:rPr>
                <w:rFonts w:ascii="David" w:hAnsi="David"/>
                <w:rtl/>
              </w:rPr>
            </w:pPr>
          </w:p>
        </w:tc>
        <w:tc>
          <w:tcPr>
            <w:tcW w:w="1261" w:type="dxa"/>
            <w:vMerge/>
            <w:shd w:val="clear" w:color="auto" w:fill="auto"/>
          </w:tcPr>
          <w:p w14:paraId="2C698C65" w14:textId="77777777" w:rsidR="000F3835" w:rsidRPr="00B94F25" w:rsidRDefault="000F3835" w:rsidP="00BB3A0E">
            <w:pPr>
              <w:rPr>
                <w:rFonts w:ascii="David" w:hAnsi="David"/>
                <w:rtl/>
              </w:rPr>
            </w:pPr>
          </w:p>
        </w:tc>
        <w:tc>
          <w:tcPr>
            <w:tcW w:w="5003" w:type="dxa"/>
            <w:shd w:val="clear" w:color="auto" w:fill="auto"/>
          </w:tcPr>
          <w:p w14:paraId="683BBD8E" w14:textId="77777777" w:rsidR="000F3835" w:rsidRPr="00B94F25" w:rsidRDefault="000F3835" w:rsidP="00BB3A0E">
            <w:pPr>
              <w:rPr>
                <w:rFonts w:ascii="David" w:hAnsi="David"/>
                <w:rtl/>
              </w:rPr>
            </w:pPr>
            <w:r w:rsidRPr="00B94F25">
              <w:rPr>
                <w:rFonts w:ascii="David" w:hAnsi="David"/>
                <w:rtl/>
              </w:rPr>
              <w:t xml:space="preserve">1           </w:t>
            </w:r>
            <w:proofErr w:type="spellStart"/>
            <w:r w:rsidRPr="00B94F25">
              <w:rPr>
                <w:rFonts w:ascii="David" w:hAnsi="David"/>
                <w:rtl/>
              </w:rPr>
              <w:t>ליקופל</w:t>
            </w:r>
            <w:proofErr w:type="spellEnd"/>
            <w:r w:rsidRPr="00B94F25">
              <w:rPr>
                <w:rFonts w:ascii="David" w:hAnsi="David"/>
                <w:rtl/>
              </w:rPr>
              <w:t xml:space="preserve"> סט 2 ס"מ </w:t>
            </w:r>
            <w:r w:rsidRPr="00B94F25">
              <w:rPr>
                <w:rFonts w:ascii="David" w:hAnsi="David"/>
              </w:rPr>
              <w:t>x</w:t>
            </w:r>
            <w:r w:rsidRPr="00B94F25">
              <w:rPr>
                <w:rFonts w:ascii="David" w:hAnsi="David"/>
                <w:rtl/>
              </w:rPr>
              <w:t xml:space="preserve"> 5 מ'</w:t>
            </w:r>
          </w:p>
        </w:tc>
      </w:tr>
      <w:tr w:rsidR="000F3835" w:rsidRPr="00B94F25" w14:paraId="34693498" w14:textId="77777777" w:rsidTr="00BB3A0E">
        <w:tc>
          <w:tcPr>
            <w:tcW w:w="1163" w:type="dxa"/>
            <w:vMerge/>
            <w:shd w:val="clear" w:color="auto" w:fill="auto"/>
          </w:tcPr>
          <w:p w14:paraId="7E210F03" w14:textId="77777777" w:rsidR="000F3835" w:rsidRPr="00B94F25" w:rsidRDefault="000F3835" w:rsidP="00BB3A0E">
            <w:pPr>
              <w:rPr>
                <w:rFonts w:ascii="David" w:hAnsi="David"/>
                <w:rtl/>
              </w:rPr>
            </w:pPr>
          </w:p>
        </w:tc>
        <w:tc>
          <w:tcPr>
            <w:tcW w:w="1261" w:type="dxa"/>
            <w:vMerge/>
            <w:shd w:val="clear" w:color="auto" w:fill="auto"/>
          </w:tcPr>
          <w:p w14:paraId="5549ED42" w14:textId="77777777" w:rsidR="000F3835" w:rsidRPr="00B94F25" w:rsidRDefault="000F3835" w:rsidP="00BB3A0E">
            <w:pPr>
              <w:rPr>
                <w:rFonts w:ascii="David" w:hAnsi="David"/>
                <w:rtl/>
              </w:rPr>
            </w:pPr>
          </w:p>
        </w:tc>
        <w:tc>
          <w:tcPr>
            <w:tcW w:w="5003" w:type="dxa"/>
            <w:shd w:val="clear" w:color="auto" w:fill="auto"/>
          </w:tcPr>
          <w:p w14:paraId="101FF0E5" w14:textId="77777777" w:rsidR="000F3835" w:rsidRPr="00B94F25" w:rsidRDefault="000F3835" w:rsidP="00BB3A0E">
            <w:pPr>
              <w:rPr>
                <w:rFonts w:ascii="David" w:hAnsi="David"/>
                <w:rtl/>
              </w:rPr>
            </w:pPr>
            <w:r w:rsidRPr="00B94F25">
              <w:rPr>
                <w:rFonts w:ascii="David" w:hAnsi="David"/>
                <w:rtl/>
              </w:rPr>
              <w:t xml:space="preserve">1           </w:t>
            </w:r>
            <w:proofErr w:type="spellStart"/>
            <w:r w:rsidRPr="00B94F25">
              <w:rPr>
                <w:rFonts w:ascii="David" w:hAnsi="David"/>
                <w:rtl/>
              </w:rPr>
              <w:t>ליקופלסט</w:t>
            </w:r>
            <w:proofErr w:type="spellEnd"/>
            <w:r w:rsidRPr="00B94F25">
              <w:rPr>
                <w:rFonts w:ascii="David" w:hAnsi="David"/>
                <w:rtl/>
              </w:rPr>
              <w:t xml:space="preserve"> </w:t>
            </w:r>
            <w:r w:rsidRPr="00B94F25">
              <w:rPr>
                <w:rFonts w:ascii="David" w:hAnsi="David"/>
              </w:rPr>
              <w:t>x</w:t>
            </w:r>
            <w:r w:rsidRPr="00B94F25">
              <w:rPr>
                <w:rFonts w:ascii="David" w:hAnsi="David"/>
                <w:rtl/>
              </w:rPr>
              <w:t xml:space="preserve"> 1.25 מ'</w:t>
            </w:r>
          </w:p>
        </w:tc>
      </w:tr>
      <w:tr w:rsidR="000F3835" w:rsidRPr="00B94F25" w14:paraId="2AA843F0" w14:textId="77777777" w:rsidTr="00BB3A0E">
        <w:tc>
          <w:tcPr>
            <w:tcW w:w="1163" w:type="dxa"/>
            <w:vMerge/>
            <w:shd w:val="clear" w:color="auto" w:fill="auto"/>
          </w:tcPr>
          <w:p w14:paraId="431375EC" w14:textId="77777777" w:rsidR="000F3835" w:rsidRPr="00B94F25" w:rsidRDefault="000F3835" w:rsidP="00BB3A0E">
            <w:pPr>
              <w:rPr>
                <w:rFonts w:ascii="David" w:hAnsi="David"/>
                <w:rtl/>
              </w:rPr>
            </w:pPr>
          </w:p>
        </w:tc>
        <w:tc>
          <w:tcPr>
            <w:tcW w:w="1261" w:type="dxa"/>
            <w:vMerge/>
            <w:shd w:val="clear" w:color="auto" w:fill="auto"/>
          </w:tcPr>
          <w:p w14:paraId="5C9FBC3E" w14:textId="77777777" w:rsidR="000F3835" w:rsidRPr="00B94F25" w:rsidRDefault="000F3835" w:rsidP="00BB3A0E">
            <w:pPr>
              <w:rPr>
                <w:rFonts w:ascii="David" w:hAnsi="David"/>
                <w:rtl/>
              </w:rPr>
            </w:pPr>
          </w:p>
        </w:tc>
        <w:tc>
          <w:tcPr>
            <w:tcW w:w="5003" w:type="dxa"/>
            <w:shd w:val="clear" w:color="auto" w:fill="auto"/>
          </w:tcPr>
          <w:p w14:paraId="77058ABC" w14:textId="77777777" w:rsidR="000F3835" w:rsidRPr="00B94F25" w:rsidRDefault="000F3835" w:rsidP="00BB3A0E">
            <w:pPr>
              <w:rPr>
                <w:rFonts w:ascii="David" w:hAnsi="David"/>
                <w:rtl/>
              </w:rPr>
            </w:pPr>
            <w:r w:rsidRPr="00B94F25">
              <w:rPr>
                <w:rFonts w:ascii="David" w:hAnsi="David"/>
                <w:rtl/>
              </w:rPr>
              <w:t xml:space="preserve">1           כלורה </w:t>
            </w:r>
            <w:proofErr w:type="spellStart"/>
            <w:r w:rsidRPr="00B94F25">
              <w:rPr>
                <w:rFonts w:ascii="David" w:hAnsi="David"/>
                <w:rtl/>
              </w:rPr>
              <w:t>קסידין</w:t>
            </w:r>
            <w:proofErr w:type="spellEnd"/>
            <w:r w:rsidRPr="00B94F25">
              <w:rPr>
                <w:rFonts w:ascii="David" w:hAnsi="David"/>
                <w:rtl/>
              </w:rPr>
              <w:t xml:space="preserve"> 100 מיל'</w:t>
            </w:r>
          </w:p>
        </w:tc>
      </w:tr>
      <w:tr w:rsidR="000F3835" w:rsidRPr="00B94F25" w14:paraId="1B53E694" w14:textId="77777777" w:rsidTr="00BB3A0E">
        <w:tc>
          <w:tcPr>
            <w:tcW w:w="1163" w:type="dxa"/>
            <w:vMerge/>
            <w:shd w:val="clear" w:color="auto" w:fill="auto"/>
          </w:tcPr>
          <w:p w14:paraId="1443088F" w14:textId="77777777" w:rsidR="000F3835" w:rsidRPr="00B94F25" w:rsidRDefault="000F3835" w:rsidP="00BB3A0E">
            <w:pPr>
              <w:rPr>
                <w:rFonts w:ascii="David" w:hAnsi="David"/>
                <w:rtl/>
              </w:rPr>
            </w:pPr>
          </w:p>
        </w:tc>
        <w:tc>
          <w:tcPr>
            <w:tcW w:w="1261" w:type="dxa"/>
            <w:vMerge/>
            <w:shd w:val="clear" w:color="auto" w:fill="auto"/>
          </w:tcPr>
          <w:p w14:paraId="6AAC1C88" w14:textId="77777777" w:rsidR="000F3835" w:rsidRPr="00B94F25" w:rsidRDefault="000F3835" w:rsidP="00BB3A0E">
            <w:pPr>
              <w:rPr>
                <w:rFonts w:ascii="David" w:hAnsi="David"/>
                <w:rtl/>
              </w:rPr>
            </w:pPr>
          </w:p>
        </w:tc>
        <w:tc>
          <w:tcPr>
            <w:tcW w:w="5003" w:type="dxa"/>
            <w:shd w:val="clear" w:color="auto" w:fill="auto"/>
          </w:tcPr>
          <w:p w14:paraId="67CF6B4A" w14:textId="77777777" w:rsidR="000F3835" w:rsidRPr="00B94F25" w:rsidRDefault="000F3835" w:rsidP="00BB3A0E">
            <w:pPr>
              <w:rPr>
                <w:rFonts w:ascii="David" w:hAnsi="David"/>
                <w:rtl/>
              </w:rPr>
            </w:pPr>
            <w:r w:rsidRPr="00B94F25">
              <w:rPr>
                <w:rFonts w:ascii="David" w:hAnsi="David"/>
                <w:rtl/>
              </w:rPr>
              <w:t xml:space="preserve">10         </w:t>
            </w:r>
            <w:proofErr w:type="spellStart"/>
            <w:r w:rsidRPr="00B94F25">
              <w:rPr>
                <w:rFonts w:ascii="David" w:hAnsi="David"/>
                <w:rtl/>
              </w:rPr>
              <w:t>ספונג'טות</w:t>
            </w:r>
            <w:proofErr w:type="spellEnd"/>
            <w:r w:rsidRPr="00B94F25">
              <w:rPr>
                <w:rFonts w:ascii="David" w:hAnsi="David"/>
                <w:rtl/>
              </w:rPr>
              <w:t xml:space="preserve"> גודל בינוני</w:t>
            </w:r>
          </w:p>
        </w:tc>
      </w:tr>
      <w:tr w:rsidR="000F3835" w:rsidRPr="00B94F25" w14:paraId="399AAB05" w14:textId="77777777" w:rsidTr="00BB3A0E">
        <w:tc>
          <w:tcPr>
            <w:tcW w:w="1163" w:type="dxa"/>
            <w:vMerge/>
            <w:shd w:val="clear" w:color="auto" w:fill="auto"/>
          </w:tcPr>
          <w:p w14:paraId="7CC1766E" w14:textId="77777777" w:rsidR="000F3835" w:rsidRPr="00B94F25" w:rsidRDefault="000F3835" w:rsidP="00BB3A0E">
            <w:pPr>
              <w:rPr>
                <w:rFonts w:ascii="David" w:hAnsi="David"/>
                <w:rtl/>
              </w:rPr>
            </w:pPr>
          </w:p>
        </w:tc>
        <w:tc>
          <w:tcPr>
            <w:tcW w:w="1261" w:type="dxa"/>
            <w:vMerge/>
            <w:shd w:val="clear" w:color="auto" w:fill="auto"/>
          </w:tcPr>
          <w:p w14:paraId="24E962C8" w14:textId="77777777" w:rsidR="000F3835" w:rsidRPr="00B94F25" w:rsidRDefault="000F3835" w:rsidP="00BB3A0E">
            <w:pPr>
              <w:rPr>
                <w:rFonts w:ascii="David" w:hAnsi="David"/>
                <w:rtl/>
              </w:rPr>
            </w:pPr>
          </w:p>
        </w:tc>
        <w:tc>
          <w:tcPr>
            <w:tcW w:w="5003" w:type="dxa"/>
            <w:shd w:val="clear" w:color="auto" w:fill="auto"/>
          </w:tcPr>
          <w:p w14:paraId="287F6035" w14:textId="77777777" w:rsidR="000F3835" w:rsidRPr="00B94F25" w:rsidRDefault="000F3835" w:rsidP="00BB3A0E">
            <w:pPr>
              <w:rPr>
                <w:rFonts w:ascii="David" w:hAnsi="David"/>
                <w:rtl/>
              </w:rPr>
            </w:pPr>
            <w:r w:rsidRPr="00B94F25">
              <w:rPr>
                <w:rFonts w:ascii="David" w:hAnsi="David"/>
                <w:rtl/>
              </w:rPr>
              <w:t xml:space="preserve">10         פד גזה 7.5 ס"מ </w:t>
            </w:r>
            <w:r w:rsidRPr="00B94F25">
              <w:rPr>
                <w:rFonts w:ascii="David" w:hAnsi="David"/>
              </w:rPr>
              <w:t>x</w:t>
            </w:r>
            <w:r w:rsidRPr="00B94F25">
              <w:rPr>
                <w:rFonts w:ascii="David" w:hAnsi="David"/>
                <w:rtl/>
              </w:rPr>
              <w:t xml:space="preserve"> 7.5 ס"מ</w:t>
            </w:r>
          </w:p>
        </w:tc>
      </w:tr>
      <w:tr w:rsidR="000F3835" w:rsidRPr="00B94F25" w14:paraId="0ACFCE00" w14:textId="77777777" w:rsidTr="00BB3A0E">
        <w:tc>
          <w:tcPr>
            <w:tcW w:w="1163" w:type="dxa"/>
            <w:vMerge/>
            <w:shd w:val="clear" w:color="auto" w:fill="auto"/>
          </w:tcPr>
          <w:p w14:paraId="7D9FA984" w14:textId="77777777" w:rsidR="000F3835" w:rsidRPr="00B94F25" w:rsidRDefault="000F3835" w:rsidP="00BB3A0E">
            <w:pPr>
              <w:rPr>
                <w:rFonts w:ascii="David" w:hAnsi="David"/>
                <w:rtl/>
              </w:rPr>
            </w:pPr>
          </w:p>
        </w:tc>
        <w:tc>
          <w:tcPr>
            <w:tcW w:w="1261" w:type="dxa"/>
            <w:vMerge/>
            <w:shd w:val="clear" w:color="auto" w:fill="auto"/>
          </w:tcPr>
          <w:p w14:paraId="713730D3" w14:textId="77777777" w:rsidR="000F3835" w:rsidRPr="00B94F25" w:rsidRDefault="000F3835" w:rsidP="00BB3A0E">
            <w:pPr>
              <w:rPr>
                <w:rFonts w:ascii="David" w:hAnsi="David"/>
                <w:rtl/>
              </w:rPr>
            </w:pPr>
          </w:p>
        </w:tc>
        <w:tc>
          <w:tcPr>
            <w:tcW w:w="5003" w:type="dxa"/>
            <w:shd w:val="clear" w:color="auto" w:fill="auto"/>
          </w:tcPr>
          <w:p w14:paraId="6D5902DD" w14:textId="77777777" w:rsidR="000F3835" w:rsidRPr="00B94F25" w:rsidRDefault="000F3835" w:rsidP="00BB3A0E">
            <w:pPr>
              <w:rPr>
                <w:rFonts w:ascii="David" w:hAnsi="David"/>
                <w:rtl/>
              </w:rPr>
            </w:pPr>
            <w:r w:rsidRPr="00B94F25">
              <w:rPr>
                <w:rFonts w:ascii="David" w:hAnsi="David"/>
                <w:rtl/>
              </w:rPr>
              <w:t>1           צמר גפן</w:t>
            </w:r>
          </w:p>
        </w:tc>
      </w:tr>
      <w:tr w:rsidR="000F3835" w:rsidRPr="00B94F25" w14:paraId="7D94E05D" w14:textId="77777777" w:rsidTr="00BB3A0E">
        <w:tc>
          <w:tcPr>
            <w:tcW w:w="1163" w:type="dxa"/>
            <w:vMerge/>
            <w:shd w:val="clear" w:color="auto" w:fill="auto"/>
          </w:tcPr>
          <w:p w14:paraId="611E9743" w14:textId="77777777" w:rsidR="000F3835" w:rsidRPr="00B94F25" w:rsidRDefault="000F3835" w:rsidP="00BB3A0E">
            <w:pPr>
              <w:rPr>
                <w:rFonts w:ascii="David" w:hAnsi="David"/>
                <w:rtl/>
              </w:rPr>
            </w:pPr>
          </w:p>
        </w:tc>
        <w:tc>
          <w:tcPr>
            <w:tcW w:w="1261" w:type="dxa"/>
            <w:vMerge/>
            <w:shd w:val="clear" w:color="auto" w:fill="auto"/>
          </w:tcPr>
          <w:p w14:paraId="6D9DC732" w14:textId="77777777" w:rsidR="000F3835" w:rsidRPr="00B94F25" w:rsidRDefault="000F3835" w:rsidP="00BB3A0E">
            <w:pPr>
              <w:rPr>
                <w:rFonts w:ascii="David" w:hAnsi="David"/>
                <w:rtl/>
              </w:rPr>
            </w:pPr>
          </w:p>
        </w:tc>
        <w:tc>
          <w:tcPr>
            <w:tcW w:w="5003" w:type="dxa"/>
            <w:shd w:val="clear" w:color="auto" w:fill="auto"/>
          </w:tcPr>
          <w:p w14:paraId="58EFAB8B" w14:textId="77777777" w:rsidR="000F3835" w:rsidRPr="00B94F25" w:rsidRDefault="000F3835" w:rsidP="00BB3A0E">
            <w:pPr>
              <w:rPr>
                <w:rFonts w:ascii="David" w:hAnsi="David"/>
                <w:rtl/>
              </w:rPr>
            </w:pPr>
            <w:r w:rsidRPr="00B94F25">
              <w:rPr>
                <w:rFonts w:ascii="David" w:hAnsi="David"/>
                <w:rtl/>
              </w:rPr>
              <w:t xml:space="preserve">1           משחת </w:t>
            </w:r>
            <w:proofErr w:type="spellStart"/>
            <w:r w:rsidRPr="00B94F25">
              <w:rPr>
                <w:rFonts w:ascii="David" w:hAnsi="David"/>
                <w:rtl/>
              </w:rPr>
              <w:t>פולידין</w:t>
            </w:r>
            <w:proofErr w:type="spellEnd"/>
            <w:r w:rsidRPr="00B94F25">
              <w:rPr>
                <w:rFonts w:ascii="David" w:hAnsi="David"/>
                <w:rtl/>
              </w:rPr>
              <w:t xml:space="preserve"> 15 גר'</w:t>
            </w:r>
          </w:p>
        </w:tc>
      </w:tr>
      <w:tr w:rsidR="000F3835" w:rsidRPr="00B94F25" w14:paraId="7EC33BA1" w14:textId="77777777" w:rsidTr="00BB3A0E">
        <w:tc>
          <w:tcPr>
            <w:tcW w:w="1163" w:type="dxa"/>
            <w:vMerge/>
            <w:shd w:val="clear" w:color="auto" w:fill="auto"/>
          </w:tcPr>
          <w:p w14:paraId="53704D10" w14:textId="77777777" w:rsidR="000F3835" w:rsidRPr="00B94F25" w:rsidRDefault="000F3835" w:rsidP="00BB3A0E">
            <w:pPr>
              <w:rPr>
                <w:rFonts w:ascii="David" w:hAnsi="David"/>
                <w:rtl/>
              </w:rPr>
            </w:pPr>
          </w:p>
        </w:tc>
        <w:tc>
          <w:tcPr>
            <w:tcW w:w="1261" w:type="dxa"/>
            <w:vMerge/>
            <w:shd w:val="clear" w:color="auto" w:fill="auto"/>
          </w:tcPr>
          <w:p w14:paraId="164953A1" w14:textId="77777777" w:rsidR="000F3835" w:rsidRPr="00B94F25" w:rsidRDefault="000F3835" w:rsidP="00BB3A0E">
            <w:pPr>
              <w:rPr>
                <w:rFonts w:ascii="David" w:hAnsi="David"/>
                <w:rtl/>
              </w:rPr>
            </w:pPr>
          </w:p>
        </w:tc>
        <w:tc>
          <w:tcPr>
            <w:tcW w:w="5003" w:type="dxa"/>
            <w:shd w:val="clear" w:color="auto" w:fill="auto"/>
          </w:tcPr>
          <w:p w14:paraId="161A01C9" w14:textId="77777777" w:rsidR="000F3835" w:rsidRPr="00B94F25" w:rsidRDefault="000F3835" w:rsidP="00ED3960">
            <w:pPr>
              <w:numPr>
                <w:ilvl w:val="0"/>
                <w:numId w:val="40"/>
              </w:numPr>
              <w:rPr>
                <w:rFonts w:ascii="David" w:hAnsi="David"/>
                <w:rtl/>
              </w:rPr>
            </w:pPr>
            <w:r w:rsidRPr="00B94F25">
              <w:rPr>
                <w:rFonts w:ascii="David" w:hAnsi="David"/>
                <w:rtl/>
              </w:rPr>
              <w:t xml:space="preserve">    אספלנית מעוקרת 18 מ"מ </w:t>
            </w:r>
            <w:r w:rsidRPr="00B94F25">
              <w:rPr>
                <w:rFonts w:ascii="David" w:hAnsi="David"/>
              </w:rPr>
              <w:t>x</w:t>
            </w:r>
            <w:r w:rsidRPr="00B94F25">
              <w:rPr>
                <w:rFonts w:ascii="David" w:hAnsi="David"/>
                <w:rtl/>
              </w:rPr>
              <w:t xml:space="preserve"> 27 מ"מ</w:t>
            </w:r>
          </w:p>
        </w:tc>
      </w:tr>
      <w:tr w:rsidR="000F3835" w:rsidRPr="00B94F25" w14:paraId="6EF27828" w14:textId="77777777" w:rsidTr="00BB3A0E">
        <w:tc>
          <w:tcPr>
            <w:tcW w:w="1163" w:type="dxa"/>
            <w:vMerge/>
            <w:shd w:val="clear" w:color="auto" w:fill="auto"/>
          </w:tcPr>
          <w:p w14:paraId="22D397DC" w14:textId="77777777" w:rsidR="000F3835" w:rsidRPr="00B94F25" w:rsidRDefault="000F3835" w:rsidP="00BB3A0E">
            <w:pPr>
              <w:rPr>
                <w:rFonts w:ascii="David" w:hAnsi="David"/>
                <w:rtl/>
              </w:rPr>
            </w:pPr>
          </w:p>
        </w:tc>
        <w:tc>
          <w:tcPr>
            <w:tcW w:w="1261" w:type="dxa"/>
            <w:vMerge/>
            <w:shd w:val="clear" w:color="auto" w:fill="auto"/>
          </w:tcPr>
          <w:p w14:paraId="2A759CE1" w14:textId="77777777" w:rsidR="000F3835" w:rsidRPr="00B94F25" w:rsidRDefault="000F3835" w:rsidP="00BB3A0E">
            <w:pPr>
              <w:rPr>
                <w:rFonts w:ascii="David" w:hAnsi="David"/>
                <w:rtl/>
              </w:rPr>
            </w:pPr>
          </w:p>
        </w:tc>
        <w:tc>
          <w:tcPr>
            <w:tcW w:w="5003" w:type="dxa"/>
            <w:shd w:val="clear" w:color="auto" w:fill="auto"/>
          </w:tcPr>
          <w:p w14:paraId="7D1021ED" w14:textId="77777777" w:rsidR="000F3835" w:rsidRPr="00B94F25" w:rsidRDefault="000F3835" w:rsidP="00BB3A0E">
            <w:pPr>
              <w:rPr>
                <w:rFonts w:ascii="David" w:hAnsi="David"/>
                <w:rtl/>
              </w:rPr>
            </w:pPr>
            <w:r w:rsidRPr="00B94F25">
              <w:rPr>
                <w:rFonts w:ascii="David" w:hAnsi="David"/>
                <w:rtl/>
              </w:rPr>
              <w:t>1          פינצטה</w:t>
            </w:r>
          </w:p>
        </w:tc>
      </w:tr>
      <w:tr w:rsidR="000F3835" w:rsidRPr="00B94F25" w14:paraId="1761F0A4" w14:textId="77777777" w:rsidTr="00BB3A0E">
        <w:tc>
          <w:tcPr>
            <w:tcW w:w="1163" w:type="dxa"/>
            <w:vMerge/>
            <w:shd w:val="clear" w:color="auto" w:fill="auto"/>
          </w:tcPr>
          <w:p w14:paraId="66F8887F" w14:textId="77777777" w:rsidR="000F3835" w:rsidRPr="00B94F25" w:rsidRDefault="000F3835" w:rsidP="00BB3A0E">
            <w:pPr>
              <w:rPr>
                <w:rFonts w:ascii="David" w:hAnsi="David"/>
                <w:rtl/>
              </w:rPr>
            </w:pPr>
          </w:p>
        </w:tc>
        <w:tc>
          <w:tcPr>
            <w:tcW w:w="1261" w:type="dxa"/>
            <w:vMerge/>
            <w:shd w:val="clear" w:color="auto" w:fill="auto"/>
          </w:tcPr>
          <w:p w14:paraId="6799549D" w14:textId="77777777" w:rsidR="000F3835" w:rsidRPr="00B94F25" w:rsidRDefault="000F3835" w:rsidP="00BB3A0E">
            <w:pPr>
              <w:rPr>
                <w:rFonts w:ascii="David" w:hAnsi="David"/>
                <w:rtl/>
              </w:rPr>
            </w:pPr>
          </w:p>
        </w:tc>
        <w:tc>
          <w:tcPr>
            <w:tcW w:w="5003" w:type="dxa"/>
            <w:shd w:val="clear" w:color="auto" w:fill="auto"/>
          </w:tcPr>
          <w:p w14:paraId="004FFB22" w14:textId="77777777" w:rsidR="000F3835" w:rsidRPr="00B94F25" w:rsidRDefault="000F3835" w:rsidP="00BB3A0E">
            <w:pPr>
              <w:ind w:right="720"/>
              <w:rPr>
                <w:rFonts w:ascii="David" w:hAnsi="David"/>
                <w:rtl/>
              </w:rPr>
            </w:pPr>
            <w:r w:rsidRPr="00B94F25">
              <w:rPr>
                <w:rFonts w:ascii="David" w:hAnsi="David"/>
                <w:rtl/>
              </w:rPr>
              <w:t>1          מרקר סימון</w:t>
            </w:r>
          </w:p>
        </w:tc>
      </w:tr>
    </w:tbl>
    <w:p w14:paraId="23597A48" w14:textId="77777777" w:rsidR="000F3835" w:rsidRPr="00B94F25" w:rsidRDefault="000F3835" w:rsidP="000F3835">
      <w:pPr>
        <w:ind w:left="1095"/>
        <w:jc w:val="both"/>
        <w:rPr>
          <w:rFonts w:ascii="David" w:hAnsi="David"/>
          <w:rtl/>
        </w:rPr>
      </w:pPr>
    </w:p>
    <w:p w14:paraId="3AB4CE91"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הזוכה יספק ערכת החייאה תקנית </w:t>
      </w:r>
      <w:proofErr w:type="spellStart"/>
      <w:r w:rsidRPr="00B94F25">
        <w:rPr>
          <w:rFonts w:ascii="David" w:hAnsi="David"/>
        </w:rPr>
        <w:t>l.s.p</w:t>
      </w:r>
      <w:proofErr w:type="spellEnd"/>
      <w:r w:rsidRPr="00B94F25">
        <w:rPr>
          <w:rFonts w:ascii="David" w:hAnsi="David"/>
        </w:rPr>
        <w:t>.</w:t>
      </w:r>
      <w:r w:rsidRPr="00B94F25">
        <w:rPr>
          <w:rFonts w:ascii="David" w:hAnsi="David"/>
          <w:rtl/>
        </w:rPr>
        <w:t>.</w:t>
      </w:r>
    </w:p>
    <w:p w14:paraId="45655563" w14:textId="77777777" w:rsidR="000F3835" w:rsidRPr="00B94F25" w:rsidRDefault="000F3835" w:rsidP="000F3835">
      <w:pPr>
        <w:ind w:left="1800"/>
        <w:jc w:val="both"/>
        <w:rPr>
          <w:rFonts w:ascii="David" w:hAnsi="David"/>
        </w:rPr>
      </w:pPr>
    </w:p>
    <w:p w14:paraId="5B898018"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הזוכה יספק ערכת </w:t>
      </w:r>
      <w:proofErr w:type="spellStart"/>
      <w:r w:rsidRPr="00B94F25">
        <w:rPr>
          <w:rFonts w:ascii="David" w:hAnsi="David"/>
          <w:rtl/>
        </w:rPr>
        <w:t>דפיברלטור</w:t>
      </w:r>
      <w:proofErr w:type="spellEnd"/>
      <w:r w:rsidRPr="00B94F25">
        <w:rPr>
          <w:rFonts w:ascii="David" w:hAnsi="David"/>
          <w:rtl/>
        </w:rPr>
        <w:t xml:space="preserve"> חצי אוטומטי עפ"י מפרט.</w:t>
      </w:r>
    </w:p>
    <w:p w14:paraId="4503FD59" w14:textId="77777777" w:rsidR="000F3835" w:rsidRPr="00B94F25" w:rsidRDefault="000F3835" w:rsidP="000F3835">
      <w:pPr>
        <w:pStyle w:val="ListParagraph"/>
        <w:rPr>
          <w:rFonts w:ascii="David" w:hAnsi="David" w:cs="David"/>
          <w:rtl/>
        </w:rPr>
      </w:pPr>
    </w:p>
    <w:p w14:paraId="451B1700"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באחריות הזוכה להכשיר את מערך האבטחה על חשבונו בשימוש  המכשירים  שבסעיפים 2.4.2 ו-2.4.3 ע"י  גורם מוסמך  ולקיים </w:t>
      </w:r>
      <w:proofErr w:type="spellStart"/>
      <w:r w:rsidRPr="00B94F25">
        <w:rPr>
          <w:rFonts w:ascii="David" w:hAnsi="David"/>
          <w:rtl/>
        </w:rPr>
        <w:t>ריענונים</w:t>
      </w:r>
      <w:proofErr w:type="spellEnd"/>
      <w:r w:rsidRPr="00B94F25">
        <w:rPr>
          <w:rFonts w:ascii="David" w:hAnsi="David"/>
          <w:rtl/>
        </w:rPr>
        <w:t xml:space="preserve">  אחת  לשנה, עפ"י קביעת הגורם המקצועי הבכיר.</w:t>
      </w:r>
    </w:p>
    <w:p w14:paraId="3B4E2268" w14:textId="77777777" w:rsidR="000F3835" w:rsidRPr="00B94F25" w:rsidRDefault="000F3835" w:rsidP="000F3835">
      <w:pPr>
        <w:pStyle w:val="ListParagraph"/>
        <w:rPr>
          <w:rFonts w:ascii="David" w:hAnsi="David" w:cs="David"/>
          <w:rtl/>
        </w:rPr>
      </w:pPr>
    </w:p>
    <w:p w14:paraId="3F8ACD98" w14:textId="77777777" w:rsidR="000F3835" w:rsidRPr="00B94F25" w:rsidRDefault="000F3835" w:rsidP="00ED3960">
      <w:pPr>
        <w:numPr>
          <w:ilvl w:val="2"/>
          <w:numId w:val="42"/>
        </w:numPr>
        <w:jc w:val="both"/>
        <w:rPr>
          <w:rFonts w:ascii="David" w:hAnsi="David"/>
          <w:rtl/>
        </w:rPr>
      </w:pPr>
      <w:r w:rsidRPr="00B94F25">
        <w:rPr>
          <w:rFonts w:ascii="David" w:hAnsi="David"/>
          <w:rtl/>
        </w:rPr>
        <w:t xml:space="preserve">החברה תספק סרטי סימון לבנים וכן ציוד מתכלה הכולל סוללות למכשירים שבאחריות החברה לספק. </w:t>
      </w:r>
    </w:p>
    <w:p w14:paraId="4AFE0394" w14:textId="77777777" w:rsidR="000F3835" w:rsidRPr="00B94F25" w:rsidRDefault="000F3835" w:rsidP="00ED3960">
      <w:pPr>
        <w:numPr>
          <w:ilvl w:val="2"/>
          <w:numId w:val="42"/>
        </w:numPr>
        <w:jc w:val="both"/>
        <w:rPr>
          <w:rFonts w:ascii="David" w:hAnsi="David"/>
        </w:rPr>
      </w:pPr>
      <w:r w:rsidRPr="00B94F25">
        <w:rPr>
          <w:rFonts w:ascii="David" w:hAnsi="David"/>
          <w:rtl/>
        </w:rPr>
        <w:lastRenderedPageBreak/>
        <w:t>בכל מתקן תהיה רשימת ציוד מלאה הכוללת פירוט הציוד שסופק על ידי הזוכה.</w:t>
      </w:r>
    </w:p>
    <w:p w14:paraId="0DDC29EC" w14:textId="77777777" w:rsidR="000F3835" w:rsidRPr="00B94F25" w:rsidRDefault="000F3835" w:rsidP="00ED3960">
      <w:pPr>
        <w:numPr>
          <w:ilvl w:val="2"/>
          <w:numId w:val="42"/>
        </w:numPr>
        <w:jc w:val="both"/>
        <w:rPr>
          <w:rFonts w:ascii="David" w:hAnsi="David"/>
        </w:rPr>
      </w:pPr>
      <w:r w:rsidRPr="00B94F25">
        <w:rPr>
          <w:rFonts w:ascii="David" w:hAnsi="David"/>
          <w:rtl/>
        </w:rPr>
        <w:t>מפרט טכני למשקפת:</w:t>
      </w:r>
    </w:p>
    <w:p w14:paraId="5240FE74" w14:textId="77777777" w:rsidR="000F3835" w:rsidRPr="00B94F25" w:rsidRDefault="000F3835" w:rsidP="000F3835">
      <w:pPr>
        <w:ind w:left="1800"/>
        <w:jc w:val="both"/>
        <w:rPr>
          <w:rFonts w:ascii="David" w:hAnsi="David"/>
        </w:rPr>
      </w:pPr>
      <w:r w:rsidRPr="00B94F25">
        <w:rPr>
          <w:rFonts w:ascii="David" w:hAnsi="David"/>
          <w:rtl/>
        </w:rPr>
        <w:t xml:space="preserve"> 50</w:t>
      </w:r>
      <w:r w:rsidRPr="00B94F25">
        <w:rPr>
          <w:rFonts w:ascii="David" w:hAnsi="David"/>
        </w:rPr>
        <w:t>x</w:t>
      </w:r>
      <w:r w:rsidRPr="00B94F25">
        <w:rPr>
          <w:rFonts w:ascii="David" w:hAnsi="David"/>
          <w:rtl/>
        </w:rPr>
        <w:t xml:space="preserve">10 (הגדלה פי 10), פוקוס </w:t>
      </w:r>
      <w:proofErr w:type="spellStart"/>
      <w:r w:rsidRPr="00B94F25">
        <w:rPr>
          <w:rFonts w:ascii="David" w:hAnsi="David"/>
          <w:rtl/>
        </w:rPr>
        <w:t>אינסטה</w:t>
      </w:r>
      <w:proofErr w:type="spellEnd"/>
      <w:r w:rsidRPr="00B94F25">
        <w:rPr>
          <w:rFonts w:ascii="David" w:hAnsi="David"/>
          <w:rtl/>
        </w:rPr>
        <w:t xml:space="preserve"> פוקוס, שדה ראייה: 100 מטר, בהירות בבואה: 5 מ"מ, משקל עד 800 גרם, תיק נשיאה קשיח.</w:t>
      </w:r>
    </w:p>
    <w:p w14:paraId="226E7911" w14:textId="77777777" w:rsidR="000F3835" w:rsidRPr="00B94F25" w:rsidRDefault="000F3835" w:rsidP="000F3835">
      <w:pPr>
        <w:pStyle w:val="ListParagraph"/>
        <w:jc w:val="both"/>
        <w:rPr>
          <w:rFonts w:ascii="David" w:hAnsi="David" w:cs="David"/>
          <w:sz w:val="12"/>
          <w:szCs w:val="12"/>
          <w:rtl/>
        </w:rPr>
      </w:pPr>
    </w:p>
    <w:p w14:paraId="1318B0F6" w14:textId="77777777" w:rsidR="000F3835" w:rsidRPr="00B94F25" w:rsidRDefault="000F3835" w:rsidP="000F3835">
      <w:pPr>
        <w:rPr>
          <w:rFonts w:ascii="David" w:hAnsi="David"/>
          <w:b/>
          <w:bCs/>
          <w:u w:val="single"/>
        </w:rPr>
      </w:pPr>
    </w:p>
    <w:p w14:paraId="35499560" w14:textId="77777777" w:rsidR="000F3835" w:rsidRPr="00B94F25" w:rsidRDefault="000F3835" w:rsidP="00ED3960">
      <w:pPr>
        <w:numPr>
          <w:ilvl w:val="1"/>
          <w:numId w:val="42"/>
        </w:numPr>
        <w:spacing w:line="360" w:lineRule="auto"/>
        <w:rPr>
          <w:rFonts w:ascii="David" w:hAnsi="David"/>
          <w:b/>
          <w:bCs/>
        </w:rPr>
      </w:pPr>
      <w:r w:rsidRPr="00B94F25">
        <w:rPr>
          <w:rFonts w:ascii="David" w:hAnsi="David"/>
          <w:b/>
          <w:bCs/>
          <w:u w:val="single"/>
          <w:rtl/>
        </w:rPr>
        <w:t>להלן הציוד האישי שיונפק לכל מאבטח/ זקיף</w:t>
      </w:r>
      <w:r w:rsidRPr="00B94F25">
        <w:rPr>
          <w:rFonts w:ascii="David" w:hAnsi="David"/>
          <w:b/>
          <w:bCs/>
        </w:rPr>
        <w:t>:</w:t>
      </w:r>
    </w:p>
    <w:p w14:paraId="62F463B5" w14:textId="77777777" w:rsidR="000F3835" w:rsidRPr="00B94F25" w:rsidRDefault="000F3835" w:rsidP="00ED3960">
      <w:pPr>
        <w:numPr>
          <w:ilvl w:val="0"/>
          <w:numId w:val="49"/>
        </w:numPr>
        <w:spacing w:line="276" w:lineRule="auto"/>
        <w:jc w:val="both"/>
        <w:rPr>
          <w:rFonts w:ascii="David" w:hAnsi="David"/>
        </w:rPr>
      </w:pPr>
      <w:r w:rsidRPr="00B94F25">
        <w:rPr>
          <w:rFonts w:ascii="David" w:hAnsi="David"/>
          <w:rtl/>
        </w:rPr>
        <w:t xml:space="preserve">החברה תספק לכל מאבטח ביחידת הביטחון אקדח חדש (שנקנה במיוחד עבור הפרויקט הנוכחי) מדגם גלוק </w:t>
      </w:r>
      <w:r w:rsidRPr="00B94F25">
        <w:rPr>
          <w:rFonts w:ascii="David" w:hAnsi="David"/>
        </w:rPr>
        <w:t>C</w:t>
      </w:r>
      <w:r w:rsidRPr="00B94F25">
        <w:rPr>
          <w:rFonts w:ascii="David" w:hAnsi="David"/>
          <w:rtl/>
        </w:rPr>
        <w:t xml:space="preserve">19 דור 4, בקוטר </w:t>
      </w:r>
      <w:smartTag w:uri="urn:schemas-microsoft-com:office:smarttags" w:element="metricconverter">
        <w:smartTagPr>
          <w:attr w:name="ProductID" w:val="9 מ&quot;מ"/>
        </w:smartTagPr>
        <w:r w:rsidRPr="00B94F25">
          <w:rPr>
            <w:rFonts w:ascii="David" w:hAnsi="David"/>
            <w:rtl/>
          </w:rPr>
          <w:t>9 מ"מ</w:t>
        </w:r>
      </w:smartTag>
      <w:r w:rsidRPr="00B94F25">
        <w:rPr>
          <w:rFonts w:ascii="David" w:hAnsi="David"/>
          <w:rtl/>
        </w:rPr>
        <w:t xml:space="preserve"> + מחסנית אחת של 17 כדורים ושתי מחסניות של 15 כדורים + נרתיק חיצוני פולימרי, פונדה זוגית למחסניות חיצונית פולימרית. הנרתיקים והפונדות יהיו תוצרת חב' "</w:t>
      </w:r>
      <w:proofErr w:type="spellStart"/>
      <w:r w:rsidRPr="00B94F25">
        <w:rPr>
          <w:rFonts w:ascii="David" w:hAnsi="David"/>
          <w:rtl/>
        </w:rPr>
        <w:t>פובוס</w:t>
      </w:r>
      <w:proofErr w:type="spellEnd"/>
      <w:r w:rsidRPr="00B94F25">
        <w:rPr>
          <w:rFonts w:ascii="David" w:hAnsi="David"/>
          <w:rtl/>
        </w:rPr>
        <w:t xml:space="preserve">" או שווה ערך בכפוף לאישור קב"ט המשרד. הנשק יהיה צמוד למאבטח 24 ש' ביממה ויהיה אחיד לכל בעלי התפקידים ביחידת הביטחון. </w:t>
      </w:r>
    </w:p>
    <w:p w14:paraId="54A1FCCE" w14:textId="77777777" w:rsidR="000F3835" w:rsidRPr="00B94F25" w:rsidRDefault="000F3835" w:rsidP="000F3835">
      <w:pPr>
        <w:spacing w:line="276" w:lineRule="auto"/>
        <w:ind w:left="360"/>
        <w:jc w:val="center"/>
        <w:rPr>
          <w:rFonts w:ascii="David" w:hAnsi="David"/>
        </w:rPr>
      </w:pPr>
      <w:r w:rsidRPr="00B94F25">
        <w:rPr>
          <w:rFonts w:ascii="David" w:hAnsi="David"/>
          <w:b/>
          <w:bCs/>
          <w:u w:val="single"/>
          <w:rtl/>
        </w:rPr>
        <w:t>אין להשתמש בנשק פרטי!</w:t>
      </w:r>
    </w:p>
    <w:p w14:paraId="656C53CF" w14:textId="77777777" w:rsidR="000F3835" w:rsidRPr="00B94F25" w:rsidRDefault="000F3835" w:rsidP="00ED3960">
      <w:pPr>
        <w:numPr>
          <w:ilvl w:val="0"/>
          <w:numId w:val="49"/>
        </w:numPr>
        <w:spacing w:line="276" w:lineRule="auto"/>
        <w:rPr>
          <w:rFonts w:ascii="David" w:hAnsi="David"/>
        </w:rPr>
      </w:pPr>
      <w:r w:rsidRPr="00B94F25">
        <w:rPr>
          <w:rFonts w:ascii="David" w:hAnsi="David"/>
          <w:rtl/>
        </w:rPr>
        <w:t>לבעלי כף יד קטנה / שמאליים יותאם נשק באופן אישי.</w:t>
      </w:r>
    </w:p>
    <w:p w14:paraId="07D81866" w14:textId="77777777" w:rsidR="000F3835" w:rsidRPr="00B94F25" w:rsidRDefault="000F3835" w:rsidP="00ED3960">
      <w:pPr>
        <w:numPr>
          <w:ilvl w:val="0"/>
          <w:numId w:val="49"/>
        </w:numPr>
        <w:spacing w:line="276" w:lineRule="auto"/>
        <w:rPr>
          <w:rFonts w:ascii="David" w:hAnsi="David"/>
        </w:rPr>
      </w:pPr>
      <w:r w:rsidRPr="00B94F25">
        <w:rPr>
          <w:rFonts w:ascii="David" w:hAnsi="David"/>
          <w:rtl/>
        </w:rPr>
        <w:t>שרוך לאבטחת האקדח. עפ"י מפרט משטרת ישראל.</w:t>
      </w:r>
    </w:p>
    <w:p w14:paraId="082CBFA0" w14:textId="77777777" w:rsidR="000F3835" w:rsidRPr="00B94F25" w:rsidRDefault="000F3835" w:rsidP="00ED3960">
      <w:pPr>
        <w:numPr>
          <w:ilvl w:val="0"/>
          <w:numId w:val="49"/>
        </w:numPr>
        <w:spacing w:line="276" w:lineRule="auto"/>
        <w:rPr>
          <w:rFonts w:ascii="David" w:hAnsi="David"/>
        </w:rPr>
      </w:pPr>
      <w:r w:rsidRPr="00B94F25">
        <w:rPr>
          <w:rFonts w:ascii="David" w:hAnsi="David"/>
          <w:rtl/>
        </w:rPr>
        <w:t>החברה תספק כלי ניקוי וחומרי ניקוי לכל כלי הנשק.</w:t>
      </w:r>
    </w:p>
    <w:p w14:paraId="37C003F0" w14:textId="77777777" w:rsidR="000F3835" w:rsidRPr="00B94F25" w:rsidRDefault="000F3835" w:rsidP="00ED3960">
      <w:pPr>
        <w:numPr>
          <w:ilvl w:val="0"/>
          <w:numId w:val="49"/>
        </w:numPr>
        <w:spacing w:line="276" w:lineRule="auto"/>
        <w:rPr>
          <w:rFonts w:ascii="David" w:hAnsi="David"/>
        </w:rPr>
      </w:pPr>
      <w:r w:rsidRPr="00B94F25">
        <w:rPr>
          <w:rFonts w:ascii="David" w:hAnsi="David"/>
          <w:rtl/>
        </w:rPr>
        <w:t>כובע זיהוי צהוב מאושר ע"י משטרת ישראל.</w:t>
      </w:r>
    </w:p>
    <w:p w14:paraId="5C63EB79" w14:textId="77777777" w:rsidR="000F3835" w:rsidRPr="00B94F25" w:rsidRDefault="000F3835" w:rsidP="00ED3960">
      <w:pPr>
        <w:numPr>
          <w:ilvl w:val="0"/>
          <w:numId w:val="49"/>
        </w:numPr>
        <w:spacing w:line="276" w:lineRule="auto"/>
        <w:rPr>
          <w:rFonts w:ascii="David" w:hAnsi="David"/>
        </w:rPr>
      </w:pPr>
      <w:r w:rsidRPr="00B94F25">
        <w:rPr>
          <w:rFonts w:ascii="David" w:hAnsi="David"/>
          <w:rtl/>
        </w:rPr>
        <w:t>משרוקית ספורט.</w:t>
      </w:r>
    </w:p>
    <w:p w14:paraId="004D6045" w14:textId="77777777" w:rsidR="000F3835" w:rsidRPr="00B94F25" w:rsidRDefault="000F3835" w:rsidP="00ED3960">
      <w:pPr>
        <w:numPr>
          <w:ilvl w:val="0"/>
          <w:numId w:val="49"/>
        </w:numPr>
        <w:spacing w:line="276" w:lineRule="auto"/>
        <w:rPr>
          <w:rFonts w:ascii="David" w:hAnsi="David"/>
        </w:rPr>
      </w:pPr>
      <w:r w:rsidRPr="00B94F25">
        <w:rPr>
          <w:rFonts w:ascii="David" w:hAnsi="David"/>
          <w:rtl/>
        </w:rPr>
        <w:t>הופעת המאבטח תהיה נקייה ומסודרת ובכלל זה גילוח יומיומי.</w:t>
      </w:r>
    </w:p>
    <w:p w14:paraId="3372EC57" w14:textId="77777777" w:rsidR="000F3835" w:rsidRPr="00B94F25" w:rsidRDefault="000F3835" w:rsidP="00ED3960">
      <w:pPr>
        <w:numPr>
          <w:ilvl w:val="0"/>
          <w:numId w:val="49"/>
        </w:numPr>
        <w:spacing w:line="276" w:lineRule="auto"/>
        <w:jc w:val="both"/>
        <w:rPr>
          <w:rFonts w:ascii="David" w:hAnsi="David"/>
        </w:rPr>
      </w:pPr>
      <w:r w:rsidRPr="00B94F25">
        <w:rPr>
          <w:rFonts w:ascii="David" w:hAnsi="David"/>
          <w:rtl/>
        </w:rPr>
        <w:t>מאבטחים במשמרות צהריים ולילה יהיו מצוידים בפנס כמפורט בחוזה, על חשבון ובאחריות הזוכה.</w:t>
      </w:r>
    </w:p>
    <w:p w14:paraId="5AE1A510" w14:textId="77777777" w:rsidR="000F3835" w:rsidRPr="00B94F25" w:rsidRDefault="000F3835" w:rsidP="00ED3960">
      <w:pPr>
        <w:numPr>
          <w:ilvl w:val="0"/>
          <w:numId w:val="49"/>
        </w:numPr>
        <w:spacing w:line="276" w:lineRule="auto"/>
        <w:jc w:val="both"/>
        <w:rPr>
          <w:rFonts w:ascii="David" w:hAnsi="David"/>
        </w:rPr>
      </w:pPr>
      <w:r w:rsidRPr="00B94F25">
        <w:rPr>
          <w:rFonts w:ascii="David" w:hAnsi="David"/>
          <w:rtl/>
        </w:rPr>
        <w:t>תג על דש הבגד שבו מצוינים פרטיו האישיים (שם +משפחה) של בעל התפקיד.</w:t>
      </w:r>
    </w:p>
    <w:p w14:paraId="1D864EC6" w14:textId="77777777" w:rsidR="000F3835" w:rsidRPr="00B94F25" w:rsidRDefault="000F3835" w:rsidP="00ED3960">
      <w:pPr>
        <w:numPr>
          <w:ilvl w:val="0"/>
          <w:numId w:val="49"/>
        </w:numPr>
        <w:spacing w:line="276" w:lineRule="auto"/>
        <w:jc w:val="both"/>
        <w:rPr>
          <w:rFonts w:ascii="David" w:hAnsi="David"/>
        </w:rPr>
      </w:pPr>
      <w:r w:rsidRPr="00B94F25">
        <w:rPr>
          <w:rFonts w:ascii="David" w:hAnsi="David"/>
          <w:rtl/>
        </w:rPr>
        <w:t>הזוכה מתחייב לספק למאבטחים ציוד חדש ותקין.</w:t>
      </w:r>
    </w:p>
    <w:p w14:paraId="4488D45A" w14:textId="77777777" w:rsidR="000F3835" w:rsidRPr="00B94F25" w:rsidRDefault="000F3835" w:rsidP="00ED3960">
      <w:pPr>
        <w:numPr>
          <w:ilvl w:val="0"/>
          <w:numId w:val="49"/>
        </w:numPr>
        <w:spacing w:line="276" w:lineRule="auto"/>
        <w:jc w:val="both"/>
        <w:rPr>
          <w:rFonts w:ascii="David" w:hAnsi="David"/>
        </w:rPr>
      </w:pPr>
      <w:r w:rsidRPr="00B94F25">
        <w:rPr>
          <w:rFonts w:ascii="David" w:hAnsi="David"/>
          <w:rtl/>
        </w:rPr>
        <w:t>כל אחד מצוות יחידת הביטחון יחזיק ברשותו את כל האישורים הנ"ל:</w:t>
      </w:r>
    </w:p>
    <w:p w14:paraId="5047530A" w14:textId="77777777" w:rsidR="000F3835" w:rsidRPr="00B94F25" w:rsidRDefault="000F3835" w:rsidP="00ED3960">
      <w:pPr>
        <w:numPr>
          <w:ilvl w:val="0"/>
          <w:numId w:val="51"/>
        </w:numPr>
        <w:spacing w:line="276" w:lineRule="auto"/>
        <w:jc w:val="both"/>
        <w:rPr>
          <w:rFonts w:ascii="David" w:hAnsi="David"/>
        </w:rPr>
      </w:pPr>
      <w:r w:rsidRPr="00B94F25">
        <w:rPr>
          <w:rFonts w:ascii="David" w:hAnsi="David"/>
          <w:rtl/>
        </w:rPr>
        <w:t>תעודת זהות.</w:t>
      </w:r>
    </w:p>
    <w:p w14:paraId="5B49985F" w14:textId="77777777" w:rsidR="000F3835" w:rsidRPr="00B94F25" w:rsidRDefault="000F3835" w:rsidP="00ED3960">
      <w:pPr>
        <w:numPr>
          <w:ilvl w:val="0"/>
          <w:numId w:val="51"/>
        </w:numPr>
        <w:spacing w:line="276" w:lineRule="auto"/>
        <w:jc w:val="both"/>
        <w:rPr>
          <w:rFonts w:ascii="David" w:hAnsi="David"/>
        </w:rPr>
      </w:pPr>
      <w:r w:rsidRPr="00B94F25">
        <w:rPr>
          <w:rFonts w:ascii="David" w:hAnsi="David"/>
          <w:rtl/>
        </w:rPr>
        <w:t>תעודה אשר טבועה בה תמונת בעל התפקיד בליווי פרטיו האישיים המעידה על היותו מאבטח/שומר בשירות הזוכה הנזכר בחוזה זה.</w:t>
      </w:r>
    </w:p>
    <w:p w14:paraId="31676A60" w14:textId="77777777" w:rsidR="000F3835" w:rsidRPr="00B94F25" w:rsidRDefault="000F3835" w:rsidP="00ED3960">
      <w:pPr>
        <w:numPr>
          <w:ilvl w:val="0"/>
          <w:numId w:val="51"/>
        </w:numPr>
        <w:spacing w:line="276" w:lineRule="auto"/>
        <w:jc w:val="both"/>
        <w:rPr>
          <w:rFonts w:ascii="David" w:hAnsi="David"/>
        </w:rPr>
      </w:pPr>
      <w:r w:rsidRPr="00B94F25">
        <w:rPr>
          <w:rFonts w:ascii="David" w:hAnsi="David"/>
          <w:rtl/>
        </w:rPr>
        <w:t>תעודת חיפוש משטרתית שתסופק ע"י הקב"ט על חשבון הזוכה + מנשא פלסטיק שקוף לנשיאת התג.</w:t>
      </w:r>
    </w:p>
    <w:p w14:paraId="6768B3FF" w14:textId="77777777" w:rsidR="000F3835" w:rsidRPr="00B94F25" w:rsidRDefault="000F3835" w:rsidP="00ED3960">
      <w:pPr>
        <w:numPr>
          <w:ilvl w:val="0"/>
          <w:numId w:val="51"/>
        </w:numPr>
        <w:spacing w:line="276" w:lineRule="auto"/>
        <w:jc w:val="both"/>
        <w:rPr>
          <w:rFonts w:ascii="David" w:hAnsi="David"/>
        </w:rPr>
      </w:pPr>
      <w:r w:rsidRPr="00B94F25">
        <w:rPr>
          <w:rFonts w:ascii="David" w:hAnsi="David"/>
          <w:rtl/>
        </w:rPr>
        <w:t>תעודת הרשאה לשאת נשק.</w:t>
      </w:r>
    </w:p>
    <w:p w14:paraId="36CE36A6" w14:textId="77777777" w:rsidR="000F3835" w:rsidRPr="00B94F25" w:rsidRDefault="000F3835" w:rsidP="00ED3960">
      <w:pPr>
        <w:numPr>
          <w:ilvl w:val="0"/>
          <w:numId w:val="51"/>
        </w:numPr>
        <w:spacing w:line="276" w:lineRule="auto"/>
        <w:jc w:val="both"/>
        <w:rPr>
          <w:rFonts w:ascii="David" w:hAnsi="David"/>
        </w:rPr>
      </w:pPr>
      <w:r w:rsidRPr="00B94F25">
        <w:rPr>
          <w:rFonts w:ascii="David" w:hAnsi="David"/>
          <w:rtl/>
        </w:rPr>
        <w:t>אישור מעבר הכשרה שיינתן ע"י חברת ההדרכה שתאושר ע"י הגורם המקצועי הבכיר.</w:t>
      </w:r>
    </w:p>
    <w:p w14:paraId="20133F32" w14:textId="77777777" w:rsidR="000F3835" w:rsidRPr="00B94F25" w:rsidRDefault="000F3835" w:rsidP="00ED3960">
      <w:pPr>
        <w:numPr>
          <w:ilvl w:val="0"/>
          <w:numId w:val="51"/>
        </w:numPr>
        <w:spacing w:line="276" w:lineRule="auto"/>
        <w:jc w:val="both"/>
        <w:rPr>
          <w:rFonts w:ascii="David" w:hAnsi="David"/>
        </w:rPr>
      </w:pPr>
      <w:r w:rsidRPr="00B94F25">
        <w:rPr>
          <w:rFonts w:ascii="David" w:hAnsi="David"/>
          <w:rtl/>
        </w:rPr>
        <w:t>פנקס כיס הכולל נוהל פתיחה באש ונהלי אבטחה שיסופק ע"ח הזוכה בכפוף לאישור הגורם המקצועי הבכיר.</w:t>
      </w:r>
    </w:p>
    <w:p w14:paraId="1D6C202E" w14:textId="77777777" w:rsidR="000F3835" w:rsidRPr="00B94F25" w:rsidRDefault="000F3835" w:rsidP="00ED3960">
      <w:pPr>
        <w:numPr>
          <w:ilvl w:val="0"/>
          <w:numId w:val="51"/>
        </w:numPr>
        <w:spacing w:line="276" w:lineRule="auto"/>
        <w:jc w:val="both"/>
        <w:rPr>
          <w:rFonts w:ascii="David" w:hAnsi="David"/>
        </w:rPr>
      </w:pPr>
      <w:r w:rsidRPr="00B94F25">
        <w:rPr>
          <w:rFonts w:ascii="David" w:hAnsi="David"/>
          <w:rtl/>
        </w:rPr>
        <w:t>תעודת סמכויות מטעם משטרת ישראל.</w:t>
      </w:r>
    </w:p>
    <w:p w14:paraId="581B5555" w14:textId="77777777" w:rsidR="000F3835" w:rsidRPr="00B94F25" w:rsidRDefault="000F3835" w:rsidP="00ED3960">
      <w:pPr>
        <w:numPr>
          <w:ilvl w:val="0"/>
          <w:numId w:val="51"/>
        </w:numPr>
        <w:spacing w:line="276" w:lineRule="auto"/>
        <w:jc w:val="both"/>
        <w:rPr>
          <w:rFonts w:ascii="David" w:hAnsi="David"/>
        </w:rPr>
      </w:pPr>
      <w:r w:rsidRPr="00B94F25">
        <w:rPr>
          <w:rFonts w:ascii="David" w:hAnsi="David"/>
          <w:rtl/>
        </w:rPr>
        <w:t>פנקס הכשרות</w:t>
      </w:r>
    </w:p>
    <w:p w14:paraId="2BA588CE" w14:textId="77777777" w:rsidR="000F3835" w:rsidRPr="00B94F25" w:rsidRDefault="000F3835" w:rsidP="000F3835">
      <w:pPr>
        <w:spacing w:line="276" w:lineRule="auto"/>
        <w:ind w:left="1800"/>
        <w:jc w:val="both"/>
        <w:rPr>
          <w:rFonts w:ascii="David" w:hAnsi="David"/>
          <w:rtl/>
        </w:rPr>
      </w:pPr>
    </w:p>
    <w:p w14:paraId="087E0208" w14:textId="77777777" w:rsidR="000F3835" w:rsidRPr="00B94F25" w:rsidRDefault="000F3835" w:rsidP="00ED3960">
      <w:pPr>
        <w:numPr>
          <w:ilvl w:val="0"/>
          <w:numId w:val="49"/>
        </w:numPr>
        <w:spacing w:line="276" w:lineRule="auto"/>
        <w:rPr>
          <w:rFonts w:ascii="David" w:hAnsi="David"/>
          <w:rtl/>
        </w:rPr>
      </w:pPr>
      <w:r w:rsidRPr="00B94F25">
        <w:rPr>
          <w:rFonts w:ascii="David" w:hAnsi="David"/>
          <w:rtl/>
        </w:rPr>
        <w:t>ערכת אימון לחניך:</w:t>
      </w:r>
    </w:p>
    <w:p w14:paraId="6520B369" w14:textId="77777777" w:rsidR="000F3835" w:rsidRPr="00B94F25" w:rsidRDefault="000F3835" w:rsidP="000F3835">
      <w:pPr>
        <w:pStyle w:val="ListParagraph"/>
        <w:spacing w:after="200" w:line="276" w:lineRule="auto"/>
        <w:contextualSpacing/>
        <w:rPr>
          <w:rFonts w:ascii="David" w:hAnsi="David" w:cs="David"/>
        </w:rPr>
      </w:pPr>
      <w:r w:rsidRPr="00B94F25">
        <w:rPr>
          <w:rFonts w:ascii="David" w:hAnsi="David" w:cs="David"/>
          <w:rtl/>
        </w:rPr>
        <w:t>א. תיק ספורט.</w:t>
      </w:r>
    </w:p>
    <w:p w14:paraId="328FC06D" w14:textId="77777777" w:rsidR="000F3835" w:rsidRPr="00B94F25" w:rsidRDefault="000F3835" w:rsidP="000F3835">
      <w:pPr>
        <w:pStyle w:val="ListParagraph"/>
        <w:spacing w:after="200" w:line="276" w:lineRule="auto"/>
        <w:contextualSpacing/>
        <w:rPr>
          <w:rFonts w:ascii="David" w:hAnsi="David" w:cs="David"/>
        </w:rPr>
      </w:pPr>
      <w:r w:rsidRPr="00B94F25">
        <w:rPr>
          <w:rFonts w:ascii="David" w:hAnsi="David" w:cs="David"/>
          <w:rtl/>
        </w:rPr>
        <w:t>ב. מכנסי ספורט קצרים.</w:t>
      </w:r>
    </w:p>
    <w:p w14:paraId="4FD5E40C" w14:textId="77777777" w:rsidR="000F3835" w:rsidRPr="00B94F25" w:rsidRDefault="000F3835" w:rsidP="000F3835">
      <w:pPr>
        <w:pStyle w:val="ListParagraph"/>
        <w:spacing w:after="200" w:line="276" w:lineRule="auto"/>
        <w:contextualSpacing/>
        <w:rPr>
          <w:rFonts w:ascii="David" w:hAnsi="David" w:cs="David"/>
        </w:rPr>
      </w:pPr>
      <w:r w:rsidRPr="00B94F25">
        <w:rPr>
          <w:rFonts w:ascii="David" w:hAnsi="David" w:cs="David"/>
          <w:rtl/>
        </w:rPr>
        <w:t>ג. 2 חולצות ספורט קצרות עם סמל אגף הביטחון.</w:t>
      </w:r>
    </w:p>
    <w:p w14:paraId="5B9A8104" w14:textId="77777777" w:rsidR="000F3835" w:rsidRPr="00B94F25" w:rsidRDefault="000F3835" w:rsidP="000F3835">
      <w:pPr>
        <w:pStyle w:val="ListParagraph"/>
        <w:spacing w:after="200" w:line="276" w:lineRule="auto"/>
        <w:ind w:left="397" w:firstLine="323"/>
        <w:contextualSpacing/>
        <w:rPr>
          <w:rFonts w:ascii="David" w:hAnsi="David" w:cs="David"/>
        </w:rPr>
      </w:pPr>
      <w:r w:rsidRPr="00B94F25">
        <w:rPr>
          <w:rFonts w:ascii="David" w:hAnsi="David" w:cs="David"/>
          <w:rtl/>
        </w:rPr>
        <w:t>ד. סט טרנינג 1 ארוך (סווטשרט + מכנס).</w:t>
      </w:r>
    </w:p>
    <w:p w14:paraId="51545C6E" w14:textId="77777777" w:rsidR="000F3835" w:rsidRPr="00B94F25" w:rsidRDefault="000F3835" w:rsidP="00ED3960">
      <w:pPr>
        <w:pStyle w:val="ListParagraph"/>
        <w:numPr>
          <w:ilvl w:val="0"/>
          <w:numId w:val="41"/>
        </w:numPr>
        <w:spacing w:after="200" w:line="276" w:lineRule="auto"/>
        <w:contextualSpacing/>
        <w:rPr>
          <w:rFonts w:ascii="David" w:hAnsi="David" w:cs="David"/>
        </w:rPr>
      </w:pPr>
      <w:r w:rsidRPr="00B94F25">
        <w:rPr>
          <w:rFonts w:ascii="David" w:hAnsi="David" w:cs="David"/>
          <w:rtl/>
        </w:rPr>
        <w:t>2 מכנסי דגמ"ח לטובת אימונים.</w:t>
      </w:r>
    </w:p>
    <w:p w14:paraId="2C6AC9F8" w14:textId="77777777" w:rsidR="000F3835" w:rsidRPr="00B94F25" w:rsidRDefault="000F3835" w:rsidP="00ED3960">
      <w:pPr>
        <w:pStyle w:val="ListParagraph"/>
        <w:numPr>
          <w:ilvl w:val="0"/>
          <w:numId w:val="41"/>
        </w:numPr>
        <w:spacing w:after="200" w:line="276" w:lineRule="auto"/>
        <w:contextualSpacing/>
        <w:rPr>
          <w:rFonts w:ascii="David" w:hAnsi="David" w:cs="David"/>
        </w:rPr>
      </w:pPr>
      <w:r w:rsidRPr="00B94F25">
        <w:rPr>
          <w:rFonts w:ascii="David" w:hAnsi="David" w:cs="David"/>
          <w:rtl/>
        </w:rPr>
        <w:t>כובע זיהוי.</w:t>
      </w:r>
    </w:p>
    <w:p w14:paraId="17D2F90D" w14:textId="77777777" w:rsidR="000F3835" w:rsidRPr="00B94F25" w:rsidRDefault="000F3835" w:rsidP="00ED3960">
      <w:pPr>
        <w:pStyle w:val="ListParagraph"/>
        <w:numPr>
          <w:ilvl w:val="0"/>
          <w:numId w:val="41"/>
        </w:numPr>
        <w:spacing w:after="200" w:line="276" w:lineRule="auto"/>
        <w:contextualSpacing/>
        <w:rPr>
          <w:rFonts w:ascii="David" w:hAnsi="David" w:cs="David"/>
        </w:rPr>
      </w:pPr>
      <w:r w:rsidRPr="00B94F25">
        <w:rPr>
          <w:rFonts w:ascii="David" w:hAnsi="David" w:cs="David"/>
          <w:rtl/>
        </w:rPr>
        <w:t>ספארי.</w:t>
      </w:r>
    </w:p>
    <w:p w14:paraId="13A925EB" w14:textId="77777777" w:rsidR="000F3835" w:rsidRPr="00B94F25" w:rsidRDefault="000F3835" w:rsidP="00ED3960">
      <w:pPr>
        <w:pStyle w:val="ListParagraph"/>
        <w:numPr>
          <w:ilvl w:val="0"/>
          <w:numId w:val="41"/>
        </w:numPr>
        <w:spacing w:after="200" w:line="276" w:lineRule="auto"/>
        <w:contextualSpacing/>
        <w:rPr>
          <w:rFonts w:ascii="David" w:hAnsi="David" w:cs="David"/>
        </w:rPr>
      </w:pPr>
      <w:r w:rsidRPr="00B94F25">
        <w:rPr>
          <w:rFonts w:ascii="David" w:hAnsi="David" w:cs="David"/>
          <w:rtl/>
        </w:rPr>
        <w:t>מגן שיניים.</w:t>
      </w:r>
    </w:p>
    <w:p w14:paraId="5B2052B4" w14:textId="77777777" w:rsidR="000F3835" w:rsidRPr="00B94F25" w:rsidRDefault="000F3835" w:rsidP="00ED3960">
      <w:pPr>
        <w:pStyle w:val="ListParagraph"/>
        <w:numPr>
          <w:ilvl w:val="0"/>
          <w:numId w:val="41"/>
        </w:numPr>
        <w:spacing w:after="200" w:line="276" w:lineRule="auto"/>
        <w:contextualSpacing/>
        <w:rPr>
          <w:rFonts w:ascii="David" w:hAnsi="David" w:cs="David"/>
        </w:rPr>
      </w:pPr>
      <w:r w:rsidRPr="00B94F25">
        <w:rPr>
          <w:rFonts w:ascii="David" w:hAnsi="David" w:cs="David"/>
          <w:rtl/>
        </w:rPr>
        <w:t>כפפות בד.</w:t>
      </w:r>
    </w:p>
    <w:p w14:paraId="0211B549" w14:textId="77777777" w:rsidR="000F3835" w:rsidRPr="00B94F25" w:rsidRDefault="000F3835" w:rsidP="00ED3960">
      <w:pPr>
        <w:pStyle w:val="ListParagraph"/>
        <w:numPr>
          <w:ilvl w:val="0"/>
          <w:numId w:val="41"/>
        </w:numPr>
        <w:spacing w:after="200" w:line="276" w:lineRule="auto"/>
        <w:contextualSpacing/>
        <w:rPr>
          <w:rFonts w:ascii="David" w:hAnsi="David" w:cs="David"/>
        </w:rPr>
      </w:pPr>
      <w:r w:rsidRPr="00B94F25">
        <w:rPr>
          <w:rFonts w:ascii="David" w:hAnsi="David" w:cs="David"/>
          <w:rtl/>
        </w:rPr>
        <w:t>מגני שוק לבן.</w:t>
      </w:r>
    </w:p>
    <w:p w14:paraId="7C646897" w14:textId="77777777" w:rsidR="000F3835" w:rsidRPr="00B94F25" w:rsidRDefault="000F3835" w:rsidP="00ED3960">
      <w:pPr>
        <w:pStyle w:val="ListParagraph"/>
        <w:numPr>
          <w:ilvl w:val="0"/>
          <w:numId w:val="41"/>
        </w:numPr>
        <w:spacing w:after="200" w:line="276" w:lineRule="auto"/>
        <w:contextualSpacing/>
        <w:rPr>
          <w:rFonts w:ascii="David" w:hAnsi="David" w:cs="David"/>
        </w:rPr>
      </w:pPr>
      <w:r w:rsidRPr="00B94F25">
        <w:rPr>
          <w:rFonts w:ascii="David" w:hAnsi="David" w:cs="David"/>
          <w:rtl/>
        </w:rPr>
        <w:t>מגני ברך לבן.</w:t>
      </w:r>
    </w:p>
    <w:p w14:paraId="330D561B" w14:textId="77777777" w:rsidR="000F3835" w:rsidRPr="00B94F25" w:rsidRDefault="000F3835" w:rsidP="00ED3960">
      <w:pPr>
        <w:pStyle w:val="ListParagraph"/>
        <w:numPr>
          <w:ilvl w:val="0"/>
          <w:numId w:val="41"/>
        </w:numPr>
        <w:spacing w:after="200" w:line="276" w:lineRule="auto"/>
        <w:contextualSpacing/>
        <w:rPr>
          <w:rFonts w:ascii="David" w:hAnsi="David" w:cs="David"/>
        </w:rPr>
      </w:pPr>
      <w:proofErr w:type="spellStart"/>
      <w:r w:rsidRPr="00B94F25">
        <w:rPr>
          <w:rFonts w:ascii="David" w:hAnsi="David" w:cs="David"/>
          <w:rtl/>
        </w:rPr>
        <w:t>ברכיות</w:t>
      </w:r>
      <w:proofErr w:type="spellEnd"/>
      <w:r w:rsidRPr="00B94F25">
        <w:rPr>
          <w:rFonts w:ascii="David" w:hAnsi="David" w:cs="David"/>
          <w:rtl/>
        </w:rPr>
        <w:t xml:space="preserve"> שחורות</w:t>
      </w:r>
    </w:p>
    <w:p w14:paraId="21AD0DEC" w14:textId="77777777" w:rsidR="000F3835" w:rsidRPr="00B94F25" w:rsidRDefault="000F3835" w:rsidP="00ED3960">
      <w:pPr>
        <w:pStyle w:val="ListParagraph"/>
        <w:numPr>
          <w:ilvl w:val="0"/>
          <w:numId w:val="41"/>
        </w:numPr>
        <w:spacing w:after="200" w:line="276" w:lineRule="auto"/>
        <w:contextualSpacing/>
        <w:rPr>
          <w:rFonts w:ascii="David" w:hAnsi="David" w:cs="David"/>
        </w:rPr>
      </w:pPr>
      <w:r w:rsidRPr="00B94F25">
        <w:rPr>
          <w:rFonts w:ascii="David" w:hAnsi="David" w:cs="David"/>
          <w:rtl/>
        </w:rPr>
        <w:t>מגן אשכים.</w:t>
      </w:r>
    </w:p>
    <w:p w14:paraId="06FBCE7C" w14:textId="77777777" w:rsidR="000F3835" w:rsidRPr="00B94F25" w:rsidRDefault="000F3835" w:rsidP="00ED3960">
      <w:pPr>
        <w:pStyle w:val="ListParagraph"/>
        <w:numPr>
          <w:ilvl w:val="0"/>
          <w:numId w:val="41"/>
        </w:numPr>
        <w:spacing w:after="200" w:line="276" w:lineRule="auto"/>
        <w:contextualSpacing/>
        <w:rPr>
          <w:rFonts w:ascii="David" w:hAnsi="David" w:cs="David"/>
        </w:rPr>
      </w:pPr>
      <w:r w:rsidRPr="00B94F25">
        <w:rPr>
          <w:rFonts w:ascii="David" w:hAnsi="David" w:cs="David"/>
          <w:rtl/>
        </w:rPr>
        <w:t>מגן אמה לבן.</w:t>
      </w:r>
    </w:p>
    <w:p w14:paraId="052D23EC" w14:textId="77777777" w:rsidR="000F3835" w:rsidRPr="00B94F25" w:rsidRDefault="000F3835" w:rsidP="00ED3960">
      <w:pPr>
        <w:pStyle w:val="ListParagraph"/>
        <w:numPr>
          <w:ilvl w:val="0"/>
          <w:numId w:val="41"/>
        </w:numPr>
        <w:spacing w:after="200" w:line="276" w:lineRule="auto"/>
        <w:contextualSpacing/>
        <w:rPr>
          <w:rFonts w:ascii="David" w:hAnsi="David" w:cs="David"/>
        </w:rPr>
      </w:pPr>
      <w:r w:rsidRPr="00B94F25">
        <w:rPr>
          <w:rFonts w:ascii="David" w:hAnsi="David" w:cs="David"/>
          <w:rtl/>
        </w:rPr>
        <w:t>מגני מרפק שחור.</w:t>
      </w:r>
    </w:p>
    <w:p w14:paraId="2FC7C30B" w14:textId="77777777" w:rsidR="000F3835" w:rsidRPr="00B94F25" w:rsidRDefault="000F3835" w:rsidP="00ED3960">
      <w:pPr>
        <w:pStyle w:val="ListParagraph"/>
        <w:numPr>
          <w:ilvl w:val="0"/>
          <w:numId w:val="41"/>
        </w:numPr>
        <w:spacing w:after="200" w:line="276" w:lineRule="auto"/>
        <w:contextualSpacing/>
        <w:rPr>
          <w:rFonts w:ascii="David" w:hAnsi="David" w:cs="David"/>
        </w:rPr>
      </w:pPr>
      <w:r w:rsidRPr="00B94F25">
        <w:rPr>
          <w:rFonts w:ascii="David" w:hAnsi="David" w:cs="David"/>
          <w:rtl/>
        </w:rPr>
        <w:t>תחבושת ידיים לכפפות אגרוף (</w:t>
      </w:r>
      <w:proofErr w:type="spellStart"/>
      <w:r w:rsidRPr="00B94F25">
        <w:rPr>
          <w:rFonts w:ascii="David" w:hAnsi="David" w:cs="David"/>
          <w:rtl/>
        </w:rPr>
        <w:t>בנדז'ים</w:t>
      </w:r>
      <w:proofErr w:type="spellEnd"/>
      <w:r w:rsidRPr="00B94F25">
        <w:rPr>
          <w:rFonts w:ascii="David" w:hAnsi="David" w:cs="David"/>
          <w:rtl/>
        </w:rPr>
        <w:t>) זוג.</w:t>
      </w:r>
    </w:p>
    <w:p w14:paraId="1D923A37" w14:textId="77777777" w:rsidR="000F3835" w:rsidRPr="00B94F25" w:rsidRDefault="000F3835" w:rsidP="00ED3960">
      <w:pPr>
        <w:pStyle w:val="ListParagraph"/>
        <w:numPr>
          <w:ilvl w:val="0"/>
          <w:numId w:val="41"/>
        </w:numPr>
        <w:spacing w:after="200" w:line="276" w:lineRule="auto"/>
        <w:contextualSpacing/>
        <w:rPr>
          <w:rFonts w:ascii="David" w:hAnsi="David" w:cs="David"/>
        </w:rPr>
      </w:pPr>
      <w:r w:rsidRPr="00B94F25">
        <w:rPr>
          <w:rFonts w:ascii="David" w:hAnsi="David" w:cs="David"/>
          <w:rtl/>
        </w:rPr>
        <w:lastRenderedPageBreak/>
        <w:t>מסכת ברדס לבן לראש.</w:t>
      </w:r>
    </w:p>
    <w:p w14:paraId="0DD012D2" w14:textId="77777777" w:rsidR="000F3835" w:rsidRPr="00B94F25" w:rsidRDefault="000F3835" w:rsidP="00ED3960">
      <w:pPr>
        <w:numPr>
          <w:ilvl w:val="1"/>
          <w:numId w:val="42"/>
        </w:numPr>
        <w:spacing w:line="276" w:lineRule="auto"/>
        <w:rPr>
          <w:rFonts w:ascii="David" w:hAnsi="David"/>
          <w:b/>
          <w:bCs/>
        </w:rPr>
      </w:pPr>
      <w:r w:rsidRPr="00B94F25">
        <w:rPr>
          <w:rFonts w:ascii="David" w:hAnsi="David"/>
          <w:b/>
          <w:bCs/>
          <w:u w:val="single"/>
          <w:rtl/>
        </w:rPr>
        <w:t>להלן הציוד הכללי שיונפק לאתרים ע"י הזוכה</w:t>
      </w:r>
      <w:r w:rsidRPr="00B94F25">
        <w:rPr>
          <w:rFonts w:ascii="David" w:hAnsi="David"/>
          <w:b/>
          <w:bCs/>
          <w:rtl/>
        </w:rPr>
        <w:t>:</w:t>
      </w:r>
    </w:p>
    <w:p w14:paraId="026EB6AB" w14:textId="77777777" w:rsidR="000F3835" w:rsidRPr="00B94F25" w:rsidRDefault="000F3835" w:rsidP="00ED3960">
      <w:pPr>
        <w:numPr>
          <w:ilvl w:val="0"/>
          <w:numId w:val="50"/>
        </w:numPr>
        <w:spacing w:line="276" w:lineRule="auto"/>
        <w:jc w:val="both"/>
        <w:rPr>
          <w:rFonts w:ascii="David" w:hAnsi="David"/>
        </w:rPr>
      </w:pPr>
      <w:r w:rsidRPr="00B94F25">
        <w:rPr>
          <w:rFonts w:ascii="David" w:hAnsi="David"/>
          <w:rtl/>
        </w:rPr>
        <w:t>הזוכה יספק 1 משקפת 50</w:t>
      </w:r>
      <w:r w:rsidRPr="00B94F25">
        <w:rPr>
          <w:rFonts w:ascii="David" w:hAnsi="David"/>
        </w:rPr>
        <w:t>X</w:t>
      </w:r>
      <w:r w:rsidRPr="00B94F25">
        <w:rPr>
          <w:rFonts w:ascii="David" w:hAnsi="David"/>
          <w:rtl/>
        </w:rPr>
        <w:t>10 כולל רצועות ונרתיקים קשיחים. הדגם יאושר ע"י הגורם המקצועי הבכיר (לאתר קפלן בלבד).</w:t>
      </w:r>
    </w:p>
    <w:p w14:paraId="6C627052" w14:textId="77777777" w:rsidR="000F3835" w:rsidRPr="00B94F25" w:rsidRDefault="000F3835" w:rsidP="00ED3960">
      <w:pPr>
        <w:numPr>
          <w:ilvl w:val="0"/>
          <w:numId w:val="50"/>
        </w:numPr>
        <w:spacing w:line="276" w:lineRule="auto"/>
        <w:jc w:val="both"/>
        <w:rPr>
          <w:rFonts w:ascii="David" w:hAnsi="David"/>
        </w:rPr>
      </w:pPr>
      <w:r w:rsidRPr="00B94F25">
        <w:rPr>
          <w:rFonts w:ascii="David" w:hAnsi="David"/>
          <w:rtl/>
        </w:rPr>
        <w:t xml:space="preserve">2 פנסי עבודה נטענים בצבע שחור בעלי גוף פולימרי. לפנס מבנה מיוחד עם ראש רגיל המכיל מנורת לד בעוצמה של 220 </w:t>
      </w:r>
      <w:proofErr w:type="spellStart"/>
      <w:r w:rsidRPr="00B94F25">
        <w:rPr>
          <w:rFonts w:ascii="David" w:hAnsi="David"/>
          <w:rtl/>
        </w:rPr>
        <w:t>לומן</w:t>
      </w:r>
      <w:proofErr w:type="spellEnd"/>
      <w:r w:rsidRPr="00B94F25">
        <w:rPr>
          <w:rFonts w:ascii="David" w:hAnsi="David"/>
          <w:rtl/>
        </w:rPr>
        <w:t xml:space="preserve"> שיעבוד 5 שעות על הסוללה הנטענת. משקל הפנס כ-400 גרם.</w:t>
      </w:r>
    </w:p>
    <w:p w14:paraId="177BEE75" w14:textId="77777777" w:rsidR="000F3835" w:rsidRPr="00B94F25" w:rsidRDefault="000F3835" w:rsidP="00ED3960">
      <w:pPr>
        <w:numPr>
          <w:ilvl w:val="0"/>
          <w:numId w:val="50"/>
        </w:numPr>
        <w:spacing w:line="276" w:lineRule="auto"/>
        <w:jc w:val="both"/>
        <w:rPr>
          <w:rFonts w:ascii="David" w:hAnsi="David"/>
        </w:rPr>
      </w:pPr>
      <w:r w:rsidRPr="00B94F25">
        <w:rPr>
          <w:rFonts w:ascii="David" w:hAnsi="David"/>
          <w:rtl/>
        </w:rPr>
        <w:t>11 מכשירי  קשר כמפורט בפרק מפרט טכני סעיף 2.3.</w:t>
      </w:r>
    </w:p>
    <w:p w14:paraId="0877C1DE" w14:textId="4976967E" w:rsidR="000F3835" w:rsidRPr="00B94F25" w:rsidRDefault="000F3835" w:rsidP="00ED3960">
      <w:pPr>
        <w:numPr>
          <w:ilvl w:val="0"/>
          <w:numId w:val="50"/>
        </w:numPr>
        <w:spacing w:line="276" w:lineRule="auto"/>
        <w:jc w:val="both"/>
        <w:rPr>
          <w:rFonts w:ascii="David" w:hAnsi="David"/>
        </w:rPr>
      </w:pPr>
      <w:r w:rsidRPr="00B94F25">
        <w:rPr>
          <w:rFonts w:ascii="David" w:hAnsi="David"/>
          <w:rtl/>
        </w:rPr>
        <w:t>מכשיר מגנומטר ידני –</w:t>
      </w:r>
      <w:r w:rsidR="001872FD">
        <w:rPr>
          <w:rFonts w:ascii="David" w:hAnsi="David" w:hint="cs"/>
          <w:rtl/>
        </w:rPr>
        <w:t xml:space="preserve"> מסוג </w:t>
      </w:r>
      <w:r w:rsidR="001872FD">
        <w:rPr>
          <w:rFonts w:ascii="David" w:hAnsi="David" w:hint="cs"/>
        </w:rPr>
        <w:t xml:space="preserve">GARRETT SUPER SCANNER </w:t>
      </w:r>
      <w:r w:rsidR="00DF09AB">
        <w:rPr>
          <w:rFonts w:ascii="David" w:hAnsi="David" w:hint="cs"/>
        </w:rPr>
        <w:t>V</w:t>
      </w:r>
      <w:r w:rsidRPr="00B94F25">
        <w:rPr>
          <w:rFonts w:ascii="David" w:hAnsi="David"/>
          <w:rtl/>
        </w:rPr>
        <w:t>.</w:t>
      </w:r>
    </w:p>
    <w:p w14:paraId="7555206F" w14:textId="77777777" w:rsidR="000F3835" w:rsidRPr="00B94F25" w:rsidRDefault="000F3835" w:rsidP="00ED3960">
      <w:pPr>
        <w:numPr>
          <w:ilvl w:val="0"/>
          <w:numId w:val="50"/>
        </w:numPr>
        <w:spacing w:line="276" w:lineRule="auto"/>
        <w:jc w:val="both"/>
        <w:rPr>
          <w:rFonts w:ascii="David" w:hAnsi="David"/>
          <w:rtl/>
        </w:rPr>
      </w:pPr>
      <w:r w:rsidRPr="00B94F25">
        <w:rPr>
          <w:rFonts w:ascii="David" w:hAnsi="David"/>
          <w:rtl/>
        </w:rPr>
        <w:t xml:space="preserve">התקנה ואחזקה של מערכת בקרת פטרול מדגם </w:t>
      </w:r>
      <w:r w:rsidRPr="00B94F25">
        <w:rPr>
          <w:rFonts w:ascii="David" w:hAnsi="David"/>
        </w:rPr>
        <w:t xml:space="preserve">VIDEX PULSE </w:t>
      </w:r>
      <w:r w:rsidRPr="00B94F25">
        <w:rPr>
          <w:rFonts w:ascii="David" w:hAnsi="David"/>
          <w:rtl/>
        </w:rPr>
        <w:t xml:space="preserve"> או שוות ערך. המערכת תכלול: </w:t>
      </w:r>
    </w:p>
    <w:p w14:paraId="5DCA4AC4" w14:textId="77777777" w:rsidR="000F3835" w:rsidRPr="00B94F25" w:rsidRDefault="000F3835" w:rsidP="00ED3960">
      <w:pPr>
        <w:numPr>
          <w:ilvl w:val="1"/>
          <w:numId w:val="52"/>
        </w:numPr>
        <w:spacing w:line="276" w:lineRule="auto"/>
        <w:jc w:val="both"/>
        <w:rPr>
          <w:rFonts w:ascii="David" w:hAnsi="David"/>
        </w:rPr>
      </w:pPr>
      <w:r w:rsidRPr="00B94F25">
        <w:rPr>
          <w:rFonts w:ascii="David" w:hAnsi="David"/>
          <w:rtl/>
        </w:rPr>
        <w:t xml:space="preserve">1 </w:t>
      </w:r>
      <w:proofErr w:type="spellStart"/>
      <w:r w:rsidRPr="00B94F25">
        <w:rPr>
          <w:rFonts w:ascii="David" w:hAnsi="David"/>
          <w:rtl/>
        </w:rPr>
        <w:t>סיורית</w:t>
      </w:r>
      <w:proofErr w:type="spellEnd"/>
      <w:r w:rsidRPr="00B94F25">
        <w:rPr>
          <w:rFonts w:ascii="David" w:hAnsi="David"/>
          <w:rtl/>
        </w:rPr>
        <w:t xml:space="preserve"> כולל שרשרת לאבטחת נרתיק עור לנשיאה ע"ג החגורה.</w:t>
      </w:r>
    </w:p>
    <w:p w14:paraId="34A33891" w14:textId="77777777" w:rsidR="000F3835" w:rsidRPr="00B94F25" w:rsidRDefault="000F3835" w:rsidP="00ED3960">
      <w:pPr>
        <w:numPr>
          <w:ilvl w:val="1"/>
          <w:numId w:val="52"/>
        </w:numPr>
        <w:spacing w:line="276" w:lineRule="auto"/>
        <w:jc w:val="both"/>
        <w:rPr>
          <w:rFonts w:ascii="David" w:hAnsi="David"/>
        </w:rPr>
      </w:pPr>
      <w:r w:rsidRPr="00B94F25">
        <w:rPr>
          <w:rFonts w:ascii="David" w:hAnsi="David"/>
          <w:rtl/>
        </w:rPr>
        <w:t>20 נק' ביקורת שיותקנו עפ"י דרישת הגורם המקצועי הבכיר באתר.</w:t>
      </w:r>
    </w:p>
    <w:p w14:paraId="74BDD3B6" w14:textId="77777777" w:rsidR="000F3835" w:rsidRPr="00B94F25" w:rsidRDefault="000F3835" w:rsidP="00ED3960">
      <w:pPr>
        <w:numPr>
          <w:ilvl w:val="1"/>
          <w:numId w:val="52"/>
        </w:numPr>
        <w:spacing w:line="276" w:lineRule="auto"/>
        <w:jc w:val="both"/>
        <w:rPr>
          <w:rFonts w:ascii="David" w:hAnsi="David"/>
        </w:rPr>
      </w:pPr>
      <w:r w:rsidRPr="00B94F25">
        <w:rPr>
          <w:rFonts w:ascii="David" w:hAnsi="David"/>
          <w:rtl/>
        </w:rPr>
        <w:t xml:space="preserve">דסקיות אישיות לזיהוי </w:t>
      </w:r>
      <w:r w:rsidRPr="00B94F25">
        <w:rPr>
          <w:rFonts w:ascii="David" w:hAnsi="David"/>
          <w:b/>
          <w:bCs/>
          <w:rtl/>
        </w:rPr>
        <w:t>לכל מאבטח</w:t>
      </w:r>
      <w:r w:rsidRPr="00B94F25">
        <w:rPr>
          <w:rFonts w:ascii="David" w:hAnsi="David"/>
          <w:rtl/>
        </w:rPr>
        <w:t xml:space="preserve">+ </w:t>
      </w:r>
      <w:proofErr w:type="spellStart"/>
      <w:r w:rsidRPr="00B94F25">
        <w:rPr>
          <w:rFonts w:ascii="David" w:hAnsi="David"/>
          <w:rtl/>
        </w:rPr>
        <w:t>דיסקיות</w:t>
      </w:r>
      <w:proofErr w:type="spellEnd"/>
      <w:r w:rsidRPr="00B94F25">
        <w:rPr>
          <w:rFonts w:ascii="David" w:hAnsi="David"/>
          <w:rtl/>
        </w:rPr>
        <w:t xml:space="preserve"> רזרביות. באחריות הזוכה לעדכן הדסקיות בהתאם לשינוי </w:t>
      </w:r>
      <w:proofErr w:type="spellStart"/>
      <w:r w:rsidRPr="00B94F25">
        <w:rPr>
          <w:rFonts w:ascii="David" w:hAnsi="David"/>
          <w:rtl/>
        </w:rPr>
        <w:t>כח</w:t>
      </w:r>
      <w:proofErr w:type="spellEnd"/>
      <w:r w:rsidRPr="00B94F25">
        <w:rPr>
          <w:rFonts w:ascii="David" w:hAnsi="David"/>
          <w:rtl/>
        </w:rPr>
        <w:t xml:space="preserve"> אדם.</w:t>
      </w:r>
    </w:p>
    <w:p w14:paraId="316FE06F" w14:textId="77777777" w:rsidR="000F3835" w:rsidRPr="00B94F25" w:rsidRDefault="000F3835" w:rsidP="00ED3960">
      <w:pPr>
        <w:numPr>
          <w:ilvl w:val="1"/>
          <w:numId w:val="52"/>
        </w:numPr>
        <w:spacing w:line="276" w:lineRule="auto"/>
        <w:jc w:val="both"/>
        <w:rPr>
          <w:rFonts w:ascii="David" w:hAnsi="David"/>
        </w:rPr>
      </w:pPr>
      <w:r w:rsidRPr="00B94F25">
        <w:rPr>
          <w:rFonts w:ascii="David" w:hAnsi="David"/>
          <w:rtl/>
        </w:rPr>
        <w:t xml:space="preserve">הזוכה יציב מחשב נייח חדש לטובת </w:t>
      </w:r>
      <w:proofErr w:type="spellStart"/>
      <w:r w:rsidRPr="00B94F25">
        <w:rPr>
          <w:rFonts w:ascii="David" w:hAnsi="David"/>
          <w:rtl/>
        </w:rPr>
        <w:t>הסיורית</w:t>
      </w:r>
      <w:proofErr w:type="spellEnd"/>
      <w:r w:rsidRPr="00B94F25">
        <w:rPr>
          <w:rFonts w:ascii="David" w:hAnsi="David"/>
          <w:rtl/>
        </w:rPr>
        <w:t>.</w:t>
      </w:r>
    </w:p>
    <w:p w14:paraId="2C01CAC8" w14:textId="657846F3" w:rsidR="000F3835" w:rsidRPr="00B94F25" w:rsidRDefault="000F3835" w:rsidP="00ED3960">
      <w:pPr>
        <w:numPr>
          <w:ilvl w:val="1"/>
          <w:numId w:val="52"/>
        </w:numPr>
        <w:spacing w:line="276" w:lineRule="auto"/>
        <w:jc w:val="both"/>
        <w:rPr>
          <w:rFonts w:ascii="David" w:hAnsi="David"/>
        </w:rPr>
      </w:pPr>
      <w:r w:rsidRPr="00B94F25">
        <w:rPr>
          <w:rFonts w:ascii="David" w:hAnsi="David"/>
          <w:rtl/>
        </w:rPr>
        <w:t xml:space="preserve">הזוכה יתקין את תוכנת הפטרול העדכנית ביותר, המותאמת למערכת הפעלה </w:t>
      </w:r>
      <w:r w:rsidRPr="00B94F25">
        <w:rPr>
          <w:rFonts w:ascii="David" w:hAnsi="David"/>
        </w:rPr>
        <w:t>WINDOWS XP</w:t>
      </w:r>
      <w:r w:rsidRPr="00B94F25">
        <w:rPr>
          <w:rFonts w:ascii="David" w:hAnsi="David"/>
          <w:rtl/>
        </w:rPr>
        <w:t>, למחשב שיונפק ע"י הזוכה.</w:t>
      </w:r>
    </w:p>
    <w:p w14:paraId="5BCD26EF" w14:textId="77777777" w:rsidR="000F3835" w:rsidRPr="00B94F25" w:rsidRDefault="000F3835" w:rsidP="00ED3960">
      <w:pPr>
        <w:numPr>
          <w:ilvl w:val="0"/>
          <w:numId w:val="50"/>
        </w:numPr>
        <w:spacing w:line="276" w:lineRule="auto"/>
        <w:jc w:val="both"/>
        <w:rPr>
          <w:rFonts w:ascii="David" w:hAnsi="David"/>
        </w:rPr>
      </w:pPr>
      <w:r w:rsidRPr="00B94F25">
        <w:rPr>
          <w:rFonts w:ascii="David" w:hAnsi="David"/>
          <w:rtl/>
        </w:rPr>
        <w:t xml:space="preserve">הזוכה יספק על חשבונו 10 אפודות זוהרות תקניות ללא שרוול עם כיתוב זוהר ובולט מלפנים ומאחור של המילה – </w:t>
      </w:r>
      <w:r w:rsidRPr="00B94F25">
        <w:rPr>
          <w:rFonts w:ascii="David" w:hAnsi="David"/>
          <w:b/>
          <w:bCs/>
          <w:rtl/>
        </w:rPr>
        <w:t>אבטחה</w:t>
      </w:r>
      <w:r w:rsidRPr="00B94F25">
        <w:rPr>
          <w:rFonts w:ascii="David" w:hAnsi="David"/>
          <w:rtl/>
        </w:rPr>
        <w:t xml:space="preserve">. באפוד יהיו תאים מתאימים להכנסת  מכשיר </w:t>
      </w:r>
      <w:proofErr w:type="spellStart"/>
      <w:r w:rsidRPr="00B94F25">
        <w:rPr>
          <w:rFonts w:ascii="David" w:hAnsi="David"/>
          <w:rtl/>
        </w:rPr>
        <w:t>מירס</w:t>
      </w:r>
      <w:proofErr w:type="spellEnd"/>
      <w:r w:rsidRPr="00B94F25">
        <w:rPr>
          <w:rFonts w:ascii="David" w:hAnsi="David"/>
          <w:rtl/>
        </w:rPr>
        <w:t xml:space="preserve"> , פנקס כיס וכלי כתיבה .</w:t>
      </w:r>
    </w:p>
    <w:p w14:paraId="685B7537" w14:textId="77777777" w:rsidR="000F3835" w:rsidRPr="00B94F25" w:rsidRDefault="000F3835" w:rsidP="00ED3960">
      <w:pPr>
        <w:numPr>
          <w:ilvl w:val="0"/>
          <w:numId w:val="50"/>
        </w:numPr>
        <w:spacing w:line="276" w:lineRule="auto"/>
        <w:jc w:val="both"/>
        <w:rPr>
          <w:rFonts w:ascii="David" w:hAnsi="David"/>
        </w:rPr>
      </w:pPr>
      <w:r w:rsidRPr="00B94F25">
        <w:rPr>
          <w:rFonts w:ascii="David" w:hAnsi="David"/>
          <w:rtl/>
        </w:rPr>
        <w:t xml:space="preserve">הזוכה יספק לכל אתר תיק עזרה ראשונה עפ"י המפרט לעיל. </w:t>
      </w:r>
    </w:p>
    <w:p w14:paraId="17ACA962" w14:textId="77777777" w:rsidR="000F3835" w:rsidRPr="00B94F25" w:rsidRDefault="000F3835" w:rsidP="00ED3960">
      <w:pPr>
        <w:numPr>
          <w:ilvl w:val="0"/>
          <w:numId w:val="50"/>
        </w:numPr>
        <w:spacing w:line="276" w:lineRule="auto"/>
        <w:jc w:val="both"/>
        <w:rPr>
          <w:rFonts w:ascii="David" w:hAnsi="David"/>
        </w:rPr>
      </w:pPr>
      <w:r w:rsidRPr="00B94F25">
        <w:rPr>
          <w:rFonts w:ascii="David" w:hAnsi="David"/>
          <w:rtl/>
        </w:rPr>
        <w:t xml:space="preserve">הזוכה יספק  ערכת  החייאה  ( </w:t>
      </w:r>
      <w:proofErr w:type="spellStart"/>
      <w:r w:rsidRPr="00B94F25">
        <w:rPr>
          <w:rFonts w:ascii="David" w:hAnsi="David"/>
          <w:rtl/>
        </w:rPr>
        <w:t>דפיברלאטור</w:t>
      </w:r>
      <w:proofErr w:type="spellEnd"/>
      <w:r w:rsidRPr="00B94F25">
        <w:rPr>
          <w:rFonts w:ascii="David" w:hAnsi="David"/>
          <w:rtl/>
        </w:rPr>
        <w:t xml:space="preserve"> + </w:t>
      </w:r>
      <w:r w:rsidRPr="00B94F25">
        <w:rPr>
          <w:rFonts w:ascii="David" w:hAnsi="David"/>
        </w:rPr>
        <w:t>L.S.P.</w:t>
      </w:r>
      <w:r w:rsidRPr="00B94F25">
        <w:rPr>
          <w:rFonts w:ascii="David" w:hAnsi="David"/>
          <w:rtl/>
        </w:rPr>
        <w:t xml:space="preserve"> .) (לאתר קפלן בלבד). </w:t>
      </w:r>
    </w:p>
    <w:p w14:paraId="55EAC561" w14:textId="77777777" w:rsidR="000F3835" w:rsidRPr="00B94F25" w:rsidRDefault="000F3835" w:rsidP="00ED3960">
      <w:pPr>
        <w:numPr>
          <w:ilvl w:val="0"/>
          <w:numId w:val="50"/>
        </w:numPr>
        <w:spacing w:line="276" w:lineRule="auto"/>
        <w:jc w:val="both"/>
        <w:rPr>
          <w:rFonts w:ascii="David" w:hAnsi="David"/>
        </w:rPr>
      </w:pPr>
      <w:r w:rsidRPr="00B94F25">
        <w:rPr>
          <w:rFonts w:ascii="David" w:hAnsi="David"/>
          <w:rtl/>
        </w:rPr>
        <w:t>הזוכה יספק מגפון ידני נייד לכל אתר כולל סוללות ובתי סוללות לפי הצורך. הדגם יאושר ע"י הקב"ט.</w:t>
      </w:r>
    </w:p>
    <w:p w14:paraId="2AA2FD98" w14:textId="77777777" w:rsidR="000F3835" w:rsidRPr="00B94F25" w:rsidRDefault="000F3835" w:rsidP="00ED3960">
      <w:pPr>
        <w:numPr>
          <w:ilvl w:val="0"/>
          <w:numId w:val="50"/>
        </w:numPr>
        <w:spacing w:line="276" w:lineRule="auto"/>
        <w:jc w:val="both"/>
        <w:rPr>
          <w:rFonts w:ascii="David" w:hAnsi="David"/>
        </w:rPr>
      </w:pPr>
      <w:r w:rsidRPr="00B94F25">
        <w:rPr>
          <w:rFonts w:ascii="David" w:hAnsi="David"/>
          <w:rtl/>
        </w:rPr>
        <w:t xml:space="preserve">הזוכה יספק לכל אתר לטובת המאבטחים: קומקום להכנת שתייה חמה, מכשיר מיקרוגל לחימום מזון, אספקה שוטפת של קפה שחור, נס-קפה, תה, סוכר, חלב טרי, כפיות חד-פעמיות וכוסות חד-פעמיות מקרטון לשתייה חמה + שתייה קרה. החברה תדאג לכך שתדירות אספקת המוצרים תביא לכך שיהיו קיימים באופן רצוף בעמדות. </w:t>
      </w:r>
    </w:p>
    <w:p w14:paraId="49E78483" w14:textId="77777777" w:rsidR="000F3835" w:rsidRPr="00B94F25" w:rsidRDefault="000F3835" w:rsidP="00ED3960">
      <w:pPr>
        <w:numPr>
          <w:ilvl w:val="0"/>
          <w:numId w:val="50"/>
        </w:numPr>
        <w:spacing w:line="276" w:lineRule="auto"/>
        <w:jc w:val="both"/>
        <w:rPr>
          <w:rFonts w:ascii="David" w:hAnsi="David"/>
        </w:rPr>
      </w:pPr>
      <w:r w:rsidRPr="00B94F25">
        <w:rPr>
          <w:rFonts w:ascii="David" w:hAnsi="David"/>
          <w:rtl/>
        </w:rPr>
        <w:t>לחצן  מצוקה לכל אתר  מחובר  לחברת  "איתורן" / חברת "פוינטר" לחצן 1  נייד (נוהל  הפעלה  יימסר   לחברה  הזוכה).</w:t>
      </w:r>
    </w:p>
    <w:p w14:paraId="51D37CB1" w14:textId="77777777" w:rsidR="000F3835" w:rsidRPr="00B94F25" w:rsidRDefault="000F3835" w:rsidP="000F3835">
      <w:pPr>
        <w:spacing w:line="276" w:lineRule="auto"/>
        <w:ind w:left="2160"/>
        <w:jc w:val="both"/>
        <w:rPr>
          <w:rFonts w:ascii="David" w:hAnsi="David"/>
          <w:sz w:val="20"/>
          <w:szCs w:val="20"/>
        </w:rPr>
      </w:pPr>
    </w:p>
    <w:p w14:paraId="396369BE" w14:textId="77777777" w:rsidR="000F3835" w:rsidRPr="00B94F25" w:rsidRDefault="000F3835" w:rsidP="00ED3960">
      <w:pPr>
        <w:numPr>
          <w:ilvl w:val="1"/>
          <w:numId w:val="42"/>
        </w:numPr>
        <w:spacing w:line="360" w:lineRule="auto"/>
        <w:jc w:val="both"/>
        <w:rPr>
          <w:rFonts w:ascii="David" w:hAnsi="David"/>
          <w:u w:val="single"/>
          <w:rtl/>
        </w:rPr>
      </w:pPr>
      <w:r w:rsidRPr="00B94F25">
        <w:rPr>
          <w:rFonts w:ascii="David" w:hAnsi="David"/>
          <w:b/>
          <w:bCs/>
          <w:u w:val="single"/>
          <w:rtl/>
        </w:rPr>
        <w:t xml:space="preserve">ציוד ואמצעים לעוזר קב"ט </w:t>
      </w:r>
    </w:p>
    <w:p w14:paraId="35DC76E4" w14:textId="77777777" w:rsidR="000F3835" w:rsidRPr="00B94F25" w:rsidRDefault="000F3835" w:rsidP="000F3835">
      <w:pPr>
        <w:tabs>
          <w:tab w:val="left" w:pos="567"/>
          <w:tab w:val="left" w:pos="1134"/>
          <w:tab w:val="num" w:pos="1286"/>
          <w:tab w:val="left" w:pos="1701"/>
          <w:tab w:val="left" w:pos="2268"/>
          <w:tab w:val="center" w:pos="4320"/>
          <w:tab w:val="right" w:pos="8640"/>
        </w:tabs>
        <w:spacing w:line="276" w:lineRule="auto"/>
        <w:ind w:left="1134" w:hanging="1134"/>
        <w:jc w:val="both"/>
        <w:rPr>
          <w:rFonts w:ascii="David" w:hAnsi="David"/>
          <w:color w:val="FF0000"/>
          <w:rtl/>
        </w:rPr>
      </w:pPr>
      <w:r w:rsidRPr="00B94F25">
        <w:rPr>
          <w:rFonts w:ascii="David" w:hAnsi="David"/>
          <w:b/>
          <w:bCs/>
          <w:rtl/>
        </w:rPr>
        <w:tab/>
      </w:r>
      <w:r w:rsidRPr="00B94F25">
        <w:rPr>
          <w:rFonts w:ascii="David" w:hAnsi="David"/>
          <w:rtl/>
        </w:rPr>
        <w:t>א.</w:t>
      </w:r>
      <w:r w:rsidRPr="00B94F25">
        <w:rPr>
          <w:rFonts w:ascii="David" w:hAnsi="David"/>
          <w:rtl/>
        </w:rPr>
        <w:tab/>
        <w:t>הזוכה יספק רכב על פי המפורט  להלן, עבור ביצוע המכרז. כלי הרכב  הצמוד לעוזר קב"ט שיועמד לרשותו באופן קבוע וישמש אותו למילוי כל משימות האבטחה שבניהולו בכל שעות היממה. הזוכה מתחייב לשאת בכל הוצאות הרכב לרבות הוצאות שוטפות, ביטוחים, דלק, תיקונים, חניות בתפקיד, שטיפות לפי הצורך ולא פחות מאחת לשבועיים, עלויות הנסיעה בכבישי אגרה וכיו"ב, ללא הגבלת קילומטרים, טיפולים ותיקונים יבוצעו ע"י החב' ולא ע"י עוזר הקב"ט .  הרכב יוכר  כרכב  מבצעי  צמוד. עוזר הקב"ט יחויב בזקיפת הטבה כדין.</w:t>
      </w:r>
      <w:r w:rsidRPr="00B94F25">
        <w:rPr>
          <w:rFonts w:ascii="David" w:hAnsi="David"/>
          <w:color w:val="FF0000"/>
          <w:rtl/>
        </w:rPr>
        <w:t xml:space="preserve"> </w:t>
      </w:r>
    </w:p>
    <w:p w14:paraId="65C9CCA3" w14:textId="77777777" w:rsidR="000F3835" w:rsidRPr="00B94F25" w:rsidRDefault="000F3835" w:rsidP="000F3835">
      <w:pPr>
        <w:tabs>
          <w:tab w:val="left" w:pos="567"/>
          <w:tab w:val="left" w:pos="1134"/>
          <w:tab w:val="left" w:pos="1701"/>
          <w:tab w:val="left" w:pos="2268"/>
          <w:tab w:val="left" w:pos="4390"/>
        </w:tabs>
        <w:spacing w:line="276" w:lineRule="auto"/>
        <w:ind w:right="2230"/>
        <w:jc w:val="both"/>
        <w:rPr>
          <w:rFonts w:ascii="David" w:hAnsi="David"/>
          <w:sz w:val="16"/>
          <w:szCs w:val="16"/>
          <w:rtl/>
        </w:rPr>
      </w:pPr>
    </w:p>
    <w:p w14:paraId="09BC71D2" w14:textId="77777777" w:rsidR="000F3835" w:rsidRPr="00B94F25" w:rsidRDefault="000F3835" w:rsidP="000F3835">
      <w:pPr>
        <w:tabs>
          <w:tab w:val="left" w:pos="567"/>
          <w:tab w:val="left" w:pos="1134"/>
          <w:tab w:val="left" w:pos="1701"/>
          <w:tab w:val="left" w:pos="2268"/>
          <w:tab w:val="left" w:pos="4390"/>
        </w:tabs>
        <w:spacing w:line="276" w:lineRule="auto"/>
        <w:ind w:left="1701" w:hanging="1701"/>
        <w:jc w:val="both"/>
        <w:rPr>
          <w:rFonts w:ascii="David" w:hAnsi="David"/>
          <w:rtl/>
        </w:rPr>
      </w:pPr>
      <w:r w:rsidRPr="00B94F25">
        <w:rPr>
          <w:rFonts w:ascii="David" w:hAnsi="David"/>
          <w:rtl/>
        </w:rPr>
        <w:tab/>
      </w:r>
      <w:r w:rsidRPr="00B94F25">
        <w:rPr>
          <w:rFonts w:ascii="David" w:hAnsi="David"/>
          <w:rtl/>
        </w:rPr>
        <w:tab/>
        <w:t>1.</w:t>
      </w:r>
      <w:r w:rsidRPr="00B94F25">
        <w:rPr>
          <w:rFonts w:ascii="David" w:hAnsi="David"/>
          <w:rtl/>
        </w:rPr>
        <w:tab/>
        <w:t xml:space="preserve">אפיון הרכב - רכב אוטומטי 1600 סמ"ק שנת ייצור נוכחית (במועד תחילת העבודה). </w:t>
      </w:r>
      <w:proofErr w:type="spellStart"/>
      <w:r w:rsidRPr="00B94F25">
        <w:rPr>
          <w:rFonts w:ascii="David" w:hAnsi="David"/>
          <w:rtl/>
        </w:rPr>
        <w:t>פזומט</w:t>
      </w:r>
      <w:proofErr w:type="spellEnd"/>
      <w:r w:rsidRPr="00B94F25">
        <w:rPr>
          <w:rFonts w:ascii="David" w:hAnsi="David"/>
          <w:rtl/>
        </w:rPr>
        <w:t>/</w:t>
      </w:r>
      <w:proofErr w:type="spellStart"/>
      <w:r w:rsidRPr="00B94F25">
        <w:rPr>
          <w:rFonts w:ascii="David" w:hAnsi="David"/>
          <w:rtl/>
        </w:rPr>
        <w:t>דלקן</w:t>
      </w:r>
      <w:proofErr w:type="spellEnd"/>
      <w:r w:rsidRPr="00B94F25">
        <w:rPr>
          <w:rFonts w:ascii="David" w:hAnsi="David"/>
          <w:rtl/>
        </w:rPr>
        <w:t xml:space="preserve"> </w:t>
      </w:r>
      <w:proofErr w:type="spellStart"/>
      <w:r w:rsidRPr="00B94F25">
        <w:rPr>
          <w:rFonts w:ascii="David" w:hAnsi="David"/>
          <w:rtl/>
        </w:rPr>
        <w:t>וכו</w:t>
      </w:r>
      <w:proofErr w:type="spellEnd"/>
      <w:r w:rsidRPr="00B94F25">
        <w:rPr>
          <w:rFonts w:ascii="David" w:hAnsi="David"/>
          <w:rtl/>
        </w:rPr>
        <w:t>',. בכל מקרה של טיפול או תאונה, או אם מסיבה כלשהיא יושבת הרכב, יעמיד נותן השירותים רכב חלופי בפרק זמן שלא יעלה על שעתיים (2 שעות ביממה) ללא הגבלת נסיעה או ק"מ, סוג הרכב יאושר ע"י הקב"ט.</w:t>
      </w:r>
    </w:p>
    <w:p w14:paraId="1D672848" w14:textId="77777777" w:rsidR="000F3835" w:rsidRPr="00B94F25" w:rsidRDefault="000F3835" w:rsidP="000F3835">
      <w:pPr>
        <w:tabs>
          <w:tab w:val="left" w:pos="567"/>
          <w:tab w:val="left" w:pos="1134"/>
          <w:tab w:val="num" w:pos="1286"/>
          <w:tab w:val="left" w:pos="1701"/>
          <w:tab w:val="left" w:pos="2268"/>
          <w:tab w:val="center" w:pos="4320"/>
          <w:tab w:val="right" w:pos="8640"/>
        </w:tabs>
        <w:spacing w:line="276" w:lineRule="auto"/>
        <w:ind w:left="1701" w:hanging="1701"/>
        <w:jc w:val="both"/>
        <w:rPr>
          <w:rFonts w:ascii="David" w:hAnsi="David"/>
          <w:rtl/>
        </w:rPr>
      </w:pPr>
      <w:r w:rsidRPr="00B94F25">
        <w:rPr>
          <w:rFonts w:ascii="David" w:hAnsi="David"/>
          <w:rtl/>
        </w:rPr>
        <w:tab/>
      </w:r>
      <w:r w:rsidRPr="00B94F25">
        <w:rPr>
          <w:rFonts w:ascii="David" w:hAnsi="David"/>
          <w:rtl/>
        </w:rPr>
        <w:tab/>
      </w:r>
      <w:r w:rsidRPr="00B94F25">
        <w:rPr>
          <w:rFonts w:ascii="David" w:hAnsi="David"/>
          <w:rtl/>
        </w:rPr>
        <w:tab/>
      </w:r>
      <w:r w:rsidRPr="00B94F25">
        <w:rPr>
          <w:rFonts w:ascii="David" w:hAnsi="David"/>
          <w:rtl/>
        </w:rPr>
        <w:tab/>
        <w:t>דיבורית קבועה לטלפון נייד כולל התקנה ברכב (כמופיע בסעיף ב.7 להלן). הוצאת חנייה ואיזי פארק עד 400 ₪ לחודש.</w:t>
      </w:r>
    </w:p>
    <w:p w14:paraId="19812554" w14:textId="77777777" w:rsidR="000F3835" w:rsidRPr="00B94F25" w:rsidRDefault="000F3835" w:rsidP="000F3835">
      <w:pPr>
        <w:tabs>
          <w:tab w:val="left" w:pos="567"/>
          <w:tab w:val="left" w:pos="1134"/>
          <w:tab w:val="num" w:pos="1286"/>
          <w:tab w:val="left" w:pos="1701"/>
          <w:tab w:val="left" w:pos="2268"/>
          <w:tab w:val="center" w:pos="4320"/>
          <w:tab w:val="right" w:pos="8640"/>
        </w:tabs>
        <w:spacing w:line="276" w:lineRule="auto"/>
        <w:ind w:left="1701" w:hanging="1701"/>
        <w:jc w:val="both"/>
        <w:rPr>
          <w:rFonts w:ascii="David" w:hAnsi="David"/>
          <w:sz w:val="16"/>
          <w:szCs w:val="16"/>
          <w:rtl/>
        </w:rPr>
      </w:pPr>
      <w:r w:rsidRPr="00B94F25">
        <w:rPr>
          <w:rFonts w:ascii="David" w:hAnsi="David"/>
          <w:rtl/>
        </w:rPr>
        <w:t xml:space="preserve">   </w:t>
      </w:r>
    </w:p>
    <w:p w14:paraId="0A81D2D2" w14:textId="77777777" w:rsidR="000F3835" w:rsidRPr="00B94F25" w:rsidRDefault="000F3835" w:rsidP="000F3835">
      <w:pPr>
        <w:tabs>
          <w:tab w:val="left" w:pos="567"/>
          <w:tab w:val="left" w:pos="1134"/>
          <w:tab w:val="num" w:pos="1286"/>
          <w:tab w:val="left" w:pos="1701"/>
          <w:tab w:val="left" w:pos="2268"/>
          <w:tab w:val="center" w:pos="4320"/>
          <w:tab w:val="right" w:pos="8640"/>
        </w:tabs>
        <w:spacing w:line="276" w:lineRule="auto"/>
        <w:rPr>
          <w:rFonts w:ascii="David" w:hAnsi="David"/>
          <w:color w:val="FF0000"/>
          <w:rtl/>
        </w:rPr>
      </w:pPr>
      <w:r w:rsidRPr="00B94F25">
        <w:rPr>
          <w:rFonts w:ascii="David" w:hAnsi="David"/>
          <w:rtl/>
        </w:rPr>
        <w:tab/>
      </w:r>
      <w:r w:rsidRPr="00B94F25">
        <w:rPr>
          <w:rFonts w:ascii="David" w:hAnsi="David"/>
          <w:rtl/>
        </w:rPr>
        <w:tab/>
      </w:r>
      <w:r w:rsidRPr="00B94F25">
        <w:rPr>
          <w:rFonts w:ascii="David" w:hAnsi="David"/>
          <w:rtl/>
        </w:rPr>
        <w:tab/>
      </w:r>
      <w:r w:rsidRPr="00B94F25">
        <w:rPr>
          <w:rFonts w:ascii="David" w:hAnsi="David"/>
          <w:rtl/>
        </w:rPr>
        <w:tab/>
        <w:t>רכב  עוזר קב"ט יוחלף באחד  מהמקרים הבאים:</w:t>
      </w:r>
    </w:p>
    <w:p w14:paraId="31818AD2" w14:textId="77777777" w:rsidR="000F3835" w:rsidRPr="00B94F25" w:rsidRDefault="000F3835" w:rsidP="000F3835">
      <w:pPr>
        <w:tabs>
          <w:tab w:val="left" w:pos="567"/>
          <w:tab w:val="left" w:pos="1134"/>
          <w:tab w:val="left" w:pos="1701"/>
          <w:tab w:val="left" w:pos="2268"/>
          <w:tab w:val="num" w:pos="2450"/>
        </w:tabs>
        <w:spacing w:line="276" w:lineRule="auto"/>
        <w:ind w:right="2450"/>
        <w:jc w:val="both"/>
        <w:rPr>
          <w:rFonts w:ascii="David" w:hAnsi="David"/>
          <w:sz w:val="16"/>
          <w:szCs w:val="16"/>
        </w:rPr>
      </w:pPr>
    </w:p>
    <w:p w14:paraId="51B76D89" w14:textId="77777777" w:rsidR="000F3835" w:rsidRPr="00B94F25" w:rsidRDefault="000F3835" w:rsidP="000F3835">
      <w:pPr>
        <w:tabs>
          <w:tab w:val="left" w:pos="567"/>
          <w:tab w:val="left" w:pos="1134"/>
          <w:tab w:val="left" w:pos="1701"/>
          <w:tab w:val="left" w:pos="2268"/>
          <w:tab w:val="num" w:pos="2450"/>
        </w:tabs>
        <w:spacing w:line="276" w:lineRule="auto"/>
        <w:ind w:right="2450"/>
        <w:jc w:val="both"/>
        <w:rPr>
          <w:rFonts w:ascii="David" w:hAnsi="David"/>
          <w:rtl/>
        </w:rPr>
      </w:pPr>
      <w:r w:rsidRPr="00B94F25">
        <w:rPr>
          <w:rFonts w:ascii="David" w:hAnsi="David"/>
        </w:rPr>
        <w:tab/>
      </w:r>
      <w:r w:rsidRPr="00B94F25">
        <w:rPr>
          <w:rFonts w:ascii="David" w:hAnsi="David"/>
        </w:rPr>
        <w:tab/>
      </w:r>
      <w:r w:rsidRPr="00B94F25">
        <w:rPr>
          <w:rFonts w:ascii="David" w:hAnsi="David"/>
        </w:rPr>
        <w:tab/>
      </w:r>
      <w:r w:rsidRPr="00B94F25">
        <w:rPr>
          <w:rFonts w:ascii="David" w:hAnsi="David"/>
          <w:rtl/>
        </w:rPr>
        <w:t>1.</w:t>
      </w:r>
      <w:r w:rsidRPr="00B94F25">
        <w:rPr>
          <w:rFonts w:ascii="David" w:hAnsi="David"/>
          <w:rtl/>
        </w:rPr>
        <w:tab/>
        <w:t>חלפו 3 שנים משנת ייצורו.</w:t>
      </w:r>
    </w:p>
    <w:p w14:paraId="04F1F30B" w14:textId="2D16E37D" w:rsidR="000F3835" w:rsidRDefault="000F3835" w:rsidP="000F3835">
      <w:pPr>
        <w:tabs>
          <w:tab w:val="left" w:pos="567"/>
          <w:tab w:val="left" w:pos="1134"/>
          <w:tab w:val="left" w:pos="1701"/>
          <w:tab w:val="left" w:pos="2268"/>
          <w:tab w:val="num" w:pos="2450"/>
        </w:tabs>
        <w:spacing w:line="276" w:lineRule="auto"/>
        <w:ind w:right="2450"/>
        <w:jc w:val="both"/>
        <w:rPr>
          <w:rFonts w:ascii="David" w:hAnsi="David"/>
          <w:rtl/>
        </w:rPr>
      </w:pPr>
      <w:r w:rsidRPr="00B94F25">
        <w:rPr>
          <w:rFonts w:ascii="David" w:hAnsi="David"/>
          <w:rtl/>
        </w:rPr>
        <w:tab/>
      </w:r>
      <w:r w:rsidRPr="00B94F25">
        <w:rPr>
          <w:rFonts w:ascii="David" w:hAnsi="David"/>
          <w:rtl/>
        </w:rPr>
        <w:tab/>
      </w:r>
      <w:r w:rsidRPr="00B94F25">
        <w:rPr>
          <w:rFonts w:ascii="David" w:hAnsi="David"/>
          <w:rtl/>
        </w:rPr>
        <w:tab/>
        <w:t>2.</w:t>
      </w:r>
      <w:r w:rsidRPr="00B94F25">
        <w:rPr>
          <w:rFonts w:ascii="David" w:hAnsi="David"/>
          <w:rtl/>
        </w:rPr>
        <w:tab/>
        <w:t>הרכב נסע 150 אלף קילומטר.</w:t>
      </w:r>
    </w:p>
    <w:p w14:paraId="6221FA44" w14:textId="4C8AE3F6" w:rsidR="008E35E8" w:rsidRDefault="008E35E8" w:rsidP="000F3835">
      <w:pPr>
        <w:tabs>
          <w:tab w:val="left" w:pos="567"/>
          <w:tab w:val="left" w:pos="1134"/>
          <w:tab w:val="left" w:pos="1701"/>
          <w:tab w:val="left" w:pos="2268"/>
          <w:tab w:val="num" w:pos="2450"/>
        </w:tabs>
        <w:spacing w:line="276" w:lineRule="auto"/>
        <w:ind w:right="2450"/>
        <w:jc w:val="both"/>
        <w:rPr>
          <w:rFonts w:ascii="David" w:hAnsi="David"/>
          <w:rtl/>
        </w:rPr>
      </w:pPr>
    </w:p>
    <w:p w14:paraId="0758255E" w14:textId="5B9E482F" w:rsidR="008E35E8" w:rsidRDefault="008E35E8" w:rsidP="000F3835">
      <w:pPr>
        <w:tabs>
          <w:tab w:val="left" w:pos="567"/>
          <w:tab w:val="left" w:pos="1134"/>
          <w:tab w:val="left" w:pos="1701"/>
          <w:tab w:val="left" w:pos="2268"/>
          <w:tab w:val="num" w:pos="2450"/>
        </w:tabs>
        <w:spacing w:line="276" w:lineRule="auto"/>
        <w:ind w:right="2450"/>
        <w:jc w:val="both"/>
        <w:rPr>
          <w:rFonts w:ascii="David" w:hAnsi="David"/>
          <w:rtl/>
        </w:rPr>
      </w:pPr>
    </w:p>
    <w:p w14:paraId="62442663" w14:textId="77777777" w:rsidR="008E35E8" w:rsidRPr="00B94F25" w:rsidRDefault="008E35E8" w:rsidP="000F3835">
      <w:pPr>
        <w:tabs>
          <w:tab w:val="left" w:pos="567"/>
          <w:tab w:val="left" w:pos="1134"/>
          <w:tab w:val="left" w:pos="1701"/>
          <w:tab w:val="left" w:pos="2268"/>
          <w:tab w:val="num" w:pos="2450"/>
        </w:tabs>
        <w:spacing w:line="276" w:lineRule="auto"/>
        <w:ind w:right="2450"/>
        <w:jc w:val="both"/>
        <w:rPr>
          <w:rFonts w:ascii="David" w:hAnsi="David"/>
          <w:rtl/>
        </w:rPr>
      </w:pPr>
    </w:p>
    <w:p w14:paraId="5105B168" w14:textId="77777777" w:rsidR="000F3835" w:rsidRPr="00B94F25" w:rsidRDefault="000F3835" w:rsidP="000F3835">
      <w:pPr>
        <w:tabs>
          <w:tab w:val="left" w:pos="567"/>
          <w:tab w:val="left" w:pos="1134"/>
          <w:tab w:val="left" w:pos="1701"/>
          <w:tab w:val="left" w:pos="2268"/>
        </w:tabs>
        <w:spacing w:line="276" w:lineRule="auto"/>
        <w:rPr>
          <w:rFonts w:ascii="David" w:hAnsi="David"/>
          <w:sz w:val="16"/>
          <w:szCs w:val="16"/>
          <w:rtl/>
        </w:rPr>
      </w:pPr>
    </w:p>
    <w:p w14:paraId="6273B666" w14:textId="77777777" w:rsidR="000F3835" w:rsidRPr="00B94F25" w:rsidRDefault="000F3835" w:rsidP="000F3835">
      <w:pPr>
        <w:tabs>
          <w:tab w:val="left" w:pos="567"/>
          <w:tab w:val="left" w:pos="1134"/>
          <w:tab w:val="left" w:pos="1701"/>
          <w:tab w:val="left" w:pos="2268"/>
        </w:tabs>
        <w:jc w:val="both"/>
        <w:rPr>
          <w:rFonts w:ascii="David" w:hAnsi="David"/>
          <w:u w:val="single"/>
          <w:rtl/>
        </w:rPr>
      </w:pPr>
      <w:r w:rsidRPr="00B94F25">
        <w:rPr>
          <w:rFonts w:ascii="David" w:hAnsi="David"/>
          <w:rtl/>
        </w:rPr>
        <w:t>ב.</w:t>
      </w:r>
      <w:r w:rsidRPr="00B94F25">
        <w:rPr>
          <w:rFonts w:ascii="David" w:hAnsi="David"/>
          <w:rtl/>
        </w:rPr>
        <w:tab/>
      </w:r>
      <w:r w:rsidRPr="00B94F25">
        <w:rPr>
          <w:rFonts w:ascii="David" w:hAnsi="David"/>
          <w:u w:val="single"/>
          <w:rtl/>
        </w:rPr>
        <w:t>ציוד, מכשירים וכלים</w:t>
      </w:r>
    </w:p>
    <w:p w14:paraId="0C295C2C" w14:textId="77777777" w:rsidR="000F3835" w:rsidRPr="00B94F25" w:rsidRDefault="000F3835" w:rsidP="000F3835">
      <w:pPr>
        <w:tabs>
          <w:tab w:val="left" w:pos="567"/>
          <w:tab w:val="left" w:pos="1134"/>
          <w:tab w:val="left" w:pos="1701"/>
          <w:tab w:val="left" w:pos="2268"/>
        </w:tabs>
        <w:ind w:left="567"/>
        <w:jc w:val="both"/>
        <w:rPr>
          <w:rFonts w:ascii="David" w:hAnsi="David"/>
          <w:rtl/>
        </w:rPr>
      </w:pPr>
      <w:r w:rsidRPr="00B94F25">
        <w:rPr>
          <w:rFonts w:ascii="David" w:hAnsi="David"/>
          <w:u w:val="single"/>
          <w:rtl/>
        </w:rPr>
        <w:t xml:space="preserve"> </w:t>
      </w:r>
      <w:r w:rsidRPr="00B94F25">
        <w:rPr>
          <w:rFonts w:ascii="David" w:hAnsi="David"/>
          <w:rtl/>
        </w:rPr>
        <w:t xml:space="preserve">    </w:t>
      </w:r>
      <w:r w:rsidRPr="00B94F25">
        <w:rPr>
          <w:rFonts w:ascii="David" w:hAnsi="David"/>
          <w:rtl/>
        </w:rPr>
        <w:br/>
        <w:t>הציוד המבצעי יסופק</w:t>
      </w:r>
      <w:r w:rsidRPr="00B94F25">
        <w:rPr>
          <w:rFonts w:ascii="David" w:hAnsi="David"/>
        </w:rPr>
        <w:t xml:space="preserve"> </w:t>
      </w:r>
      <w:r w:rsidRPr="00B94F25">
        <w:rPr>
          <w:rFonts w:ascii="David" w:hAnsi="David"/>
          <w:rtl/>
        </w:rPr>
        <w:t>בלעדית על ידי הזוכה ויכלול, בין היתר, את הפריטים הבאים:</w:t>
      </w:r>
      <w:r w:rsidRPr="00B94F25">
        <w:rPr>
          <w:rFonts w:ascii="David" w:hAnsi="David"/>
          <w:rtl/>
        </w:rPr>
        <w:br/>
      </w:r>
    </w:p>
    <w:tbl>
      <w:tblPr>
        <w:bidiVisual/>
        <w:tblW w:w="0" w:type="auto"/>
        <w:tblInd w:w="10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83"/>
        <w:gridCol w:w="4795"/>
        <w:gridCol w:w="1368"/>
      </w:tblGrid>
      <w:tr w:rsidR="000F3835" w:rsidRPr="00B94F25" w14:paraId="1AF0A6F9" w14:textId="77777777" w:rsidTr="00BB3A0E">
        <w:tc>
          <w:tcPr>
            <w:tcW w:w="1083" w:type="dxa"/>
            <w:tcBorders>
              <w:top w:val="single" w:sz="4" w:space="0" w:color="auto"/>
              <w:left w:val="single" w:sz="4" w:space="0" w:color="auto"/>
              <w:bottom w:val="single" w:sz="4" w:space="0" w:color="auto"/>
              <w:right w:val="single" w:sz="4" w:space="0" w:color="auto"/>
            </w:tcBorders>
            <w:shd w:val="pct10" w:color="auto" w:fill="auto"/>
          </w:tcPr>
          <w:p w14:paraId="29C1B3CA" w14:textId="77777777" w:rsidR="000F3835" w:rsidRPr="00B94F25" w:rsidRDefault="000F3835" w:rsidP="00BB3A0E">
            <w:pPr>
              <w:tabs>
                <w:tab w:val="left" w:pos="567"/>
                <w:tab w:val="left" w:pos="720"/>
                <w:tab w:val="left" w:pos="1134"/>
                <w:tab w:val="left" w:pos="1701"/>
                <w:tab w:val="left" w:pos="2268"/>
                <w:tab w:val="center" w:pos="4320"/>
                <w:tab w:val="right" w:pos="8640"/>
              </w:tabs>
              <w:jc w:val="both"/>
              <w:rPr>
                <w:rFonts w:ascii="David" w:hAnsi="David"/>
              </w:rPr>
            </w:pPr>
            <w:proofErr w:type="spellStart"/>
            <w:r w:rsidRPr="00B94F25">
              <w:rPr>
                <w:rFonts w:ascii="David" w:hAnsi="David"/>
                <w:rtl/>
              </w:rPr>
              <w:t>מס"ד</w:t>
            </w:r>
            <w:proofErr w:type="spellEnd"/>
          </w:p>
        </w:tc>
        <w:tc>
          <w:tcPr>
            <w:tcW w:w="4795" w:type="dxa"/>
            <w:tcBorders>
              <w:top w:val="single" w:sz="4" w:space="0" w:color="auto"/>
              <w:left w:val="single" w:sz="4" w:space="0" w:color="auto"/>
              <w:bottom w:val="single" w:sz="4" w:space="0" w:color="auto"/>
              <w:right w:val="single" w:sz="4" w:space="0" w:color="auto"/>
            </w:tcBorders>
            <w:shd w:val="pct10" w:color="auto" w:fill="auto"/>
          </w:tcPr>
          <w:p w14:paraId="071B21E1" w14:textId="77777777" w:rsidR="000F3835" w:rsidRPr="00B94F25" w:rsidRDefault="000F3835" w:rsidP="00BB3A0E">
            <w:pPr>
              <w:tabs>
                <w:tab w:val="left" w:pos="567"/>
                <w:tab w:val="left" w:pos="720"/>
                <w:tab w:val="left" w:pos="1134"/>
                <w:tab w:val="left" w:pos="1701"/>
                <w:tab w:val="left" w:pos="2268"/>
                <w:tab w:val="center" w:pos="4320"/>
                <w:tab w:val="right" w:pos="8640"/>
              </w:tabs>
              <w:jc w:val="both"/>
              <w:rPr>
                <w:rFonts w:ascii="David" w:hAnsi="David"/>
              </w:rPr>
            </w:pPr>
            <w:r w:rsidRPr="00B94F25">
              <w:rPr>
                <w:rFonts w:ascii="David" w:hAnsi="David"/>
                <w:rtl/>
              </w:rPr>
              <w:t>פריט</w:t>
            </w:r>
          </w:p>
        </w:tc>
        <w:tc>
          <w:tcPr>
            <w:tcW w:w="1368" w:type="dxa"/>
            <w:tcBorders>
              <w:top w:val="single" w:sz="4" w:space="0" w:color="auto"/>
              <w:left w:val="single" w:sz="4" w:space="0" w:color="auto"/>
              <w:bottom w:val="single" w:sz="4" w:space="0" w:color="auto"/>
              <w:right w:val="single" w:sz="4" w:space="0" w:color="auto"/>
            </w:tcBorders>
            <w:shd w:val="pct10" w:color="auto" w:fill="auto"/>
          </w:tcPr>
          <w:p w14:paraId="36EF71E1" w14:textId="77777777" w:rsidR="000F3835" w:rsidRPr="00B94F25" w:rsidRDefault="000F3835" w:rsidP="00BB3A0E">
            <w:pPr>
              <w:tabs>
                <w:tab w:val="left" w:pos="567"/>
                <w:tab w:val="left" w:pos="720"/>
                <w:tab w:val="left" w:pos="1134"/>
                <w:tab w:val="left" w:pos="1701"/>
                <w:tab w:val="left" w:pos="2268"/>
                <w:tab w:val="center" w:pos="4320"/>
                <w:tab w:val="right" w:pos="8640"/>
              </w:tabs>
              <w:jc w:val="both"/>
              <w:rPr>
                <w:rFonts w:ascii="David" w:hAnsi="David"/>
              </w:rPr>
            </w:pPr>
            <w:r w:rsidRPr="00B94F25">
              <w:rPr>
                <w:rFonts w:ascii="David" w:hAnsi="David"/>
                <w:rtl/>
              </w:rPr>
              <w:t xml:space="preserve">כמות </w:t>
            </w:r>
          </w:p>
        </w:tc>
      </w:tr>
      <w:tr w:rsidR="000F3835" w:rsidRPr="00B94F25" w14:paraId="0BE8B99F" w14:textId="77777777" w:rsidTr="00BB3A0E">
        <w:tc>
          <w:tcPr>
            <w:tcW w:w="1083" w:type="dxa"/>
            <w:tcBorders>
              <w:top w:val="single" w:sz="4" w:space="0" w:color="auto"/>
              <w:left w:val="single" w:sz="4" w:space="0" w:color="auto"/>
              <w:bottom w:val="single" w:sz="4" w:space="0" w:color="auto"/>
              <w:right w:val="single" w:sz="4" w:space="0" w:color="auto"/>
            </w:tcBorders>
          </w:tcPr>
          <w:p w14:paraId="1D4256F5" w14:textId="77777777" w:rsidR="000F3835" w:rsidRPr="00B94F25" w:rsidRDefault="000F3835" w:rsidP="00ED3960">
            <w:pPr>
              <w:numPr>
                <w:ilvl w:val="0"/>
                <w:numId w:val="53"/>
              </w:numPr>
              <w:tabs>
                <w:tab w:val="left" w:pos="567"/>
                <w:tab w:val="left" w:pos="1134"/>
                <w:tab w:val="left" w:pos="1701"/>
                <w:tab w:val="left" w:pos="2268"/>
                <w:tab w:val="center" w:pos="4153"/>
                <w:tab w:val="right" w:pos="8306"/>
              </w:tabs>
              <w:jc w:val="center"/>
              <w:rPr>
                <w:rFonts w:ascii="David" w:hAnsi="David"/>
              </w:rPr>
            </w:pPr>
          </w:p>
        </w:tc>
        <w:tc>
          <w:tcPr>
            <w:tcW w:w="4795" w:type="dxa"/>
            <w:tcBorders>
              <w:top w:val="single" w:sz="4" w:space="0" w:color="auto"/>
              <w:left w:val="single" w:sz="4" w:space="0" w:color="auto"/>
              <w:bottom w:val="single" w:sz="4" w:space="0" w:color="auto"/>
              <w:right w:val="single" w:sz="4" w:space="0" w:color="auto"/>
            </w:tcBorders>
          </w:tcPr>
          <w:p w14:paraId="150EA6D6" w14:textId="312A646A" w:rsidR="000F3835" w:rsidRPr="00B94F25" w:rsidRDefault="0028476D" w:rsidP="0028476D">
            <w:pPr>
              <w:tabs>
                <w:tab w:val="left" w:pos="567"/>
                <w:tab w:val="left" w:pos="1134"/>
                <w:tab w:val="left" w:pos="1286"/>
                <w:tab w:val="left" w:pos="1701"/>
                <w:tab w:val="left" w:pos="2268"/>
                <w:tab w:val="center" w:pos="4320"/>
                <w:tab w:val="right" w:pos="8640"/>
              </w:tabs>
              <w:rPr>
                <w:rFonts w:ascii="David" w:hAnsi="David"/>
                <w:rtl/>
              </w:rPr>
            </w:pPr>
            <w:r w:rsidRPr="0028476D">
              <w:rPr>
                <w:rFonts w:ascii="David" w:hAnsi="David" w:hint="cs"/>
                <w:rtl/>
              </w:rPr>
              <w:t xml:space="preserve">אקדח גלוק </w:t>
            </w:r>
            <w:r w:rsidRPr="0028476D">
              <w:rPr>
                <w:rFonts w:ascii="David" w:hAnsi="David"/>
              </w:rPr>
              <w:t>c</w:t>
            </w:r>
            <w:r w:rsidRPr="0028476D">
              <w:rPr>
                <w:rFonts w:ascii="David" w:hAnsi="David" w:hint="cs"/>
                <w:rtl/>
              </w:rPr>
              <w:t xml:space="preserve">19 דור </w:t>
            </w:r>
            <w:r w:rsidR="001872FD">
              <w:rPr>
                <w:rFonts w:ascii="David" w:hAnsi="David" w:hint="cs"/>
                <w:rtl/>
              </w:rPr>
              <w:t>4</w:t>
            </w:r>
            <w:r w:rsidRPr="0028476D">
              <w:rPr>
                <w:rFonts w:ascii="David" w:hAnsi="David" w:hint="cs"/>
                <w:rtl/>
              </w:rPr>
              <w:t xml:space="preserve"> משרד הביטחון כ"ד</w:t>
            </w:r>
          </w:p>
          <w:p w14:paraId="6E230B33" w14:textId="77777777" w:rsidR="000F3835" w:rsidRPr="00B94F25" w:rsidRDefault="000F3835" w:rsidP="00BB3A0E">
            <w:pPr>
              <w:tabs>
                <w:tab w:val="left" w:pos="567"/>
                <w:tab w:val="left" w:pos="720"/>
                <w:tab w:val="left" w:pos="1134"/>
                <w:tab w:val="left" w:pos="1701"/>
                <w:tab w:val="left" w:pos="2268"/>
                <w:tab w:val="center" w:pos="4320"/>
                <w:tab w:val="right" w:pos="8640"/>
              </w:tabs>
              <w:jc w:val="both"/>
              <w:rPr>
                <w:rFonts w:ascii="David" w:hAnsi="David"/>
              </w:rPr>
            </w:pPr>
          </w:p>
        </w:tc>
        <w:tc>
          <w:tcPr>
            <w:tcW w:w="1368" w:type="dxa"/>
            <w:tcBorders>
              <w:top w:val="single" w:sz="4" w:space="0" w:color="auto"/>
              <w:left w:val="single" w:sz="4" w:space="0" w:color="auto"/>
              <w:bottom w:val="single" w:sz="4" w:space="0" w:color="auto"/>
              <w:right w:val="single" w:sz="4" w:space="0" w:color="auto"/>
            </w:tcBorders>
          </w:tcPr>
          <w:p w14:paraId="51718ADA"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Pr>
            </w:pPr>
            <w:r w:rsidRPr="00B94F25">
              <w:rPr>
                <w:rFonts w:ascii="David" w:hAnsi="David"/>
                <w:rtl/>
              </w:rPr>
              <w:t>1</w:t>
            </w:r>
          </w:p>
        </w:tc>
      </w:tr>
      <w:tr w:rsidR="000F3835" w:rsidRPr="00B94F25" w14:paraId="1DECCF6E" w14:textId="77777777" w:rsidTr="00BB3A0E">
        <w:tc>
          <w:tcPr>
            <w:tcW w:w="1083" w:type="dxa"/>
            <w:tcBorders>
              <w:top w:val="single" w:sz="4" w:space="0" w:color="auto"/>
              <w:left w:val="single" w:sz="4" w:space="0" w:color="auto"/>
              <w:bottom w:val="single" w:sz="4" w:space="0" w:color="auto"/>
              <w:right w:val="single" w:sz="4" w:space="0" w:color="auto"/>
            </w:tcBorders>
          </w:tcPr>
          <w:p w14:paraId="7A25B5DE" w14:textId="77777777" w:rsidR="000F3835" w:rsidRPr="00B94F25" w:rsidRDefault="000F3835" w:rsidP="00ED3960">
            <w:pPr>
              <w:numPr>
                <w:ilvl w:val="0"/>
                <w:numId w:val="53"/>
              </w:numPr>
              <w:tabs>
                <w:tab w:val="left" w:pos="567"/>
                <w:tab w:val="left" w:pos="1134"/>
                <w:tab w:val="left" w:pos="1701"/>
                <w:tab w:val="left" w:pos="2268"/>
                <w:tab w:val="center" w:pos="4153"/>
                <w:tab w:val="right" w:pos="8306"/>
              </w:tabs>
              <w:jc w:val="center"/>
              <w:rPr>
                <w:rFonts w:ascii="David" w:hAnsi="David"/>
              </w:rPr>
            </w:pPr>
          </w:p>
        </w:tc>
        <w:tc>
          <w:tcPr>
            <w:tcW w:w="4795" w:type="dxa"/>
            <w:tcBorders>
              <w:top w:val="single" w:sz="4" w:space="0" w:color="auto"/>
              <w:left w:val="single" w:sz="4" w:space="0" w:color="auto"/>
              <w:bottom w:val="single" w:sz="4" w:space="0" w:color="auto"/>
              <w:right w:val="single" w:sz="4" w:space="0" w:color="auto"/>
            </w:tcBorders>
          </w:tcPr>
          <w:p w14:paraId="13BEECD4" w14:textId="550A2812" w:rsidR="000F3835" w:rsidRPr="00B94F25" w:rsidRDefault="0028476D" w:rsidP="0028476D">
            <w:pPr>
              <w:tabs>
                <w:tab w:val="left" w:pos="567"/>
                <w:tab w:val="left" w:pos="720"/>
                <w:tab w:val="left" w:pos="1134"/>
                <w:tab w:val="left" w:pos="1701"/>
                <w:tab w:val="left" w:pos="2268"/>
                <w:tab w:val="center" w:pos="4320"/>
                <w:tab w:val="right" w:pos="8640"/>
              </w:tabs>
              <w:jc w:val="both"/>
              <w:rPr>
                <w:rFonts w:ascii="David" w:hAnsi="David"/>
              </w:rPr>
            </w:pPr>
            <w:r w:rsidRPr="0028476D">
              <w:rPr>
                <w:rFonts w:ascii="David" w:hAnsi="David" w:hint="cs"/>
                <w:rtl/>
              </w:rPr>
              <w:t>מחסניות אחת של 17 כדור ו- 2 של 15 כדור.</w:t>
            </w:r>
          </w:p>
        </w:tc>
        <w:tc>
          <w:tcPr>
            <w:tcW w:w="1368" w:type="dxa"/>
            <w:tcBorders>
              <w:top w:val="single" w:sz="4" w:space="0" w:color="auto"/>
              <w:left w:val="single" w:sz="4" w:space="0" w:color="auto"/>
              <w:bottom w:val="single" w:sz="4" w:space="0" w:color="auto"/>
              <w:right w:val="single" w:sz="4" w:space="0" w:color="auto"/>
            </w:tcBorders>
          </w:tcPr>
          <w:p w14:paraId="1E903924"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Pr>
            </w:pPr>
            <w:r w:rsidRPr="00B94F25">
              <w:rPr>
                <w:rFonts w:ascii="David" w:hAnsi="David"/>
                <w:rtl/>
              </w:rPr>
              <w:t>3</w:t>
            </w:r>
          </w:p>
        </w:tc>
      </w:tr>
      <w:tr w:rsidR="000F3835" w:rsidRPr="00B94F25" w14:paraId="43D149DA" w14:textId="77777777" w:rsidTr="00BB3A0E">
        <w:tc>
          <w:tcPr>
            <w:tcW w:w="1083" w:type="dxa"/>
            <w:tcBorders>
              <w:top w:val="single" w:sz="4" w:space="0" w:color="auto"/>
              <w:left w:val="single" w:sz="4" w:space="0" w:color="auto"/>
              <w:bottom w:val="single" w:sz="4" w:space="0" w:color="auto"/>
              <w:right w:val="single" w:sz="4" w:space="0" w:color="auto"/>
            </w:tcBorders>
          </w:tcPr>
          <w:p w14:paraId="20DE6F07" w14:textId="77777777" w:rsidR="000F3835" w:rsidRPr="00B94F25" w:rsidRDefault="000F3835" w:rsidP="00ED3960">
            <w:pPr>
              <w:numPr>
                <w:ilvl w:val="0"/>
                <w:numId w:val="53"/>
              </w:numPr>
              <w:tabs>
                <w:tab w:val="left" w:pos="567"/>
                <w:tab w:val="left" w:pos="1134"/>
                <w:tab w:val="left" w:pos="1701"/>
                <w:tab w:val="left" w:pos="2268"/>
                <w:tab w:val="center" w:pos="4153"/>
                <w:tab w:val="right" w:pos="8306"/>
              </w:tabs>
              <w:jc w:val="center"/>
              <w:rPr>
                <w:rFonts w:ascii="David" w:hAnsi="David"/>
              </w:rPr>
            </w:pPr>
          </w:p>
        </w:tc>
        <w:tc>
          <w:tcPr>
            <w:tcW w:w="4795" w:type="dxa"/>
            <w:tcBorders>
              <w:top w:val="single" w:sz="4" w:space="0" w:color="auto"/>
              <w:left w:val="single" w:sz="4" w:space="0" w:color="auto"/>
              <w:bottom w:val="single" w:sz="4" w:space="0" w:color="auto"/>
              <w:right w:val="single" w:sz="4" w:space="0" w:color="auto"/>
            </w:tcBorders>
          </w:tcPr>
          <w:p w14:paraId="10561EA3" w14:textId="77777777" w:rsidR="000F3835" w:rsidRPr="00B94F25" w:rsidRDefault="000F3835" w:rsidP="00BB3A0E">
            <w:pPr>
              <w:tabs>
                <w:tab w:val="left" w:pos="567"/>
                <w:tab w:val="left" w:pos="720"/>
                <w:tab w:val="left" w:pos="1134"/>
                <w:tab w:val="left" w:pos="1701"/>
                <w:tab w:val="left" w:pos="2268"/>
                <w:tab w:val="center" w:pos="4320"/>
                <w:tab w:val="right" w:pos="8640"/>
              </w:tabs>
              <w:jc w:val="both"/>
              <w:rPr>
                <w:rFonts w:ascii="David" w:hAnsi="David"/>
              </w:rPr>
            </w:pPr>
            <w:r w:rsidRPr="00B94F25">
              <w:rPr>
                <w:rFonts w:ascii="David" w:hAnsi="David"/>
                <w:rtl/>
              </w:rPr>
              <w:t>פונדה חיצונית לשתי מחסניות.</w:t>
            </w:r>
          </w:p>
        </w:tc>
        <w:tc>
          <w:tcPr>
            <w:tcW w:w="1368" w:type="dxa"/>
            <w:tcBorders>
              <w:top w:val="single" w:sz="4" w:space="0" w:color="auto"/>
              <w:left w:val="single" w:sz="4" w:space="0" w:color="auto"/>
              <w:bottom w:val="single" w:sz="4" w:space="0" w:color="auto"/>
              <w:right w:val="single" w:sz="4" w:space="0" w:color="auto"/>
            </w:tcBorders>
          </w:tcPr>
          <w:p w14:paraId="52E20471"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Pr>
            </w:pPr>
            <w:r w:rsidRPr="00B94F25">
              <w:rPr>
                <w:rFonts w:ascii="David" w:hAnsi="David"/>
                <w:rtl/>
              </w:rPr>
              <w:t>1</w:t>
            </w:r>
          </w:p>
        </w:tc>
      </w:tr>
      <w:tr w:rsidR="000F3835" w:rsidRPr="00B94F25" w14:paraId="16D84BC1" w14:textId="77777777" w:rsidTr="00BB3A0E">
        <w:tc>
          <w:tcPr>
            <w:tcW w:w="1083" w:type="dxa"/>
            <w:tcBorders>
              <w:top w:val="single" w:sz="4" w:space="0" w:color="auto"/>
              <w:left w:val="single" w:sz="4" w:space="0" w:color="auto"/>
              <w:bottom w:val="single" w:sz="4" w:space="0" w:color="auto"/>
              <w:right w:val="single" w:sz="4" w:space="0" w:color="auto"/>
            </w:tcBorders>
          </w:tcPr>
          <w:p w14:paraId="4F0B1220" w14:textId="77777777" w:rsidR="000F3835" w:rsidRPr="00B94F25" w:rsidRDefault="000F3835" w:rsidP="00ED3960">
            <w:pPr>
              <w:numPr>
                <w:ilvl w:val="0"/>
                <w:numId w:val="53"/>
              </w:numPr>
              <w:tabs>
                <w:tab w:val="left" w:pos="567"/>
                <w:tab w:val="left" w:pos="1134"/>
                <w:tab w:val="left" w:pos="1701"/>
                <w:tab w:val="left" w:pos="2268"/>
                <w:tab w:val="center" w:pos="4153"/>
                <w:tab w:val="right" w:pos="8306"/>
              </w:tabs>
              <w:jc w:val="center"/>
              <w:rPr>
                <w:rFonts w:ascii="David" w:hAnsi="David"/>
              </w:rPr>
            </w:pPr>
          </w:p>
        </w:tc>
        <w:tc>
          <w:tcPr>
            <w:tcW w:w="4795" w:type="dxa"/>
            <w:tcBorders>
              <w:top w:val="single" w:sz="4" w:space="0" w:color="auto"/>
              <w:left w:val="single" w:sz="4" w:space="0" w:color="auto"/>
              <w:bottom w:val="single" w:sz="4" w:space="0" w:color="auto"/>
              <w:right w:val="single" w:sz="4" w:space="0" w:color="auto"/>
            </w:tcBorders>
          </w:tcPr>
          <w:p w14:paraId="76C33EF9" w14:textId="17A29FFE" w:rsidR="000F3835" w:rsidRPr="00B94F25" w:rsidRDefault="000F3835" w:rsidP="0028476D">
            <w:pPr>
              <w:tabs>
                <w:tab w:val="left" w:pos="567"/>
                <w:tab w:val="left" w:pos="1134"/>
                <w:tab w:val="left" w:pos="1286"/>
                <w:tab w:val="left" w:pos="1701"/>
                <w:tab w:val="left" w:pos="2268"/>
                <w:tab w:val="center" w:pos="4320"/>
                <w:tab w:val="right" w:pos="8640"/>
              </w:tabs>
              <w:ind w:right="1080"/>
              <w:rPr>
                <w:rFonts w:ascii="David" w:hAnsi="David"/>
              </w:rPr>
            </w:pPr>
            <w:r w:rsidRPr="00B94F25">
              <w:rPr>
                <w:rFonts w:ascii="David" w:hAnsi="David"/>
                <w:rtl/>
              </w:rPr>
              <w:t>נרתיק חיצוני קשיח לאקדח</w:t>
            </w:r>
            <w:r w:rsidR="0028476D">
              <w:rPr>
                <w:rFonts w:ascii="David" w:hAnsi="David" w:hint="cs"/>
                <w:rtl/>
              </w:rPr>
              <w:t xml:space="preserve"> </w:t>
            </w:r>
            <w:r w:rsidR="0028476D" w:rsidRPr="0028476D">
              <w:rPr>
                <w:rFonts w:ascii="David" w:hAnsi="David" w:hint="cs"/>
                <w:rtl/>
              </w:rPr>
              <w:t xml:space="preserve">מסוג </w:t>
            </w:r>
            <w:proofErr w:type="spellStart"/>
            <w:r w:rsidR="0028476D" w:rsidRPr="0028476D">
              <w:rPr>
                <w:rFonts w:ascii="David" w:hAnsi="David" w:hint="cs"/>
                <w:rtl/>
              </w:rPr>
              <w:t>פובוס</w:t>
            </w:r>
            <w:proofErr w:type="spellEnd"/>
            <w:r w:rsidRPr="00B94F25">
              <w:rPr>
                <w:rFonts w:ascii="David" w:hAnsi="David"/>
                <w:rtl/>
              </w:rPr>
              <w:t>.</w:t>
            </w:r>
          </w:p>
        </w:tc>
        <w:tc>
          <w:tcPr>
            <w:tcW w:w="1368" w:type="dxa"/>
            <w:tcBorders>
              <w:top w:val="single" w:sz="4" w:space="0" w:color="auto"/>
              <w:left w:val="single" w:sz="4" w:space="0" w:color="auto"/>
              <w:bottom w:val="single" w:sz="4" w:space="0" w:color="auto"/>
              <w:right w:val="single" w:sz="4" w:space="0" w:color="auto"/>
            </w:tcBorders>
          </w:tcPr>
          <w:p w14:paraId="3B53BF22"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Pr>
            </w:pPr>
            <w:r w:rsidRPr="00B94F25">
              <w:rPr>
                <w:rFonts w:ascii="David" w:hAnsi="David"/>
                <w:rtl/>
              </w:rPr>
              <w:t>1</w:t>
            </w:r>
          </w:p>
        </w:tc>
      </w:tr>
      <w:tr w:rsidR="000F3835" w:rsidRPr="00B94F25" w14:paraId="64AEA936" w14:textId="77777777" w:rsidTr="00BB3A0E">
        <w:tc>
          <w:tcPr>
            <w:tcW w:w="1083" w:type="dxa"/>
            <w:tcBorders>
              <w:top w:val="single" w:sz="4" w:space="0" w:color="auto"/>
              <w:left w:val="single" w:sz="4" w:space="0" w:color="auto"/>
              <w:bottom w:val="single" w:sz="4" w:space="0" w:color="auto"/>
              <w:right w:val="single" w:sz="4" w:space="0" w:color="auto"/>
            </w:tcBorders>
          </w:tcPr>
          <w:p w14:paraId="02DEDAC6" w14:textId="77777777" w:rsidR="000F3835" w:rsidRPr="00B94F25" w:rsidRDefault="000F3835" w:rsidP="00ED3960">
            <w:pPr>
              <w:numPr>
                <w:ilvl w:val="0"/>
                <w:numId w:val="53"/>
              </w:numPr>
              <w:tabs>
                <w:tab w:val="left" w:pos="567"/>
                <w:tab w:val="left" w:pos="1134"/>
                <w:tab w:val="left" w:pos="1701"/>
                <w:tab w:val="left" w:pos="2268"/>
                <w:tab w:val="center" w:pos="4153"/>
                <w:tab w:val="right" w:pos="8306"/>
              </w:tabs>
              <w:jc w:val="center"/>
              <w:rPr>
                <w:rFonts w:ascii="David" w:hAnsi="David"/>
              </w:rPr>
            </w:pPr>
          </w:p>
        </w:tc>
        <w:tc>
          <w:tcPr>
            <w:tcW w:w="4795" w:type="dxa"/>
            <w:tcBorders>
              <w:top w:val="single" w:sz="4" w:space="0" w:color="auto"/>
              <w:left w:val="single" w:sz="4" w:space="0" w:color="auto"/>
              <w:bottom w:val="single" w:sz="4" w:space="0" w:color="auto"/>
              <w:right w:val="single" w:sz="4" w:space="0" w:color="auto"/>
            </w:tcBorders>
          </w:tcPr>
          <w:p w14:paraId="3A7B7F20" w14:textId="77777777" w:rsidR="000F3835" w:rsidRPr="00B94F25" w:rsidRDefault="000F3835" w:rsidP="00BB3A0E">
            <w:pPr>
              <w:tabs>
                <w:tab w:val="left" w:pos="567"/>
                <w:tab w:val="left" w:pos="1134"/>
                <w:tab w:val="left" w:pos="1286"/>
                <w:tab w:val="left" w:pos="1701"/>
                <w:tab w:val="left" w:pos="2268"/>
                <w:tab w:val="center" w:pos="4320"/>
                <w:tab w:val="right" w:pos="8640"/>
              </w:tabs>
              <w:ind w:right="1080"/>
              <w:rPr>
                <w:rFonts w:ascii="David" w:hAnsi="David"/>
              </w:rPr>
            </w:pPr>
            <w:r w:rsidRPr="00B94F25">
              <w:rPr>
                <w:rFonts w:ascii="David" w:hAnsi="David"/>
                <w:rtl/>
              </w:rPr>
              <w:t>כובע זיהוי צהוב</w:t>
            </w:r>
          </w:p>
        </w:tc>
        <w:tc>
          <w:tcPr>
            <w:tcW w:w="1368" w:type="dxa"/>
            <w:tcBorders>
              <w:top w:val="single" w:sz="4" w:space="0" w:color="auto"/>
              <w:left w:val="single" w:sz="4" w:space="0" w:color="auto"/>
              <w:bottom w:val="single" w:sz="4" w:space="0" w:color="auto"/>
              <w:right w:val="single" w:sz="4" w:space="0" w:color="auto"/>
            </w:tcBorders>
          </w:tcPr>
          <w:p w14:paraId="2EC8B403"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Pr>
            </w:pPr>
            <w:r w:rsidRPr="00B94F25">
              <w:rPr>
                <w:rFonts w:ascii="David" w:hAnsi="David"/>
                <w:rtl/>
              </w:rPr>
              <w:t>1</w:t>
            </w:r>
          </w:p>
        </w:tc>
      </w:tr>
      <w:tr w:rsidR="000F3835" w:rsidRPr="00B94F25" w14:paraId="562BDBFF" w14:textId="77777777" w:rsidTr="00BB3A0E">
        <w:tc>
          <w:tcPr>
            <w:tcW w:w="1083" w:type="dxa"/>
            <w:tcBorders>
              <w:top w:val="single" w:sz="4" w:space="0" w:color="auto"/>
              <w:left w:val="single" w:sz="4" w:space="0" w:color="auto"/>
              <w:bottom w:val="single" w:sz="4" w:space="0" w:color="auto"/>
              <w:right w:val="single" w:sz="4" w:space="0" w:color="auto"/>
            </w:tcBorders>
          </w:tcPr>
          <w:p w14:paraId="1B9E5975" w14:textId="77777777" w:rsidR="000F3835" w:rsidRPr="00B94F25" w:rsidRDefault="000F3835" w:rsidP="00ED3960">
            <w:pPr>
              <w:numPr>
                <w:ilvl w:val="0"/>
                <w:numId w:val="53"/>
              </w:numPr>
              <w:tabs>
                <w:tab w:val="left" w:pos="567"/>
                <w:tab w:val="left" w:pos="1134"/>
                <w:tab w:val="left" w:pos="1701"/>
                <w:tab w:val="left" w:pos="2268"/>
                <w:tab w:val="center" w:pos="4153"/>
                <w:tab w:val="right" w:pos="8306"/>
              </w:tabs>
              <w:jc w:val="center"/>
              <w:rPr>
                <w:rFonts w:ascii="David" w:hAnsi="David"/>
              </w:rPr>
            </w:pPr>
          </w:p>
        </w:tc>
        <w:tc>
          <w:tcPr>
            <w:tcW w:w="4795" w:type="dxa"/>
            <w:tcBorders>
              <w:top w:val="single" w:sz="4" w:space="0" w:color="auto"/>
              <w:left w:val="single" w:sz="4" w:space="0" w:color="auto"/>
              <w:bottom w:val="single" w:sz="4" w:space="0" w:color="auto"/>
              <w:right w:val="single" w:sz="4" w:space="0" w:color="auto"/>
            </w:tcBorders>
          </w:tcPr>
          <w:p w14:paraId="24DA9301" w14:textId="77777777" w:rsidR="000F3835" w:rsidRPr="00B94F25" w:rsidRDefault="000F3835" w:rsidP="00BB3A0E">
            <w:pPr>
              <w:tabs>
                <w:tab w:val="left" w:pos="567"/>
                <w:tab w:val="left" w:pos="720"/>
                <w:tab w:val="left" w:pos="1134"/>
                <w:tab w:val="left" w:pos="1701"/>
                <w:tab w:val="left" w:pos="2268"/>
                <w:tab w:val="center" w:pos="4320"/>
                <w:tab w:val="right" w:pos="8640"/>
              </w:tabs>
              <w:jc w:val="both"/>
              <w:rPr>
                <w:rFonts w:ascii="David" w:hAnsi="David"/>
                <w:rtl/>
              </w:rPr>
            </w:pPr>
            <w:r w:rsidRPr="00B94F25">
              <w:rPr>
                <w:rFonts w:ascii="David" w:hAnsi="David"/>
                <w:rtl/>
              </w:rPr>
              <w:t xml:space="preserve">פנס טקטי זעיר מסוג </w:t>
            </w:r>
            <w:r w:rsidRPr="00B94F25">
              <w:rPr>
                <w:rFonts w:ascii="David" w:hAnsi="David"/>
              </w:rPr>
              <w:t>jetbeam-rrt2-xml</w:t>
            </w:r>
            <w:r w:rsidRPr="00B94F25">
              <w:rPr>
                <w:rFonts w:ascii="David" w:hAnsi="David"/>
                <w:rtl/>
              </w:rPr>
              <w:t xml:space="preserve"> או שווה ערך עם סוללות </w:t>
            </w:r>
            <w:proofErr w:type="spellStart"/>
            <w:r w:rsidRPr="00B94F25">
              <w:rPr>
                <w:rFonts w:ascii="David" w:hAnsi="David"/>
                <w:rtl/>
              </w:rPr>
              <w:t>ליטיום</w:t>
            </w:r>
            <w:proofErr w:type="spellEnd"/>
            <w:r w:rsidRPr="00B94F25">
              <w:rPr>
                <w:rFonts w:ascii="David" w:hAnsi="David"/>
                <w:rtl/>
              </w:rPr>
              <w:t xml:space="preserve"> בטכנולוגית לד בעלת עוצמת אור משתנה 460 </w:t>
            </w:r>
            <w:proofErr w:type="spellStart"/>
            <w:r w:rsidRPr="00B94F25">
              <w:rPr>
                <w:rFonts w:ascii="David" w:hAnsi="David"/>
                <w:rtl/>
              </w:rPr>
              <w:t>לומן</w:t>
            </w:r>
            <w:proofErr w:type="spellEnd"/>
            <w:r w:rsidRPr="00B94F25">
              <w:rPr>
                <w:rFonts w:ascii="David" w:hAnsi="David"/>
                <w:rtl/>
              </w:rPr>
              <w:t xml:space="preserve"> ומטה. מיוצר מאלומיניום תעופתי קל. עמיד במים עם סוללה נטענת + נרתיק</w:t>
            </w:r>
          </w:p>
        </w:tc>
        <w:tc>
          <w:tcPr>
            <w:tcW w:w="1368" w:type="dxa"/>
            <w:tcBorders>
              <w:top w:val="single" w:sz="4" w:space="0" w:color="auto"/>
              <w:left w:val="single" w:sz="4" w:space="0" w:color="auto"/>
              <w:bottom w:val="single" w:sz="4" w:space="0" w:color="auto"/>
              <w:right w:val="single" w:sz="4" w:space="0" w:color="auto"/>
            </w:tcBorders>
          </w:tcPr>
          <w:p w14:paraId="70465B5C"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tl/>
              </w:rPr>
            </w:pPr>
            <w:r w:rsidRPr="00B94F25">
              <w:rPr>
                <w:rFonts w:ascii="David" w:hAnsi="David"/>
                <w:rtl/>
              </w:rPr>
              <w:t>1</w:t>
            </w:r>
          </w:p>
        </w:tc>
      </w:tr>
      <w:tr w:rsidR="000F3835" w:rsidRPr="00B94F25" w14:paraId="2C9424BF" w14:textId="77777777" w:rsidTr="00BB3A0E">
        <w:tc>
          <w:tcPr>
            <w:tcW w:w="1083" w:type="dxa"/>
            <w:tcBorders>
              <w:top w:val="single" w:sz="4" w:space="0" w:color="auto"/>
              <w:left w:val="single" w:sz="4" w:space="0" w:color="auto"/>
              <w:bottom w:val="single" w:sz="4" w:space="0" w:color="auto"/>
              <w:right w:val="single" w:sz="4" w:space="0" w:color="auto"/>
            </w:tcBorders>
          </w:tcPr>
          <w:p w14:paraId="6BA39DFA" w14:textId="77777777" w:rsidR="000F3835" w:rsidRPr="00B94F25" w:rsidRDefault="000F3835" w:rsidP="00BB3A0E">
            <w:pPr>
              <w:tabs>
                <w:tab w:val="left" w:pos="567"/>
                <w:tab w:val="left" w:pos="1134"/>
                <w:tab w:val="left" w:pos="1701"/>
                <w:tab w:val="left" w:pos="2268"/>
                <w:tab w:val="center" w:pos="4153"/>
                <w:tab w:val="right" w:pos="8306"/>
              </w:tabs>
              <w:ind w:left="567"/>
              <w:jc w:val="center"/>
              <w:rPr>
                <w:rFonts w:ascii="David" w:hAnsi="David"/>
              </w:rPr>
            </w:pPr>
            <w:r w:rsidRPr="00B94F25">
              <w:rPr>
                <w:rFonts w:ascii="David" w:hAnsi="David"/>
                <w:rtl/>
              </w:rPr>
              <w:t>7.</w:t>
            </w:r>
          </w:p>
        </w:tc>
        <w:tc>
          <w:tcPr>
            <w:tcW w:w="4795" w:type="dxa"/>
            <w:tcBorders>
              <w:top w:val="single" w:sz="4" w:space="0" w:color="auto"/>
              <w:left w:val="single" w:sz="4" w:space="0" w:color="auto"/>
              <w:bottom w:val="single" w:sz="4" w:space="0" w:color="auto"/>
              <w:right w:val="single" w:sz="4" w:space="0" w:color="auto"/>
            </w:tcBorders>
          </w:tcPr>
          <w:p w14:paraId="7EF05F93" w14:textId="77777777" w:rsidR="000F3835" w:rsidRPr="00B94F25" w:rsidRDefault="000F3835" w:rsidP="00BB3A0E">
            <w:pPr>
              <w:tabs>
                <w:tab w:val="left" w:pos="567"/>
                <w:tab w:val="left" w:pos="720"/>
                <w:tab w:val="left" w:pos="1134"/>
                <w:tab w:val="left" w:pos="1701"/>
                <w:tab w:val="left" w:pos="2268"/>
                <w:tab w:val="center" w:pos="4320"/>
                <w:tab w:val="right" w:pos="8640"/>
              </w:tabs>
              <w:jc w:val="both"/>
              <w:rPr>
                <w:rFonts w:ascii="David" w:hAnsi="David"/>
                <w:rtl/>
              </w:rPr>
            </w:pPr>
            <w:r w:rsidRPr="00B94F25">
              <w:rPr>
                <w:rFonts w:ascii="David" w:hAnsi="David"/>
                <w:rtl/>
              </w:rPr>
              <w:t>מכשיר טלפון סלולארי (</w:t>
            </w:r>
            <w:proofErr w:type="spellStart"/>
            <w:r w:rsidRPr="00B94F25">
              <w:rPr>
                <w:rFonts w:ascii="David" w:hAnsi="David"/>
                <w:rtl/>
              </w:rPr>
              <w:t>סמארטפון</w:t>
            </w:r>
            <w:proofErr w:type="spellEnd"/>
            <w:r w:rsidRPr="00B94F25">
              <w:rPr>
                <w:rFonts w:ascii="David" w:hAnsi="David"/>
                <w:rtl/>
              </w:rPr>
              <w:t xml:space="preserve">), ללא הגבלת שיחות + דיבורית קבועה לרכב+ סוללה רזרבית+ גלישה 10 </w:t>
            </w:r>
            <w:proofErr w:type="spellStart"/>
            <w:r w:rsidRPr="00B94F25">
              <w:rPr>
                <w:rFonts w:ascii="David" w:hAnsi="David"/>
              </w:rPr>
              <w:t>gb</w:t>
            </w:r>
            <w:proofErr w:type="spellEnd"/>
            <w:r w:rsidRPr="00B94F25">
              <w:rPr>
                <w:rFonts w:ascii="David" w:hAnsi="David"/>
                <w:rtl/>
              </w:rPr>
              <w:t xml:space="preserve"> + כרטיס זיכון 32</w:t>
            </w:r>
            <w:proofErr w:type="spellStart"/>
            <w:r w:rsidRPr="00B94F25">
              <w:rPr>
                <w:rFonts w:ascii="David" w:hAnsi="David"/>
              </w:rPr>
              <w:t>gb</w:t>
            </w:r>
            <w:proofErr w:type="spellEnd"/>
            <w:r w:rsidRPr="00B94F25">
              <w:rPr>
                <w:rFonts w:ascii="David" w:hAnsi="David"/>
                <w:rtl/>
              </w:rPr>
              <w:t>.</w:t>
            </w:r>
          </w:p>
        </w:tc>
        <w:tc>
          <w:tcPr>
            <w:tcW w:w="1368" w:type="dxa"/>
            <w:tcBorders>
              <w:top w:val="single" w:sz="4" w:space="0" w:color="auto"/>
              <w:left w:val="single" w:sz="4" w:space="0" w:color="auto"/>
              <w:bottom w:val="single" w:sz="4" w:space="0" w:color="auto"/>
              <w:right w:val="single" w:sz="4" w:space="0" w:color="auto"/>
            </w:tcBorders>
          </w:tcPr>
          <w:p w14:paraId="668F8FFF"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Pr>
            </w:pPr>
            <w:r w:rsidRPr="00B94F25">
              <w:rPr>
                <w:rFonts w:ascii="David" w:hAnsi="David"/>
                <w:rtl/>
              </w:rPr>
              <w:t>1</w:t>
            </w:r>
          </w:p>
        </w:tc>
      </w:tr>
      <w:tr w:rsidR="000F3835" w:rsidRPr="00B94F25" w14:paraId="2D46BDEA" w14:textId="77777777" w:rsidTr="00BB3A0E">
        <w:tc>
          <w:tcPr>
            <w:tcW w:w="1083" w:type="dxa"/>
            <w:tcBorders>
              <w:top w:val="single" w:sz="4" w:space="0" w:color="auto"/>
              <w:left w:val="single" w:sz="4" w:space="0" w:color="auto"/>
              <w:bottom w:val="single" w:sz="4" w:space="0" w:color="auto"/>
              <w:right w:val="single" w:sz="4" w:space="0" w:color="auto"/>
            </w:tcBorders>
          </w:tcPr>
          <w:p w14:paraId="4A527792" w14:textId="77777777" w:rsidR="000F3835" w:rsidRPr="00B94F25" w:rsidRDefault="000F3835" w:rsidP="00BB3A0E">
            <w:pPr>
              <w:tabs>
                <w:tab w:val="left" w:pos="567"/>
                <w:tab w:val="left" w:pos="1134"/>
                <w:tab w:val="left" w:pos="1701"/>
                <w:tab w:val="left" w:pos="2268"/>
                <w:tab w:val="center" w:pos="4153"/>
                <w:tab w:val="right" w:pos="8306"/>
              </w:tabs>
              <w:spacing w:line="360" w:lineRule="auto"/>
              <w:ind w:left="567"/>
              <w:jc w:val="center"/>
              <w:rPr>
                <w:rFonts w:ascii="David" w:hAnsi="David"/>
              </w:rPr>
            </w:pPr>
            <w:r w:rsidRPr="00B94F25">
              <w:rPr>
                <w:rFonts w:ascii="David" w:hAnsi="David"/>
                <w:rtl/>
              </w:rPr>
              <w:t>8.</w:t>
            </w:r>
          </w:p>
        </w:tc>
        <w:tc>
          <w:tcPr>
            <w:tcW w:w="4795" w:type="dxa"/>
            <w:tcBorders>
              <w:top w:val="single" w:sz="4" w:space="0" w:color="auto"/>
              <w:left w:val="single" w:sz="4" w:space="0" w:color="auto"/>
              <w:bottom w:val="single" w:sz="4" w:space="0" w:color="auto"/>
              <w:right w:val="single" w:sz="4" w:space="0" w:color="auto"/>
            </w:tcBorders>
          </w:tcPr>
          <w:p w14:paraId="58C2011E"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tl/>
              </w:rPr>
            </w:pPr>
            <w:r w:rsidRPr="00B94F25">
              <w:rPr>
                <w:rFonts w:ascii="David" w:hAnsi="David"/>
                <w:rtl/>
              </w:rPr>
              <w:t>מצלמה דיגיטאלית קומפקטית במיוחד בעלת מאפיינים התואמים את הדרישות מינימום שלהלן:</w:t>
            </w:r>
          </w:p>
          <w:p w14:paraId="25B1B703"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tl/>
              </w:rPr>
            </w:pPr>
            <w:r w:rsidRPr="00B94F25">
              <w:rPr>
                <w:rFonts w:ascii="David" w:hAnsi="David"/>
                <w:rtl/>
              </w:rPr>
              <w:t>- 12 ומעלה מגה פיקסל</w:t>
            </w:r>
          </w:p>
          <w:p w14:paraId="2DC6C323"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tl/>
              </w:rPr>
            </w:pPr>
            <w:r w:rsidRPr="00B94F25">
              <w:rPr>
                <w:rFonts w:ascii="David" w:hAnsi="David"/>
                <w:rtl/>
              </w:rPr>
              <w:t xml:space="preserve">- </w:t>
            </w:r>
            <w:r w:rsidRPr="00B94F25">
              <w:rPr>
                <w:rFonts w:ascii="David" w:hAnsi="David"/>
                <w:u w:val="single"/>
                <w:rtl/>
              </w:rPr>
              <w:t xml:space="preserve">זום אופטי </w:t>
            </w:r>
            <w:r w:rsidRPr="00B94F25">
              <w:rPr>
                <w:rFonts w:ascii="David" w:hAnsi="David"/>
              </w:rPr>
              <w:t>×</w:t>
            </w:r>
            <w:r w:rsidRPr="00B94F25">
              <w:rPr>
                <w:rFonts w:ascii="David" w:hAnsi="David"/>
                <w:rtl/>
              </w:rPr>
              <w:t xml:space="preserve"> 4, זום דיגיטלי </w:t>
            </w:r>
            <w:r w:rsidRPr="00B94F25">
              <w:rPr>
                <w:rFonts w:ascii="David" w:hAnsi="David"/>
              </w:rPr>
              <w:t>×</w:t>
            </w:r>
            <w:r w:rsidRPr="00B94F25">
              <w:rPr>
                <w:rFonts w:ascii="David" w:hAnsi="David"/>
                <w:rtl/>
              </w:rPr>
              <w:t xml:space="preserve"> 4</w:t>
            </w:r>
          </w:p>
          <w:p w14:paraId="3D38CF69"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u w:val="single"/>
                <w:rtl/>
              </w:rPr>
            </w:pPr>
            <w:r w:rsidRPr="00B94F25">
              <w:rPr>
                <w:rFonts w:ascii="David" w:hAnsi="David"/>
                <w:rtl/>
              </w:rPr>
              <w:t xml:space="preserve">- גודל מס 2.5 </w:t>
            </w:r>
            <w:proofErr w:type="spellStart"/>
            <w:r w:rsidRPr="00B94F25">
              <w:rPr>
                <w:rFonts w:ascii="David" w:hAnsi="David"/>
                <w:u w:val="single"/>
                <w:rtl/>
              </w:rPr>
              <w:t>אינצ</w:t>
            </w:r>
            <w:proofErr w:type="spellEnd"/>
            <w:r w:rsidRPr="00B94F25">
              <w:rPr>
                <w:rFonts w:ascii="David" w:hAnsi="David"/>
                <w:u w:val="single"/>
                <w:rtl/>
              </w:rPr>
              <w:t>'.</w:t>
            </w:r>
          </w:p>
          <w:p w14:paraId="4779C3BD"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tl/>
              </w:rPr>
            </w:pPr>
            <w:r w:rsidRPr="00B94F25">
              <w:rPr>
                <w:rFonts w:ascii="David" w:hAnsi="David"/>
                <w:rtl/>
              </w:rPr>
              <w:t>- זיכרון של 4</w:t>
            </w:r>
            <w:r w:rsidRPr="00B94F25">
              <w:rPr>
                <w:rFonts w:ascii="David" w:hAnsi="David"/>
              </w:rPr>
              <w:t>GB</w:t>
            </w:r>
            <w:r w:rsidRPr="00B94F25">
              <w:rPr>
                <w:rFonts w:ascii="David" w:hAnsi="David"/>
                <w:rtl/>
              </w:rPr>
              <w:t xml:space="preserve">  מהיר</w:t>
            </w:r>
          </w:p>
          <w:p w14:paraId="25570646"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tl/>
              </w:rPr>
            </w:pPr>
            <w:r w:rsidRPr="00B94F25">
              <w:rPr>
                <w:rFonts w:ascii="David" w:hAnsi="David"/>
                <w:rtl/>
              </w:rPr>
              <w:t>- משקל מקסימלי 150</w:t>
            </w:r>
          </w:p>
          <w:p w14:paraId="16987264"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tl/>
              </w:rPr>
            </w:pPr>
            <w:r w:rsidRPr="00B94F25">
              <w:rPr>
                <w:rFonts w:ascii="David" w:hAnsi="David"/>
                <w:rtl/>
              </w:rPr>
              <w:t xml:space="preserve">- </w:t>
            </w:r>
            <w:r w:rsidRPr="00B94F25">
              <w:rPr>
                <w:rFonts w:ascii="David" w:hAnsi="David"/>
              </w:rPr>
              <w:t>is</w:t>
            </w:r>
          </w:p>
          <w:p w14:paraId="71691A53"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Pr>
            </w:pPr>
            <w:r w:rsidRPr="00B94F25">
              <w:rPr>
                <w:rFonts w:ascii="David" w:hAnsi="David"/>
                <w:rtl/>
              </w:rPr>
              <w:t>- נרתיק נשיאה איכותי</w:t>
            </w:r>
          </w:p>
        </w:tc>
        <w:tc>
          <w:tcPr>
            <w:tcW w:w="1368" w:type="dxa"/>
            <w:tcBorders>
              <w:top w:val="single" w:sz="4" w:space="0" w:color="auto"/>
              <w:left w:val="single" w:sz="4" w:space="0" w:color="auto"/>
              <w:bottom w:val="single" w:sz="4" w:space="0" w:color="auto"/>
              <w:right w:val="single" w:sz="4" w:space="0" w:color="auto"/>
            </w:tcBorders>
          </w:tcPr>
          <w:p w14:paraId="6823E49A"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tl/>
              </w:rPr>
            </w:pPr>
            <w:r w:rsidRPr="00B94F25">
              <w:rPr>
                <w:rFonts w:ascii="David" w:hAnsi="David"/>
                <w:rtl/>
              </w:rPr>
              <w:t xml:space="preserve">1 + מטען+ סוללות נטענות 2800 מהיר </w:t>
            </w:r>
            <w:proofErr w:type="spellStart"/>
            <w:r w:rsidRPr="00B94F25">
              <w:rPr>
                <w:rFonts w:ascii="David" w:hAnsi="David"/>
              </w:rPr>
              <w:t>Mah</w:t>
            </w:r>
            <w:proofErr w:type="spellEnd"/>
            <w:r w:rsidRPr="00B94F25">
              <w:rPr>
                <w:rFonts w:ascii="David" w:hAnsi="David"/>
                <w:rtl/>
              </w:rPr>
              <w:t xml:space="preserve">+ כבל חיבור בין המצלמה למחשב       </w:t>
            </w:r>
            <w:r w:rsidRPr="00B94F25">
              <w:rPr>
                <w:rFonts w:ascii="David" w:hAnsi="David"/>
              </w:rPr>
              <w:t>(</w:t>
            </w:r>
            <w:proofErr w:type="spellStart"/>
            <w:r w:rsidRPr="00B94F25">
              <w:rPr>
                <w:rFonts w:ascii="David" w:hAnsi="David"/>
              </w:rPr>
              <w:t>u.s.b</w:t>
            </w:r>
            <w:proofErr w:type="spellEnd"/>
            <w:r w:rsidRPr="00B94F25">
              <w:rPr>
                <w:rFonts w:ascii="David" w:hAnsi="David"/>
              </w:rPr>
              <w:t>)</w:t>
            </w:r>
          </w:p>
          <w:p w14:paraId="4405CAED"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Pr>
            </w:pPr>
          </w:p>
        </w:tc>
      </w:tr>
    </w:tbl>
    <w:p w14:paraId="0DF08F5B" w14:textId="77777777" w:rsidR="000F3835" w:rsidRPr="00B94F25" w:rsidRDefault="000F3835" w:rsidP="000F3835">
      <w:pPr>
        <w:tabs>
          <w:tab w:val="left" w:pos="567"/>
          <w:tab w:val="left" w:pos="1134"/>
          <w:tab w:val="left" w:pos="1701"/>
          <w:tab w:val="left" w:pos="2268"/>
        </w:tabs>
        <w:jc w:val="center"/>
        <w:rPr>
          <w:rFonts w:ascii="David" w:hAnsi="David"/>
          <w:rtl/>
        </w:rPr>
      </w:pPr>
    </w:p>
    <w:p w14:paraId="60B84543" w14:textId="77777777" w:rsidR="000F3835" w:rsidRPr="00B94F25" w:rsidRDefault="000F3835" w:rsidP="000F3835">
      <w:pPr>
        <w:tabs>
          <w:tab w:val="left" w:pos="567"/>
          <w:tab w:val="left" w:pos="1134"/>
          <w:tab w:val="left" w:pos="1701"/>
          <w:tab w:val="left" w:pos="2268"/>
        </w:tabs>
        <w:jc w:val="center"/>
        <w:rPr>
          <w:rFonts w:ascii="David" w:hAnsi="David"/>
          <w:rtl/>
        </w:rPr>
      </w:pPr>
    </w:p>
    <w:p w14:paraId="184605D1" w14:textId="77777777" w:rsidR="000F3835" w:rsidRPr="00B94F25" w:rsidRDefault="000F3835" w:rsidP="000F3835">
      <w:pPr>
        <w:tabs>
          <w:tab w:val="left" w:pos="567"/>
          <w:tab w:val="left" w:pos="1134"/>
          <w:tab w:val="left" w:pos="1701"/>
          <w:tab w:val="left" w:pos="2268"/>
        </w:tabs>
        <w:jc w:val="center"/>
        <w:rPr>
          <w:rFonts w:ascii="David" w:hAnsi="David"/>
          <w:rtl/>
        </w:rPr>
      </w:pP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6"/>
        <w:gridCol w:w="4819"/>
        <w:gridCol w:w="1276"/>
      </w:tblGrid>
      <w:tr w:rsidR="000F3835" w:rsidRPr="00B94F25" w14:paraId="6351BF51" w14:textId="77777777" w:rsidTr="00BB3A0E">
        <w:trPr>
          <w:trHeight w:val="70"/>
        </w:trPr>
        <w:tc>
          <w:tcPr>
            <w:tcW w:w="1056" w:type="dxa"/>
            <w:shd w:val="clear" w:color="auto" w:fill="auto"/>
          </w:tcPr>
          <w:p w14:paraId="5159DAAC"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b/>
                <w:bCs/>
              </w:rPr>
            </w:pPr>
            <w:proofErr w:type="spellStart"/>
            <w:r w:rsidRPr="00B94F25">
              <w:rPr>
                <w:rFonts w:ascii="David" w:hAnsi="David"/>
                <w:b/>
                <w:bCs/>
                <w:rtl/>
              </w:rPr>
              <w:t>מס"ד</w:t>
            </w:r>
            <w:proofErr w:type="spellEnd"/>
          </w:p>
        </w:tc>
        <w:tc>
          <w:tcPr>
            <w:tcW w:w="4819" w:type="dxa"/>
            <w:shd w:val="clear" w:color="auto" w:fill="auto"/>
          </w:tcPr>
          <w:p w14:paraId="7F26D7B7"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b/>
                <w:bCs/>
              </w:rPr>
            </w:pPr>
            <w:r w:rsidRPr="00B94F25">
              <w:rPr>
                <w:rFonts w:ascii="David" w:hAnsi="David"/>
                <w:b/>
                <w:bCs/>
                <w:rtl/>
              </w:rPr>
              <w:t>פריט</w:t>
            </w:r>
          </w:p>
        </w:tc>
        <w:tc>
          <w:tcPr>
            <w:tcW w:w="1276" w:type="dxa"/>
            <w:shd w:val="clear" w:color="auto" w:fill="auto"/>
          </w:tcPr>
          <w:p w14:paraId="102E8284"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b/>
                <w:bCs/>
              </w:rPr>
            </w:pPr>
            <w:r w:rsidRPr="00B94F25">
              <w:rPr>
                <w:rFonts w:ascii="David" w:hAnsi="David"/>
                <w:b/>
                <w:bCs/>
                <w:rtl/>
              </w:rPr>
              <w:t>כמות</w:t>
            </w:r>
          </w:p>
        </w:tc>
      </w:tr>
      <w:tr w:rsidR="000F3835" w:rsidRPr="00B94F25" w14:paraId="26827334" w14:textId="77777777" w:rsidTr="00BB3A0E">
        <w:trPr>
          <w:trHeight w:val="1912"/>
        </w:trPr>
        <w:tc>
          <w:tcPr>
            <w:tcW w:w="1056" w:type="dxa"/>
            <w:shd w:val="clear" w:color="auto" w:fill="auto"/>
          </w:tcPr>
          <w:p w14:paraId="52257D90" w14:textId="77777777" w:rsidR="000F3835" w:rsidRPr="00B94F25" w:rsidRDefault="000F3835" w:rsidP="00BB3A0E">
            <w:pPr>
              <w:tabs>
                <w:tab w:val="left" w:pos="567"/>
                <w:tab w:val="left" w:pos="1134"/>
                <w:tab w:val="left" w:pos="1701"/>
                <w:tab w:val="left" w:pos="2268"/>
                <w:tab w:val="center" w:pos="4153"/>
                <w:tab w:val="right" w:pos="8306"/>
              </w:tabs>
              <w:spacing w:line="360" w:lineRule="auto"/>
              <w:ind w:left="567"/>
              <w:jc w:val="center"/>
              <w:rPr>
                <w:rFonts w:ascii="David" w:hAnsi="David"/>
              </w:rPr>
            </w:pPr>
            <w:r w:rsidRPr="00B94F25">
              <w:rPr>
                <w:rFonts w:ascii="David" w:hAnsi="David"/>
                <w:rtl/>
              </w:rPr>
              <w:t>9.</w:t>
            </w:r>
          </w:p>
        </w:tc>
        <w:tc>
          <w:tcPr>
            <w:tcW w:w="4819" w:type="dxa"/>
            <w:shd w:val="clear" w:color="auto" w:fill="auto"/>
          </w:tcPr>
          <w:p w14:paraId="034ECFD0" w14:textId="77777777" w:rsidR="000F3835" w:rsidRPr="00B94F25" w:rsidRDefault="000F3835" w:rsidP="00BB3A0E">
            <w:pPr>
              <w:tabs>
                <w:tab w:val="left" w:pos="567"/>
                <w:tab w:val="left" w:pos="720"/>
                <w:tab w:val="left" w:pos="1134"/>
                <w:tab w:val="left" w:pos="1701"/>
                <w:tab w:val="left" w:pos="2268"/>
                <w:tab w:val="center" w:pos="4320"/>
                <w:tab w:val="right" w:pos="8640"/>
              </w:tabs>
              <w:spacing w:line="360" w:lineRule="auto"/>
              <w:jc w:val="both"/>
              <w:rPr>
                <w:rFonts w:ascii="David" w:hAnsi="David"/>
                <w:rtl/>
              </w:rPr>
            </w:pPr>
            <w:r w:rsidRPr="00B94F25">
              <w:rPr>
                <w:rFonts w:ascii="David" w:hAnsi="David"/>
                <w:rtl/>
              </w:rPr>
              <w:t>תיק עבודה לנשיאת מסמכים וחומר נדרש לעבודת עוזר קב"ט, כדוגמת תיק טייסים.</w:t>
            </w:r>
          </w:p>
          <w:p w14:paraId="01871185" w14:textId="77777777" w:rsidR="000F3835" w:rsidRPr="00B94F25" w:rsidRDefault="000F3835" w:rsidP="00BB3A0E">
            <w:pPr>
              <w:tabs>
                <w:tab w:val="left" w:pos="567"/>
                <w:tab w:val="left" w:pos="720"/>
                <w:tab w:val="left" w:pos="1134"/>
                <w:tab w:val="left" w:pos="1701"/>
                <w:tab w:val="left" w:pos="2268"/>
                <w:tab w:val="center" w:pos="4320"/>
                <w:tab w:val="right" w:pos="8640"/>
              </w:tabs>
              <w:spacing w:line="360" w:lineRule="auto"/>
              <w:jc w:val="both"/>
              <w:rPr>
                <w:rFonts w:ascii="David" w:hAnsi="David"/>
                <w:rtl/>
              </w:rPr>
            </w:pPr>
            <w:r w:rsidRPr="00B94F25">
              <w:rPr>
                <w:rFonts w:ascii="David" w:hAnsi="David"/>
                <w:rtl/>
              </w:rPr>
              <w:t>התיק יהיה בעל נפח מתאים ובעל 2 תאי אחסון מרכזיים לפחות, התיק יאושר, לפני רכישתו, ע"י הקב"ט.</w:t>
            </w:r>
          </w:p>
          <w:p w14:paraId="35B7BC37" w14:textId="77777777" w:rsidR="000F3835" w:rsidRPr="00B94F25" w:rsidRDefault="000F3835" w:rsidP="00BB3A0E">
            <w:pPr>
              <w:tabs>
                <w:tab w:val="left" w:pos="567"/>
                <w:tab w:val="left" w:pos="720"/>
                <w:tab w:val="left" w:pos="1134"/>
                <w:tab w:val="left" w:pos="1701"/>
                <w:tab w:val="left" w:pos="2268"/>
                <w:tab w:val="center" w:pos="4320"/>
                <w:tab w:val="right" w:pos="8640"/>
              </w:tabs>
              <w:spacing w:line="360" w:lineRule="auto"/>
              <w:jc w:val="both"/>
              <w:rPr>
                <w:rFonts w:ascii="David" w:hAnsi="David"/>
              </w:rPr>
            </w:pPr>
            <w:r w:rsidRPr="00B94F25">
              <w:rPr>
                <w:rFonts w:ascii="David" w:hAnsi="David"/>
                <w:rtl/>
              </w:rPr>
              <w:t>התיק יהיה בעל יכולת נעילה עם מנעול קומבינציה מובנה.</w:t>
            </w:r>
          </w:p>
        </w:tc>
        <w:tc>
          <w:tcPr>
            <w:tcW w:w="1276" w:type="dxa"/>
            <w:shd w:val="clear" w:color="auto" w:fill="auto"/>
          </w:tcPr>
          <w:p w14:paraId="64BC4A7C" w14:textId="77777777" w:rsidR="000F3835" w:rsidRPr="00B94F25" w:rsidRDefault="000F3835" w:rsidP="00BB3A0E">
            <w:pPr>
              <w:tabs>
                <w:tab w:val="left" w:pos="567"/>
                <w:tab w:val="left" w:pos="720"/>
                <w:tab w:val="left" w:pos="1134"/>
                <w:tab w:val="left" w:pos="1701"/>
                <w:tab w:val="left" w:pos="2268"/>
                <w:tab w:val="center" w:pos="4320"/>
                <w:tab w:val="right" w:pos="8640"/>
              </w:tabs>
              <w:spacing w:line="360" w:lineRule="auto"/>
              <w:jc w:val="center"/>
              <w:rPr>
                <w:rFonts w:ascii="David" w:hAnsi="David"/>
              </w:rPr>
            </w:pPr>
            <w:r w:rsidRPr="00B94F25">
              <w:rPr>
                <w:rFonts w:ascii="David" w:hAnsi="David"/>
                <w:rtl/>
              </w:rPr>
              <w:t>1</w:t>
            </w:r>
          </w:p>
        </w:tc>
      </w:tr>
      <w:tr w:rsidR="000F3835" w:rsidRPr="00B94F25" w14:paraId="30E7DBE5" w14:textId="77777777" w:rsidTr="00BB3A0E">
        <w:trPr>
          <w:trHeight w:val="1081"/>
        </w:trPr>
        <w:tc>
          <w:tcPr>
            <w:tcW w:w="1056" w:type="dxa"/>
            <w:shd w:val="clear" w:color="auto" w:fill="auto"/>
          </w:tcPr>
          <w:p w14:paraId="758A6AE7" w14:textId="77777777" w:rsidR="000F3835" w:rsidRPr="00B94F25" w:rsidRDefault="000F3835" w:rsidP="00BB3A0E">
            <w:pPr>
              <w:tabs>
                <w:tab w:val="left" w:pos="567"/>
                <w:tab w:val="left" w:pos="1134"/>
                <w:tab w:val="left" w:pos="1701"/>
                <w:tab w:val="left" w:pos="2268"/>
                <w:tab w:val="center" w:pos="4153"/>
                <w:tab w:val="right" w:pos="8306"/>
              </w:tabs>
              <w:spacing w:line="360" w:lineRule="auto"/>
              <w:ind w:left="567"/>
              <w:jc w:val="center"/>
              <w:rPr>
                <w:rFonts w:ascii="David" w:hAnsi="David"/>
              </w:rPr>
            </w:pPr>
            <w:r w:rsidRPr="00B94F25">
              <w:rPr>
                <w:rFonts w:ascii="David" w:hAnsi="David"/>
                <w:rtl/>
              </w:rPr>
              <w:t>10.</w:t>
            </w:r>
          </w:p>
        </w:tc>
        <w:tc>
          <w:tcPr>
            <w:tcW w:w="4819" w:type="dxa"/>
            <w:shd w:val="clear" w:color="auto" w:fill="auto"/>
          </w:tcPr>
          <w:p w14:paraId="5A341807" w14:textId="77777777" w:rsidR="000F3835" w:rsidRPr="00B94F25" w:rsidRDefault="000F3835" w:rsidP="00BB3A0E">
            <w:pPr>
              <w:tabs>
                <w:tab w:val="left" w:pos="567"/>
                <w:tab w:val="left" w:pos="720"/>
                <w:tab w:val="left" w:pos="1134"/>
                <w:tab w:val="left" w:pos="1701"/>
                <w:tab w:val="left" w:pos="2268"/>
                <w:tab w:val="center" w:pos="4320"/>
                <w:tab w:val="right" w:pos="8640"/>
              </w:tabs>
              <w:spacing w:line="360" w:lineRule="auto"/>
              <w:jc w:val="both"/>
              <w:rPr>
                <w:rFonts w:ascii="David" w:hAnsi="David"/>
              </w:rPr>
            </w:pPr>
            <w:r w:rsidRPr="00B94F25">
              <w:rPr>
                <w:rFonts w:ascii="David" w:hAnsi="David"/>
                <w:rtl/>
              </w:rPr>
              <w:t xml:space="preserve">תיק </w:t>
            </w:r>
            <w:proofErr w:type="spellStart"/>
            <w:r w:rsidRPr="00B94F25">
              <w:rPr>
                <w:rFonts w:ascii="David" w:hAnsi="David"/>
                <w:rtl/>
              </w:rPr>
              <w:t>ע"ר</w:t>
            </w:r>
            <w:proofErr w:type="spellEnd"/>
            <w:r w:rsidRPr="00B94F25">
              <w:rPr>
                <w:rFonts w:ascii="David" w:hAnsi="David"/>
                <w:rtl/>
              </w:rPr>
              <w:t xml:space="preserve"> תיקני שימצא ברכב, הערכה תרוענן ע"פ צורך ודרישה-פירוט בהמשך</w:t>
            </w:r>
          </w:p>
        </w:tc>
        <w:tc>
          <w:tcPr>
            <w:tcW w:w="1276" w:type="dxa"/>
            <w:shd w:val="clear" w:color="auto" w:fill="auto"/>
          </w:tcPr>
          <w:p w14:paraId="1B8AA4FA" w14:textId="77777777" w:rsidR="000F3835" w:rsidRPr="00B94F25" w:rsidRDefault="000F3835" w:rsidP="00BB3A0E">
            <w:pPr>
              <w:tabs>
                <w:tab w:val="left" w:pos="567"/>
                <w:tab w:val="left" w:pos="720"/>
                <w:tab w:val="left" w:pos="1134"/>
                <w:tab w:val="left" w:pos="1701"/>
                <w:tab w:val="left" w:pos="2268"/>
                <w:tab w:val="center" w:pos="4320"/>
                <w:tab w:val="right" w:pos="8640"/>
              </w:tabs>
              <w:spacing w:line="360" w:lineRule="auto"/>
              <w:jc w:val="center"/>
              <w:rPr>
                <w:rFonts w:ascii="David" w:hAnsi="David"/>
              </w:rPr>
            </w:pPr>
            <w:r w:rsidRPr="00B94F25">
              <w:rPr>
                <w:rFonts w:ascii="David" w:hAnsi="David"/>
                <w:rtl/>
              </w:rPr>
              <w:t>1</w:t>
            </w:r>
          </w:p>
        </w:tc>
      </w:tr>
      <w:tr w:rsidR="000F3835" w:rsidRPr="00B94F25" w14:paraId="2D1B0D48" w14:textId="77777777" w:rsidTr="00BB3A0E">
        <w:tblPrEx>
          <w:tblLook w:val="0000" w:firstRow="0" w:lastRow="0" w:firstColumn="0" w:lastColumn="0" w:noHBand="0" w:noVBand="0"/>
        </w:tblPrEx>
        <w:trPr>
          <w:trHeight w:val="541"/>
        </w:trPr>
        <w:tc>
          <w:tcPr>
            <w:tcW w:w="1056" w:type="dxa"/>
            <w:tcBorders>
              <w:top w:val="nil"/>
              <w:left w:val="single" w:sz="4" w:space="0" w:color="auto"/>
              <w:bottom w:val="nil"/>
            </w:tcBorders>
            <w:shd w:val="clear" w:color="auto" w:fill="auto"/>
          </w:tcPr>
          <w:p w14:paraId="49EBA832" w14:textId="77777777" w:rsidR="000F3835" w:rsidRPr="00B94F25" w:rsidRDefault="000F3835" w:rsidP="00BB3A0E">
            <w:pPr>
              <w:tabs>
                <w:tab w:val="left" w:pos="567"/>
                <w:tab w:val="left" w:pos="1134"/>
                <w:tab w:val="left" w:pos="1701"/>
                <w:tab w:val="left" w:pos="2268"/>
              </w:tabs>
              <w:jc w:val="center"/>
              <w:rPr>
                <w:rFonts w:ascii="David" w:hAnsi="David"/>
                <w:rtl/>
              </w:rPr>
            </w:pPr>
          </w:p>
        </w:tc>
        <w:tc>
          <w:tcPr>
            <w:tcW w:w="4819" w:type="dxa"/>
            <w:tcBorders>
              <w:top w:val="nil"/>
              <w:left w:val="single" w:sz="4" w:space="0" w:color="auto"/>
              <w:bottom w:val="nil"/>
            </w:tcBorders>
            <w:shd w:val="clear" w:color="auto" w:fill="auto"/>
          </w:tcPr>
          <w:p w14:paraId="70A0755B" w14:textId="77777777" w:rsidR="000F3835" w:rsidRPr="00B94F25" w:rsidRDefault="000F3835" w:rsidP="00BB3A0E">
            <w:pPr>
              <w:tabs>
                <w:tab w:val="left" w:pos="1134"/>
              </w:tabs>
              <w:jc w:val="both"/>
              <w:rPr>
                <w:rFonts w:ascii="David" w:hAnsi="David"/>
                <w:rtl/>
              </w:rPr>
            </w:pPr>
            <w:r w:rsidRPr="00B94F25">
              <w:rPr>
                <w:rFonts w:ascii="David" w:hAnsi="David"/>
                <w:rtl/>
              </w:rPr>
              <w:tab/>
            </w:r>
          </w:p>
          <w:p w14:paraId="56C3132D" w14:textId="77777777" w:rsidR="000F3835" w:rsidRPr="00B94F25" w:rsidRDefault="000F3835" w:rsidP="00BB3A0E">
            <w:pPr>
              <w:tabs>
                <w:tab w:val="left" w:pos="1134"/>
              </w:tabs>
              <w:jc w:val="both"/>
              <w:rPr>
                <w:rFonts w:ascii="David" w:hAnsi="David"/>
                <w:rtl/>
              </w:rPr>
            </w:pPr>
            <w:r w:rsidRPr="00B94F25">
              <w:rPr>
                <w:rFonts w:ascii="David" w:hAnsi="David"/>
                <w:rtl/>
              </w:rPr>
              <w:t xml:space="preserve">מכשיר קשר </w:t>
            </w:r>
            <w:proofErr w:type="spellStart"/>
            <w:r w:rsidRPr="00B94F25">
              <w:rPr>
                <w:rFonts w:ascii="David" w:hAnsi="David"/>
                <w:rtl/>
              </w:rPr>
              <w:t>גמפורט</w:t>
            </w:r>
            <w:proofErr w:type="spellEnd"/>
            <w:r w:rsidRPr="00B94F25">
              <w:rPr>
                <w:rFonts w:ascii="David" w:hAnsi="David"/>
                <w:rtl/>
              </w:rPr>
              <w:t xml:space="preserve"> להלן  כולל ערכת דיבורית לרכב</w:t>
            </w:r>
          </w:p>
        </w:tc>
        <w:tc>
          <w:tcPr>
            <w:tcW w:w="1276" w:type="dxa"/>
            <w:tcBorders>
              <w:top w:val="nil"/>
              <w:bottom w:val="nil"/>
            </w:tcBorders>
            <w:shd w:val="clear" w:color="auto" w:fill="auto"/>
          </w:tcPr>
          <w:p w14:paraId="14C38D93" w14:textId="77777777" w:rsidR="000F3835" w:rsidRPr="00B94F25" w:rsidRDefault="000F3835" w:rsidP="00BB3A0E">
            <w:pPr>
              <w:tabs>
                <w:tab w:val="left" w:pos="567"/>
                <w:tab w:val="left" w:pos="1134"/>
                <w:tab w:val="left" w:pos="1701"/>
                <w:tab w:val="left" w:pos="2268"/>
              </w:tabs>
              <w:jc w:val="center"/>
              <w:rPr>
                <w:rFonts w:ascii="David" w:hAnsi="David"/>
                <w:rtl/>
              </w:rPr>
            </w:pPr>
          </w:p>
        </w:tc>
      </w:tr>
      <w:tr w:rsidR="000F3835" w:rsidRPr="00B94F25" w14:paraId="1712397A" w14:textId="77777777" w:rsidTr="00BB3A0E">
        <w:tblPrEx>
          <w:tblLook w:val="0000" w:firstRow="0" w:lastRow="0" w:firstColumn="0" w:lastColumn="0" w:noHBand="0" w:noVBand="0"/>
        </w:tblPrEx>
        <w:trPr>
          <w:trHeight w:val="660"/>
        </w:trPr>
        <w:tc>
          <w:tcPr>
            <w:tcW w:w="1056" w:type="dxa"/>
            <w:tcBorders>
              <w:top w:val="nil"/>
              <w:left w:val="single" w:sz="4" w:space="0" w:color="auto"/>
              <w:bottom w:val="nil"/>
            </w:tcBorders>
            <w:shd w:val="clear" w:color="auto" w:fill="auto"/>
          </w:tcPr>
          <w:p w14:paraId="01D94493" w14:textId="77777777" w:rsidR="000F3835" w:rsidRPr="00B94F25" w:rsidRDefault="000F3835" w:rsidP="00BB3A0E">
            <w:pPr>
              <w:tabs>
                <w:tab w:val="left" w:pos="567"/>
                <w:tab w:val="left" w:pos="1134"/>
                <w:tab w:val="left" w:pos="1701"/>
                <w:tab w:val="left" w:pos="2268"/>
              </w:tabs>
              <w:jc w:val="right"/>
              <w:rPr>
                <w:rFonts w:ascii="David" w:hAnsi="David"/>
                <w:rtl/>
              </w:rPr>
            </w:pPr>
            <w:r w:rsidRPr="00B94F25">
              <w:rPr>
                <w:rFonts w:ascii="David" w:hAnsi="David"/>
                <w:rtl/>
              </w:rPr>
              <w:t>11.</w:t>
            </w:r>
          </w:p>
        </w:tc>
        <w:tc>
          <w:tcPr>
            <w:tcW w:w="4819" w:type="dxa"/>
            <w:tcBorders>
              <w:top w:val="nil"/>
              <w:left w:val="single" w:sz="4" w:space="0" w:color="auto"/>
              <w:bottom w:val="nil"/>
            </w:tcBorders>
            <w:shd w:val="clear" w:color="auto" w:fill="auto"/>
          </w:tcPr>
          <w:p w14:paraId="07285E79" w14:textId="77777777" w:rsidR="000F3835" w:rsidRPr="00B94F25" w:rsidRDefault="000F3835" w:rsidP="00BB3A0E">
            <w:pPr>
              <w:tabs>
                <w:tab w:val="left" w:pos="567"/>
                <w:tab w:val="left" w:pos="1134"/>
                <w:tab w:val="left" w:pos="1701"/>
                <w:tab w:val="left" w:pos="2268"/>
              </w:tabs>
              <w:rPr>
                <w:rFonts w:ascii="David" w:hAnsi="David"/>
                <w:rtl/>
              </w:rPr>
            </w:pPr>
          </w:p>
        </w:tc>
        <w:tc>
          <w:tcPr>
            <w:tcW w:w="1276" w:type="dxa"/>
            <w:tcBorders>
              <w:top w:val="nil"/>
              <w:bottom w:val="nil"/>
            </w:tcBorders>
            <w:shd w:val="clear" w:color="auto" w:fill="auto"/>
          </w:tcPr>
          <w:p w14:paraId="32BCFBBC" w14:textId="77777777" w:rsidR="000F3835" w:rsidRPr="00B94F25" w:rsidRDefault="000F3835" w:rsidP="00BB3A0E">
            <w:pPr>
              <w:tabs>
                <w:tab w:val="left" w:pos="567"/>
                <w:tab w:val="left" w:pos="1134"/>
                <w:tab w:val="left" w:pos="1701"/>
                <w:tab w:val="left" w:pos="2268"/>
              </w:tabs>
              <w:jc w:val="center"/>
              <w:rPr>
                <w:rFonts w:ascii="David" w:hAnsi="David"/>
                <w:rtl/>
              </w:rPr>
            </w:pPr>
            <w:r w:rsidRPr="00B94F25">
              <w:rPr>
                <w:rFonts w:ascii="David" w:hAnsi="David"/>
                <w:noProof/>
                <w:rtl/>
              </w:rPr>
              <mc:AlternateContent>
                <mc:Choice Requires="wps">
                  <w:drawing>
                    <wp:anchor distT="0" distB="0" distL="114300" distR="114300" simplePos="0" relativeHeight="251695104" behindDoc="0" locked="0" layoutInCell="1" allowOverlap="1" wp14:anchorId="6D64F63B" wp14:editId="55471963">
                      <wp:simplePos x="0" y="0"/>
                      <wp:positionH relativeFrom="column">
                        <wp:posOffset>-43180</wp:posOffset>
                      </wp:positionH>
                      <wp:positionV relativeFrom="paragraph">
                        <wp:posOffset>359410</wp:posOffset>
                      </wp:positionV>
                      <wp:extent cx="4495800" cy="47625"/>
                      <wp:effectExtent l="9525" t="11430" r="9525" b="7620"/>
                      <wp:wrapNone/>
                      <wp:docPr id="50" name="מחבר חץ ישר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95800" cy="476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41A5A11" id="מחבר חץ ישר 50" o:spid="_x0000_s1026" type="#_x0000_t32" style="position:absolute;margin-left:-3.4pt;margin-top:28.3pt;width:354pt;height:3.7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"/>
                  </w:pict>
                </mc:Fallback>
              </mc:AlternateContent>
            </w:r>
            <w:r w:rsidRPr="00B94F25">
              <w:rPr>
                <w:rFonts w:ascii="David" w:hAnsi="David"/>
                <w:rtl/>
              </w:rPr>
              <w:t>1</w:t>
            </w:r>
          </w:p>
        </w:tc>
      </w:tr>
      <w:tr w:rsidR="000F3835" w:rsidRPr="00B94F25" w14:paraId="3778FFC7" w14:textId="77777777" w:rsidTr="00BB3A0E">
        <w:tblPrEx>
          <w:tblLook w:val="0000" w:firstRow="0" w:lastRow="0" w:firstColumn="0" w:lastColumn="0" w:noHBand="0" w:noVBand="0"/>
        </w:tblPrEx>
        <w:trPr>
          <w:trHeight w:val="660"/>
        </w:trPr>
        <w:tc>
          <w:tcPr>
            <w:tcW w:w="1056" w:type="dxa"/>
            <w:tcBorders>
              <w:top w:val="nil"/>
              <w:left w:val="single" w:sz="4" w:space="0" w:color="auto"/>
              <w:bottom w:val="nil"/>
            </w:tcBorders>
            <w:shd w:val="clear" w:color="auto" w:fill="auto"/>
          </w:tcPr>
          <w:p w14:paraId="3133ADEA" w14:textId="77777777" w:rsidR="000F3835" w:rsidRPr="00B94F25" w:rsidRDefault="000F3835" w:rsidP="00BB3A0E">
            <w:pPr>
              <w:tabs>
                <w:tab w:val="left" w:pos="567"/>
                <w:tab w:val="left" w:pos="1134"/>
                <w:tab w:val="left" w:pos="1701"/>
                <w:tab w:val="left" w:pos="2268"/>
              </w:tabs>
              <w:jc w:val="right"/>
              <w:rPr>
                <w:rFonts w:ascii="David" w:hAnsi="David"/>
                <w:rtl/>
              </w:rPr>
            </w:pPr>
            <w:r w:rsidRPr="00B94F25">
              <w:rPr>
                <w:rFonts w:ascii="David" w:hAnsi="David"/>
                <w:rtl/>
              </w:rPr>
              <w:t>12.</w:t>
            </w:r>
          </w:p>
        </w:tc>
        <w:tc>
          <w:tcPr>
            <w:tcW w:w="4819" w:type="dxa"/>
            <w:tcBorders>
              <w:top w:val="nil"/>
              <w:left w:val="single" w:sz="4" w:space="0" w:color="auto"/>
              <w:bottom w:val="nil"/>
            </w:tcBorders>
            <w:shd w:val="clear" w:color="auto" w:fill="auto"/>
          </w:tcPr>
          <w:p w14:paraId="26A3A8C3" w14:textId="77777777" w:rsidR="000F3835" w:rsidRPr="00B94F25" w:rsidRDefault="000F3835" w:rsidP="00BB3A0E">
            <w:pPr>
              <w:tabs>
                <w:tab w:val="left" w:pos="567"/>
                <w:tab w:val="left" w:pos="1134"/>
                <w:tab w:val="left" w:pos="1701"/>
                <w:tab w:val="left" w:pos="2268"/>
              </w:tabs>
              <w:jc w:val="center"/>
              <w:rPr>
                <w:rFonts w:ascii="David" w:hAnsi="David"/>
                <w:rtl/>
              </w:rPr>
            </w:pPr>
            <w:r w:rsidRPr="00B94F25">
              <w:rPr>
                <w:rFonts w:ascii="David" w:hAnsi="David"/>
                <w:rtl/>
              </w:rPr>
              <w:t>רכב אוטומטי נפח מנוע 1600 סמ"ק, שנת יצור 2018</w:t>
            </w:r>
          </w:p>
        </w:tc>
        <w:tc>
          <w:tcPr>
            <w:tcW w:w="1276" w:type="dxa"/>
            <w:tcBorders>
              <w:top w:val="nil"/>
              <w:bottom w:val="nil"/>
            </w:tcBorders>
            <w:shd w:val="clear" w:color="auto" w:fill="auto"/>
          </w:tcPr>
          <w:p w14:paraId="6F8E0C41" w14:textId="77777777" w:rsidR="000F3835" w:rsidRPr="00B94F25" w:rsidRDefault="000F3835" w:rsidP="00BB3A0E">
            <w:pPr>
              <w:tabs>
                <w:tab w:val="left" w:pos="567"/>
                <w:tab w:val="left" w:pos="1134"/>
                <w:tab w:val="left" w:pos="1701"/>
                <w:tab w:val="left" w:pos="2268"/>
              </w:tabs>
              <w:jc w:val="center"/>
              <w:rPr>
                <w:rFonts w:ascii="David" w:hAnsi="David"/>
                <w:rtl/>
              </w:rPr>
            </w:pPr>
            <w:r w:rsidRPr="00B94F25">
              <w:rPr>
                <w:rFonts w:ascii="David" w:hAnsi="David"/>
                <w:rtl/>
              </w:rPr>
              <w:t>1</w:t>
            </w:r>
          </w:p>
        </w:tc>
      </w:tr>
      <w:tr w:rsidR="000F3835" w:rsidRPr="00B94F25" w14:paraId="208748C7" w14:textId="77777777" w:rsidTr="00BB3A0E">
        <w:tblPrEx>
          <w:tblLook w:val="0000" w:firstRow="0" w:lastRow="0" w:firstColumn="0" w:lastColumn="0" w:noHBand="0" w:noVBand="0"/>
        </w:tblPrEx>
        <w:trPr>
          <w:trHeight w:val="80"/>
        </w:trPr>
        <w:tc>
          <w:tcPr>
            <w:tcW w:w="1056" w:type="dxa"/>
            <w:tcBorders>
              <w:top w:val="nil"/>
              <w:left w:val="single" w:sz="4" w:space="0" w:color="auto"/>
            </w:tcBorders>
            <w:shd w:val="clear" w:color="auto" w:fill="auto"/>
          </w:tcPr>
          <w:p w14:paraId="37F95594" w14:textId="77777777" w:rsidR="000F3835" w:rsidRPr="00B94F25" w:rsidRDefault="000F3835" w:rsidP="00BB3A0E">
            <w:pPr>
              <w:tabs>
                <w:tab w:val="left" w:pos="567"/>
                <w:tab w:val="left" w:pos="1134"/>
                <w:tab w:val="left" w:pos="1701"/>
                <w:tab w:val="left" w:pos="2268"/>
              </w:tabs>
              <w:rPr>
                <w:rFonts w:ascii="David" w:hAnsi="David"/>
                <w:rtl/>
              </w:rPr>
            </w:pPr>
          </w:p>
        </w:tc>
        <w:tc>
          <w:tcPr>
            <w:tcW w:w="4819" w:type="dxa"/>
            <w:tcBorders>
              <w:top w:val="nil"/>
              <w:left w:val="single" w:sz="4" w:space="0" w:color="auto"/>
            </w:tcBorders>
            <w:shd w:val="clear" w:color="auto" w:fill="auto"/>
          </w:tcPr>
          <w:p w14:paraId="7354D1E6" w14:textId="77777777" w:rsidR="000F3835" w:rsidRPr="00B94F25" w:rsidRDefault="000F3835" w:rsidP="00BB3A0E">
            <w:pPr>
              <w:tabs>
                <w:tab w:val="left" w:pos="567"/>
                <w:tab w:val="left" w:pos="1134"/>
                <w:tab w:val="left" w:pos="1701"/>
                <w:tab w:val="left" w:pos="2268"/>
              </w:tabs>
              <w:jc w:val="center"/>
              <w:rPr>
                <w:rFonts w:ascii="David" w:hAnsi="David"/>
                <w:rtl/>
              </w:rPr>
            </w:pPr>
          </w:p>
        </w:tc>
        <w:tc>
          <w:tcPr>
            <w:tcW w:w="1276" w:type="dxa"/>
            <w:tcBorders>
              <w:top w:val="nil"/>
            </w:tcBorders>
            <w:shd w:val="clear" w:color="auto" w:fill="auto"/>
          </w:tcPr>
          <w:p w14:paraId="18055B2B" w14:textId="77777777" w:rsidR="000F3835" w:rsidRPr="00B94F25" w:rsidRDefault="000F3835" w:rsidP="00BB3A0E">
            <w:pPr>
              <w:tabs>
                <w:tab w:val="left" w:pos="567"/>
                <w:tab w:val="left" w:pos="1134"/>
                <w:tab w:val="left" w:pos="1701"/>
                <w:tab w:val="left" w:pos="2268"/>
              </w:tabs>
              <w:jc w:val="center"/>
              <w:rPr>
                <w:rFonts w:ascii="David" w:hAnsi="David"/>
                <w:rtl/>
              </w:rPr>
            </w:pPr>
          </w:p>
        </w:tc>
      </w:tr>
    </w:tbl>
    <w:p w14:paraId="00FFD110" w14:textId="77777777" w:rsidR="000F3835" w:rsidRPr="00B94F25" w:rsidRDefault="000F3835" w:rsidP="000F3835">
      <w:pPr>
        <w:tabs>
          <w:tab w:val="left" w:pos="567"/>
          <w:tab w:val="left" w:pos="1134"/>
          <w:tab w:val="left" w:pos="1701"/>
          <w:tab w:val="left" w:pos="2268"/>
        </w:tabs>
        <w:jc w:val="center"/>
        <w:rPr>
          <w:rFonts w:ascii="David" w:hAnsi="David"/>
          <w:rtl/>
        </w:rPr>
      </w:pPr>
    </w:p>
    <w:p w14:paraId="71041353" w14:textId="368DD150" w:rsidR="000F3835" w:rsidRDefault="000F3835" w:rsidP="000F3835">
      <w:pPr>
        <w:tabs>
          <w:tab w:val="left" w:pos="567"/>
          <w:tab w:val="left" w:pos="1134"/>
          <w:tab w:val="left" w:pos="1701"/>
          <w:tab w:val="left" w:pos="2268"/>
        </w:tabs>
        <w:jc w:val="both"/>
        <w:rPr>
          <w:rFonts w:ascii="David" w:hAnsi="David"/>
          <w:rtl/>
        </w:rPr>
      </w:pPr>
    </w:p>
    <w:p w14:paraId="79A3B477" w14:textId="77777777" w:rsidR="0028476D" w:rsidRDefault="0028476D" w:rsidP="000F3835">
      <w:pPr>
        <w:tabs>
          <w:tab w:val="left" w:pos="567"/>
          <w:tab w:val="left" w:pos="1134"/>
          <w:tab w:val="left" w:pos="1701"/>
          <w:tab w:val="left" w:pos="2268"/>
        </w:tabs>
        <w:jc w:val="both"/>
        <w:rPr>
          <w:rFonts w:ascii="David" w:hAnsi="David"/>
          <w:rtl/>
        </w:rPr>
      </w:pPr>
    </w:p>
    <w:p w14:paraId="2F31C074" w14:textId="22B0FBFB" w:rsidR="008E35E8" w:rsidRDefault="008E35E8" w:rsidP="000F3835">
      <w:pPr>
        <w:tabs>
          <w:tab w:val="left" w:pos="567"/>
          <w:tab w:val="left" w:pos="1134"/>
          <w:tab w:val="left" w:pos="1701"/>
          <w:tab w:val="left" w:pos="2268"/>
        </w:tabs>
        <w:jc w:val="both"/>
        <w:rPr>
          <w:rFonts w:ascii="David" w:hAnsi="David"/>
          <w:rtl/>
        </w:rPr>
      </w:pPr>
    </w:p>
    <w:p w14:paraId="7ABF9DDA" w14:textId="2417B3F3" w:rsidR="008E35E8" w:rsidRDefault="008E35E8" w:rsidP="000F3835">
      <w:pPr>
        <w:tabs>
          <w:tab w:val="left" w:pos="567"/>
          <w:tab w:val="left" w:pos="1134"/>
          <w:tab w:val="left" w:pos="1701"/>
          <w:tab w:val="left" w:pos="2268"/>
        </w:tabs>
        <w:jc w:val="both"/>
        <w:rPr>
          <w:rFonts w:ascii="David" w:hAnsi="David"/>
          <w:rtl/>
        </w:rPr>
      </w:pPr>
    </w:p>
    <w:p w14:paraId="4466400E" w14:textId="77777777" w:rsidR="000F3835" w:rsidRPr="00B94F25" w:rsidRDefault="000F3835" w:rsidP="000F3835">
      <w:pPr>
        <w:tabs>
          <w:tab w:val="left" w:pos="567"/>
          <w:tab w:val="left" w:pos="1134"/>
          <w:tab w:val="left" w:pos="1701"/>
          <w:tab w:val="left" w:pos="2268"/>
        </w:tabs>
        <w:jc w:val="both"/>
        <w:rPr>
          <w:rFonts w:ascii="David" w:hAnsi="David"/>
          <w:b/>
          <w:bCs/>
          <w:u w:val="single"/>
          <w:rtl/>
        </w:rPr>
      </w:pPr>
      <w:r w:rsidRPr="00B94F25">
        <w:rPr>
          <w:rFonts w:ascii="David" w:hAnsi="David"/>
          <w:rtl/>
        </w:rPr>
        <w:t>ג.</w:t>
      </w:r>
      <w:r w:rsidRPr="00B94F25">
        <w:rPr>
          <w:rFonts w:ascii="David" w:hAnsi="David"/>
          <w:rtl/>
        </w:rPr>
        <w:tab/>
      </w:r>
      <w:r w:rsidRPr="00B94F25">
        <w:rPr>
          <w:rFonts w:ascii="David" w:hAnsi="David"/>
          <w:b/>
          <w:bCs/>
          <w:u w:val="single"/>
          <w:rtl/>
        </w:rPr>
        <w:t>הדרכות והשתלמויות</w:t>
      </w:r>
    </w:p>
    <w:p w14:paraId="21B4237E" w14:textId="77777777" w:rsidR="000F3835" w:rsidRPr="00B94F25" w:rsidRDefault="000F3835" w:rsidP="000F3835">
      <w:pPr>
        <w:tabs>
          <w:tab w:val="left" w:pos="567"/>
          <w:tab w:val="left" w:pos="1134"/>
          <w:tab w:val="left" w:pos="1701"/>
          <w:tab w:val="left" w:pos="2268"/>
        </w:tabs>
        <w:jc w:val="both"/>
        <w:rPr>
          <w:rFonts w:ascii="David" w:hAnsi="David"/>
          <w:rtl/>
        </w:rPr>
      </w:pPr>
    </w:p>
    <w:p w14:paraId="16C25A6A" w14:textId="77777777" w:rsidR="000F3835" w:rsidRPr="00B94F25" w:rsidRDefault="000F3835" w:rsidP="000F3835">
      <w:pPr>
        <w:tabs>
          <w:tab w:val="left" w:pos="567"/>
          <w:tab w:val="left" w:pos="1134"/>
          <w:tab w:val="left" w:pos="1701"/>
          <w:tab w:val="left" w:pos="2268"/>
        </w:tabs>
        <w:ind w:left="1134" w:hanging="1134"/>
        <w:jc w:val="both"/>
        <w:rPr>
          <w:rFonts w:ascii="David" w:hAnsi="David"/>
          <w:rtl/>
        </w:rPr>
      </w:pPr>
      <w:r w:rsidRPr="00B94F25">
        <w:rPr>
          <w:rFonts w:ascii="David" w:hAnsi="David"/>
          <w:rtl/>
        </w:rPr>
        <w:tab/>
      </w:r>
      <w:r w:rsidRPr="00B94F25">
        <w:rPr>
          <w:rFonts w:ascii="David" w:hAnsi="David"/>
          <w:rtl/>
        </w:rPr>
        <w:tab/>
        <w:t xml:space="preserve">הזוכה ישלח את עוזר הקב"ט, על חשבונו (של הזוכה), לכל הדרכה/השתלמות/יום עיון/אימון </w:t>
      </w:r>
      <w:proofErr w:type="spellStart"/>
      <w:r w:rsidRPr="00B94F25">
        <w:rPr>
          <w:rFonts w:ascii="David" w:hAnsi="David"/>
          <w:rtl/>
        </w:rPr>
        <w:t>רענון</w:t>
      </w:r>
      <w:proofErr w:type="spellEnd"/>
      <w:r w:rsidRPr="00B94F25">
        <w:rPr>
          <w:rFonts w:ascii="David" w:hAnsi="David"/>
          <w:rtl/>
        </w:rPr>
        <w:t xml:space="preserve"> (נשק ואחר) אשר ייקבעו ע"י הגופים המנחים הנדרשים לצורך שמירת כשירותו המבצעית, כפי שפורט בסעיף 6 לעיל, או בהתאם להחלטת הקב"ט.</w:t>
      </w:r>
    </w:p>
    <w:p w14:paraId="39134C7B" w14:textId="77777777" w:rsidR="000F3835" w:rsidRPr="00B94F25" w:rsidRDefault="000F3835" w:rsidP="000F3835">
      <w:pPr>
        <w:ind w:left="1095"/>
        <w:rPr>
          <w:rFonts w:ascii="David" w:hAnsi="David"/>
          <w:b/>
          <w:bCs/>
          <w:u w:val="single"/>
        </w:rPr>
      </w:pPr>
    </w:p>
    <w:p w14:paraId="3469D876" w14:textId="77777777" w:rsidR="000F3835" w:rsidRPr="00B94F25" w:rsidRDefault="000F3835" w:rsidP="00ED3960">
      <w:pPr>
        <w:numPr>
          <w:ilvl w:val="1"/>
          <w:numId w:val="42"/>
        </w:numPr>
        <w:rPr>
          <w:rFonts w:ascii="David" w:hAnsi="David"/>
          <w:b/>
          <w:bCs/>
          <w:u w:val="single"/>
        </w:rPr>
      </w:pPr>
      <w:r w:rsidRPr="00B94F25">
        <w:rPr>
          <w:rFonts w:ascii="David" w:hAnsi="David"/>
          <w:b/>
          <w:bCs/>
          <w:u w:val="single"/>
          <w:rtl/>
        </w:rPr>
        <w:t>ציוד לשתייה חמה בכל אתר</w:t>
      </w:r>
    </w:p>
    <w:p w14:paraId="5BA1EF2C" w14:textId="77777777" w:rsidR="000F3835" w:rsidRPr="00B94F25" w:rsidRDefault="000F3835" w:rsidP="000F3835">
      <w:pPr>
        <w:rPr>
          <w:rFonts w:ascii="David" w:hAnsi="David"/>
        </w:rPr>
      </w:pPr>
    </w:p>
    <w:p w14:paraId="6E614FAF" w14:textId="77777777" w:rsidR="000F3835" w:rsidRPr="00B94F25" w:rsidRDefault="000F3835" w:rsidP="000F3835">
      <w:pPr>
        <w:ind w:left="1095"/>
        <w:jc w:val="both"/>
        <w:rPr>
          <w:rFonts w:ascii="David" w:hAnsi="David"/>
          <w:rtl/>
        </w:rPr>
      </w:pPr>
      <w:r w:rsidRPr="00B94F25">
        <w:rPr>
          <w:rFonts w:ascii="David" w:hAnsi="David"/>
          <w:rtl/>
        </w:rPr>
        <w:t xml:space="preserve">הזוכה ידאג לציוד לשתייה חמה הכולל כוסות חד פעמיות מקרטון כולל כוסות לשתייה חמה או קרה, קומקום, תה , קפה, נס קפה, חלב טרי וסוכר במתקנים הקיימים, במידה ויתווסף אתר נוסף במהלך התקופה יספק הזוכה את הציוד המפורט. </w:t>
      </w:r>
    </w:p>
    <w:p w14:paraId="263AF193" w14:textId="77777777" w:rsidR="000F3835" w:rsidRPr="00B94F25" w:rsidRDefault="000F3835" w:rsidP="000F3835">
      <w:pPr>
        <w:ind w:left="1095"/>
        <w:jc w:val="both"/>
        <w:rPr>
          <w:rFonts w:ascii="David" w:hAnsi="David"/>
          <w:rtl/>
        </w:rPr>
      </w:pPr>
      <w:r w:rsidRPr="00B94F25">
        <w:rPr>
          <w:rFonts w:ascii="David" w:hAnsi="David"/>
          <w:rtl/>
        </w:rPr>
        <w:t>הערכה תרוענן אחת לשבוע לפחות ולפי הצורך, כמו כן החברה תספק כיבוד קל למערך האבטחה בסכום של עד 400 ₪ לחודש לאתר בעת קיום ישיבה.</w:t>
      </w:r>
    </w:p>
    <w:p w14:paraId="3E5257C3" w14:textId="77777777" w:rsidR="000F3835" w:rsidRPr="00B94F25" w:rsidRDefault="000F3835" w:rsidP="000F3835">
      <w:pPr>
        <w:ind w:left="1095"/>
        <w:rPr>
          <w:rFonts w:ascii="David" w:hAnsi="David"/>
          <w:rtl/>
        </w:rPr>
      </w:pPr>
    </w:p>
    <w:p w14:paraId="77FDB8FD" w14:textId="77777777" w:rsidR="000F3835" w:rsidRPr="00B94F25" w:rsidRDefault="000F3835" w:rsidP="00ED3960">
      <w:pPr>
        <w:numPr>
          <w:ilvl w:val="1"/>
          <w:numId w:val="42"/>
        </w:numPr>
        <w:rPr>
          <w:rFonts w:ascii="David" w:hAnsi="David"/>
          <w:b/>
          <w:bCs/>
          <w:u w:val="single"/>
        </w:rPr>
      </w:pPr>
      <w:r w:rsidRPr="00B94F25">
        <w:rPr>
          <w:rFonts w:ascii="David" w:hAnsi="David"/>
          <w:b/>
          <w:bCs/>
          <w:u w:val="single"/>
          <w:rtl/>
        </w:rPr>
        <w:t>מסמכי עובד</w:t>
      </w:r>
    </w:p>
    <w:p w14:paraId="5BAECA5A" w14:textId="77777777" w:rsidR="000F3835" w:rsidRPr="00B94F25" w:rsidRDefault="000F3835" w:rsidP="000F3835">
      <w:pPr>
        <w:ind w:left="1095"/>
        <w:rPr>
          <w:rFonts w:ascii="David" w:hAnsi="David"/>
        </w:rPr>
      </w:pPr>
    </w:p>
    <w:p w14:paraId="5B95D60E" w14:textId="77777777" w:rsidR="000F3835" w:rsidRPr="00B94F25" w:rsidRDefault="000F3835" w:rsidP="000F3835">
      <w:pPr>
        <w:ind w:left="1095"/>
        <w:jc w:val="both"/>
        <w:rPr>
          <w:rFonts w:ascii="David" w:hAnsi="David"/>
          <w:rtl/>
        </w:rPr>
      </w:pPr>
      <w:r w:rsidRPr="00B94F25">
        <w:rPr>
          <w:rFonts w:ascii="David" w:hAnsi="David"/>
          <w:rtl/>
        </w:rPr>
        <w:t xml:space="preserve">הזוכה ידאג לכך שכל עובד, המועסק על ידה בביצוע השירותים, יישא עליו בזמן עבודתו באתרי המשרד, פק"ל כיסים קשיח ובו האישורים והמסמכים הבאים: </w:t>
      </w:r>
    </w:p>
    <w:p w14:paraId="1E41BE7D" w14:textId="77777777" w:rsidR="000F3835" w:rsidRPr="00B94F25" w:rsidRDefault="000F3835" w:rsidP="00ED3960">
      <w:pPr>
        <w:numPr>
          <w:ilvl w:val="2"/>
          <w:numId w:val="42"/>
        </w:numPr>
        <w:jc w:val="both"/>
        <w:rPr>
          <w:rFonts w:ascii="David" w:hAnsi="David"/>
          <w:rtl/>
        </w:rPr>
      </w:pPr>
      <w:r w:rsidRPr="00B94F25">
        <w:rPr>
          <w:rFonts w:ascii="David" w:hAnsi="David"/>
          <w:rtl/>
        </w:rPr>
        <w:t>תעודת עובד בעל סמכויות, המונפקת ע"י משטרת ישראל.</w:t>
      </w:r>
    </w:p>
    <w:p w14:paraId="5B358E5C" w14:textId="77777777" w:rsidR="000F3835" w:rsidRPr="00B94F25" w:rsidRDefault="000F3835" w:rsidP="00ED3960">
      <w:pPr>
        <w:numPr>
          <w:ilvl w:val="2"/>
          <w:numId w:val="42"/>
        </w:numPr>
        <w:jc w:val="both"/>
        <w:rPr>
          <w:rFonts w:ascii="David" w:hAnsi="David"/>
        </w:rPr>
      </w:pPr>
      <w:r w:rsidRPr="00B94F25">
        <w:rPr>
          <w:rFonts w:ascii="David" w:hAnsi="David"/>
          <w:rtl/>
        </w:rPr>
        <w:t>תעודת עובד אשר הונפקה ע"י הזוכה, המאשרת שהינו עובד מטעמה ובה יצוינו: שם פרטי ומשפחה, מס' ת.ז. ותמונה אישית של העובד.</w:t>
      </w:r>
    </w:p>
    <w:p w14:paraId="30A34E2B" w14:textId="77777777" w:rsidR="000F3835" w:rsidRPr="00B94F25" w:rsidRDefault="000F3835" w:rsidP="00ED3960">
      <w:pPr>
        <w:numPr>
          <w:ilvl w:val="2"/>
          <w:numId w:val="42"/>
        </w:numPr>
        <w:jc w:val="both"/>
        <w:rPr>
          <w:rFonts w:ascii="David" w:hAnsi="David"/>
        </w:rPr>
      </w:pPr>
      <w:r w:rsidRPr="00B94F25">
        <w:rPr>
          <w:rFonts w:ascii="David" w:hAnsi="David"/>
          <w:rtl/>
        </w:rPr>
        <w:t>רישיון לנשיאת נשק. הרישיון יוחזק ע"י העובד בכל עת, בסמוך לכלי הנשק, לשם הצגתו בפני משטרת ישראל, הממונה הארצי, או מי מטעמו.</w:t>
      </w:r>
    </w:p>
    <w:p w14:paraId="03FA8CEF" w14:textId="77777777" w:rsidR="000F3835" w:rsidRPr="00B94F25" w:rsidRDefault="000F3835" w:rsidP="00ED3960">
      <w:pPr>
        <w:numPr>
          <w:ilvl w:val="2"/>
          <w:numId w:val="42"/>
        </w:numPr>
        <w:jc w:val="both"/>
        <w:rPr>
          <w:rFonts w:ascii="David" w:hAnsi="David"/>
        </w:rPr>
      </w:pPr>
      <w:r w:rsidRPr="00B94F25">
        <w:rPr>
          <w:rFonts w:ascii="David" w:hAnsi="David"/>
          <w:rtl/>
        </w:rPr>
        <w:t>אישור ביצוע קורס הכשרה, כנדרש בסעיף 3 להלן.</w:t>
      </w:r>
    </w:p>
    <w:p w14:paraId="3DFD60FA" w14:textId="77777777" w:rsidR="000F3835" w:rsidRPr="00B94F25" w:rsidRDefault="000F3835" w:rsidP="00ED3960">
      <w:pPr>
        <w:numPr>
          <w:ilvl w:val="2"/>
          <w:numId w:val="42"/>
        </w:numPr>
        <w:jc w:val="both"/>
        <w:rPr>
          <w:rFonts w:ascii="David" w:hAnsi="David"/>
        </w:rPr>
      </w:pPr>
      <w:r w:rsidRPr="00B94F25">
        <w:rPr>
          <w:rFonts w:ascii="David" w:hAnsi="David"/>
          <w:rtl/>
        </w:rPr>
        <w:t>פנקס כיס "הוראות הקבע לשמירה ואבטחת האתר" – שיוגדרו ע"י הגורם המקצועי המקומי ויסופקו ע"י החברה הזוכה.</w:t>
      </w:r>
    </w:p>
    <w:p w14:paraId="3C7E1A7B" w14:textId="77777777" w:rsidR="000F3835" w:rsidRPr="00B94F25" w:rsidRDefault="000F3835" w:rsidP="00ED3960">
      <w:pPr>
        <w:numPr>
          <w:ilvl w:val="2"/>
          <w:numId w:val="42"/>
        </w:numPr>
        <w:jc w:val="both"/>
        <w:rPr>
          <w:rFonts w:ascii="David" w:hAnsi="David"/>
        </w:rPr>
      </w:pPr>
      <w:r w:rsidRPr="00B94F25">
        <w:rPr>
          <w:rFonts w:ascii="David" w:hAnsi="David"/>
          <w:rtl/>
        </w:rPr>
        <w:t>פנקס ועט.</w:t>
      </w:r>
    </w:p>
    <w:p w14:paraId="4CCABB59" w14:textId="77777777" w:rsidR="000F3835" w:rsidRPr="00B94F25" w:rsidRDefault="000F3835" w:rsidP="00ED3960">
      <w:pPr>
        <w:numPr>
          <w:ilvl w:val="2"/>
          <w:numId w:val="42"/>
        </w:numPr>
        <w:jc w:val="both"/>
        <w:rPr>
          <w:rFonts w:ascii="David" w:hAnsi="David"/>
        </w:rPr>
      </w:pPr>
      <w:r w:rsidRPr="00B94F25">
        <w:rPr>
          <w:rFonts w:ascii="David" w:hAnsi="David"/>
          <w:rtl/>
        </w:rPr>
        <w:t>יובהר כי התשלום עבור הביגוד, האביזרים, הנשק, הציוד והתעודות אשר על החברה לספק לפי סעיף 2 זה, יהיה על חשבון החברה הזוכה ובאחריותה הבלעדית ויגולם במחיר שעת האבטחה, ללא חיוב העובד בהוצאות אלו.</w:t>
      </w:r>
    </w:p>
    <w:p w14:paraId="188216EF" w14:textId="77777777" w:rsidR="000F3835" w:rsidRPr="00B94F25" w:rsidRDefault="000F3835" w:rsidP="000F3835">
      <w:pPr>
        <w:jc w:val="both"/>
        <w:rPr>
          <w:rFonts w:ascii="David" w:hAnsi="David"/>
          <w:sz w:val="12"/>
          <w:szCs w:val="12"/>
        </w:rPr>
      </w:pPr>
    </w:p>
    <w:p w14:paraId="51B67AE2" w14:textId="77777777" w:rsidR="000F3835" w:rsidRPr="00B94F25" w:rsidRDefault="000F3835" w:rsidP="00ED3960">
      <w:pPr>
        <w:numPr>
          <w:ilvl w:val="0"/>
          <w:numId w:val="42"/>
        </w:numPr>
        <w:rPr>
          <w:rFonts w:ascii="David" w:hAnsi="David"/>
          <w:b/>
          <w:bCs/>
          <w:u w:val="single"/>
        </w:rPr>
      </w:pPr>
      <w:r w:rsidRPr="00B94F25">
        <w:rPr>
          <w:rFonts w:ascii="David" w:hAnsi="David"/>
          <w:b/>
          <w:bCs/>
          <w:u w:val="single"/>
          <w:rtl/>
        </w:rPr>
        <w:t>הכשרה למאבטח/ שומר</w:t>
      </w:r>
    </w:p>
    <w:p w14:paraId="60950272" w14:textId="77777777" w:rsidR="000F3835" w:rsidRPr="00B94F25" w:rsidRDefault="000F3835" w:rsidP="00ED3960">
      <w:pPr>
        <w:numPr>
          <w:ilvl w:val="1"/>
          <w:numId w:val="42"/>
        </w:numPr>
        <w:jc w:val="both"/>
        <w:rPr>
          <w:rFonts w:ascii="David" w:hAnsi="David"/>
          <w:rtl/>
        </w:rPr>
      </w:pPr>
      <w:r w:rsidRPr="00B94F25">
        <w:rPr>
          <w:rFonts w:ascii="David" w:hAnsi="David"/>
          <w:rtl/>
        </w:rPr>
        <w:t>החברה תתקשר על חשבונה עם גוף/חברת הכשרה, העומדת בכל הקריטריונים הבאים:</w:t>
      </w:r>
    </w:p>
    <w:p w14:paraId="4F8BC128" w14:textId="77777777" w:rsidR="000F3835" w:rsidRPr="00B94F25" w:rsidRDefault="000F3835" w:rsidP="00ED3960">
      <w:pPr>
        <w:numPr>
          <w:ilvl w:val="2"/>
          <w:numId w:val="42"/>
        </w:numPr>
        <w:jc w:val="both"/>
        <w:rPr>
          <w:rFonts w:ascii="David" w:hAnsi="David"/>
        </w:rPr>
      </w:pPr>
      <w:r w:rsidRPr="00B94F25">
        <w:rPr>
          <w:rFonts w:ascii="David" w:hAnsi="David"/>
          <w:rtl/>
        </w:rPr>
        <w:t>לחברת ההכשרה אישור תקף של משטרת ישראל להכשרת מאבטחים בקורס מתקדם ב' של 8 ימים.</w:t>
      </w:r>
    </w:p>
    <w:p w14:paraId="3F7DEB08" w14:textId="77777777" w:rsidR="000F3835" w:rsidRPr="00B94F25" w:rsidRDefault="000F3835" w:rsidP="00ED3960">
      <w:pPr>
        <w:numPr>
          <w:ilvl w:val="2"/>
          <w:numId w:val="42"/>
        </w:numPr>
        <w:jc w:val="both"/>
        <w:rPr>
          <w:rFonts w:ascii="David" w:hAnsi="David"/>
        </w:rPr>
      </w:pPr>
      <w:r w:rsidRPr="00B94F25">
        <w:rPr>
          <w:rFonts w:ascii="David" w:hAnsi="David"/>
          <w:rtl/>
        </w:rPr>
        <w:t>לחברת ההכשרה אולם ספורט סגור ממוזג  עפ"י הגדרת משטרת ישראל.</w:t>
      </w:r>
    </w:p>
    <w:p w14:paraId="5CAE6107" w14:textId="77777777" w:rsidR="000F3835" w:rsidRPr="00B94F25" w:rsidRDefault="000F3835" w:rsidP="00ED3960">
      <w:pPr>
        <w:numPr>
          <w:ilvl w:val="2"/>
          <w:numId w:val="42"/>
        </w:numPr>
        <w:jc w:val="both"/>
        <w:rPr>
          <w:rFonts w:ascii="David" w:hAnsi="David"/>
        </w:rPr>
      </w:pPr>
      <w:r w:rsidRPr="00B94F25">
        <w:rPr>
          <w:rFonts w:ascii="David" w:hAnsi="David"/>
          <w:rtl/>
        </w:rPr>
        <w:t>הכשרה למוקדן- הכשרת מוקדן עפ"י הנחיית משטרת ישראל.</w:t>
      </w:r>
    </w:p>
    <w:p w14:paraId="28CD428E" w14:textId="77777777" w:rsidR="000F3835" w:rsidRPr="00B94F25" w:rsidRDefault="000F3835" w:rsidP="00ED3960">
      <w:pPr>
        <w:numPr>
          <w:ilvl w:val="2"/>
          <w:numId w:val="42"/>
        </w:numPr>
        <w:jc w:val="both"/>
        <w:rPr>
          <w:rFonts w:ascii="David" w:hAnsi="David"/>
        </w:rPr>
      </w:pPr>
      <w:r w:rsidRPr="00B94F25">
        <w:rPr>
          <w:rFonts w:ascii="David" w:hAnsi="David"/>
          <w:rtl/>
        </w:rPr>
        <w:t>הכשרה למאבטחים - תיתכן הכשרה נוספת בת יומיים על פי דרישת המזמין במתקן ההדרכה. ויומיים נוספים במתקן האבטחה עפ"י קביעת המנהל הבכיר. סה"כ 4 ימי הכשרה נוספים.</w:t>
      </w:r>
    </w:p>
    <w:p w14:paraId="657F0279" w14:textId="184F213C" w:rsidR="000F3835" w:rsidRDefault="000F3835" w:rsidP="00ED3960">
      <w:pPr>
        <w:numPr>
          <w:ilvl w:val="2"/>
          <w:numId w:val="42"/>
        </w:numPr>
        <w:jc w:val="both"/>
        <w:rPr>
          <w:rFonts w:ascii="David" w:hAnsi="David"/>
        </w:rPr>
      </w:pPr>
      <w:r w:rsidRPr="00B94F25">
        <w:rPr>
          <w:rFonts w:ascii="David" w:hAnsi="David"/>
          <w:rtl/>
        </w:rPr>
        <w:t>הכשרה של 8 שעות בנושא עזרה ראשונה.</w:t>
      </w:r>
    </w:p>
    <w:p w14:paraId="6C4D39FC" w14:textId="38A64DFD" w:rsidR="0028476D" w:rsidRPr="0028476D" w:rsidRDefault="0028476D" w:rsidP="00AC7D61">
      <w:pPr>
        <w:numPr>
          <w:ilvl w:val="2"/>
          <w:numId w:val="42"/>
        </w:numPr>
        <w:jc w:val="both"/>
        <w:rPr>
          <w:rFonts w:ascii="David" w:hAnsi="David"/>
          <w:rtl/>
        </w:rPr>
      </w:pPr>
      <w:r w:rsidRPr="0028476D">
        <w:rPr>
          <w:rFonts w:ascii="David" w:hAnsi="David" w:hint="cs"/>
          <w:rtl/>
        </w:rPr>
        <w:t xml:space="preserve">כל מאבטח יעבור הכשרה נוספת בת יומיים של יחידת מגן של רוה"מ. עלות ההכשרה יהיה ע"ח מזמין מכרז זה. שעות התשלום למאבטח יחול על החברה. מספר ימי הכשרות בשנה עד </w:t>
      </w:r>
      <w:r w:rsidR="001872FD">
        <w:rPr>
          <w:rFonts w:ascii="David" w:hAnsi="David" w:hint="cs"/>
          <w:rtl/>
        </w:rPr>
        <w:t>3</w:t>
      </w:r>
      <w:r w:rsidRPr="0028476D">
        <w:rPr>
          <w:rFonts w:ascii="David" w:hAnsi="David" w:hint="cs"/>
          <w:rtl/>
        </w:rPr>
        <w:t xml:space="preserve"> ימים.</w:t>
      </w:r>
    </w:p>
    <w:p w14:paraId="548EC156" w14:textId="77777777" w:rsidR="000F3835" w:rsidRPr="00B94F25" w:rsidRDefault="000F3835" w:rsidP="000F3835">
      <w:pPr>
        <w:jc w:val="both"/>
        <w:rPr>
          <w:rFonts w:ascii="David" w:hAnsi="David"/>
          <w:rtl/>
        </w:rPr>
      </w:pPr>
    </w:p>
    <w:p w14:paraId="039BD0DE" w14:textId="77777777" w:rsidR="000F3835" w:rsidRPr="00B94F25" w:rsidRDefault="000F3835" w:rsidP="000F3835">
      <w:pPr>
        <w:jc w:val="both"/>
        <w:rPr>
          <w:rFonts w:ascii="David" w:hAnsi="David"/>
          <w:rtl/>
        </w:rPr>
      </w:pPr>
    </w:p>
    <w:p w14:paraId="0BA89936" w14:textId="77777777" w:rsidR="000F3835" w:rsidRPr="00B94F25" w:rsidRDefault="000F3835" w:rsidP="000F3835">
      <w:pPr>
        <w:jc w:val="both"/>
        <w:rPr>
          <w:rFonts w:ascii="David" w:hAnsi="David"/>
          <w:b/>
          <w:bCs/>
          <w:u w:val="single"/>
          <w:rtl/>
        </w:rPr>
      </w:pPr>
      <w:r w:rsidRPr="00B94F25">
        <w:rPr>
          <w:rFonts w:ascii="David" w:hAnsi="David"/>
          <w:b/>
          <w:bCs/>
          <w:u w:val="single"/>
          <w:rtl/>
        </w:rPr>
        <w:t>מרכיבי בוחן כושר מאבטח/ זקיף: עפ"י דרישות משטרת ישראל</w:t>
      </w:r>
    </w:p>
    <w:p w14:paraId="5E0A67CF" w14:textId="77777777" w:rsidR="000F3835" w:rsidRPr="00B94F25" w:rsidRDefault="000F3835" w:rsidP="000F3835">
      <w:pPr>
        <w:jc w:val="both"/>
        <w:rPr>
          <w:rFonts w:ascii="David" w:hAnsi="David"/>
          <w:rtl/>
        </w:rPr>
      </w:pPr>
    </w:p>
    <w:p w14:paraId="503D5D12" w14:textId="77777777" w:rsidR="000F3835" w:rsidRPr="00B94F25" w:rsidRDefault="000F3835" w:rsidP="000F3835">
      <w:pPr>
        <w:jc w:val="both"/>
        <w:rPr>
          <w:rFonts w:ascii="David" w:hAnsi="David"/>
          <w:rtl/>
        </w:rPr>
      </w:pPr>
    </w:p>
    <w:p w14:paraId="5D285274" w14:textId="77777777" w:rsidR="000F3835" w:rsidRPr="00B94F25" w:rsidRDefault="000F3835" w:rsidP="00ED3960">
      <w:pPr>
        <w:numPr>
          <w:ilvl w:val="1"/>
          <w:numId w:val="42"/>
        </w:numPr>
        <w:rPr>
          <w:rFonts w:ascii="David" w:hAnsi="David"/>
          <w:b/>
          <w:bCs/>
          <w:u w:val="single"/>
        </w:rPr>
      </w:pPr>
      <w:r w:rsidRPr="00B94F25">
        <w:rPr>
          <w:rFonts w:ascii="David" w:hAnsi="David"/>
          <w:b/>
          <w:bCs/>
          <w:u w:val="single"/>
          <w:rtl/>
        </w:rPr>
        <w:t>כללי</w:t>
      </w:r>
    </w:p>
    <w:p w14:paraId="6EF020F4" w14:textId="77777777" w:rsidR="000F3835" w:rsidRPr="00B94F25" w:rsidRDefault="000F3835" w:rsidP="000F3835">
      <w:pPr>
        <w:ind w:left="1095"/>
        <w:jc w:val="both"/>
        <w:rPr>
          <w:rFonts w:ascii="David" w:hAnsi="David"/>
          <w:rtl/>
        </w:rPr>
      </w:pPr>
      <w:r w:rsidRPr="00B94F25">
        <w:rPr>
          <w:rFonts w:ascii="David" w:hAnsi="David"/>
          <w:rtl/>
        </w:rPr>
        <w:t>בכל תקופת מתן השירותים למזמין, באחריות החברה הזוכה לדאוג שכל המאבטחים המועסקים על ידה, נשוא מכרז זה, יעברו קורס הכשרה, כפי שמפורט להלן. ויעמוד בתנאי השינויים בהכשרה עפ"י דרישות משטרת ישראל .כל מאבטח חדש, שייכנס לתפקידו במהלך הסכם זה , יחויב לעבור קורס הכשרה בהתאם לדרישות הגורם המקצועי הבכיר ומשטרת ישראל.</w:t>
      </w:r>
    </w:p>
    <w:p w14:paraId="0D2D114D"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עלות ההכשרה כוללת תשלום עבור יום עבודה של 10 שעות. השכר למאבטחים עבור ימי ההכשרה יחול על החברה בלבד, ללא חיוב של המזמין עבור שעות אלה (על המציע לגלם עלויות אלה בסכום העמלה בהצעת המחיר) וישולם למאבטחים בתום החודש בו בוצעה ההכשרה. </w:t>
      </w:r>
    </w:p>
    <w:p w14:paraId="14FD76BD" w14:textId="77777777" w:rsidR="000F3835" w:rsidRPr="00B94F25" w:rsidRDefault="000F3835" w:rsidP="000F3835">
      <w:pPr>
        <w:ind w:left="1800"/>
        <w:jc w:val="both"/>
        <w:rPr>
          <w:rFonts w:ascii="David" w:hAnsi="David"/>
        </w:rPr>
      </w:pPr>
      <w:r w:rsidRPr="00B94F25">
        <w:rPr>
          <w:rFonts w:ascii="David" w:hAnsi="David"/>
          <w:rtl/>
        </w:rPr>
        <w:lastRenderedPageBreak/>
        <w:t xml:space="preserve">גובה השכר עבור ימי ההכשרה יהיה זהה לשכר המשולם למאבטח במסגרת עבודתו באתר, עבור ביצוע ימי </w:t>
      </w:r>
      <w:proofErr w:type="spellStart"/>
      <w:r w:rsidRPr="00B94F25">
        <w:rPr>
          <w:rFonts w:ascii="David" w:hAnsi="David"/>
          <w:rtl/>
        </w:rPr>
        <w:t>רענון</w:t>
      </w:r>
      <w:proofErr w:type="spellEnd"/>
      <w:r w:rsidRPr="00B94F25">
        <w:rPr>
          <w:rFonts w:ascii="David" w:hAnsi="David"/>
          <w:rtl/>
        </w:rPr>
        <w:t xml:space="preserve"> חד יומי תשלם החברה למאבטח שכר הזהה לשכר המשולם למאבטח במסגרת עבודתו באתר והתשלום יהיה בגין כל השעות שבוצעו בפועל במסגרת יום </w:t>
      </w:r>
      <w:proofErr w:type="spellStart"/>
      <w:r w:rsidRPr="00B94F25">
        <w:rPr>
          <w:rFonts w:ascii="David" w:hAnsi="David"/>
          <w:rtl/>
        </w:rPr>
        <w:t>הרענון</w:t>
      </w:r>
      <w:proofErr w:type="spellEnd"/>
      <w:r w:rsidRPr="00B94F25">
        <w:rPr>
          <w:rFonts w:ascii="David" w:hAnsi="David"/>
          <w:rtl/>
        </w:rPr>
        <w:t xml:space="preserve"> החל משעת יציאתו ועד חזרתו למתקן, וזאת ללא תשלום נוסף מצד המזמין. </w:t>
      </w:r>
    </w:p>
    <w:p w14:paraId="5AC0FA3D" w14:textId="77777777" w:rsidR="000F3835" w:rsidRPr="00B94F25" w:rsidRDefault="000F3835" w:rsidP="000F3835">
      <w:pPr>
        <w:ind w:left="1800"/>
        <w:jc w:val="both"/>
        <w:rPr>
          <w:rFonts w:ascii="David" w:hAnsi="David"/>
          <w:rtl/>
        </w:rPr>
      </w:pPr>
      <w:r w:rsidRPr="00B94F25">
        <w:rPr>
          <w:rFonts w:ascii="David" w:hAnsi="David"/>
          <w:rtl/>
        </w:rPr>
        <w:t xml:space="preserve">בימי </w:t>
      </w:r>
      <w:proofErr w:type="spellStart"/>
      <w:r w:rsidRPr="00B94F25">
        <w:rPr>
          <w:rFonts w:ascii="David" w:hAnsi="David"/>
          <w:rtl/>
        </w:rPr>
        <w:t>רענון</w:t>
      </w:r>
      <w:proofErr w:type="spellEnd"/>
      <w:r w:rsidRPr="00B94F25">
        <w:rPr>
          <w:rFonts w:ascii="David" w:hAnsi="David"/>
          <w:rtl/>
        </w:rPr>
        <w:t xml:space="preserve"> דו יומי תשלם החברה שכר הזהה לשכר המשולם למאבטח במסגרת עבודתו במתקן עבור 10 שעות יומיות לכל יום אימון. </w:t>
      </w:r>
    </w:p>
    <w:p w14:paraId="384CDE3D" w14:textId="77777777" w:rsidR="000F3835" w:rsidRPr="00B94F25" w:rsidRDefault="000F3835" w:rsidP="00ED3960">
      <w:pPr>
        <w:numPr>
          <w:ilvl w:val="2"/>
          <w:numId w:val="42"/>
        </w:numPr>
        <w:rPr>
          <w:rFonts w:ascii="David" w:hAnsi="David"/>
        </w:rPr>
      </w:pPr>
      <w:r w:rsidRPr="00B94F25">
        <w:rPr>
          <w:rFonts w:ascii="David" w:hAnsi="David"/>
          <w:rtl/>
        </w:rPr>
        <w:t>ההכשרות המוגדרות במכרז זה, כוללות בין היתר:</w:t>
      </w:r>
    </w:p>
    <w:p w14:paraId="77F68919" w14:textId="77777777" w:rsidR="000F3835" w:rsidRPr="00B94F25" w:rsidRDefault="000F3835" w:rsidP="000F3835">
      <w:pPr>
        <w:ind w:left="1800"/>
        <w:rPr>
          <w:rFonts w:ascii="David" w:hAnsi="David"/>
          <w:sz w:val="12"/>
          <w:szCs w:val="12"/>
        </w:rPr>
      </w:pPr>
    </w:p>
    <w:p w14:paraId="47F6741A" w14:textId="77777777" w:rsidR="000F3835" w:rsidRPr="00B94F25" w:rsidRDefault="000F3835" w:rsidP="00ED3960">
      <w:pPr>
        <w:numPr>
          <w:ilvl w:val="0"/>
          <w:numId w:val="46"/>
        </w:numPr>
        <w:rPr>
          <w:rFonts w:ascii="David" w:hAnsi="David"/>
        </w:rPr>
      </w:pPr>
      <w:r w:rsidRPr="00B94F25">
        <w:rPr>
          <w:rFonts w:ascii="David" w:hAnsi="David"/>
          <w:rtl/>
        </w:rPr>
        <w:t>קורס מאבטחים מונחה משטרה, בן שמונה ימים.</w:t>
      </w:r>
    </w:p>
    <w:p w14:paraId="54D0D233" w14:textId="77777777" w:rsidR="000F3835" w:rsidRPr="00B94F25" w:rsidRDefault="000F3835" w:rsidP="00ED3960">
      <w:pPr>
        <w:numPr>
          <w:ilvl w:val="0"/>
          <w:numId w:val="46"/>
        </w:numPr>
        <w:rPr>
          <w:rFonts w:ascii="David" w:hAnsi="David"/>
        </w:rPr>
      </w:pPr>
      <w:r w:rsidRPr="00B94F25">
        <w:rPr>
          <w:rFonts w:ascii="David" w:hAnsi="David"/>
          <w:rtl/>
        </w:rPr>
        <w:t>ריענון חד יומי.</w:t>
      </w:r>
    </w:p>
    <w:p w14:paraId="6A1CD6AD" w14:textId="77777777" w:rsidR="000F3835" w:rsidRPr="00B94F25" w:rsidRDefault="000F3835" w:rsidP="00ED3960">
      <w:pPr>
        <w:numPr>
          <w:ilvl w:val="0"/>
          <w:numId w:val="46"/>
        </w:numPr>
        <w:rPr>
          <w:rFonts w:ascii="David" w:hAnsi="David"/>
        </w:rPr>
      </w:pPr>
      <w:r w:rsidRPr="00B94F25">
        <w:rPr>
          <w:rFonts w:ascii="David" w:hAnsi="David"/>
          <w:rtl/>
        </w:rPr>
        <w:t>ריענון דו יומי.</w:t>
      </w:r>
    </w:p>
    <w:p w14:paraId="6F64971E" w14:textId="77777777" w:rsidR="000F3835" w:rsidRPr="00B94F25" w:rsidRDefault="000F3835" w:rsidP="00ED3960">
      <w:pPr>
        <w:numPr>
          <w:ilvl w:val="0"/>
          <w:numId w:val="46"/>
        </w:numPr>
        <w:rPr>
          <w:rFonts w:ascii="David" w:hAnsi="David"/>
        </w:rPr>
      </w:pPr>
      <w:r w:rsidRPr="00B94F25">
        <w:rPr>
          <w:rFonts w:ascii="David" w:hAnsi="David"/>
          <w:rtl/>
        </w:rPr>
        <w:t>סימולציות ותרגילים טקטיים במתקנים.</w:t>
      </w:r>
    </w:p>
    <w:p w14:paraId="010645CD" w14:textId="77777777" w:rsidR="000F3835" w:rsidRPr="00B94F25" w:rsidRDefault="000F3835" w:rsidP="00ED3960">
      <w:pPr>
        <w:numPr>
          <w:ilvl w:val="0"/>
          <w:numId w:val="46"/>
        </w:numPr>
        <w:rPr>
          <w:rFonts w:ascii="David" w:hAnsi="David"/>
        </w:rPr>
      </w:pPr>
      <w:r w:rsidRPr="00B94F25">
        <w:rPr>
          <w:rFonts w:ascii="David" w:hAnsi="David"/>
          <w:rtl/>
        </w:rPr>
        <w:t>למאבטחים תהיה הכשרה נוספת בת 4 ימים על פי דרישה.</w:t>
      </w:r>
    </w:p>
    <w:p w14:paraId="68B06C2A"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עם קבלת אישור חברת ההכשרה על ידי הגורם המקצועי הבכיר, תציג חברת ההכשרה בפני הגורם המקצועי הבכיר את </w:t>
      </w:r>
      <w:proofErr w:type="spellStart"/>
      <w:r w:rsidRPr="00B94F25">
        <w:rPr>
          <w:rFonts w:ascii="David" w:hAnsi="David"/>
          <w:rtl/>
        </w:rPr>
        <w:t>תוכניות</w:t>
      </w:r>
      <w:proofErr w:type="spellEnd"/>
      <w:r w:rsidRPr="00B94F25">
        <w:rPr>
          <w:rFonts w:ascii="David" w:hAnsi="David"/>
          <w:rtl/>
        </w:rPr>
        <w:t xml:space="preserve"> ההכשרה באופן מפורט, לרבות מערכי שיעור, עפ"י תו"ל של משטרת ישראל ובנוסף, דרישות ייחודיות של הגורם המקצועי הבכיר במשרד.</w:t>
      </w:r>
    </w:p>
    <w:p w14:paraId="533264EB" w14:textId="77777777" w:rsidR="000F3835" w:rsidRPr="00B94F25" w:rsidRDefault="000F3835" w:rsidP="00ED3960">
      <w:pPr>
        <w:numPr>
          <w:ilvl w:val="2"/>
          <w:numId w:val="42"/>
        </w:numPr>
        <w:jc w:val="both"/>
        <w:rPr>
          <w:rFonts w:ascii="David" w:hAnsi="David"/>
        </w:rPr>
      </w:pPr>
      <w:r w:rsidRPr="00B94F25">
        <w:rPr>
          <w:rFonts w:ascii="David" w:hAnsi="David"/>
          <w:rtl/>
        </w:rPr>
        <w:t>הזוכה במכרז זה יציג את התכנית הנ"ל בפני הגורם המקצועי הבכיר לאישורו, וכן תציג את הציוד שהשלימה כנדרש לעיל וזאת תוך 14 יום ממועד ההודעה לחברה.</w:t>
      </w:r>
    </w:p>
    <w:p w14:paraId="4F56729F" w14:textId="77777777" w:rsidR="000F3835" w:rsidRPr="00B94F25" w:rsidRDefault="000F3835" w:rsidP="000F3835">
      <w:pPr>
        <w:ind w:left="1800"/>
        <w:jc w:val="both"/>
        <w:rPr>
          <w:rFonts w:ascii="David" w:hAnsi="David"/>
        </w:rPr>
      </w:pPr>
    </w:p>
    <w:p w14:paraId="42782324" w14:textId="77777777" w:rsidR="000F3835" w:rsidRPr="00B94F25" w:rsidRDefault="000F3835" w:rsidP="000F3835">
      <w:pPr>
        <w:ind w:left="1800"/>
        <w:jc w:val="both"/>
        <w:rPr>
          <w:rFonts w:ascii="David" w:hAnsi="David"/>
          <w:sz w:val="12"/>
          <w:szCs w:val="12"/>
        </w:rPr>
      </w:pPr>
    </w:p>
    <w:p w14:paraId="15E8ECB4" w14:textId="77777777" w:rsidR="000F3835" w:rsidRPr="00B94F25" w:rsidRDefault="000F3835" w:rsidP="00ED3960">
      <w:pPr>
        <w:numPr>
          <w:ilvl w:val="1"/>
          <w:numId w:val="42"/>
        </w:numPr>
        <w:rPr>
          <w:rFonts w:ascii="David" w:hAnsi="David"/>
          <w:b/>
          <w:bCs/>
          <w:u w:val="single"/>
        </w:rPr>
      </w:pPr>
      <w:r w:rsidRPr="00B94F25">
        <w:rPr>
          <w:rFonts w:ascii="David" w:hAnsi="David"/>
          <w:b/>
          <w:bCs/>
          <w:u w:val="single"/>
          <w:rtl/>
        </w:rPr>
        <w:t>קורס מאבטחים</w:t>
      </w:r>
    </w:p>
    <w:p w14:paraId="23CD79F4" w14:textId="77777777" w:rsidR="000F3835" w:rsidRPr="00B94F25" w:rsidRDefault="000F3835" w:rsidP="000F3835">
      <w:pPr>
        <w:ind w:left="1095"/>
        <w:jc w:val="both"/>
        <w:rPr>
          <w:rFonts w:ascii="David" w:hAnsi="David"/>
          <w:rtl/>
        </w:rPr>
      </w:pPr>
      <w:r w:rsidRPr="00B94F25">
        <w:rPr>
          <w:rFonts w:ascii="David" w:hAnsi="David"/>
          <w:rtl/>
        </w:rPr>
        <w:t>קורס ההכשרה למאבטחים יכלול אימון בן שמונה ימים, בתנאי פנימייה, שיועבר על ידי חברה מוסמכת ומאושרת על ידי משטרת ישראל ועל ידי הגורם המקצועי הבכיר, כל זאת על חשבון ובאחריות החברה הזוכה.</w:t>
      </w:r>
    </w:p>
    <w:p w14:paraId="1CCC40D6" w14:textId="77777777" w:rsidR="000F3835" w:rsidRPr="00B94F25" w:rsidRDefault="000F3835" w:rsidP="000F3835">
      <w:pPr>
        <w:ind w:left="1095"/>
        <w:rPr>
          <w:rFonts w:ascii="David" w:hAnsi="David"/>
          <w:sz w:val="12"/>
          <w:szCs w:val="12"/>
          <w:rtl/>
        </w:rPr>
      </w:pPr>
    </w:p>
    <w:p w14:paraId="62E0183F" w14:textId="77777777" w:rsidR="000F3835" w:rsidRPr="00B94F25" w:rsidRDefault="000F3835" w:rsidP="00ED3960">
      <w:pPr>
        <w:numPr>
          <w:ilvl w:val="1"/>
          <w:numId w:val="42"/>
        </w:numPr>
        <w:rPr>
          <w:rFonts w:ascii="David" w:hAnsi="David"/>
          <w:b/>
          <w:bCs/>
          <w:u w:val="single"/>
        </w:rPr>
      </w:pPr>
      <w:r w:rsidRPr="00B94F25">
        <w:rPr>
          <w:rFonts w:ascii="David" w:hAnsi="David"/>
          <w:b/>
          <w:bCs/>
          <w:u w:val="single"/>
          <w:rtl/>
        </w:rPr>
        <w:t>דרישות נוספות, לרבות קריטריונים לאישור מדריכים ואמצעים נוספים:</w:t>
      </w:r>
    </w:p>
    <w:p w14:paraId="4A0F262B" w14:textId="77777777" w:rsidR="000F3835" w:rsidRPr="00B94F25" w:rsidRDefault="000F3835" w:rsidP="00ED3960">
      <w:pPr>
        <w:numPr>
          <w:ilvl w:val="2"/>
          <w:numId w:val="42"/>
        </w:numPr>
        <w:jc w:val="both"/>
        <w:rPr>
          <w:rFonts w:ascii="David" w:hAnsi="David"/>
        </w:rPr>
      </w:pPr>
      <w:r w:rsidRPr="00B94F25">
        <w:rPr>
          <w:rFonts w:ascii="David" w:hAnsi="David"/>
          <w:rtl/>
        </w:rPr>
        <w:t>הזוכה מתחייב כי חברת ההכשרה, שאושרה על ידי הגורם המקצועי הבכיר, תיערך בתוך 14 יום ממועד ההודעה על הזכייה לעמידה בדרישות הנוספות המפורטות בסעיפים להלן. היה ולא תעמוד חברת ההכשרה בדרישות הנוספות, רשאי המזמין לדרוש מהזוכה להחליף את חברת ההכשרה.</w:t>
      </w:r>
    </w:p>
    <w:p w14:paraId="42380E12"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יודגש, במהלך כל תקופת ההתקשרות או בתקופת התקשרות נוספת, באחריות הזוכה להפעיל חברת הכשרה וזאת גם במידה שחברת ההכשרה שאושרה על ידי הגורם המקצועי הבכיר אינה יכולה להמשיך ולספק את שרותי ההכשרה. חברת ההכשרה המחליפה תהיה ברמה שלא תפחת מהדרישות המפורטות במכרז זה. </w:t>
      </w:r>
    </w:p>
    <w:p w14:paraId="7B80A931" w14:textId="77777777" w:rsidR="000F3835" w:rsidRPr="00B94F25" w:rsidRDefault="000F3835" w:rsidP="000F3835">
      <w:pPr>
        <w:ind w:left="1800"/>
        <w:jc w:val="both"/>
        <w:rPr>
          <w:rFonts w:ascii="David" w:hAnsi="David"/>
        </w:rPr>
      </w:pPr>
      <w:r w:rsidRPr="00B94F25">
        <w:rPr>
          <w:rFonts w:ascii="David" w:hAnsi="David"/>
          <w:rtl/>
        </w:rPr>
        <w:t>החלפה זו תהיה בהתאם למועדים המצוינים לעיל ולא יותר מאשר 14 יום מקבלת ההודעה על הפסקת מתן השירותים על ידי חברת ההכשרה שאושרה.</w:t>
      </w:r>
    </w:p>
    <w:p w14:paraId="11E7C925" w14:textId="77777777" w:rsidR="000F3835" w:rsidRPr="00B94F25" w:rsidRDefault="000F3835" w:rsidP="00ED3960">
      <w:pPr>
        <w:numPr>
          <w:ilvl w:val="2"/>
          <w:numId w:val="42"/>
        </w:numPr>
        <w:jc w:val="both"/>
        <w:rPr>
          <w:rFonts w:ascii="David" w:hAnsi="David"/>
        </w:rPr>
      </w:pPr>
      <w:r w:rsidRPr="00B94F25">
        <w:rPr>
          <w:rFonts w:ascii="David" w:hAnsi="David"/>
          <w:rtl/>
        </w:rPr>
        <w:t>קורס הכשרה יועבר על ידי חברת ההכשרה שאושרה. הקורס כולל אימון בן שמונה ימים בתנאי פנימייה עפ"י תו"ל משטרת ישראל וגופים נוספים עפ"י הנחיית הגורם הבכיר, וכל זאת על חשבון ובאחריות הזוכה.</w:t>
      </w:r>
    </w:p>
    <w:p w14:paraId="041C4C2A" w14:textId="77777777" w:rsidR="000F3835" w:rsidRPr="00B94F25" w:rsidRDefault="000F3835" w:rsidP="00ED3960">
      <w:pPr>
        <w:numPr>
          <w:ilvl w:val="2"/>
          <w:numId w:val="42"/>
        </w:numPr>
        <w:jc w:val="both"/>
        <w:rPr>
          <w:rFonts w:ascii="David" w:hAnsi="David"/>
        </w:rPr>
      </w:pPr>
      <w:r w:rsidRPr="00B94F25">
        <w:rPr>
          <w:rFonts w:ascii="David" w:hAnsi="David"/>
          <w:rtl/>
        </w:rPr>
        <w:t>פתיחת קורסי הכשרה נוספים במהלך תקופת ההתקשרות, תעשה בהתאם לצרכי האבטחה של האתרים בפועל וכן על פי דרישת הגורם המקצועי הבכיר, בהודעה שתימסר 5 ימים מראש.</w:t>
      </w:r>
    </w:p>
    <w:p w14:paraId="4CA291D1" w14:textId="77777777" w:rsidR="000F3835" w:rsidRPr="00B94F25" w:rsidRDefault="000F3835" w:rsidP="000F3835">
      <w:pPr>
        <w:rPr>
          <w:rFonts w:ascii="David" w:hAnsi="David"/>
          <w:sz w:val="12"/>
          <w:szCs w:val="12"/>
        </w:rPr>
      </w:pPr>
    </w:p>
    <w:p w14:paraId="13C0DF5D" w14:textId="77777777" w:rsidR="000F3835" w:rsidRPr="00B94F25" w:rsidRDefault="000F3835" w:rsidP="00ED3960">
      <w:pPr>
        <w:numPr>
          <w:ilvl w:val="1"/>
          <w:numId w:val="42"/>
        </w:numPr>
        <w:rPr>
          <w:rFonts w:ascii="David" w:hAnsi="David"/>
          <w:b/>
          <w:bCs/>
          <w:u w:val="single"/>
        </w:rPr>
      </w:pPr>
      <w:r w:rsidRPr="00B94F25">
        <w:rPr>
          <w:rFonts w:ascii="David" w:hAnsi="David"/>
          <w:b/>
          <w:bCs/>
          <w:u w:val="single"/>
          <w:rtl/>
        </w:rPr>
        <w:t>ציוד</w:t>
      </w:r>
    </w:p>
    <w:p w14:paraId="69459D7E" w14:textId="77777777" w:rsidR="000F3835" w:rsidRPr="00B94F25" w:rsidRDefault="000F3835" w:rsidP="000F3835">
      <w:pPr>
        <w:ind w:left="1095"/>
        <w:jc w:val="both"/>
        <w:rPr>
          <w:rFonts w:ascii="David" w:hAnsi="David"/>
          <w:rtl/>
        </w:rPr>
      </w:pPr>
      <w:r w:rsidRPr="00B94F25">
        <w:rPr>
          <w:rFonts w:ascii="David" w:hAnsi="David"/>
          <w:rtl/>
        </w:rPr>
        <w:t>בבעלות חברת ההכשרה ציוד ייעודי להכשרת מאבטחים כפי שיפורט להלן. יודגש, כל הציוד יאושר מראש ע"י הגורם המקצועי הבכיר.</w:t>
      </w:r>
    </w:p>
    <w:p w14:paraId="2EB7D925" w14:textId="77777777" w:rsidR="000F3835" w:rsidRPr="00B94F25" w:rsidRDefault="000F3835" w:rsidP="00ED3960">
      <w:pPr>
        <w:numPr>
          <w:ilvl w:val="2"/>
          <w:numId w:val="42"/>
        </w:numPr>
        <w:rPr>
          <w:rFonts w:ascii="David" w:hAnsi="David"/>
          <w:b/>
          <w:bCs/>
          <w:rtl/>
        </w:rPr>
      </w:pPr>
      <w:r w:rsidRPr="00B94F25">
        <w:rPr>
          <w:rFonts w:ascii="David" w:hAnsi="David"/>
          <w:b/>
          <w:bCs/>
          <w:rtl/>
        </w:rPr>
        <w:t>הדרכת ירי</w:t>
      </w:r>
    </w:p>
    <w:p w14:paraId="5E122945" w14:textId="77777777" w:rsidR="000F3835" w:rsidRPr="00B94F25" w:rsidRDefault="000F3835" w:rsidP="00ED3960">
      <w:pPr>
        <w:numPr>
          <w:ilvl w:val="3"/>
          <w:numId w:val="42"/>
        </w:numPr>
        <w:jc w:val="both"/>
        <w:rPr>
          <w:rFonts w:ascii="David" w:hAnsi="David"/>
        </w:rPr>
      </w:pPr>
      <w:r w:rsidRPr="00B94F25">
        <w:rPr>
          <w:rFonts w:ascii="David" w:hAnsi="David"/>
          <w:rtl/>
        </w:rPr>
        <w:t>"פקט"- מודד זמני ירי לכל מדריך.</w:t>
      </w:r>
    </w:p>
    <w:p w14:paraId="79C62B2F" w14:textId="77777777" w:rsidR="000F3835" w:rsidRPr="00B94F25" w:rsidRDefault="000F3835" w:rsidP="00ED3960">
      <w:pPr>
        <w:numPr>
          <w:ilvl w:val="3"/>
          <w:numId w:val="42"/>
        </w:numPr>
        <w:jc w:val="both"/>
        <w:rPr>
          <w:rFonts w:ascii="David" w:hAnsi="David"/>
        </w:rPr>
      </w:pPr>
      <w:r w:rsidRPr="00B94F25">
        <w:rPr>
          <w:rFonts w:ascii="David" w:hAnsi="David"/>
          <w:rtl/>
        </w:rPr>
        <w:t>תותב לאימוני ח"ק (חסר קליע).</w:t>
      </w:r>
    </w:p>
    <w:p w14:paraId="4273923A" w14:textId="77777777" w:rsidR="000F3835" w:rsidRPr="00B94F25" w:rsidRDefault="000F3835" w:rsidP="00ED3960">
      <w:pPr>
        <w:numPr>
          <w:ilvl w:val="3"/>
          <w:numId w:val="42"/>
        </w:numPr>
        <w:jc w:val="both"/>
        <w:rPr>
          <w:rFonts w:ascii="David" w:hAnsi="David"/>
        </w:rPr>
      </w:pPr>
      <w:r w:rsidRPr="00B94F25">
        <w:rPr>
          <w:rFonts w:ascii="David" w:hAnsi="David"/>
          <w:rtl/>
        </w:rPr>
        <w:t>מבנה ייעודי לאימון בירי צבע הכולל מספר חדרים ומפלסים וגרם מדרגות אחד לפחות.</w:t>
      </w:r>
    </w:p>
    <w:p w14:paraId="66BD8120" w14:textId="77777777" w:rsidR="000F3835" w:rsidRPr="00B94F25" w:rsidRDefault="000F3835" w:rsidP="00ED3960">
      <w:pPr>
        <w:numPr>
          <w:ilvl w:val="3"/>
          <w:numId w:val="42"/>
        </w:numPr>
        <w:jc w:val="both"/>
        <w:rPr>
          <w:rFonts w:ascii="David" w:hAnsi="David"/>
        </w:rPr>
      </w:pPr>
      <w:r w:rsidRPr="00B94F25">
        <w:rPr>
          <w:rFonts w:ascii="David" w:hAnsi="David"/>
          <w:rtl/>
        </w:rPr>
        <w:t>מיגון למתאמנים באימוני ירי צבע – מיגון מלא ל- 20 מתאמנים, לרבות קסדה, שכפ"ץ, מגן אשכים וכפפות.</w:t>
      </w:r>
    </w:p>
    <w:p w14:paraId="0F0FA276" w14:textId="77777777" w:rsidR="000F3835" w:rsidRPr="00B94F25" w:rsidRDefault="000F3835" w:rsidP="00ED3960">
      <w:pPr>
        <w:numPr>
          <w:ilvl w:val="3"/>
          <w:numId w:val="42"/>
        </w:numPr>
        <w:jc w:val="both"/>
        <w:rPr>
          <w:rFonts w:ascii="David" w:hAnsi="David"/>
        </w:rPr>
      </w:pPr>
      <w:r w:rsidRPr="00B94F25">
        <w:rPr>
          <w:rFonts w:ascii="David" w:hAnsi="David"/>
          <w:rtl/>
        </w:rPr>
        <w:t>תחמושת המאושרת לאימונים אשר תוקפה אינו עולה על 5 שנים.</w:t>
      </w:r>
    </w:p>
    <w:p w14:paraId="65D849AE" w14:textId="77777777" w:rsidR="000F3835" w:rsidRPr="00B94F25" w:rsidRDefault="000F3835" w:rsidP="00ED3960">
      <w:pPr>
        <w:numPr>
          <w:ilvl w:val="3"/>
          <w:numId w:val="42"/>
        </w:numPr>
        <w:jc w:val="both"/>
        <w:rPr>
          <w:rFonts w:ascii="David" w:hAnsi="David"/>
        </w:rPr>
      </w:pPr>
      <w:r w:rsidRPr="00B94F25">
        <w:rPr>
          <w:rFonts w:ascii="David" w:hAnsi="David"/>
          <w:rtl/>
        </w:rPr>
        <w:t>אוזניות, משקפי מגן לירי, מגני ברכיים ואטמים.</w:t>
      </w:r>
    </w:p>
    <w:p w14:paraId="358F769F" w14:textId="77777777" w:rsidR="000F3835" w:rsidRPr="00B94F25" w:rsidRDefault="000F3835" w:rsidP="00ED3960">
      <w:pPr>
        <w:numPr>
          <w:ilvl w:val="3"/>
          <w:numId w:val="42"/>
        </w:numPr>
        <w:jc w:val="both"/>
        <w:rPr>
          <w:rFonts w:ascii="David" w:hAnsi="David"/>
        </w:rPr>
      </w:pPr>
      <w:r w:rsidRPr="00B94F25">
        <w:rPr>
          <w:rFonts w:ascii="David" w:hAnsi="David"/>
          <w:rtl/>
        </w:rPr>
        <w:t xml:space="preserve">יובהר, לשם ביצוע כלל אימוני הירי, בקורס ההכשרה </w:t>
      </w:r>
      <w:proofErr w:type="spellStart"/>
      <w:r w:rsidRPr="00B94F25">
        <w:rPr>
          <w:rFonts w:ascii="David" w:hAnsi="David"/>
          <w:rtl/>
        </w:rPr>
        <w:t>ובריענונים</w:t>
      </w:r>
      <w:proofErr w:type="spellEnd"/>
      <w:r w:rsidRPr="00B94F25">
        <w:rPr>
          <w:rFonts w:ascii="David" w:hAnsi="David"/>
          <w:rtl/>
        </w:rPr>
        <w:t>, ניתן יהיה להשתמש באקדחים האישיים, אשר יונפקו למאבטחים על ידי החברה  הזוכה במכרז זה.</w:t>
      </w:r>
    </w:p>
    <w:p w14:paraId="5BC68681" w14:textId="77777777" w:rsidR="000F3835" w:rsidRPr="00B94F25" w:rsidRDefault="000F3835" w:rsidP="000F3835">
      <w:pPr>
        <w:ind w:left="1800"/>
        <w:rPr>
          <w:rFonts w:ascii="David" w:hAnsi="David"/>
          <w:sz w:val="12"/>
          <w:szCs w:val="12"/>
          <w:rtl/>
        </w:rPr>
      </w:pPr>
    </w:p>
    <w:p w14:paraId="6A22ED69" w14:textId="77777777" w:rsidR="000F3835" w:rsidRPr="00B94F25" w:rsidRDefault="000F3835" w:rsidP="000F3835">
      <w:pPr>
        <w:ind w:left="1800"/>
        <w:rPr>
          <w:rFonts w:ascii="David" w:hAnsi="David"/>
          <w:sz w:val="12"/>
          <w:szCs w:val="12"/>
          <w:rtl/>
        </w:rPr>
      </w:pPr>
    </w:p>
    <w:p w14:paraId="58FABA39" w14:textId="77777777" w:rsidR="000F3835" w:rsidRPr="00B94F25" w:rsidRDefault="000F3835" w:rsidP="000F3835">
      <w:pPr>
        <w:ind w:left="1800"/>
        <w:rPr>
          <w:rFonts w:ascii="David" w:hAnsi="David"/>
          <w:sz w:val="12"/>
          <w:szCs w:val="12"/>
        </w:rPr>
      </w:pPr>
    </w:p>
    <w:p w14:paraId="25C6F7D2" w14:textId="77777777" w:rsidR="000F3835" w:rsidRPr="00B94F25" w:rsidRDefault="000F3835" w:rsidP="00ED3960">
      <w:pPr>
        <w:numPr>
          <w:ilvl w:val="1"/>
          <w:numId w:val="42"/>
        </w:numPr>
        <w:rPr>
          <w:rFonts w:ascii="David" w:hAnsi="David"/>
          <w:b/>
          <w:bCs/>
        </w:rPr>
      </w:pPr>
      <w:r w:rsidRPr="00B94F25">
        <w:rPr>
          <w:rFonts w:ascii="David" w:hAnsi="David"/>
          <w:b/>
          <w:bCs/>
          <w:rtl/>
        </w:rPr>
        <w:lastRenderedPageBreak/>
        <w:t>תנאי לינת המאבטחים</w:t>
      </w:r>
    </w:p>
    <w:p w14:paraId="5D1E0855" w14:textId="77777777" w:rsidR="000F3835" w:rsidRPr="00B94F25" w:rsidRDefault="000F3835" w:rsidP="000F3835">
      <w:pPr>
        <w:ind w:left="1095"/>
        <w:rPr>
          <w:rFonts w:ascii="David" w:hAnsi="David"/>
          <w:sz w:val="4"/>
          <w:szCs w:val="4"/>
        </w:rPr>
      </w:pPr>
    </w:p>
    <w:p w14:paraId="643284EF" w14:textId="77777777" w:rsidR="000F3835" w:rsidRPr="00B94F25" w:rsidRDefault="000F3835" w:rsidP="000F3835">
      <w:pPr>
        <w:ind w:left="1095"/>
        <w:rPr>
          <w:rFonts w:ascii="David" w:hAnsi="David"/>
          <w:rtl/>
        </w:rPr>
      </w:pPr>
      <w:r w:rsidRPr="00B94F25">
        <w:rPr>
          <w:rFonts w:ascii="David" w:hAnsi="David"/>
          <w:rtl/>
        </w:rPr>
        <w:t>במהלך קורס ההכשרה והאימון הדו יומי ישוכנו המאבטחים בתנאים הולמים ועפ"י מפרט מנחה של משטרת ישראל במידה וקיים</w:t>
      </w:r>
      <w:r w:rsidRPr="00B94F25">
        <w:rPr>
          <w:rFonts w:ascii="David" w:hAnsi="David"/>
          <w:color w:val="FF0000"/>
          <w:rtl/>
        </w:rPr>
        <w:t>.</w:t>
      </w:r>
      <w:r w:rsidRPr="00B94F25">
        <w:rPr>
          <w:rFonts w:ascii="David" w:hAnsi="David"/>
          <w:rtl/>
        </w:rPr>
        <w:t xml:space="preserve"> יודגש, כי לא ילונו יותר משלושה מאבטחים בחדר.</w:t>
      </w:r>
    </w:p>
    <w:p w14:paraId="0122BFC9" w14:textId="77777777" w:rsidR="000F3835" w:rsidRPr="00B94F25" w:rsidRDefault="000F3835" w:rsidP="000F3835">
      <w:pPr>
        <w:rPr>
          <w:rFonts w:ascii="David" w:hAnsi="David"/>
          <w:sz w:val="12"/>
          <w:szCs w:val="12"/>
          <w:rtl/>
        </w:rPr>
      </w:pPr>
    </w:p>
    <w:p w14:paraId="2D243845" w14:textId="77777777" w:rsidR="000F3835" w:rsidRPr="00B94F25" w:rsidRDefault="000F3835" w:rsidP="000F3835">
      <w:pPr>
        <w:ind w:left="1095"/>
        <w:rPr>
          <w:rFonts w:ascii="David" w:hAnsi="David"/>
          <w:sz w:val="12"/>
          <w:szCs w:val="12"/>
          <w:rtl/>
        </w:rPr>
      </w:pPr>
    </w:p>
    <w:p w14:paraId="618F7606" w14:textId="77777777" w:rsidR="000F3835" w:rsidRPr="00B94F25" w:rsidRDefault="000F3835" w:rsidP="00ED3960">
      <w:pPr>
        <w:numPr>
          <w:ilvl w:val="1"/>
          <w:numId w:val="42"/>
        </w:numPr>
        <w:rPr>
          <w:rFonts w:ascii="David" w:hAnsi="David"/>
          <w:b/>
          <w:bCs/>
        </w:rPr>
      </w:pPr>
      <w:r w:rsidRPr="00B94F25">
        <w:rPr>
          <w:rFonts w:ascii="David" w:hAnsi="David"/>
          <w:b/>
          <w:bCs/>
          <w:rtl/>
        </w:rPr>
        <w:t>תנאי הסעדה</w:t>
      </w:r>
    </w:p>
    <w:p w14:paraId="57AFAA0B" w14:textId="77777777" w:rsidR="000F3835" w:rsidRPr="00B94F25" w:rsidRDefault="000F3835" w:rsidP="000F3835">
      <w:pPr>
        <w:ind w:left="1095"/>
        <w:rPr>
          <w:rFonts w:ascii="David" w:hAnsi="David"/>
          <w:sz w:val="4"/>
          <w:szCs w:val="4"/>
        </w:rPr>
      </w:pPr>
    </w:p>
    <w:p w14:paraId="091B52B3" w14:textId="77777777" w:rsidR="000F3835" w:rsidRPr="00B94F25" w:rsidRDefault="000F3835" w:rsidP="000F3835">
      <w:pPr>
        <w:ind w:left="1095"/>
        <w:jc w:val="both"/>
        <w:rPr>
          <w:rFonts w:ascii="David" w:hAnsi="David"/>
          <w:rtl/>
        </w:rPr>
      </w:pPr>
      <w:r w:rsidRPr="00B94F25">
        <w:rPr>
          <w:rFonts w:ascii="David" w:hAnsi="David"/>
          <w:rtl/>
        </w:rPr>
        <w:t>חברת ההכשרה מתחייבת לספק הסעדה בזמנים הבאים:</w:t>
      </w:r>
    </w:p>
    <w:p w14:paraId="78404350" w14:textId="77777777" w:rsidR="000F3835" w:rsidRPr="00B94F25" w:rsidRDefault="000F3835" w:rsidP="000F3835">
      <w:pPr>
        <w:ind w:left="1095"/>
        <w:jc w:val="both"/>
        <w:rPr>
          <w:rFonts w:ascii="David" w:hAnsi="David"/>
          <w:rtl/>
        </w:rPr>
      </w:pPr>
      <w:r w:rsidRPr="00B94F25">
        <w:rPr>
          <w:rFonts w:ascii="David" w:hAnsi="David"/>
          <w:rtl/>
        </w:rPr>
        <w:t>בקורס- ארוחת בוקר מלאה, ארוחת 10:00 – לחם עם ממרח שוקולד+ שתייה (קפה/קלה), ארוחת צהריים מלאה וארוחת ערב.</w:t>
      </w:r>
    </w:p>
    <w:p w14:paraId="54634D4C" w14:textId="3CD1347A" w:rsidR="000F3835" w:rsidRPr="00B94F25" w:rsidRDefault="000F3835" w:rsidP="000F3835">
      <w:pPr>
        <w:ind w:left="1095"/>
        <w:jc w:val="both"/>
        <w:rPr>
          <w:rFonts w:ascii="David" w:hAnsi="David"/>
          <w:rtl/>
        </w:rPr>
      </w:pPr>
      <w:proofErr w:type="spellStart"/>
      <w:r w:rsidRPr="00B94F25">
        <w:rPr>
          <w:rFonts w:ascii="David" w:hAnsi="David"/>
          <w:rtl/>
        </w:rPr>
        <w:t>ברענונים</w:t>
      </w:r>
      <w:proofErr w:type="spellEnd"/>
      <w:r w:rsidRPr="00B94F25">
        <w:rPr>
          <w:rFonts w:ascii="David" w:hAnsi="David"/>
          <w:rtl/>
        </w:rPr>
        <w:t>- לאחר בוחן כושר פרוסות לחם+ ממרח שוקולד ושתייה קלה קרה וחמה (קפה/ תה), ארוחת צהריים מלאה ובמהלך היום קפה/ תה רץ.</w:t>
      </w:r>
    </w:p>
    <w:p w14:paraId="0099328E" w14:textId="77777777" w:rsidR="000F3835" w:rsidRPr="00B94F25" w:rsidRDefault="000F3835" w:rsidP="000F3835">
      <w:pPr>
        <w:ind w:left="1095"/>
        <w:jc w:val="both"/>
        <w:rPr>
          <w:rFonts w:ascii="David" w:hAnsi="David"/>
          <w:rtl/>
        </w:rPr>
      </w:pPr>
    </w:p>
    <w:p w14:paraId="24FDE4CE" w14:textId="77777777" w:rsidR="000F3835" w:rsidRPr="00B94F25" w:rsidRDefault="000F3835" w:rsidP="000F3835">
      <w:pPr>
        <w:ind w:left="1095"/>
        <w:jc w:val="both"/>
        <w:rPr>
          <w:rFonts w:ascii="David" w:hAnsi="David"/>
          <w:sz w:val="12"/>
          <w:szCs w:val="12"/>
          <w:rtl/>
        </w:rPr>
      </w:pPr>
    </w:p>
    <w:p w14:paraId="3B3F8482" w14:textId="77777777" w:rsidR="000F3835" w:rsidRPr="00B94F25" w:rsidRDefault="000F3835" w:rsidP="00ED3960">
      <w:pPr>
        <w:numPr>
          <w:ilvl w:val="1"/>
          <w:numId w:val="42"/>
        </w:numPr>
        <w:rPr>
          <w:rFonts w:ascii="David" w:hAnsi="David"/>
          <w:b/>
          <w:bCs/>
        </w:rPr>
      </w:pPr>
      <w:r w:rsidRPr="00B94F25">
        <w:rPr>
          <w:rFonts w:ascii="David" w:hAnsi="David"/>
          <w:b/>
          <w:bCs/>
          <w:rtl/>
        </w:rPr>
        <w:t>נושאי ההכשרה</w:t>
      </w:r>
    </w:p>
    <w:p w14:paraId="0ECB489F" w14:textId="77777777" w:rsidR="000F3835" w:rsidRPr="00B94F25" w:rsidRDefault="000F3835" w:rsidP="000F3835">
      <w:pPr>
        <w:ind w:left="1095"/>
        <w:rPr>
          <w:rFonts w:ascii="David" w:hAnsi="David"/>
          <w:sz w:val="4"/>
          <w:szCs w:val="4"/>
        </w:rPr>
      </w:pPr>
    </w:p>
    <w:p w14:paraId="27ADA3A0" w14:textId="77777777" w:rsidR="000F3835" w:rsidRPr="00B94F25" w:rsidRDefault="000F3835" w:rsidP="000F3835">
      <w:pPr>
        <w:ind w:left="1095"/>
        <w:rPr>
          <w:rFonts w:ascii="David" w:hAnsi="David"/>
          <w:rtl/>
        </w:rPr>
      </w:pPr>
      <w:r w:rsidRPr="00B94F25">
        <w:rPr>
          <w:rFonts w:ascii="David" w:hAnsi="David"/>
          <w:rtl/>
        </w:rPr>
        <w:t>נושאי ההכשרה ייקבעו ע"י משטרת ישראל ובמועדים הנוספים עפ"י הגורם המקצועי הבכיר ויכללו בין היתר את הנושאים שיקבעו עם מד"ר הנהלת המטווח והגורם המקצועי הבכיר.</w:t>
      </w:r>
    </w:p>
    <w:p w14:paraId="4B6AFCE1" w14:textId="77777777" w:rsidR="000F3835" w:rsidRPr="00B94F25" w:rsidRDefault="000F3835" w:rsidP="000F3835">
      <w:pPr>
        <w:rPr>
          <w:rFonts w:ascii="David" w:hAnsi="David"/>
          <w:rtl/>
        </w:rPr>
      </w:pPr>
    </w:p>
    <w:p w14:paraId="62740FB7" w14:textId="77777777" w:rsidR="000F3835" w:rsidRPr="00B94F25" w:rsidRDefault="000F3835" w:rsidP="00ED3960">
      <w:pPr>
        <w:numPr>
          <w:ilvl w:val="1"/>
          <w:numId w:val="42"/>
        </w:numPr>
        <w:ind w:left="1134" w:hanging="794"/>
        <w:rPr>
          <w:rFonts w:ascii="David" w:hAnsi="David"/>
          <w:b/>
          <w:bCs/>
        </w:rPr>
      </w:pPr>
      <w:r w:rsidRPr="00B94F25">
        <w:rPr>
          <w:rFonts w:ascii="David" w:hAnsi="David"/>
          <w:rtl/>
        </w:rPr>
        <w:t xml:space="preserve">    </w:t>
      </w:r>
      <w:r w:rsidRPr="00B94F25">
        <w:rPr>
          <w:rFonts w:ascii="David" w:hAnsi="David"/>
          <w:b/>
          <w:bCs/>
          <w:rtl/>
        </w:rPr>
        <w:t>חובת ימי ריענון</w:t>
      </w:r>
    </w:p>
    <w:p w14:paraId="198BC05E" w14:textId="77777777" w:rsidR="000F3835" w:rsidRPr="00B94F25" w:rsidRDefault="000F3835" w:rsidP="000F3835">
      <w:pPr>
        <w:ind w:left="1440" w:hanging="1100"/>
        <w:jc w:val="both"/>
        <w:rPr>
          <w:rFonts w:ascii="David" w:hAnsi="David"/>
          <w:rtl/>
        </w:rPr>
      </w:pPr>
      <w:r w:rsidRPr="00B94F25">
        <w:rPr>
          <w:rFonts w:ascii="David" w:hAnsi="David"/>
          <w:rtl/>
        </w:rPr>
        <w:t xml:space="preserve">           </w:t>
      </w:r>
      <w:r w:rsidRPr="00B94F25">
        <w:rPr>
          <w:rFonts w:ascii="David" w:hAnsi="David"/>
          <w:rtl/>
        </w:rPr>
        <w:tab/>
        <w:t>הזוכה ידאג לכך שהמאבטחים המועסקים על ידו יעברו אימון תקופתי הכולל מטווח ריענון של הכלים המשמשים אותם בעת ביצוע האבטחה, אחת לחודשיים (  עד  60 יום ).</w:t>
      </w:r>
    </w:p>
    <w:p w14:paraId="215F844E" w14:textId="77777777" w:rsidR="000F3835" w:rsidRPr="00B94F25" w:rsidRDefault="000F3835" w:rsidP="000F3835">
      <w:pPr>
        <w:ind w:left="1440"/>
        <w:jc w:val="both"/>
        <w:rPr>
          <w:rFonts w:ascii="David" w:hAnsi="David"/>
          <w:rtl/>
        </w:rPr>
      </w:pPr>
      <w:r w:rsidRPr="00B94F25">
        <w:rPr>
          <w:rFonts w:ascii="David" w:hAnsi="David"/>
          <w:rtl/>
        </w:rPr>
        <w:t>עלות הריענון כוללת תשלום עבור יום עבודה למאבטחים ותחול על הזוכה ללא חיוב של המזמין עבור שעות אלו. ביום הריענון של אימון לוחם – דו יומי לינת המאבטחים תתבצע באותו מתקן ובאותם תנאים שנקבעו עבור לינת המאבטחים בקורס ההכשרה.</w:t>
      </w:r>
    </w:p>
    <w:p w14:paraId="686379FA" w14:textId="77777777" w:rsidR="000F3835" w:rsidRPr="00B94F25" w:rsidRDefault="000F3835" w:rsidP="000F3835">
      <w:pPr>
        <w:ind w:left="340"/>
        <w:rPr>
          <w:rFonts w:ascii="David" w:hAnsi="David"/>
          <w:rtl/>
        </w:rPr>
      </w:pPr>
    </w:p>
    <w:tbl>
      <w:tblPr>
        <w:bidiVisual/>
        <w:tblW w:w="0" w:type="auto"/>
        <w:tblInd w:w="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6"/>
        <w:gridCol w:w="3676"/>
      </w:tblGrid>
      <w:tr w:rsidR="000F3835" w:rsidRPr="00B94F25" w14:paraId="245C7E46" w14:textId="77777777" w:rsidTr="00BB3A0E">
        <w:trPr>
          <w:trHeight w:val="490"/>
        </w:trPr>
        <w:tc>
          <w:tcPr>
            <w:tcW w:w="4506" w:type="dxa"/>
            <w:shd w:val="clear" w:color="auto" w:fill="auto"/>
          </w:tcPr>
          <w:p w14:paraId="4B4B5D43" w14:textId="77777777" w:rsidR="000F3835" w:rsidRPr="00B94F25" w:rsidRDefault="000F3835" w:rsidP="00BB3A0E">
            <w:pPr>
              <w:rPr>
                <w:rFonts w:ascii="David" w:hAnsi="David"/>
                <w:b/>
                <w:bCs/>
                <w:u w:val="single"/>
                <w:rtl/>
              </w:rPr>
            </w:pPr>
            <w:r w:rsidRPr="00B94F25">
              <w:rPr>
                <w:rFonts w:ascii="David" w:hAnsi="David"/>
                <w:b/>
                <w:bCs/>
                <w:u w:val="single"/>
                <w:rtl/>
              </w:rPr>
              <w:t>אימון לוחם – חד יומי</w:t>
            </w:r>
          </w:p>
          <w:p w14:paraId="2545AD55" w14:textId="77777777" w:rsidR="000F3835" w:rsidRPr="00B94F25" w:rsidRDefault="000F3835" w:rsidP="00BB3A0E">
            <w:pPr>
              <w:rPr>
                <w:rFonts w:ascii="David" w:hAnsi="David"/>
                <w:b/>
                <w:bCs/>
                <w:sz w:val="4"/>
                <w:szCs w:val="4"/>
                <w:u w:val="single"/>
                <w:rtl/>
              </w:rPr>
            </w:pPr>
          </w:p>
          <w:p w14:paraId="7D174F1F" w14:textId="77777777" w:rsidR="000F3835" w:rsidRPr="00B94F25" w:rsidRDefault="000F3835" w:rsidP="00ED3960">
            <w:pPr>
              <w:numPr>
                <w:ilvl w:val="0"/>
                <w:numId w:val="47"/>
              </w:numPr>
              <w:jc w:val="both"/>
              <w:rPr>
                <w:rFonts w:ascii="David" w:hAnsi="David"/>
              </w:rPr>
            </w:pPr>
            <w:r w:rsidRPr="00B94F25">
              <w:rPr>
                <w:rFonts w:ascii="David" w:hAnsi="David"/>
                <w:rtl/>
              </w:rPr>
              <w:t>לו"ז</w:t>
            </w:r>
          </w:p>
          <w:p w14:paraId="02434FC7" w14:textId="77777777" w:rsidR="000F3835" w:rsidRPr="00B94F25" w:rsidRDefault="000F3835" w:rsidP="00BB3A0E">
            <w:pPr>
              <w:ind w:left="360"/>
              <w:jc w:val="both"/>
              <w:rPr>
                <w:rFonts w:ascii="David" w:hAnsi="David"/>
                <w:rtl/>
              </w:rPr>
            </w:pPr>
            <w:r w:rsidRPr="00B94F25">
              <w:rPr>
                <w:rFonts w:ascii="David" w:hAnsi="David"/>
                <w:rtl/>
              </w:rPr>
              <w:t>התחלת אימון בשעה 08:00, סיום אימון בשעה 18:00 (שעות האימון עפ"י תו"ל משטרת ישראל, רמת הכשרה 8 ימים.</w:t>
            </w:r>
          </w:p>
          <w:p w14:paraId="6B582DFA" w14:textId="77777777" w:rsidR="000F3835" w:rsidRPr="00B94F25" w:rsidRDefault="000F3835" w:rsidP="00ED3960">
            <w:pPr>
              <w:numPr>
                <w:ilvl w:val="0"/>
                <w:numId w:val="47"/>
              </w:numPr>
              <w:jc w:val="both"/>
              <w:rPr>
                <w:rFonts w:ascii="David" w:hAnsi="David"/>
              </w:rPr>
            </w:pPr>
            <w:r w:rsidRPr="00B94F25">
              <w:rPr>
                <w:rFonts w:ascii="David" w:hAnsi="David"/>
                <w:rtl/>
              </w:rPr>
              <w:t>תכנים</w:t>
            </w:r>
          </w:p>
          <w:p w14:paraId="30E8C1DD" w14:textId="77777777" w:rsidR="000F3835" w:rsidRPr="00B94F25" w:rsidRDefault="000F3835" w:rsidP="00BB3A0E">
            <w:pPr>
              <w:ind w:left="360"/>
              <w:jc w:val="both"/>
              <w:rPr>
                <w:rFonts w:ascii="David" w:hAnsi="David"/>
                <w:rtl/>
              </w:rPr>
            </w:pPr>
            <w:r w:rsidRPr="00B94F25">
              <w:rPr>
                <w:rFonts w:ascii="David" w:hAnsi="David"/>
                <w:rtl/>
              </w:rPr>
              <w:t>בוחן כושר</w:t>
            </w:r>
          </w:p>
          <w:p w14:paraId="6C62175F" w14:textId="77777777" w:rsidR="000F3835" w:rsidRPr="00B94F25" w:rsidRDefault="000F3835" w:rsidP="00BB3A0E">
            <w:pPr>
              <w:ind w:left="360"/>
              <w:jc w:val="both"/>
              <w:rPr>
                <w:rFonts w:ascii="David" w:hAnsi="David"/>
                <w:rtl/>
              </w:rPr>
            </w:pPr>
            <w:r w:rsidRPr="00B94F25">
              <w:rPr>
                <w:rFonts w:ascii="David" w:hAnsi="David"/>
                <w:rtl/>
              </w:rPr>
              <w:t>קרב מגע</w:t>
            </w:r>
          </w:p>
          <w:p w14:paraId="0A277A6C" w14:textId="77777777" w:rsidR="000F3835" w:rsidRPr="00B94F25" w:rsidRDefault="000F3835" w:rsidP="00BB3A0E">
            <w:pPr>
              <w:ind w:left="360"/>
              <w:jc w:val="both"/>
              <w:rPr>
                <w:rFonts w:ascii="David" w:hAnsi="David"/>
                <w:rtl/>
              </w:rPr>
            </w:pPr>
            <w:r w:rsidRPr="00B94F25">
              <w:rPr>
                <w:rFonts w:ascii="David" w:hAnsi="David"/>
                <w:rtl/>
              </w:rPr>
              <w:t>אבטחה מונעת</w:t>
            </w:r>
          </w:p>
          <w:p w14:paraId="27902BB8" w14:textId="77777777" w:rsidR="000F3835" w:rsidRPr="00B94F25" w:rsidRDefault="000F3835" w:rsidP="00BB3A0E">
            <w:pPr>
              <w:ind w:left="360"/>
              <w:jc w:val="both"/>
              <w:rPr>
                <w:rFonts w:ascii="David" w:hAnsi="David"/>
                <w:rtl/>
              </w:rPr>
            </w:pPr>
            <w:r w:rsidRPr="00B94F25">
              <w:rPr>
                <w:rFonts w:ascii="David" w:hAnsi="David"/>
                <w:rtl/>
              </w:rPr>
              <w:t>אקדח יבש</w:t>
            </w:r>
          </w:p>
          <w:p w14:paraId="60EA0B4E" w14:textId="77777777" w:rsidR="000F3835" w:rsidRPr="00B94F25" w:rsidRDefault="000F3835" w:rsidP="00BB3A0E">
            <w:pPr>
              <w:ind w:left="360"/>
              <w:jc w:val="both"/>
              <w:rPr>
                <w:rFonts w:ascii="David" w:hAnsi="David"/>
                <w:rtl/>
              </w:rPr>
            </w:pPr>
            <w:r w:rsidRPr="00B94F25">
              <w:rPr>
                <w:rFonts w:ascii="David" w:hAnsi="David"/>
                <w:rtl/>
              </w:rPr>
              <w:t>אקדח רטוב</w:t>
            </w:r>
          </w:p>
          <w:p w14:paraId="0DC0AAE5" w14:textId="77777777" w:rsidR="000F3835" w:rsidRPr="00B94F25" w:rsidRDefault="000F3835" w:rsidP="00ED3960">
            <w:pPr>
              <w:numPr>
                <w:ilvl w:val="0"/>
                <w:numId w:val="47"/>
              </w:numPr>
              <w:jc w:val="both"/>
              <w:rPr>
                <w:rFonts w:ascii="David" w:hAnsi="David"/>
                <w:rtl/>
              </w:rPr>
            </w:pPr>
            <w:r w:rsidRPr="00B94F25">
              <w:rPr>
                <w:rFonts w:ascii="David" w:hAnsi="David"/>
                <w:rtl/>
              </w:rPr>
              <w:t>נהלים</w:t>
            </w:r>
          </w:p>
          <w:p w14:paraId="3368DAD3" w14:textId="77777777" w:rsidR="000F3835" w:rsidRPr="00B94F25" w:rsidRDefault="000F3835" w:rsidP="00BB3A0E">
            <w:pPr>
              <w:ind w:left="360"/>
              <w:jc w:val="both"/>
              <w:rPr>
                <w:rFonts w:ascii="David" w:hAnsi="David"/>
                <w:b/>
                <w:bCs/>
                <w:u w:val="single"/>
                <w:rtl/>
              </w:rPr>
            </w:pPr>
          </w:p>
        </w:tc>
        <w:tc>
          <w:tcPr>
            <w:tcW w:w="3676" w:type="dxa"/>
            <w:shd w:val="clear" w:color="auto" w:fill="auto"/>
          </w:tcPr>
          <w:p w14:paraId="589F9D01" w14:textId="77777777" w:rsidR="000F3835" w:rsidRPr="00B94F25" w:rsidRDefault="000F3835" w:rsidP="00BB3A0E">
            <w:pPr>
              <w:rPr>
                <w:rFonts w:ascii="David" w:hAnsi="David"/>
                <w:b/>
                <w:bCs/>
                <w:u w:val="single"/>
                <w:rtl/>
              </w:rPr>
            </w:pPr>
            <w:r w:rsidRPr="00B94F25">
              <w:rPr>
                <w:rFonts w:ascii="David" w:hAnsi="David"/>
                <w:b/>
                <w:bCs/>
                <w:u w:val="single"/>
                <w:rtl/>
              </w:rPr>
              <w:t>אימון לוחם – דו יומי</w:t>
            </w:r>
          </w:p>
          <w:p w14:paraId="7E570CB8" w14:textId="77777777" w:rsidR="000F3835" w:rsidRPr="00B94F25" w:rsidRDefault="000F3835" w:rsidP="00ED3960">
            <w:pPr>
              <w:numPr>
                <w:ilvl w:val="0"/>
                <w:numId w:val="47"/>
              </w:numPr>
              <w:rPr>
                <w:rFonts w:ascii="David" w:hAnsi="David"/>
              </w:rPr>
            </w:pPr>
            <w:r w:rsidRPr="00B94F25">
              <w:rPr>
                <w:rFonts w:ascii="David" w:hAnsi="David"/>
                <w:rtl/>
              </w:rPr>
              <w:t xml:space="preserve">יום הריענון הראשון זהה לאימון חד יומי עפ"י </w:t>
            </w:r>
            <w:proofErr w:type="spellStart"/>
            <w:r w:rsidRPr="00B94F25">
              <w:rPr>
                <w:rFonts w:ascii="David" w:hAnsi="David"/>
                <w:rtl/>
              </w:rPr>
              <w:t>תוכנית</w:t>
            </w:r>
            <w:proofErr w:type="spellEnd"/>
            <w:r w:rsidRPr="00B94F25">
              <w:rPr>
                <w:rFonts w:ascii="David" w:hAnsi="David"/>
                <w:rtl/>
              </w:rPr>
              <w:t xml:space="preserve"> משטרת ישראל.</w:t>
            </w:r>
          </w:p>
          <w:p w14:paraId="6C8FFB7B" w14:textId="77777777" w:rsidR="000F3835" w:rsidRPr="00B94F25" w:rsidRDefault="000F3835" w:rsidP="00ED3960">
            <w:pPr>
              <w:numPr>
                <w:ilvl w:val="0"/>
                <w:numId w:val="47"/>
              </w:numPr>
              <w:rPr>
                <w:rFonts w:ascii="David" w:hAnsi="David"/>
              </w:rPr>
            </w:pPr>
            <w:r w:rsidRPr="00B94F25">
              <w:rPr>
                <w:rFonts w:ascii="David" w:hAnsi="David"/>
                <w:rtl/>
              </w:rPr>
              <w:t>לו"ז ליום הריענון השני</w:t>
            </w:r>
          </w:p>
          <w:p w14:paraId="6AAF9BA3" w14:textId="77777777" w:rsidR="000F3835" w:rsidRPr="00B94F25" w:rsidRDefault="000F3835" w:rsidP="00BB3A0E">
            <w:pPr>
              <w:ind w:left="360"/>
              <w:rPr>
                <w:rFonts w:ascii="David" w:hAnsi="David"/>
                <w:b/>
                <w:bCs/>
                <w:u w:val="single"/>
                <w:rtl/>
              </w:rPr>
            </w:pPr>
            <w:r w:rsidRPr="00B94F25">
              <w:rPr>
                <w:rFonts w:ascii="David" w:hAnsi="David"/>
                <w:rtl/>
              </w:rPr>
              <w:t>התחלת אימון בשעה 08:00, סיום אימון בשעה 18:00.</w:t>
            </w:r>
          </w:p>
          <w:p w14:paraId="6DF2A317" w14:textId="77777777" w:rsidR="000F3835" w:rsidRPr="00B94F25" w:rsidRDefault="000F3835" w:rsidP="00ED3960">
            <w:pPr>
              <w:numPr>
                <w:ilvl w:val="0"/>
                <w:numId w:val="48"/>
              </w:numPr>
              <w:rPr>
                <w:rFonts w:ascii="David" w:hAnsi="David"/>
              </w:rPr>
            </w:pPr>
            <w:r w:rsidRPr="00B94F25">
              <w:rPr>
                <w:rFonts w:ascii="David" w:hAnsi="David"/>
                <w:rtl/>
              </w:rPr>
              <w:t>תכנים הריענון השני</w:t>
            </w:r>
          </w:p>
          <w:p w14:paraId="10679242" w14:textId="77777777" w:rsidR="000F3835" w:rsidRPr="00B94F25" w:rsidRDefault="000F3835" w:rsidP="00BB3A0E">
            <w:pPr>
              <w:ind w:left="360"/>
              <w:rPr>
                <w:rFonts w:ascii="David" w:hAnsi="David"/>
                <w:rtl/>
              </w:rPr>
            </w:pPr>
            <w:r w:rsidRPr="00B94F25">
              <w:rPr>
                <w:rFonts w:ascii="David" w:hAnsi="David"/>
                <w:rtl/>
              </w:rPr>
              <w:t>תרגילי סימולציה- תרגילים טקטיים</w:t>
            </w:r>
          </w:p>
          <w:p w14:paraId="7062ACD7" w14:textId="77777777" w:rsidR="000F3835" w:rsidRPr="00B94F25" w:rsidRDefault="000F3835" w:rsidP="00BB3A0E">
            <w:pPr>
              <w:ind w:left="360"/>
              <w:rPr>
                <w:rFonts w:ascii="David" w:hAnsi="David"/>
                <w:rtl/>
              </w:rPr>
            </w:pPr>
            <w:r w:rsidRPr="00B94F25">
              <w:rPr>
                <w:rFonts w:ascii="David" w:hAnsi="David"/>
                <w:rtl/>
              </w:rPr>
              <w:t>תרגילי הפתעה – אקדח רטוב</w:t>
            </w:r>
          </w:p>
          <w:p w14:paraId="148D9D28" w14:textId="77777777" w:rsidR="000F3835" w:rsidRPr="00B94F25" w:rsidRDefault="000F3835" w:rsidP="00BB3A0E">
            <w:pPr>
              <w:ind w:left="360"/>
              <w:rPr>
                <w:rFonts w:ascii="David" w:hAnsi="David"/>
                <w:rtl/>
              </w:rPr>
            </w:pPr>
            <w:r w:rsidRPr="00B94F25">
              <w:rPr>
                <w:rFonts w:ascii="David" w:hAnsi="David"/>
                <w:rtl/>
              </w:rPr>
              <w:t>תרגילי קרב מגע</w:t>
            </w:r>
          </w:p>
          <w:p w14:paraId="17D2D47C" w14:textId="77777777" w:rsidR="000F3835" w:rsidRPr="00B94F25" w:rsidRDefault="000F3835" w:rsidP="00BB3A0E">
            <w:pPr>
              <w:ind w:left="360"/>
              <w:rPr>
                <w:rFonts w:ascii="David" w:hAnsi="David"/>
                <w:rtl/>
              </w:rPr>
            </w:pPr>
            <w:r w:rsidRPr="00B94F25">
              <w:rPr>
                <w:rFonts w:ascii="David" w:hAnsi="David"/>
                <w:rtl/>
              </w:rPr>
              <w:t>ירי 200 כדור למאבטח</w:t>
            </w:r>
          </w:p>
          <w:p w14:paraId="0E2E616E" w14:textId="77777777" w:rsidR="000F3835" w:rsidRPr="00B94F25" w:rsidRDefault="000F3835" w:rsidP="00ED3960">
            <w:pPr>
              <w:numPr>
                <w:ilvl w:val="0"/>
                <w:numId w:val="48"/>
              </w:numPr>
              <w:rPr>
                <w:rFonts w:ascii="David" w:hAnsi="David"/>
                <w:rtl/>
              </w:rPr>
            </w:pPr>
            <w:r w:rsidRPr="00B94F25">
              <w:rPr>
                <w:rFonts w:ascii="David" w:hAnsi="David"/>
                <w:rtl/>
              </w:rPr>
              <w:t xml:space="preserve">עפ"י דרישת מנהל דרג מקצועי בכיר במשרד. </w:t>
            </w:r>
          </w:p>
        </w:tc>
      </w:tr>
    </w:tbl>
    <w:p w14:paraId="0B64F795" w14:textId="77777777" w:rsidR="000F3835" w:rsidRPr="00B94F25" w:rsidRDefault="000F3835" w:rsidP="000F3835">
      <w:pPr>
        <w:ind w:left="1095"/>
        <w:rPr>
          <w:rFonts w:ascii="David" w:hAnsi="David"/>
          <w:rtl/>
        </w:rPr>
      </w:pPr>
    </w:p>
    <w:p w14:paraId="3B7AD2CA" w14:textId="77777777" w:rsidR="000F3835" w:rsidRPr="00B94F25" w:rsidRDefault="000F3835" w:rsidP="000F3835">
      <w:pPr>
        <w:ind w:left="1095"/>
        <w:rPr>
          <w:rFonts w:ascii="David" w:hAnsi="David"/>
          <w:b/>
          <w:bCs/>
          <w:u w:val="single"/>
          <w:rtl/>
        </w:rPr>
      </w:pPr>
      <w:r w:rsidRPr="00B94F25">
        <w:rPr>
          <w:rFonts w:ascii="David" w:hAnsi="David"/>
          <w:b/>
          <w:bCs/>
          <w:u w:val="single"/>
          <w:rtl/>
        </w:rPr>
        <w:t>ריכוז ימי האימון למאבטח</w:t>
      </w:r>
    </w:p>
    <w:p w14:paraId="71F56A0B" w14:textId="77777777" w:rsidR="000F3835" w:rsidRPr="00B94F25" w:rsidRDefault="000F3835" w:rsidP="000F3835">
      <w:pPr>
        <w:ind w:left="1095"/>
        <w:rPr>
          <w:rFonts w:ascii="David" w:hAnsi="David"/>
          <w:b/>
          <w:bCs/>
          <w:sz w:val="12"/>
          <w:szCs w:val="12"/>
          <w:u w:val="single"/>
          <w:rtl/>
        </w:rPr>
      </w:pPr>
    </w:p>
    <w:p w14:paraId="6EF21FF4" w14:textId="77777777" w:rsidR="000F3835" w:rsidRPr="00B94F25" w:rsidRDefault="000F3835" w:rsidP="000F3835">
      <w:pPr>
        <w:ind w:left="1095"/>
        <w:rPr>
          <w:rFonts w:ascii="David" w:hAnsi="David"/>
          <w:rtl/>
        </w:rPr>
      </w:pPr>
      <w:r w:rsidRPr="00B94F25">
        <w:rPr>
          <w:rFonts w:ascii="David" w:hAnsi="David"/>
          <w:rtl/>
        </w:rPr>
        <w:t>להלן ימי האימון לכלל מערך האבטחה בכל שנה במסגרת הסכם זה.</w:t>
      </w:r>
    </w:p>
    <w:p w14:paraId="59C0CC80" w14:textId="77777777" w:rsidR="000F3835" w:rsidRPr="00B94F25" w:rsidRDefault="000F3835" w:rsidP="000F3835">
      <w:pPr>
        <w:ind w:left="1095"/>
        <w:rPr>
          <w:rFonts w:ascii="David" w:hAnsi="David"/>
          <w:rtl/>
        </w:rPr>
      </w:pPr>
    </w:p>
    <w:tbl>
      <w:tblPr>
        <w:bidiVisual/>
        <w:tblW w:w="0" w:type="auto"/>
        <w:tblInd w:w="10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4"/>
        <w:gridCol w:w="2363"/>
        <w:gridCol w:w="2018"/>
        <w:gridCol w:w="1960"/>
      </w:tblGrid>
      <w:tr w:rsidR="000F3835" w:rsidRPr="00B94F25" w14:paraId="34BDEE83" w14:textId="77777777" w:rsidTr="00BB3A0E">
        <w:tc>
          <w:tcPr>
            <w:tcW w:w="1705" w:type="dxa"/>
            <w:shd w:val="clear" w:color="auto" w:fill="auto"/>
          </w:tcPr>
          <w:p w14:paraId="547223E3" w14:textId="77777777" w:rsidR="000F3835" w:rsidRPr="00B94F25" w:rsidRDefault="000F3835" w:rsidP="00BB3A0E">
            <w:pPr>
              <w:rPr>
                <w:rFonts w:ascii="David" w:hAnsi="David"/>
                <w:b/>
                <w:bCs/>
                <w:rtl/>
              </w:rPr>
            </w:pPr>
            <w:r w:rsidRPr="00B94F25">
              <w:rPr>
                <w:rFonts w:ascii="David" w:hAnsi="David"/>
                <w:b/>
                <w:bCs/>
                <w:rtl/>
              </w:rPr>
              <w:t>פברואר, אפריל</w:t>
            </w:r>
          </w:p>
        </w:tc>
        <w:tc>
          <w:tcPr>
            <w:tcW w:w="2664" w:type="dxa"/>
            <w:shd w:val="clear" w:color="auto" w:fill="auto"/>
          </w:tcPr>
          <w:p w14:paraId="39D7B00E" w14:textId="77777777" w:rsidR="000F3835" w:rsidRPr="00B94F25" w:rsidRDefault="000F3835" w:rsidP="00BB3A0E">
            <w:pPr>
              <w:rPr>
                <w:rFonts w:ascii="David" w:hAnsi="David"/>
                <w:b/>
                <w:bCs/>
                <w:rtl/>
              </w:rPr>
            </w:pPr>
            <w:r w:rsidRPr="00B94F25">
              <w:rPr>
                <w:rFonts w:ascii="David" w:hAnsi="David"/>
                <w:b/>
                <w:bCs/>
                <w:rtl/>
              </w:rPr>
              <w:t>יוני</w:t>
            </w:r>
          </w:p>
        </w:tc>
        <w:tc>
          <w:tcPr>
            <w:tcW w:w="2212" w:type="dxa"/>
            <w:shd w:val="clear" w:color="auto" w:fill="auto"/>
          </w:tcPr>
          <w:p w14:paraId="2289D4D7" w14:textId="77777777" w:rsidR="000F3835" w:rsidRPr="00B94F25" w:rsidRDefault="000F3835" w:rsidP="00BB3A0E">
            <w:pPr>
              <w:rPr>
                <w:rFonts w:ascii="David" w:hAnsi="David"/>
                <w:b/>
                <w:bCs/>
                <w:rtl/>
              </w:rPr>
            </w:pPr>
            <w:r w:rsidRPr="00B94F25">
              <w:rPr>
                <w:rFonts w:ascii="David" w:hAnsi="David"/>
                <w:b/>
                <w:bCs/>
                <w:rtl/>
              </w:rPr>
              <w:t>אוגוסט, אוקטובר</w:t>
            </w:r>
          </w:p>
        </w:tc>
        <w:tc>
          <w:tcPr>
            <w:tcW w:w="2178" w:type="dxa"/>
            <w:shd w:val="clear" w:color="auto" w:fill="auto"/>
          </w:tcPr>
          <w:p w14:paraId="1CB70816" w14:textId="77777777" w:rsidR="000F3835" w:rsidRPr="00B94F25" w:rsidRDefault="000F3835" w:rsidP="00BB3A0E">
            <w:pPr>
              <w:rPr>
                <w:rFonts w:ascii="David" w:hAnsi="David"/>
                <w:b/>
                <w:bCs/>
                <w:rtl/>
              </w:rPr>
            </w:pPr>
            <w:r w:rsidRPr="00B94F25">
              <w:rPr>
                <w:rFonts w:ascii="David" w:hAnsi="David"/>
                <w:b/>
                <w:bCs/>
                <w:rtl/>
              </w:rPr>
              <w:t>דצמבר</w:t>
            </w:r>
          </w:p>
        </w:tc>
      </w:tr>
      <w:tr w:rsidR="000F3835" w:rsidRPr="00B94F25" w14:paraId="768D3A10" w14:textId="77777777" w:rsidTr="00BB3A0E">
        <w:tc>
          <w:tcPr>
            <w:tcW w:w="1705" w:type="dxa"/>
            <w:shd w:val="clear" w:color="auto" w:fill="auto"/>
          </w:tcPr>
          <w:p w14:paraId="7573EC1B" w14:textId="77777777" w:rsidR="000F3835" w:rsidRPr="00B94F25" w:rsidRDefault="000F3835" w:rsidP="00BB3A0E">
            <w:pPr>
              <w:rPr>
                <w:rFonts w:ascii="David" w:hAnsi="David"/>
                <w:rtl/>
              </w:rPr>
            </w:pPr>
            <w:r w:rsidRPr="00B94F25">
              <w:rPr>
                <w:rFonts w:ascii="David" w:hAnsi="David"/>
                <w:rtl/>
              </w:rPr>
              <w:t>אימון חד יומי</w:t>
            </w:r>
          </w:p>
        </w:tc>
        <w:tc>
          <w:tcPr>
            <w:tcW w:w="2664" w:type="dxa"/>
            <w:shd w:val="clear" w:color="auto" w:fill="auto"/>
          </w:tcPr>
          <w:p w14:paraId="7B35C3D0" w14:textId="77777777" w:rsidR="000F3835" w:rsidRPr="00B94F25" w:rsidRDefault="000F3835" w:rsidP="00BB3A0E">
            <w:pPr>
              <w:rPr>
                <w:rFonts w:ascii="David" w:hAnsi="David"/>
                <w:rtl/>
              </w:rPr>
            </w:pPr>
            <w:r w:rsidRPr="00B94F25">
              <w:rPr>
                <w:rFonts w:ascii="David" w:hAnsi="David"/>
                <w:rtl/>
              </w:rPr>
              <w:t>אימון דו יומי+ מטווח צבע</w:t>
            </w:r>
          </w:p>
        </w:tc>
        <w:tc>
          <w:tcPr>
            <w:tcW w:w="2212" w:type="dxa"/>
            <w:shd w:val="clear" w:color="auto" w:fill="auto"/>
          </w:tcPr>
          <w:p w14:paraId="58A5F414" w14:textId="77777777" w:rsidR="000F3835" w:rsidRPr="00B94F25" w:rsidRDefault="000F3835" w:rsidP="00BB3A0E">
            <w:pPr>
              <w:rPr>
                <w:rFonts w:ascii="David" w:hAnsi="David"/>
                <w:rtl/>
              </w:rPr>
            </w:pPr>
            <w:r w:rsidRPr="00B94F25">
              <w:rPr>
                <w:rFonts w:ascii="David" w:hAnsi="David"/>
                <w:rtl/>
              </w:rPr>
              <w:t>אימון חד יומי</w:t>
            </w:r>
          </w:p>
        </w:tc>
        <w:tc>
          <w:tcPr>
            <w:tcW w:w="2178" w:type="dxa"/>
            <w:shd w:val="clear" w:color="auto" w:fill="auto"/>
          </w:tcPr>
          <w:p w14:paraId="7191844C" w14:textId="77777777" w:rsidR="000F3835" w:rsidRPr="00B94F25" w:rsidRDefault="000F3835" w:rsidP="00BB3A0E">
            <w:pPr>
              <w:rPr>
                <w:rFonts w:ascii="David" w:hAnsi="David"/>
                <w:rtl/>
              </w:rPr>
            </w:pPr>
            <w:r w:rsidRPr="00B94F25">
              <w:rPr>
                <w:rFonts w:ascii="David" w:hAnsi="David"/>
                <w:rtl/>
              </w:rPr>
              <w:t>אימון דו יומי</w:t>
            </w:r>
          </w:p>
        </w:tc>
      </w:tr>
    </w:tbl>
    <w:p w14:paraId="22F96BBB" w14:textId="77777777" w:rsidR="000F3835" w:rsidRPr="00B94F25" w:rsidRDefault="000F3835" w:rsidP="000F3835">
      <w:pPr>
        <w:ind w:left="1095"/>
        <w:rPr>
          <w:rFonts w:ascii="David" w:hAnsi="David"/>
          <w:rtl/>
        </w:rPr>
      </w:pPr>
    </w:p>
    <w:p w14:paraId="55A69869" w14:textId="77777777" w:rsidR="000F3835" w:rsidRPr="00B94F25" w:rsidRDefault="000F3835" w:rsidP="00ED3960">
      <w:pPr>
        <w:numPr>
          <w:ilvl w:val="1"/>
          <w:numId w:val="42"/>
        </w:numPr>
        <w:ind w:left="1531" w:hanging="794"/>
        <w:rPr>
          <w:rFonts w:ascii="David" w:hAnsi="David"/>
          <w:b/>
          <w:bCs/>
        </w:rPr>
      </w:pPr>
      <w:r w:rsidRPr="00B94F25">
        <w:rPr>
          <w:rFonts w:ascii="David" w:hAnsi="David"/>
          <w:b/>
          <w:bCs/>
          <w:rtl/>
        </w:rPr>
        <w:t>תנאים נוספים</w:t>
      </w:r>
    </w:p>
    <w:p w14:paraId="7331C5D0"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התכנים של ימי הריענון הנוספים נתונים לשיקול דעתו של הגורם המקצועי הבכיר ועשויים להשתנות מעת לעת. </w:t>
      </w:r>
    </w:p>
    <w:p w14:paraId="577EBC50" w14:textId="77777777" w:rsidR="000F3835" w:rsidRPr="00B94F25" w:rsidRDefault="000F3835" w:rsidP="00ED3960">
      <w:pPr>
        <w:numPr>
          <w:ilvl w:val="2"/>
          <w:numId w:val="42"/>
        </w:numPr>
        <w:jc w:val="both"/>
        <w:rPr>
          <w:rFonts w:ascii="David" w:hAnsi="David"/>
        </w:rPr>
      </w:pPr>
      <w:r w:rsidRPr="00B94F25">
        <w:rPr>
          <w:rFonts w:ascii="David" w:hAnsi="David"/>
          <w:rtl/>
        </w:rPr>
        <w:t>כל נושאי ההכשרה שיועברו בצורה פרונטאלית יועברו בכיתות לימוד ממוזגות הכוללות עזרים טקטיים הכוללים לוח מחיק ואמצעים להעברת מצגות, כפי שצוין לעיל.</w:t>
      </w:r>
    </w:p>
    <w:p w14:paraId="340B3DBA" w14:textId="77777777" w:rsidR="000F3835" w:rsidRPr="00B94F25" w:rsidRDefault="000F3835" w:rsidP="00ED3960">
      <w:pPr>
        <w:numPr>
          <w:ilvl w:val="2"/>
          <w:numId w:val="42"/>
        </w:numPr>
        <w:jc w:val="both"/>
        <w:rPr>
          <w:rFonts w:ascii="David" w:hAnsi="David"/>
        </w:rPr>
      </w:pPr>
      <w:r w:rsidRPr="00B94F25">
        <w:rPr>
          <w:rFonts w:ascii="David" w:hAnsi="David"/>
          <w:rtl/>
        </w:rPr>
        <w:t>בכל קבוצה, בקורסי ההכשרה וימי הריענון, ישתתפו בין 6-10</w:t>
      </w:r>
      <w:r w:rsidRPr="00B94F25">
        <w:rPr>
          <w:rFonts w:ascii="David" w:hAnsi="David"/>
          <w:b/>
          <w:bCs/>
          <w:color w:val="FF0000"/>
          <w:rtl/>
        </w:rPr>
        <w:t xml:space="preserve"> </w:t>
      </w:r>
      <w:r w:rsidRPr="00B94F25">
        <w:rPr>
          <w:rFonts w:ascii="David" w:hAnsi="David"/>
          <w:rtl/>
        </w:rPr>
        <w:t>מאבטחים אשר יועסקו במסגרת מכרז זה.</w:t>
      </w:r>
    </w:p>
    <w:p w14:paraId="2E4BDB4B"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באחריות הזוכה </w:t>
      </w:r>
      <w:proofErr w:type="spellStart"/>
      <w:r w:rsidRPr="00B94F25">
        <w:rPr>
          <w:rFonts w:ascii="David" w:hAnsi="David"/>
          <w:rtl/>
        </w:rPr>
        <w:t>הזוכה</w:t>
      </w:r>
      <w:proofErr w:type="spellEnd"/>
      <w:r w:rsidRPr="00B94F25">
        <w:rPr>
          <w:rFonts w:ascii="David" w:hAnsi="David"/>
          <w:rtl/>
        </w:rPr>
        <w:t xml:space="preserve"> במכרז לדאוג להסעת המאבטחים למקום קורס ההכשרה ולימי הריענון ולהחזרתם בסיום הקורס/ ריענון. בנוסף, עליו לדאוג להסעות נוספות, במידה שייקבעו במהלך הקורס עפ"י </w:t>
      </w:r>
      <w:proofErr w:type="spellStart"/>
      <w:r w:rsidRPr="00B94F25">
        <w:rPr>
          <w:rFonts w:ascii="David" w:hAnsi="David"/>
          <w:rtl/>
        </w:rPr>
        <w:t>תוכנית</w:t>
      </w:r>
      <w:proofErr w:type="spellEnd"/>
      <w:r w:rsidRPr="00B94F25">
        <w:rPr>
          <w:rFonts w:ascii="David" w:hAnsi="David"/>
          <w:rtl/>
        </w:rPr>
        <w:t xml:space="preserve"> ההכשרה. יודגש כי באחריות הזוכה לדאוג להגעת ההסעות בזמן הן לתחילת ההכשרות והן בסיום ההכשרות. אי הגעה בזמן תגרור לביטול ההכשרה ועלות שכר  המאבטחים תחול על הזוכה עבור יום זה. </w:t>
      </w:r>
      <w:r w:rsidRPr="00B94F25">
        <w:rPr>
          <w:rFonts w:ascii="David" w:hAnsi="David"/>
          <w:rtl/>
        </w:rPr>
        <w:lastRenderedPageBreak/>
        <w:t>בנוסף, באחריות הזוכה שההסעה תצא ממקום קורס ההכשרה/ ריענון לא יאוחר מ- 15 דקות מסיומם. במידה ותתעכב ההסעה רשאי הגורם המקצועי הבכיר להורות על שימוש במונית וזאת על חשבון החברה. ו/או להוסיף תשלום למאבטחים בגין האיחור  הממושך של חברת ההסעה על חשבון הזוכה .</w:t>
      </w:r>
    </w:p>
    <w:p w14:paraId="2F28941B"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הגורם המקצועי הבכיר יבקר ויפקח במהלך ההכשרות וימי </w:t>
      </w:r>
      <w:proofErr w:type="spellStart"/>
      <w:r w:rsidRPr="00B94F25">
        <w:rPr>
          <w:rFonts w:ascii="David" w:hAnsi="David"/>
          <w:rtl/>
        </w:rPr>
        <w:t>הרענון</w:t>
      </w:r>
      <w:proofErr w:type="spellEnd"/>
      <w:r w:rsidRPr="00B94F25">
        <w:rPr>
          <w:rFonts w:ascii="David" w:hAnsi="David"/>
          <w:rtl/>
        </w:rPr>
        <w:t>. ממצאי הביקורות האמורות יחייבו את חברת ההכשרה לתקן הליקויים ולשפר הנדרש וזאת במהלך לוח זמנים כפי שיוגדר על ידי הגורם המקצועי הבכיר בדוח הביקורת.</w:t>
      </w:r>
    </w:p>
    <w:p w14:paraId="42C68AB4"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ההכשרות </w:t>
      </w:r>
      <w:proofErr w:type="spellStart"/>
      <w:r w:rsidRPr="00B94F25">
        <w:rPr>
          <w:rFonts w:ascii="David" w:hAnsi="David"/>
          <w:rtl/>
        </w:rPr>
        <w:t>והרענונים</w:t>
      </w:r>
      <w:proofErr w:type="spellEnd"/>
      <w:r w:rsidRPr="00B94F25">
        <w:rPr>
          <w:rFonts w:ascii="David" w:hAnsi="David"/>
          <w:rtl/>
        </w:rPr>
        <w:t xml:space="preserve"> יתבצעו על ידי חברת ההכשרה ומדריכיה, אשר אושרו על ידי הגורם המקצועי הבכיר לצורך הכשרת המאבטחים.</w:t>
      </w:r>
    </w:p>
    <w:p w14:paraId="55C3EC63" w14:textId="77777777" w:rsidR="000F3835" w:rsidRPr="00B94F25" w:rsidRDefault="000F3835" w:rsidP="00ED3960">
      <w:pPr>
        <w:numPr>
          <w:ilvl w:val="2"/>
          <w:numId w:val="42"/>
        </w:numPr>
        <w:jc w:val="both"/>
        <w:rPr>
          <w:rFonts w:ascii="David" w:hAnsi="David"/>
        </w:rPr>
      </w:pPr>
      <w:r w:rsidRPr="00B94F25">
        <w:rPr>
          <w:rFonts w:ascii="David" w:hAnsi="David"/>
          <w:rtl/>
        </w:rPr>
        <w:t>בסיום הדרכת הריענון, יחתום הגורם המדריך על הצהרה כי הכללים והנהלים כנדרש על ידי הגורם המקצועי הבכיר הועברו למאבטח והמאבטח יתחייב בכתב לפעול על פיהם.</w:t>
      </w:r>
    </w:p>
    <w:p w14:paraId="5850795D" w14:textId="77777777" w:rsidR="000F3835" w:rsidRPr="00B94F25" w:rsidRDefault="000F3835" w:rsidP="00ED3960">
      <w:pPr>
        <w:numPr>
          <w:ilvl w:val="2"/>
          <w:numId w:val="42"/>
        </w:numPr>
        <w:jc w:val="both"/>
        <w:rPr>
          <w:rFonts w:ascii="David" w:hAnsi="David"/>
        </w:rPr>
      </w:pPr>
      <w:r w:rsidRPr="00B94F25">
        <w:rPr>
          <w:rFonts w:ascii="David" w:hAnsi="David"/>
          <w:b/>
          <w:bCs/>
          <w:rtl/>
        </w:rPr>
        <w:t>ישיבות צוות שיערכו על ידי הגורם המקצועי הבכיר</w:t>
      </w:r>
      <w:r w:rsidRPr="00B94F25">
        <w:rPr>
          <w:rFonts w:ascii="David" w:hAnsi="David"/>
          <w:rtl/>
        </w:rPr>
        <w:t xml:space="preserve"> - על המאבטחים להשתתף אחת לחודש בישיבות צוות אשר מתקיימות באתר, חובת ההשתתפות תחול על כלל מערך המאבטחים. כל ישיבה עד 5 שעות. השכר שישולם למאבטחים יהיה בהתאם, יודגש כי תשלום השכר הינו על חשבון הזוכה בלבד ללא חיוב המזמין.</w:t>
      </w:r>
    </w:p>
    <w:p w14:paraId="224CD81A" w14:textId="37691C45" w:rsidR="000F3835" w:rsidRPr="00B94F25" w:rsidRDefault="000F3835" w:rsidP="00ED3960">
      <w:pPr>
        <w:numPr>
          <w:ilvl w:val="2"/>
          <w:numId w:val="42"/>
        </w:numPr>
        <w:jc w:val="both"/>
        <w:rPr>
          <w:rFonts w:ascii="David" w:hAnsi="David"/>
        </w:rPr>
      </w:pPr>
      <w:r w:rsidRPr="00B94F25">
        <w:rPr>
          <w:rFonts w:ascii="David" w:hAnsi="David"/>
          <w:b/>
          <w:bCs/>
          <w:rtl/>
        </w:rPr>
        <w:t>הדרכות ע"י הגורם המקצועי המקומי</w:t>
      </w:r>
      <w:r w:rsidRPr="00B94F25">
        <w:rPr>
          <w:rFonts w:ascii="David" w:hAnsi="David"/>
          <w:rtl/>
        </w:rPr>
        <w:t xml:space="preserve"> - על המאבטחים תחול חובת השתתפות ונוכחות בהדרכות ובתרגילי הביטחון (טאקטיים) שיתקיימו באתר על ידי הגורם המקצועי המקומי 4 פעמים בשנה. חובת ההשתתפות תחול על כל העובדים המועסקים באתר. אימון כנ"ל יתקיים </w:t>
      </w:r>
      <w:r w:rsidR="001872FD">
        <w:rPr>
          <w:rFonts w:ascii="David" w:hAnsi="David" w:hint="cs"/>
          <w:rtl/>
        </w:rPr>
        <w:t xml:space="preserve">4 פעמים </w:t>
      </w:r>
      <w:r w:rsidRPr="00B94F25">
        <w:rPr>
          <w:rFonts w:ascii="David" w:hAnsi="David"/>
          <w:rtl/>
        </w:rPr>
        <w:t xml:space="preserve">בשנה (6 שעות בכל פעם) </w:t>
      </w:r>
      <w:r w:rsidR="001872FD">
        <w:rPr>
          <w:rFonts w:ascii="David" w:hAnsi="David" w:hint="cs"/>
          <w:rtl/>
        </w:rPr>
        <w:t>ב</w:t>
      </w:r>
      <w:r w:rsidRPr="00B94F25">
        <w:rPr>
          <w:rFonts w:ascii="David" w:hAnsi="David"/>
          <w:rtl/>
        </w:rPr>
        <w:t>מתקן</w:t>
      </w:r>
      <w:r w:rsidR="001872FD">
        <w:rPr>
          <w:rFonts w:ascii="David" w:hAnsi="David" w:hint="cs"/>
          <w:rtl/>
        </w:rPr>
        <w:t xml:space="preserve"> שיקבע על ידי המנהל הראשי</w:t>
      </w:r>
      <w:r w:rsidRPr="00B94F25">
        <w:rPr>
          <w:rFonts w:ascii="David" w:hAnsi="David"/>
          <w:rtl/>
        </w:rPr>
        <w:t>. באחריות חברת ההכשרה ביצוע סיור הכרת המתקן ואישור מתווה התרגיל עם הגורם המקצועי המקומי טרם ביצוע התרגיל. באחריות חברת ההכשרה להציב מדריך ירי ומדריך מקצועי כפי הנדרש בנהלי מ"י לאימון זה. חברת ההכשרה תנהל מקצועית ובטיחותית את האימון הנ"ל. השכר שישולם למאבטחים יהיה בהתאם לימי האימון, על  חשבון  הזוכה.</w:t>
      </w:r>
    </w:p>
    <w:p w14:paraId="790B25D3" w14:textId="77777777" w:rsidR="000F3835" w:rsidRPr="00B94F25" w:rsidRDefault="000F3835" w:rsidP="00ED3960">
      <w:pPr>
        <w:numPr>
          <w:ilvl w:val="2"/>
          <w:numId w:val="42"/>
        </w:numPr>
        <w:jc w:val="both"/>
        <w:rPr>
          <w:rFonts w:ascii="David" w:hAnsi="David"/>
        </w:rPr>
      </w:pPr>
      <w:r w:rsidRPr="00B94F25">
        <w:rPr>
          <w:rFonts w:ascii="David" w:hAnsi="David"/>
          <w:b/>
          <w:bCs/>
          <w:rtl/>
        </w:rPr>
        <w:t xml:space="preserve">יום עיון גורם מקצועי בכיר - </w:t>
      </w:r>
      <w:r w:rsidRPr="00B94F25">
        <w:rPr>
          <w:rFonts w:ascii="David" w:hAnsi="David"/>
          <w:rtl/>
        </w:rPr>
        <w:t>אחת לשנה, במועד שיקבע הגורם המקצועי הבכיר, יתקיים יום עיון לכלל מערך האבטחה, שבאחריות אגף הביטחון במשרד הפנים ותכני יום העיון יוגדרו ע"י הגורם המקצועי הבכיר.</w:t>
      </w:r>
    </w:p>
    <w:p w14:paraId="3BB6FB53" w14:textId="77777777" w:rsidR="000F3835" w:rsidRPr="00B94F25" w:rsidRDefault="000F3835" w:rsidP="000F3835">
      <w:pPr>
        <w:ind w:left="1800"/>
        <w:jc w:val="both"/>
        <w:rPr>
          <w:rFonts w:ascii="David" w:hAnsi="David"/>
          <w:rtl/>
        </w:rPr>
      </w:pPr>
      <w:r w:rsidRPr="00B94F25">
        <w:rPr>
          <w:rFonts w:ascii="David" w:hAnsi="David"/>
          <w:rtl/>
        </w:rPr>
        <w:t xml:space="preserve">ביום עיון זה, ייקחו חלק כלל המאבטחים המועסקים ע"י החברה והחברה תישא בעלויות של יום העיון. </w:t>
      </w:r>
    </w:p>
    <w:p w14:paraId="75D479BD" w14:textId="77777777" w:rsidR="000F3835" w:rsidRPr="00B94F25" w:rsidRDefault="000F3835" w:rsidP="000F3835">
      <w:pPr>
        <w:ind w:left="1800"/>
        <w:jc w:val="both"/>
        <w:rPr>
          <w:rFonts w:ascii="David" w:hAnsi="David"/>
          <w:rtl/>
        </w:rPr>
      </w:pPr>
      <w:r w:rsidRPr="00B94F25">
        <w:rPr>
          <w:rFonts w:ascii="David" w:hAnsi="David"/>
          <w:rtl/>
        </w:rPr>
        <w:t xml:space="preserve">עלות האירוח תחול אך ורק על החברה. האירוח יכלול שתיה </w:t>
      </w:r>
      <w:proofErr w:type="spellStart"/>
      <w:r w:rsidRPr="00B94F25">
        <w:rPr>
          <w:rFonts w:ascii="David" w:hAnsi="David"/>
          <w:rtl/>
        </w:rPr>
        <w:t>קרה+חמה+עוגות+כריכים</w:t>
      </w:r>
      <w:proofErr w:type="spellEnd"/>
      <w:r w:rsidRPr="00B94F25">
        <w:rPr>
          <w:rFonts w:ascii="David" w:hAnsi="David"/>
          <w:rtl/>
        </w:rPr>
        <w:t xml:space="preserve"> – פעם בבוקר ובשעות הצהרים ארוחה מלאה, על פי הנחיית הגורם המקצועי הבכיר.</w:t>
      </w:r>
    </w:p>
    <w:p w14:paraId="734F38A6" w14:textId="77777777" w:rsidR="000F3835" w:rsidRPr="00B94F25" w:rsidRDefault="000F3835" w:rsidP="000F3835">
      <w:pPr>
        <w:ind w:left="1800"/>
        <w:jc w:val="both"/>
        <w:rPr>
          <w:rFonts w:ascii="David" w:hAnsi="David"/>
          <w:rtl/>
        </w:rPr>
      </w:pPr>
      <w:r w:rsidRPr="00B94F25">
        <w:rPr>
          <w:rFonts w:ascii="David" w:hAnsi="David"/>
          <w:rtl/>
        </w:rPr>
        <w:t>החברה תישא בעלות התשלום לעובדים עבור 8 שעות עבודה בגין השתתפותם ביום עיון זה. יודגש, תשלום השכר הינו על חשבון הזוכה בלבד ללא חיוב המזמין.</w:t>
      </w:r>
    </w:p>
    <w:p w14:paraId="413D3536" w14:textId="77777777" w:rsidR="000F3835" w:rsidRPr="00B94F25" w:rsidRDefault="000F3835" w:rsidP="00ED3960">
      <w:pPr>
        <w:numPr>
          <w:ilvl w:val="2"/>
          <w:numId w:val="42"/>
        </w:numPr>
        <w:jc w:val="both"/>
        <w:rPr>
          <w:rFonts w:ascii="David" w:hAnsi="David"/>
        </w:rPr>
      </w:pPr>
      <w:r w:rsidRPr="00B94F25">
        <w:rPr>
          <w:rFonts w:ascii="David" w:hAnsi="David"/>
          <w:b/>
          <w:bCs/>
          <w:rtl/>
        </w:rPr>
        <w:t>תיעוד ההכשרה וימי הריענון</w:t>
      </w:r>
    </w:p>
    <w:p w14:paraId="642F2AA9" w14:textId="77777777" w:rsidR="000F3835" w:rsidRPr="00B94F25" w:rsidRDefault="000F3835" w:rsidP="000F3835">
      <w:pPr>
        <w:ind w:left="1800"/>
        <w:jc w:val="both"/>
        <w:rPr>
          <w:rFonts w:ascii="David" w:hAnsi="David"/>
        </w:rPr>
      </w:pPr>
      <w:r w:rsidRPr="00B94F25">
        <w:rPr>
          <w:rFonts w:ascii="David" w:hAnsi="David"/>
          <w:rtl/>
        </w:rPr>
        <w:t>ממועד סיום קורס ההכשרה על המאבטח לשאת תעודה המעידה על הכשרתו המקצועית, התעודה תישא חותמת של החברה המכשירה וכן חתימה כל 90 יום עבור ביצוע ימי ריענון.</w:t>
      </w:r>
    </w:p>
    <w:p w14:paraId="008491A1" w14:textId="77777777" w:rsidR="000F3835" w:rsidRPr="00B94F25" w:rsidRDefault="000F3835" w:rsidP="000F3835">
      <w:pPr>
        <w:ind w:left="1095"/>
        <w:jc w:val="both"/>
        <w:rPr>
          <w:rFonts w:ascii="David" w:hAnsi="David"/>
          <w:rtl/>
        </w:rPr>
      </w:pPr>
    </w:p>
    <w:p w14:paraId="78D3871B" w14:textId="77777777" w:rsidR="000F3835" w:rsidRPr="00B94F25" w:rsidRDefault="000F3835" w:rsidP="00ED3960">
      <w:pPr>
        <w:numPr>
          <w:ilvl w:val="0"/>
          <w:numId w:val="42"/>
        </w:numPr>
        <w:rPr>
          <w:rFonts w:ascii="David" w:hAnsi="David"/>
          <w:b/>
          <w:bCs/>
          <w:u w:val="single"/>
        </w:rPr>
      </w:pPr>
      <w:r w:rsidRPr="00B94F25">
        <w:rPr>
          <w:rFonts w:ascii="David" w:hAnsi="David"/>
          <w:b/>
          <w:bCs/>
          <w:u w:val="single"/>
          <w:rtl/>
        </w:rPr>
        <w:t>התחייבויות נוספות</w:t>
      </w:r>
    </w:p>
    <w:p w14:paraId="65F30ACC" w14:textId="77777777" w:rsidR="000F3835" w:rsidRPr="00B94F25" w:rsidRDefault="000F3835" w:rsidP="000F3835">
      <w:pPr>
        <w:ind w:left="720"/>
        <w:rPr>
          <w:rFonts w:ascii="David" w:hAnsi="David"/>
          <w:b/>
          <w:bCs/>
          <w:sz w:val="12"/>
          <w:szCs w:val="12"/>
          <w:u w:val="single"/>
        </w:rPr>
      </w:pPr>
    </w:p>
    <w:p w14:paraId="37F22062" w14:textId="77777777" w:rsidR="000F3835" w:rsidRPr="00B94F25" w:rsidRDefault="000F3835" w:rsidP="00ED3960">
      <w:pPr>
        <w:numPr>
          <w:ilvl w:val="1"/>
          <w:numId w:val="42"/>
        </w:numPr>
        <w:jc w:val="both"/>
        <w:rPr>
          <w:rFonts w:ascii="David" w:hAnsi="David"/>
        </w:rPr>
      </w:pPr>
      <w:r w:rsidRPr="00B94F25">
        <w:rPr>
          <w:rFonts w:ascii="David" w:hAnsi="David"/>
          <w:rtl/>
        </w:rPr>
        <w:t xml:space="preserve"> עובדי החברה יפעלו על פי הנחיות הגורם המקצועי הבכיר.</w:t>
      </w:r>
    </w:p>
    <w:p w14:paraId="5ED11522" w14:textId="77777777" w:rsidR="000F3835" w:rsidRPr="00B94F25" w:rsidRDefault="000F3835" w:rsidP="00ED3960">
      <w:pPr>
        <w:numPr>
          <w:ilvl w:val="1"/>
          <w:numId w:val="42"/>
        </w:numPr>
        <w:jc w:val="both"/>
        <w:rPr>
          <w:rFonts w:ascii="David" w:hAnsi="David"/>
        </w:rPr>
      </w:pPr>
      <w:r w:rsidRPr="00B94F25">
        <w:rPr>
          <w:rFonts w:ascii="David" w:hAnsi="David"/>
          <w:rtl/>
        </w:rPr>
        <w:t>בשעת חירום יפעלו העובדים על פי הנחיות הקבע אשר יופצו מבעוד מועד על ידי הגורם המקצועי הבכיר, עפ"י הנחיות הגופים המנחים ובהתאם לנהלי העבודה במתקן.</w:t>
      </w:r>
    </w:p>
    <w:p w14:paraId="1624A8C6" w14:textId="77777777" w:rsidR="000F3835" w:rsidRPr="00B94F25" w:rsidRDefault="000F3835" w:rsidP="00ED3960">
      <w:pPr>
        <w:numPr>
          <w:ilvl w:val="1"/>
          <w:numId w:val="42"/>
        </w:numPr>
        <w:jc w:val="both"/>
        <w:rPr>
          <w:rFonts w:ascii="David" w:hAnsi="David"/>
        </w:rPr>
      </w:pPr>
      <w:r w:rsidRPr="00B94F25">
        <w:rPr>
          <w:rFonts w:ascii="David" w:hAnsi="David"/>
          <w:rtl/>
        </w:rPr>
        <w:t>החברה הזוכה תוודא שברשותו של כל עובד האישורים הנדרשים עפ"י המפורט לעיל בסעיף 1.</w:t>
      </w:r>
    </w:p>
    <w:p w14:paraId="176B6B3B" w14:textId="77777777" w:rsidR="000F3835" w:rsidRPr="00B94F25" w:rsidRDefault="000F3835" w:rsidP="00ED3960">
      <w:pPr>
        <w:numPr>
          <w:ilvl w:val="1"/>
          <w:numId w:val="42"/>
        </w:numPr>
        <w:jc w:val="both"/>
        <w:rPr>
          <w:rFonts w:ascii="David" w:hAnsi="David"/>
        </w:rPr>
      </w:pPr>
      <w:r w:rsidRPr="00B94F25">
        <w:rPr>
          <w:rFonts w:ascii="David" w:hAnsi="David"/>
          <w:rtl/>
        </w:rPr>
        <w:t>כמות השעות למשמרת הינה 8 שעות. במקרה בו עובד לא מוחלף לאחר 8 שעות, אם כתוצאה מאיחור המחליף או מאי עמידה בתקן כוח אדם במתקן, עלות התשלום לשעות נוספות תחול על החברה בלבד ללא חיוב המזמין.</w:t>
      </w:r>
    </w:p>
    <w:p w14:paraId="0EFD6BDC" w14:textId="77777777" w:rsidR="000F3835" w:rsidRPr="00B94F25" w:rsidRDefault="000F3835" w:rsidP="00ED3960">
      <w:pPr>
        <w:numPr>
          <w:ilvl w:val="1"/>
          <w:numId w:val="42"/>
        </w:numPr>
        <w:jc w:val="both"/>
        <w:rPr>
          <w:rFonts w:ascii="David" w:hAnsi="David"/>
        </w:rPr>
      </w:pPr>
      <w:r w:rsidRPr="00B94F25">
        <w:rPr>
          <w:rFonts w:ascii="David" w:hAnsi="David"/>
          <w:rtl/>
        </w:rPr>
        <w:t>עובד שסיים משמרת בת 8 שעות אבטחה, יהיה רשאי להתחיל משמרת נוספת לאחר מנוחה שלא תפחת מ- 8 שעות, כל חריגה משעות עבודה כמצוין לעיל תאושר על ידי הגורם המקצועי הבכיר.</w:t>
      </w:r>
    </w:p>
    <w:p w14:paraId="2B1F9DF5" w14:textId="77777777" w:rsidR="000F3835" w:rsidRPr="00B94F25" w:rsidRDefault="000F3835" w:rsidP="00ED3960">
      <w:pPr>
        <w:numPr>
          <w:ilvl w:val="1"/>
          <w:numId w:val="42"/>
        </w:numPr>
        <w:jc w:val="both"/>
        <w:rPr>
          <w:rFonts w:ascii="David" w:hAnsi="David"/>
        </w:rPr>
      </w:pPr>
      <w:r w:rsidRPr="00B94F25">
        <w:rPr>
          <w:rFonts w:ascii="David" w:hAnsi="David"/>
          <w:rtl/>
        </w:rPr>
        <w:t>ביום כיפור, העבודה תתבצע ע"י שני עובדים בכל אתר, המאובטח 24 שעות, שעתיים לפני כניסת החג ועד שעה לאחר צאת החג. סה"כ 27 שעות. התשלום יהיה לפי 200% שעת עבודה.</w:t>
      </w:r>
    </w:p>
    <w:p w14:paraId="76FB7AF8" w14:textId="77777777" w:rsidR="000F3835" w:rsidRPr="00B94F25" w:rsidRDefault="000F3835" w:rsidP="00ED3960">
      <w:pPr>
        <w:numPr>
          <w:ilvl w:val="1"/>
          <w:numId w:val="42"/>
        </w:numPr>
        <w:jc w:val="both"/>
        <w:rPr>
          <w:rFonts w:ascii="David" w:hAnsi="David"/>
          <w:rtl/>
        </w:rPr>
      </w:pPr>
      <w:r w:rsidRPr="00B94F25">
        <w:rPr>
          <w:rFonts w:ascii="David" w:hAnsi="David"/>
          <w:rtl/>
        </w:rPr>
        <w:t>מאבטח הנמצא במאגר המאבטחים של משרד הפנים יהיה רשאי לעסוק באבטחה נוספת מטעם הקבלן, לאחר קבלת אישור הגורם המקצועי הבכיר.</w:t>
      </w:r>
    </w:p>
    <w:p w14:paraId="28A97A6D" w14:textId="77777777" w:rsidR="000F3835" w:rsidRPr="00B94F25" w:rsidRDefault="000F3835" w:rsidP="000F3835">
      <w:pPr>
        <w:ind w:left="720"/>
        <w:jc w:val="both"/>
        <w:rPr>
          <w:rFonts w:ascii="David" w:hAnsi="David"/>
          <w:b/>
          <w:bCs/>
          <w:u w:val="single"/>
          <w:rtl/>
        </w:rPr>
      </w:pPr>
    </w:p>
    <w:p w14:paraId="08CA64AB" w14:textId="77777777" w:rsidR="000F3835" w:rsidRPr="00B94F25" w:rsidRDefault="000F3835" w:rsidP="000F3835">
      <w:pPr>
        <w:ind w:left="720"/>
        <w:jc w:val="both"/>
        <w:rPr>
          <w:rFonts w:ascii="David" w:hAnsi="David"/>
          <w:b/>
          <w:bCs/>
          <w:u w:val="single"/>
          <w:rtl/>
        </w:rPr>
      </w:pPr>
    </w:p>
    <w:p w14:paraId="5784A905" w14:textId="77777777" w:rsidR="000F3835" w:rsidRPr="00B94F25" w:rsidRDefault="000F3835" w:rsidP="000F3835">
      <w:pPr>
        <w:ind w:left="720"/>
        <w:jc w:val="both"/>
        <w:rPr>
          <w:rFonts w:ascii="David" w:hAnsi="David"/>
          <w:b/>
          <w:bCs/>
          <w:u w:val="single"/>
          <w:rtl/>
        </w:rPr>
      </w:pPr>
    </w:p>
    <w:p w14:paraId="175507CD" w14:textId="77777777" w:rsidR="000F3835" w:rsidRPr="00B94F25" w:rsidRDefault="000F3835" w:rsidP="000F3835">
      <w:pPr>
        <w:ind w:left="720"/>
        <w:jc w:val="both"/>
        <w:rPr>
          <w:rFonts w:ascii="David" w:hAnsi="David"/>
          <w:b/>
          <w:bCs/>
          <w:u w:val="single"/>
          <w:rtl/>
        </w:rPr>
      </w:pPr>
    </w:p>
    <w:p w14:paraId="3418F4ED" w14:textId="77777777" w:rsidR="000F3835" w:rsidRPr="00B94F25" w:rsidRDefault="000F3835" w:rsidP="000F3835">
      <w:pPr>
        <w:ind w:left="720"/>
        <w:jc w:val="both"/>
        <w:rPr>
          <w:rFonts w:ascii="David" w:hAnsi="David"/>
          <w:b/>
          <w:bCs/>
          <w:u w:val="single"/>
          <w:rtl/>
        </w:rPr>
      </w:pPr>
    </w:p>
    <w:p w14:paraId="3C78FD71" w14:textId="77777777" w:rsidR="000F3835" w:rsidRPr="00B94F25" w:rsidRDefault="000F3835" w:rsidP="000F3835">
      <w:pPr>
        <w:ind w:left="720"/>
        <w:jc w:val="both"/>
        <w:rPr>
          <w:rFonts w:ascii="David" w:hAnsi="David"/>
          <w:b/>
          <w:bCs/>
          <w:u w:val="single"/>
        </w:rPr>
      </w:pPr>
    </w:p>
    <w:p w14:paraId="089FAD9F" w14:textId="77777777" w:rsidR="000F3835" w:rsidRPr="00B94F25" w:rsidRDefault="000F3835" w:rsidP="000F3835">
      <w:pPr>
        <w:ind w:left="720"/>
        <w:jc w:val="both"/>
        <w:rPr>
          <w:rFonts w:ascii="David" w:hAnsi="David"/>
          <w:b/>
          <w:bCs/>
          <w:u w:val="single"/>
          <w:rtl/>
        </w:rPr>
      </w:pPr>
    </w:p>
    <w:p w14:paraId="70D470DE" w14:textId="77777777" w:rsidR="000F3835" w:rsidRPr="00B94F25" w:rsidRDefault="000F3835" w:rsidP="000F3835">
      <w:pPr>
        <w:ind w:left="720"/>
        <w:jc w:val="both"/>
        <w:rPr>
          <w:rFonts w:ascii="David" w:hAnsi="David"/>
          <w:b/>
          <w:bCs/>
          <w:u w:val="single"/>
          <w:rtl/>
        </w:rPr>
      </w:pPr>
    </w:p>
    <w:p w14:paraId="20FAF920" w14:textId="77777777" w:rsidR="000F3835" w:rsidRPr="00B94F25" w:rsidRDefault="000F3835" w:rsidP="000F3835">
      <w:pPr>
        <w:ind w:left="720"/>
        <w:jc w:val="both"/>
        <w:rPr>
          <w:rFonts w:ascii="David" w:hAnsi="David"/>
          <w:b/>
          <w:bCs/>
          <w:u w:val="single"/>
          <w:rtl/>
        </w:rPr>
      </w:pPr>
    </w:p>
    <w:p w14:paraId="5733F97F" w14:textId="77777777" w:rsidR="000F3835" w:rsidRPr="00B94F25" w:rsidRDefault="000F3835" w:rsidP="00ED3960">
      <w:pPr>
        <w:numPr>
          <w:ilvl w:val="0"/>
          <w:numId w:val="42"/>
        </w:numPr>
        <w:rPr>
          <w:rFonts w:ascii="David" w:hAnsi="David"/>
        </w:rPr>
      </w:pPr>
      <w:r w:rsidRPr="00B94F25">
        <w:rPr>
          <w:rFonts w:ascii="David" w:hAnsi="David"/>
          <w:b/>
          <w:bCs/>
          <w:u w:val="single"/>
          <w:rtl/>
        </w:rPr>
        <w:t>נוהלי פיקוח</w:t>
      </w:r>
    </w:p>
    <w:p w14:paraId="7FF751CD" w14:textId="77777777" w:rsidR="000F3835" w:rsidRPr="00B94F25" w:rsidRDefault="000F3835" w:rsidP="00ED3960">
      <w:pPr>
        <w:numPr>
          <w:ilvl w:val="1"/>
          <w:numId w:val="42"/>
        </w:numPr>
        <w:jc w:val="both"/>
        <w:rPr>
          <w:rFonts w:ascii="David" w:hAnsi="David"/>
          <w:rtl/>
        </w:rPr>
      </w:pPr>
      <w:r w:rsidRPr="00B94F25">
        <w:rPr>
          <w:rFonts w:ascii="David" w:hAnsi="David"/>
          <w:rtl/>
        </w:rPr>
        <w:t>הזוכה יעמיד שעון נוכחות למאבטחים, באתר בו לא קיים שעון נוכחות של המשרד וכן תוכנה להורדת הנתונים ע"י הגורם המקצועי המקומי. באחריות הזוכה בדיקת אמיתות הדיווחים ע"י כלל המועסקים על ידה במסגרת חוזה זה, בכל מתקן ומתקן. (ניתן גם אמצעי אחר, באישור הגורם המקצועי הבכיר).</w:t>
      </w:r>
    </w:p>
    <w:p w14:paraId="4E0A2F6A" w14:textId="77777777" w:rsidR="000F3835" w:rsidRPr="00B94F25" w:rsidRDefault="000F3835" w:rsidP="00ED3960">
      <w:pPr>
        <w:numPr>
          <w:ilvl w:val="1"/>
          <w:numId w:val="42"/>
        </w:numPr>
        <w:jc w:val="both"/>
        <w:rPr>
          <w:rFonts w:ascii="David" w:hAnsi="David"/>
        </w:rPr>
      </w:pPr>
      <w:r w:rsidRPr="00B94F25">
        <w:rPr>
          <w:rFonts w:ascii="David" w:hAnsi="David"/>
          <w:rtl/>
        </w:rPr>
        <w:t>החברה תתקין לחצני מצוקה המחוברים למוקד של החברה המאויש 24 שעות ביממה. לחצן מצוקה יותקן בכל מתקן כשבכל אירוע של לחצן מצוקה, באחד מהמתקנים, יגיע סייר של החברה תוך 15 דקות מקסימום (ניתן גם לחצן אלחוטי).</w:t>
      </w:r>
    </w:p>
    <w:p w14:paraId="77C9DEC7" w14:textId="77777777" w:rsidR="000F3835" w:rsidRPr="00B94F25" w:rsidRDefault="000F3835" w:rsidP="00ED3960">
      <w:pPr>
        <w:numPr>
          <w:ilvl w:val="1"/>
          <w:numId w:val="42"/>
        </w:numPr>
        <w:jc w:val="both"/>
        <w:rPr>
          <w:rFonts w:ascii="David" w:hAnsi="David"/>
        </w:rPr>
      </w:pPr>
      <w:r w:rsidRPr="00B94F25">
        <w:rPr>
          <w:rFonts w:ascii="David" w:hAnsi="David"/>
          <w:rtl/>
        </w:rPr>
        <w:t xml:space="preserve">הזוכה יערוך ביקורת באתרים באמצעות ניידת פיקוח, המצוידת במכשיר </w:t>
      </w:r>
      <w:proofErr w:type="spellStart"/>
      <w:r w:rsidRPr="00B94F25">
        <w:rPr>
          <w:rFonts w:ascii="David" w:hAnsi="David"/>
          <w:rtl/>
        </w:rPr>
        <w:t>מירס</w:t>
      </w:r>
      <w:proofErr w:type="spellEnd"/>
      <w:r w:rsidRPr="00B94F25">
        <w:rPr>
          <w:rFonts w:ascii="David" w:hAnsi="David"/>
          <w:rtl/>
        </w:rPr>
        <w:t>, בתכיפות שלא תפחת מהמפורט להלן:</w:t>
      </w:r>
    </w:p>
    <w:p w14:paraId="1674805E" w14:textId="77777777" w:rsidR="000F3835" w:rsidRPr="00B94F25" w:rsidRDefault="000F3835" w:rsidP="00ED3960">
      <w:pPr>
        <w:numPr>
          <w:ilvl w:val="1"/>
          <w:numId w:val="42"/>
        </w:numPr>
        <w:jc w:val="both"/>
        <w:rPr>
          <w:rFonts w:ascii="David" w:hAnsi="David"/>
        </w:rPr>
      </w:pPr>
      <w:r w:rsidRPr="00B94F25">
        <w:rPr>
          <w:rFonts w:ascii="David" w:hAnsi="David"/>
          <w:rtl/>
        </w:rPr>
        <w:t>ביקורת בכל יום בכל אתר ואתר בו ניתנים שירותי האבטחה.</w:t>
      </w:r>
    </w:p>
    <w:p w14:paraId="0E6D443C" w14:textId="77777777" w:rsidR="000F3835" w:rsidRPr="00B94F25" w:rsidRDefault="000F3835" w:rsidP="00ED3960">
      <w:pPr>
        <w:numPr>
          <w:ilvl w:val="1"/>
          <w:numId w:val="42"/>
        </w:numPr>
        <w:jc w:val="both"/>
        <w:rPr>
          <w:rFonts w:ascii="David" w:hAnsi="David"/>
        </w:rPr>
      </w:pPr>
      <w:r w:rsidRPr="00B94F25">
        <w:rPr>
          <w:rFonts w:ascii="David" w:hAnsi="David"/>
          <w:rtl/>
        </w:rPr>
        <w:t xml:space="preserve">ביקורת בכל לילה. ביקורת אחת בין השעות 00:00-03:00 בכל אתר ואתר בו ניתנים שירותי האבטחה, לאחר אישור הגורם המקצועי המקומי. הביקורת בכפוף </w:t>
      </w:r>
      <w:proofErr w:type="spellStart"/>
      <w:r w:rsidRPr="00B94F25">
        <w:rPr>
          <w:rFonts w:ascii="David" w:hAnsi="David"/>
          <w:rtl/>
        </w:rPr>
        <w:t>לשב"ש</w:t>
      </w:r>
      <w:proofErr w:type="spellEnd"/>
      <w:r w:rsidRPr="00B94F25">
        <w:rPr>
          <w:rFonts w:ascii="David" w:hAnsi="David"/>
          <w:rtl/>
        </w:rPr>
        <w:t xml:space="preserve"> וכן על פי הצורך של הגורם המקצועי המקומי.</w:t>
      </w:r>
    </w:p>
    <w:p w14:paraId="10DF5A1D" w14:textId="77777777" w:rsidR="000F3835" w:rsidRPr="00B94F25" w:rsidRDefault="000F3835" w:rsidP="00ED3960">
      <w:pPr>
        <w:numPr>
          <w:ilvl w:val="1"/>
          <w:numId w:val="42"/>
        </w:numPr>
        <w:jc w:val="both"/>
        <w:rPr>
          <w:rFonts w:ascii="David" w:hAnsi="David"/>
        </w:rPr>
      </w:pPr>
      <w:r w:rsidRPr="00B94F25">
        <w:rPr>
          <w:rFonts w:ascii="David" w:hAnsi="David"/>
          <w:rtl/>
        </w:rPr>
        <w:t>מבצע הביקורת, ירשום ב"יומן המשימה" את הפרטים כדלקמן ויחתום בסמוך להם: תאריך, שעה, שמו הפרטי, שם משפחה ותוצאות הביקורת. בתום כל שבוע יועבר העתק מיומן המשימה אל הגורם המקצועי הבכיר.</w:t>
      </w:r>
    </w:p>
    <w:p w14:paraId="6390B35F" w14:textId="77777777" w:rsidR="000F3835" w:rsidRPr="00B94F25" w:rsidRDefault="000F3835" w:rsidP="00ED3960">
      <w:pPr>
        <w:numPr>
          <w:ilvl w:val="1"/>
          <w:numId w:val="42"/>
        </w:numPr>
        <w:jc w:val="both"/>
        <w:rPr>
          <w:rFonts w:ascii="David" w:hAnsi="David"/>
          <w:rtl/>
        </w:rPr>
      </w:pPr>
      <w:r w:rsidRPr="00B94F25">
        <w:rPr>
          <w:rFonts w:ascii="David" w:hAnsi="David"/>
          <w:rtl/>
        </w:rPr>
        <w:t>הזוכה יתריע לסייר באמצעות מוקד הקשר המבצעי על כל אירוע חריג. הסייר יגיב מיד באמצעות ניידת פיקוח שתגיע עד 15 דקות מקבלת ההתראה אל מקום האירוע.</w:t>
      </w:r>
    </w:p>
    <w:p w14:paraId="413E1D20" w14:textId="77777777" w:rsidR="000F3835" w:rsidRPr="00B94F25" w:rsidRDefault="000F3835" w:rsidP="000F3835">
      <w:pPr>
        <w:ind w:left="1095"/>
        <w:jc w:val="both"/>
        <w:rPr>
          <w:rFonts w:ascii="David" w:hAnsi="David"/>
          <w:rtl/>
        </w:rPr>
      </w:pPr>
    </w:p>
    <w:p w14:paraId="06F037C2" w14:textId="77777777" w:rsidR="000F3835" w:rsidRPr="00B94F25" w:rsidRDefault="000F3835" w:rsidP="000F3835">
      <w:pPr>
        <w:ind w:left="1095"/>
        <w:rPr>
          <w:rFonts w:ascii="David" w:hAnsi="David"/>
          <w:rtl/>
        </w:rPr>
      </w:pPr>
    </w:p>
    <w:p w14:paraId="4897CCDE" w14:textId="77777777" w:rsidR="000F3835" w:rsidRPr="00B94F25" w:rsidRDefault="000F3835" w:rsidP="00ED3960">
      <w:pPr>
        <w:pStyle w:val="ListParagraph"/>
        <w:numPr>
          <w:ilvl w:val="0"/>
          <w:numId w:val="42"/>
        </w:numPr>
        <w:spacing w:after="200" w:line="276" w:lineRule="auto"/>
        <w:contextualSpacing/>
        <w:rPr>
          <w:rFonts w:ascii="David" w:hAnsi="David" w:cs="David"/>
          <w:b/>
          <w:bCs/>
          <w:sz w:val="28"/>
          <w:szCs w:val="28"/>
          <w:rtl/>
        </w:rPr>
      </w:pPr>
      <w:r w:rsidRPr="00B94F25">
        <w:rPr>
          <w:rFonts w:ascii="David" w:hAnsi="David" w:cs="David"/>
          <w:b/>
          <w:bCs/>
          <w:sz w:val="28"/>
          <w:szCs w:val="28"/>
          <w:rtl/>
        </w:rPr>
        <w:t>אמנת שירות (</w:t>
      </w:r>
      <w:r w:rsidRPr="00B94F25">
        <w:rPr>
          <w:rFonts w:ascii="David" w:hAnsi="David" w:cs="David"/>
          <w:b/>
          <w:bCs/>
          <w:sz w:val="28"/>
          <w:szCs w:val="28"/>
        </w:rPr>
        <w:t>SLA</w:t>
      </w:r>
      <w:r w:rsidRPr="00B94F25">
        <w:rPr>
          <w:rFonts w:ascii="David" w:hAnsi="David" w:cs="David"/>
          <w:b/>
          <w:bCs/>
          <w:sz w:val="28"/>
          <w:szCs w:val="28"/>
          <w:rtl/>
        </w:rPr>
        <w:t>)</w:t>
      </w:r>
    </w:p>
    <w:p w14:paraId="029B2DC1" w14:textId="77777777" w:rsidR="000F3835" w:rsidRPr="00B94F25" w:rsidRDefault="000F3835" w:rsidP="000F3835">
      <w:pPr>
        <w:pStyle w:val="ListParagraph"/>
        <w:spacing w:after="200" w:line="276" w:lineRule="auto"/>
        <w:ind w:firstLine="375"/>
        <w:contextualSpacing/>
        <w:jc w:val="center"/>
        <w:rPr>
          <w:rFonts w:ascii="David" w:hAnsi="David" w:cs="David"/>
          <w:b/>
          <w:bCs/>
          <w:sz w:val="28"/>
          <w:szCs w:val="28"/>
        </w:rPr>
      </w:pPr>
    </w:p>
    <w:p w14:paraId="1636F512" w14:textId="77777777" w:rsidR="000F3835" w:rsidRPr="00B94F25" w:rsidRDefault="000F3835" w:rsidP="00ED3960">
      <w:pPr>
        <w:pStyle w:val="ListParagraph"/>
        <w:numPr>
          <w:ilvl w:val="1"/>
          <w:numId w:val="42"/>
        </w:numPr>
        <w:spacing w:after="200" w:line="276" w:lineRule="auto"/>
        <w:contextualSpacing/>
        <w:rPr>
          <w:rFonts w:ascii="David" w:hAnsi="David" w:cs="David"/>
          <w:rtl/>
        </w:rPr>
      </w:pPr>
      <w:r w:rsidRPr="00B94F25">
        <w:rPr>
          <w:rFonts w:ascii="David" w:hAnsi="David" w:cs="David"/>
          <w:rtl/>
        </w:rPr>
        <w:t>דגשים</w:t>
      </w:r>
    </w:p>
    <w:p w14:paraId="5564709B" w14:textId="77777777" w:rsidR="000F3835" w:rsidRPr="00B94F25" w:rsidRDefault="000F3835" w:rsidP="00ED3960">
      <w:pPr>
        <w:pStyle w:val="ListParagraph"/>
        <w:numPr>
          <w:ilvl w:val="2"/>
          <w:numId w:val="42"/>
        </w:numPr>
        <w:spacing w:after="200" w:line="276" w:lineRule="auto"/>
        <w:contextualSpacing/>
        <w:jc w:val="both"/>
        <w:rPr>
          <w:rFonts w:ascii="David" w:hAnsi="David" w:cs="David"/>
          <w:rtl/>
        </w:rPr>
      </w:pPr>
      <w:r w:rsidRPr="00B94F25">
        <w:rPr>
          <w:rFonts w:ascii="David" w:hAnsi="David" w:cs="David"/>
          <w:rtl/>
        </w:rPr>
        <w:t>אמנת השירות היא כלי בידי עורך המכרז/ המזמין, להגדרת מדיניות וסדרי עדיפויות לאספקה, לתחזוקה שוטפת ולביצוע פיקוח על הספק הזוכה לקיום תנאי המכרז.</w:t>
      </w:r>
    </w:p>
    <w:p w14:paraId="0940DC94" w14:textId="77777777" w:rsidR="000F3835" w:rsidRPr="00B94F25" w:rsidRDefault="000F3835" w:rsidP="00ED3960">
      <w:pPr>
        <w:pStyle w:val="ListParagraph"/>
        <w:numPr>
          <w:ilvl w:val="2"/>
          <w:numId w:val="42"/>
        </w:numPr>
        <w:spacing w:after="200" w:line="276" w:lineRule="auto"/>
        <w:contextualSpacing/>
        <w:jc w:val="both"/>
        <w:rPr>
          <w:rFonts w:ascii="David" w:hAnsi="David" w:cs="David"/>
        </w:rPr>
      </w:pPr>
      <w:r w:rsidRPr="00B94F25">
        <w:rPr>
          <w:rFonts w:ascii="David" w:hAnsi="David" w:cs="David"/>
          <w:rtl/>
        </w:rPr>
        <w:t>פיצויים מוסכמים – במידה והספק הזוכה לא יעמוד באיכות השירות וברמות השירות המוגדרות להלן בטבלה יגבו מן הספק הזוכה פיצויים מוסכמים כמופיע וכמוסכם בטבלה מטה;</w:t>
      </w:r>
    </w:p>
    <w:p w14:paraId="185ACD52" w14:textId="77777777" w:rsidR="000F3835" w:rsidRPr="00B94F25" w:rsidRDefault="000F3835" w:rsidP="00ED3960">
      <w:pPr>
        <w:pStyle w:val="ListParagraph"/>
        <w:numPr>
          <w:ilvl w:val="2"/>
          <w:numId w:val="42"/>
        </w:numPr>
        <w:spacing w:after="200" w:line="276" w:lineRule="auto"/>
        <w:contextualSpacing/>
        <w:jc w:val="both"/>
        <w:rPr>
          <w:rFonts w:ascii="David" w:hAnsi="David" w:cs="David"/>
        </w:rPr>
      </w:pPr>
      <w:r w:rsidRPr="00B94F25">
        <w:rPr>
          <w:rFonts w:ascii="David" w:hAnsi="David" w:cs="David"/>
          <w:rtl/>
        </w:rPr>
        <w:t>מימוש פיצויים מוסכמים על ידי עורך המכרז / המזמין – יכול ויעשה בדרך של קיזוז חשבונית בחתימה ואישור של מורשה חתימה מטעם המזמין ו/ או על ידי עורך המכרז בכל דרך אחרת.</w:t>
      </w:r>
    </w:p>
    <w:p w14:paraId="6E837510" w14:textId="77777777" w:rsidR="000F3835" w:rsidRPr="00B94F25" w:rsidRDefault="000F3835" w:rsidP="000F3835">
      <w:pPr>
        <w:pStyle w:val="ListParagraph"/>
        <w:spacing w:after="200" w:line="276" w:lineRule="auto"/>
        <w:ind w:left="1800"/>
        <w:contextualSpacing/>
        <w:jc w:val="both"/>
        <w:rPr>
          <w:rFonts w:ascii="David" w:hAnsi="David" w:cs="David"/>
        </w:rPr>
      </w:pPr>
      <w:r w:rsidRPr="00B94F25">
        <w:rPr>
          <w:rFonts w:ascii="David" w:hAnsi="David" w:cs="David"/>
          <w:rtl/>
        </w:rPr>
        <w:t>ויובהר, אין בפיצויים המפורטים בטבלה כדי למנוע מעורך המכרז הפעלת כל סנקציה אחרת כנגד הזוכה לרבות חילוט ערבות הביצוע ו/או ביטול ההסכם והכל בהתאם לשיקול דעתו הבלעדי של המזמין.</w:t>
      </w:r>
    </w:p>
    <w:p w14:paraId="442EE272" w14:textId="77777777" w:rsidR="000F3835" w:rsidRPr="00B94F25" w:rsidRDefault="000F3835" w:rsidP="000F3835">
      <w:pPr>
        <w:pStyle w:val="ListParagraph"/>
        <w:ind w:left="1800"/>
        <w:rPr>
          <w:rFonts w:ascii="David" w:hAnsi="David" w:cs="David"/>
          <w:rtl/>
        </w:rPr>
      </w:pPr>
    </w:p>
    <w:p w14:paraId="2480A8BC" w14:textId="77777777" w:rsidR="000F3835" w:rsidRPr="00B94F25" w:rsidRDefault="000F3835" w:rsidP="000F3835">
      <w:pPr>
        <w:pStyle w:val="ListParagraph"/>
        <w:ind w:left="1800"/>
        <w:rPr>
          <w:rFonts w:ascii="David" w:hAnsi="David" w:cs="David"/>
          <w:rtl/>
        </w:rPr>
      </w:pPr>
    </w:p>
    <w:tbl>
      <w:tblPr>
        <w:bidiVisual/>
        <w:tblW w:w="9640"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2693"/>
        <w:gridCol w:w="3828"/>
      </w:tblGrid>
      <w:tr w:rsidR="000F3835" w:rsidRPr="00B94F25" w14:paraId="4D5D3475" w14:textId="77777777" w:rsidTr="00BB3A0E">
        <w:tc>
          <w:tcPr>
            <w:tcW w:w="3119" w:type="dxa"/>
          </w:tcPr>
          <w:p w14:paraId="76D6061E" w14:textId="77777777" w:rsidR="000F3835" w:rsidRPr="00B94F25" w:rsidRDefault="000F3835" w:rsidP="00BB3A0E">
            <w:pPr>
              <w:jc w:val="center"/>
              <w:rPr>
                <w:rFonts w:ascii="David" w:eastAsia="Calibri" w:hAnsi="David"/>
                <w:b/>
                <w:bCs/>
                <w:rtl/>
              </w:rPr>
            </w:pPr>
            <w:r w:rsidRPr="00B94F25">
              <w:rPr>
                <w:rFonts w:ascii="David" w:eastAsia="Calibri" w:hAnsi="David"/>
                <w:b/>
                <w:bCs/>
                <w:rtl/>
              </w:rPr>
              <w:t xml:space="preserve">מרכיב איכות השירות ו- </w:t>
            </w:r>
            <w:r w:rsidRPr="00B94F25">
              <w:rPr>
                <w:rFonts w:ascii="David" w:eastAsia="Calibri" w:hAnsi="David"/>
                <w:b/>
                <w:bCs/>
              </w:rPr>
              <w:t>SLA</w:t>
            </w:r>
            <w:r w:rsidRPr="00B94F25">
              <w:rPr>
                <w:rFonts w:ascii="David" w:eastAsia="Calibri" w:hAnsi="David"/>
                <w:b/>
                <w:bCs/>
                <w:rtl/>
              </w:rPr>
              <w:t xml:space="preserve"> נדרש (בכפוף לשיקול דעתו של עורך המכרז או מי מטעמו)</w:t>
            </w:r>
          </w:p>
        </w:tc>
        <w:tc>
          <w:tcPr>
            <w:tcW w:w="2693" w:type="dxa"/>
          </w:tcPr>
          <w:p w14:paraId="0BB5943A" w14:textId="77777777" w:rsidR="000F3835" w:rsidRPr="00B94F25" w:rsidRDefault="000F3835" w:rsidP="00BB3A0E">
            <w:pPr>
              <w:jc w:val="center"/>
              <w:rPr>
                <w:rFonts w:ascii="David" w:eastAsia="Calibri" w:hAnsi="David"/>
                <w:b/>
                <w:bCs/>
                <w:rtl/>
              </w:rPr>
            </w:pPr>
            <w:r w:rsidRPr="00B94F25">
              <w:rPr>
                <w:rFonts w:ascii="David" w:eastAsia="Calibri" w:hAnsi="David"/>
                <w:b/>
                <w:bCs/>
                <w:rtl/>
              </w:rPr>
              <w:t>גובה הפיצוי המוסכם</w:t>
            </w:r>
          </w:p>
        </w:tc>
        <w:tc>
          <w:tcPr>
            <w:tcW w:w="3828" w:type="dxa"/>
          </w:tcPr>
          <w:p w14:paraId="50043B21" w14:textId="77777777" w:rsidR="000F3835" w:rsidRPr="00B94F25" w:rsidRDefault="000F3835" w:rsidP="00BB3A0E">
            <w:pPr>
              <w:jc w:val="center"/>
              <w:rPr>
                <w:rFonts w:ascii="David" w:eastAsia="Calibri" w:hAnsi="David"/>
                <w:b/>
                <w:bCs/>
                <w:rtl/>
              </w:rPr>
            </w:pPr>
            <w:r w:rsidRPr="00B94F25">
              <w:rPr>
                <w:rFonts w:ascii="David" w:eastAsia="Calibri" w:hAnsi="David"/>
                <w:b/>
                <w:bCs/>
                <w:rtl/>
              </w:rPr>
              <w:t>הערות</w:t>
            </w:r>
          </w:p>
        </w:tc>
      </w:tr>
      <w:tr w:rsidR="000F3835" w:rsidRPr="00B94F25" w14:paraId="3D351F69" w14:textId="77777777" w:rsidTr="00BB3A0E">
        <w:tc>
          <w:tcPr>
            <w:tcW w:w="3119" w:type="dxa"/>
          </w:tcPr>
          <w:p w14:paraId="0BB253AF" w14:textId="77777777" w:rsidR="000F3835" w:rsidRPr="00B94F25" w:rsidRDefault="000F3835" w:rsidP="00BB3A0E">
            <w:pPr>
              <w:jc w:val="both"/>
              <w:rPr>
                <w:rFonts w:ascii="David" w:eastAsia="Calibri" w:hAnsi="David"/>
                <w:rtl/>
              </w:rPr>
            </w:pPr>
            <w:r w:rsidRPr="00B94F25">
              <w:rPr>
                <w:rFonts w:ascii="David" w:eastAsia="Calibri" w:hAnsi="David"/>
                <w:rtl/>
              </w:rPr>
              <w:t>מאבטח המאחר למשמרת – עד שעה איחור</w:t>
            </w:r>
          </w:p>
        </w:tc>
        <w:tc>
          <w:tcPr>
            <w:tcW w:w="2693" w:type="dxa"/>
          </w:tcPr>
          <w:p w14:paraId="5341189F" w14:textId="77777777" w:rsidR="000F3835" w:rsidRPr="00B94F25" w:rsidRDefault="000F3835" w:rsidP="00BB3A0E">
            <w:pPr>
              <w:jc w:val="both"/>
              <w:rPr>
                <w:rFonts w:ascii="David" w:eastAsia="Calibri" w:hAnsi="David"/>
                <w:rtl/>
              </w:rPr>
            </w:pPr>
            <w:r w:rsidRPr="00B94F25">
              <w:rPr>
                <w:rFonts w:ascii="David" w:eastAsia="Calibri" w:hAnsi="David"/>
                <w:rtl/>
              </w:rPr>
              <w:t>50 ₪ לכל איחור</w:t>
            </w:r>
          </w:p>
        </w:tc>
        <w:tc>
          <w:tcPr>
            <w:tcW w:w="3828" w:type="dxa"/>
          </w:tcPr>
          <w:p w14:paraId="035A6082" w14:textId="77777777" w:rsidR="000F3835" w:rsidRPr="00B94F25" w:rsidRDefault="000F3835" w:rsidP="00BB3A0E">
            <w:pPr>
              <w:jc w:val="both"/>
              <w:rPr>
                <w:rFonts w:ascii="David" w:eastAsia="Calibri" w:hAnsi="David"/>
                <w:rtl/>
              </w:rPr>
            </w:pPr>
            <w:r w:rsidRPr="00B94F25">
              <w:rPr>
                <w:rFonts w:ascii="David" w:eastAsia="Calibri" w:hAnsi="David"/>
                <w:rtl/>
              </w:rPr>
              <w:t xml:space="preserve">הזוכה תיקנס בסכום האמור החל מהאיחור השלישי בכל חודש </w:t>
            </w:r>
            <w:proofErr w:type="spellStart"/>
            <w:r w:rsidRPr="00B94F25">
              <w:rPr>
                <w:rFonts w:ascii="David" w:eastAsia="Calibri" w:hAnsi="David"/>
                <w:rtl/>
              </w:rPr>
              <w:t>קלנדארי</w:t>
            </w:r>
            <w:proofErr w:type="spellEnd"/>
            <w:r w:rsidRPr="00B94F25">
              <w:rPr>
                <w:rFonts w:ascii="David" w:eastAsia="Calibri" w:hAnsi="David"/>
                <w:rtl/>
              </w:rPr>
              <w:t>, רטרואקטיבית על שלושת האיחורים.</w:t>
            </w:r>
          </w:p>
        </w:tc>
      </w:tr>
      <w:tr w:rsidR="000F3835" w:rsidRPr="00B94F25" w14:paraId="482B56F0" w14:textId="77777777" w:rsidTr="00BB3A0E">
        <w:tc>
          <w:tcPr>
            <w:tcW w:w="3119" w:type="dxa"/>
          </w:tcPr>
          <w:p w14:paraId="3A02E439" w14:textId="77777777" w:rsidR="000F3835" w:rsidRPr="00B94F25" w:rsidRDefault="000F3835" w:rsidP="00BB3A0E">
            <w:pPr>
              <w:jc w:val="both"/>
              <w:rPr>
                <w:rFonts w:ascii="David" w:eastAsia="Calibri" w:hAnsi="David"/>
                <w:rtl/>
              </w:rPr>
            </w:pPr>
            <w:r w:rsidRPr="00B94F25">
              <w:rPr>
                <w:rFonts w:ascii="David" w:eastAsia="Calibri" w:hAnsi="David"/>
                <w:rtl/>
              </w:rPr>
              <w:t>מאבטח המאחר למשימה – מעבר לשעת איחור</w:t>
            </w:r>
          </w:p>
        </w:tc>
        <w:tc>
          <w:tcPr>
            <w:tcW w:w="2693" w:type="dxa"/>
          </w:tcPr>
          <w:p w14:paraId="1BFA39D3" w14:textId="77777777" w:rsidR="000F3835" w:rsidRPr="00B94F25" w:rsidRDefault="000F3835" w:rsidP="00BB3A0E">
            <w:pPr>
              <w:jc w:val="both"/>
              <w:rPr>
                <w:rFonts w:ascii="David" w:eastAsia="Calibri" w:hAnsi="David"/>
                <w:rtl/>
              </w:rPr>
            </w:pPr>
            <w:r w:rsidRPr="00B94F25">
              <w:rPr>
                <w:rFonts w:ascii="David" w:eastAsia="Calibri" w:hAnsi="David"/>
                <w:rtl/>
              </w:rPr>
              <w:t>300 ₪ לכל איחור</w:t>
            </w:r>
          </w:p>
        </w:tc>
        <w:tc>
          <w:tcPr>
            <w:tcW w:w="3828" w:type="dxa"/>
          </w:tcPr>
          <w:p w14:paraId="69890255" w14:textId="77777777" w:rsidR="000F3835" w:rsidRPr="00B94F25" w:rsidRDefault="000F3835" w:rsidP="00BB3A0E">
            <w:pPr>
              <w:jc w:val="both"/>
              <w:rPr>
                <w:rFonts w:ascii="David" w:eastAsia="Calibri" w:hAnsi="David"/>
                <w:rtl/>
              </w:rPr>
            </w:pPr>
            <w:r w:rsidRPr="00B94F25">
              <w:rPr>
                <w:rFonts w:ascii="David" w:eastAsia="Calibri" w:hAnsi="David"/>
                <w:rtl/>
              </w:rPr>
              <w:t>הזוכה תיקנס סכום האמור החל מהאיחור הראשון.</w:t>
            </w:r>
          </w:p>
        </w:tc>
      </w:tr>
      <w:tr w:rsidR="000F3835" w:rsidRPr="00B94F25" w14:paraId="5251108B" w14:textId="77777777" w:rsidTr="00BB3A0E">
        <w:tc>
          <w:tcPr>
            <w:tcW w:w="3119" w:type="dxa"/>
          </w:tcPr>
          <w:p w14:paraId="41B309C8" w14:textId="77777777" w:rsidR="000F3835" w:rsidRPr="00B94F25" w:rsidRDefault="000F3835" w:rsidP="00BB3A0E">
            <w:pPr>
              <w:jc w:val="both"/>
              <w:rPr>
                <w:rFonts w:ascii="David" w:eastAsia="Calibri" w:hAnsi="David"/>
                <w:rtl/>
              </w:rPr>
            </w:pPr>
            <w:r w:rsidRPr="00B94F25">
              <w:rPr>
                <w:rFonts w:ascii="David" w:eastAsia="Calibri" w:hAnsi="David"/>
                <w:rtl/>
              </w:rPr>
              <w:t>מאבטח המגיע למשימה ללא חלק מהציוד האישי או עם ציוד שאינו תקין</w:t>
            </w:r>
          </w:p>
        </w:tc>
        <w:tc>
          <w:tcPr>
            <w:tcW w:w="2693" w:type="dxa"/>
          </w:tcPr>
          <w:p w14:paraId="0C8B1A45" w14:textId="77777777" w:rsidR="000F3835" w:rsidRPr="00B94F25" w:rsidRDefault="000F3835" w:rsidP="00BB3A0E">
            <w:pPr>
              <w:jc w:val="both"/>
              <w:rPr>
                <w:rFonts w:ascii="David" w:eastAsia="Calibri" w:hAnsi="David"/>
                <w:rtl/>
              </w:rPr>
            </w:pPr>
            <w:r w:rsidRPr="00B94F25">
              <w:rPr>
                <w:rFonts w:ascii="David" w:eastAsia="Calibri" w:hAnsi="David"/>
                <w:rtl/>
              </w:rPr>
              <w:t>250 ₪ ליום הראשון</w:t>
            </w:r>
          </w:p>
        </w:tc>
        <w:tc>
          <w:tcPr>
            <w:tcW w:w="3828" w:type="dxa"/>
          </w:tcPr>
          <w:p w14:paraId="4F7B9006" w14:textId="77777777" w:rsidR="000F3835" w:rsidRPr="00B94F25" w:rsidRDefault="000F3835" w:rsidP="00BB3A0E">
            <w:pPr>
              <w:jc w:val="both"/>
              <w:rPr>
                <w:rFonts w:ascii="David" w:eastAsia="Calibri" w:hAnsi="David"/>
                <w:rtl/>
              </w:rPr>
            </w:pPr>
            <w:r w:rsidRPr="00B94F25">
              <w:rPr>
                <w:rFonts w:ascii="David" w:eastAsia="Calibri" w:hAnsi="David"/>
                <w:rtl/>
              </w:rPr>
              <w:t>בתוספת קנס של 500 ₪ עבור כל יום נוסף בו נמשכת אי העמידה במרכיב איכות השירות.</w:t>
            </w:r>
          </w:p>
        </w:tc>
      </w:tr>
      <w:tr w:rsidR="000F3835" w:rsidRPr="00B94F25" w14:paraId="1B7A495E" w14:textId="77777777" w:rsidTr="00BB3A0E">
        <w:tc>
          <w:tcPr>
            <w:tcW w:w="3119" w:type="dxa"/>
          </w:tcPr>
          <w:p w14:paraId="0AF48096" w14:textId="77777777" w:rsidR="000F3835" w:rsidRPr="00B94F25" w:rsidRDefault="000F3835" w:rsidP="00BB3A0E">
            <w:pPr>
              <w:jc w:val="both"/>
              <w:rPr>
                <w:rFonts w:ascii="David" w:eastAsia="Calibri" w:hAnsi="David"/>
                <w:rtl/>
              </w:rPr>
            </w:pPr>
            <w:r w:rsidRPr="00B94F25">
              <w:rPr>
                <w:rFonts w:ascii="David" w:eastAsia="Calibri" w:hAnsi="David"/>
                <w:rtl/>
              </w:rPr>
              <w:t>אי הצבת מאבטח עפ"י דרישות הגורם המקצועי המקומי</w:t>
            </w:r>
          </w:p>
        </w:tc>
        <w:tc>
          <w:tcPr>
            <w:tcW w:w="2693" w:type="dxa"/>
          </w:tcPr>
          <w:p w14:paraId="60F5B708" w14:textId="77777777" w:rsidR="000F3835" w:rsidRPr="00B94F25" w:rsidRDefault="000F3835" w:rsidP="00BB3A0E">
            <w:pPr>
              <w:jc w:val="both"/>
              <w:rPr>
                <w:rFonts w:ascii="David" w:eastAsia="Calibri" w:hAnsi="David"/>
                <w:rtl/>
              </w:rPr>
            </w:pPr>
            <w:r w:rsidRPr="00B94F25">
              <w:rPr>
                <w:rFonts w:ascii="David" w:eastAsia="Calibri" w:hAnsi="David"/>
                <w:rtl/>
              </w:rPr>
              <w:t>500 ₪ ליום</w:t>
            </w:r>
          </w:p>
        </w:tc>
        <w:tc>
          <w:tcPr>
            <w:tcW w:w="3828" w:type="dxa"/>
          </w:tcPr>
          <w:p w14:paraId="4D7BA51E" w14:textId="77777777" w:rsidR="000F3835" w:rsidRPr="00B94F25" w:rsidRDefault="000F3835" w:rsidP="00BB3A0E">
            <w:pPr>
              <w:jc w:val="both"/>
              <w:rPr>
                <w:rFonts w:ascii="David" w:eastAsia="Calibri" w:hAnsi="David"/>
                <w:rtl/>
              </w:rPr>
            </w:pPr>
            <w:r w:rsidRPr="00B94F25">
              <w:rPr>
                <w:rFonts w:ascii="David" w:eastAsia="Calibri" w:hAnsi="David"/>
                <w:rtl/>
              </w:rPr>
              <w:t>בתוספת קנס של 1000 ₪ עבור כל יום נוסף בו נמשכת אי העמידה במרכיב איכות השירות.</w:t>
            </w:r>
          </w:p>
        </w:tc>
      </w:tr>
      <w:tr w:rsidR="000F3835" w:rsidRPr="00B94F25" w14:paraId="6FD15827" w14:textId="77777777" w:rsidTr="00BB3A0E">
        <w:tc>
          <w:tcPr>
            <w:tcW w:w="3119" w:type="dxa"/>
          </w:tcPr>
          <w:p w14:paraId="3D5D49FB" w14:textId="77777777" w:rsidR="000F3835" w:rsidRPr="00B94F25" w:rsidRDefault="000F3835" w:rsidP="00BB3A0E">
            <w:pPr>
              <w:jc w:val="both"/>
              <w:rPr>
                <w:rFonts w:ascii="David" w:eastAsia="Calibri" w:hAnsi="David"/>
                <w:rtl/>
              </w:rPr>
            </w:pPr>
            <w:r w:rsidRPr="00B94F25">
              <w:rPr>
                <w:rFonts w:ascii="David" w:eastAsia="Calibri" w:hAnsi="David"/>
                <w:rtl/>
              </w:rPr>
              <w:t xml:space="preserve">אי עמידה בתקן קבוע של כוח אדם למשימה עפ"י הנחיות הגורם </w:t>
            </w:r>
            <w:r w:rsidRPr="00B94F25">
              <w:rPr>
                <w:rFonts w:ascii="David" w:eastAsia="Calibri" w:hAnsi="David"/>
                <w:rtl/>
              </w:rPr>
              <w:lastRenderedPageBreak/>
              <w:t>המקצועי המנחה/ המקומי, בכלל זה התקן למשימות התגבור</w:t>
            </w:r>
          </w:p>
        </w:tc>
        <w:tc>
          <w:tcPr>
            <w:tcW w:w="2693" w:type="dxa"/>
          </w:tcPr>
          <w:p w14:paraId="3EEBE9D1" w14:textId="77777777" w:rsidR="000F3835" w:rsidRPr="00B94F25" w:rsidRDefault="000F3835" w:rsidP="00BB3A0E">
            <w:pPr>
              <w:jc w:val="both"/>
              <w:rPr>
                <w:rFonts w:ascii="David" w:eastAsia="Calibri" w:hAnsi="David"/>
                <w:rtl/>
              </w:rPr>
            </w:pPr>
            <w:r w:rsidRPr="00B94F25">
              <w:rPr>
                <w:rFonts w:ascii="David" w:eastAsia="Calibri" w:hAnsi="David"/>
                <w:rtl/>
              </w:rPr>
              <w:lastRenderedPageBreak/>
              <w:t>1000 ₪ לשבוע הראשון</w:t>
            </w:r>
          </w:p>
        </w:tc>
        <w:tc>
          <w:tcPr>
            <w:tcW w:w="3828" w:type="dxa"/>
          </w:tcPr>
          <w:p w14:paraId="7B75C346" w14:textId="77777777" w:rsidR="000F3835" w:rsidRPr="00B94F25" w:rsidRDefault="000F3835" w:rsidP="00BB3A0E">
            <w:pPr>
              <w:jc w:val="both"/>
              <w:rPr>
                <w:rFonts w:ascii="David" w:eastAsia="Calibri" w:hAnsi="David"/>
                <w:rtl/>
              </w:rPr>
            </w:pPr>
            <w:r w:rsidRPr="00B94F25">
              <w:rPr>
                <w:rFonts w:ascii="David" w:eastAsia="Calibri" w:hAnsi="David"/>
                <w:rtl/>
              </w:rPr>
              <w:t>בתוספת קנס של 1000 ₪ עבור כל יום נוסף בו נמשכת אי העמידה במרכיב איכות השירות.</w:t>
            </w:r>
          </w:p>
        </w:tc>
      </w:tr>
      <w:tr w:rsidR="000F3835" w:rsidRPr="00B94F25" w14:paraId="64EE2998" w14:textId="77777777" w:rsidTr="00BB3A0E">
        <w:tc>
          <w:tcPr>
            <w:tcW w:w="3119" w:type="dxa"/>
          </w:tcPr>
          <w:p w14:paraId="4D2FB698" w14:textId="77777777" w:rsidR="000F3835" w:rsidRPr="00B94F25" w:rsidRDefault="000F3835" w:rsidP="00BB3A0E">
            <w:pPr>
              <w:jc w:val="both"/>
              <w:rPr>
                <w:rFonts w:ascii="David" w:eastAsia="Calibri" w:hAnsi="David"/>
                <w:rtl/>
              </w:rPr>
            </w:pPr>
            <w:r w:rsidRPr="00B94F25">
              <w:rPr>
                <w:rFonts w:ascii="David" w:eastAsia="Calibri" w:hAnsi="David"/>
                <w:rtl/>
              </w:rPr>
              <w:t>החברה אינה עומדת בתקן הציוד למשימה</w:t>
            </w:r>
          </w:p>
        </w:tc>
        <w:tc>
          <w:tcPr>
            <w:tcW w:w="2693" w:type="dxa"/>
          </w:tcPr>
          <w:p w14:paraId="3A7CCABF" w14:textId="77777777" w:rsidR="000F3835" w:rsidRPr="00B94F25" w:rsidRDefault="000F3835" w:rsidP="00BB3A0E">
            <w:pPr>
              <w:jc w:val="both"/>
              <w:rPr>
                <w:rFonts w:ascii="David" w:eastAsia="Calibri" w:hAnsi="David"/>
                <w:rtl/>
              </w:rPr>
            </w:pPr>
            <w:r w:rsidRPr="00B94F25">
              <w:rPr>
                <w:rFonts w:ascii="David" w:eastAsia="Calibri" w:hAnsi="David"/>
                <w:rtl/>
              </w:rPr>
              <w:t>500 ₪ ליום הראשון</w:t>
            </w:r>
          </w:p>
        </w:tc>
        <w:tc>
          <w:tcPr>
            <w:tcW w:w="3828" w:type="dxa"/>
          </w:tcPr>
          <w:p w14:paraId="607ADFF2" w14:textId="77777777" w:rsidR="000F3835" w:rsidRPr="00B94F25" w:rsidRDefault="000F3835" w:rsidP="00BB3A0E">
            <w:pPr>
              <w:jc w:val="both"/>
              <w:rPr>
                <w:rFonts w:ascii="David" w:eastAsia="Calibri" w:hAnsi="David"/>
                <w:rtl/>
              </w:rPr>
            </w:pPr>
            <w:r w:rsidRPr="00B94F25">
              <w:rPr>
                <w:rFonts w:ascii="David" w:eastAsia="Calibri" w:hAnsi="David"/>
                <w:rtl/>
              </w:rPr>
              <w:t>בתוספת קנס של 500 ₪ עבור כל יום נוסף בו נמשכת אי העמידה במרכיב איכות השירות.</w:t>
            </w:r>
          </w:p>
        </w:tc>
      </w:tr>
      <w:tr w:rsidR="000F3835" w:rsidRPr="00B94F25" w14:paraId="74ADF8F4" w14:textId="77777777" w:rsidTr="00BB3A0E">
        <w:tc>
          <w:tcPr>
            <w:tcW w:w="3119" w:type="dxa"/>
          </w:tcPr>
          <w:p w14:paraId="1FBE8E87" w14:textId="77777777" w:rsidR="000F3835" w:rsidRPr="00B94F25" w:rsidRDefault="000F3835" w:rsidP="00BB3A0E">
            <w:pPr>
              <w:jc w:val="both"/>
              <w:rPr>
                <w:rFonts w:ascii="David" w:eastAsia="Calibri" w:hAnsi="David"/>
                <w:rtl/>
              </w:rPr>
            </w:pPr>
            <w:r w:rsidRPr="00B94F25">
              <w:rPr>
                <w:rFonts w:ascii="David" w:eastAsia="Calibri" w:hAnsi="David"/>
                <w:rtl/>
              </w:rPr>
              <w:t>הצבת מאבטח שלא עומד בתנאי שמירת הכשירות (</w:t>
            </w:r>
            <w:proofErr w:type="spellStart"/>
            <w:r w:rsidRPr="00B94F25">
              <w:rPr>
                <w:rFonts w:ascii="David" w:eastAsia="Calibri" w:hAnsi="David"/>
                <w:rtl/>
              </w:rPr>
              <w:t>לחימתית</w:t>
            </w:r>
            <w:proofErr w:type="spellEnd"/>
            <w:r w:rsidRPr="00B94F25">
              <w:rPr>
                <w:rFonts w:ascii="David" w:eastAsia="Calibri" w:hAnsi="David"/>
                <w:rtl/>
              </w:rPr>
              <w:t>)</w:t>
            </w:r>
          </w:p>
        </w:tc>
        <w:tc>
          <w:tcPr>
            <w:tcW w:w="2693" w:type="dxa"/>
          </w:tcPr>
          <w:p w14:paraId="6C6E9081" w14:textId="77777777" w:rsidR="000F3835" w:rsidRPr="00B94F25" w:rsidRDefault="000F3835" w:rsidP="00BB3A0E">
            <w:pPr>
              <w:jc w:val="both"/>
              <w:rPr>
                <w:rFonts w:ascii="David" w:eastAsia="Calibri" w:hAnsi="David"/>
                <w:rtl/>
              </w:rPr>
            </w:pPr>
            <w:r w:rsidRPr="00B94F25">
              <w:rPr>
                <w:rFonts w:ascii="David" w:eastAsia="Calibri" w:hAnsi="David"/>
                <w:rtl/>
              </w:rPr>
              <w:t>1000 ₪ לכל שבוע</w:t>
            </w:r>
          </w:p>
        </w:tc>
        <w:tc>
          <w:tcPr>
            <w:tcW w:w="3828" w:type="dxa"/>
          </w:tcPr>
          <w:p w14:paraId="68AA9F4B" w14:textId="77777777" w:rsidR="000F3835" w:rsidRPr="00B94F25" w:rsidRDefault="000F3835" w:rsidP="00BB3A0E">
            <w:pPr>
              <w:jc w:val="both"/>
              <w:rPr>
                <w:rFonts w:ascii="David" w:eastAsia="Calibri" w:hAnsi="David"/>
                <w:rtl/>
              </w:rPr>
            </w:pPr>
            <w:r w:rsidRPr="00B94F25">
              <w:rPr>
                <w:rFonts w:ascii="David" w:eastAsia="Calibri" w:hAnsi="David"/>
                <w:rtl/>
              </w:rPr>
              <w:t>עד לעמידה בתנאי שמירת הכשירות לא יוצב המאבטח במשימה.</w:t>
            </w:r>
          </w:p>
        </w:tc>
      </w:tr>
      <w:tr w:rsidR="000F3835" w:rsidRPr="00B94F25" w14:paraId="3A29A478" w14:textId="77777777" w:rsidTr="00BB3A0E">
        <w:tc>
          <w:tcPr>
            <w:tcW w:w="3119" w:type="dxa"/>
          </w:tcPr>
          <w:p w14:paraId="51349A62" w14:textId="77777777" w:rsidR="000F3835" w:rsidRPr="00B94F25" w:rsidRDefault="000F3835" w:rsidP="00BB3A0E">
            <w:pPr>
              <w:jc w:val="both"/>
              <w:rPr>
                <w:rFonts w:ascii="David" w:eastAsia="Calibri" w:hAnsi="David"/>
                <w:rtl/>
              </w:rPr>
            </w:pPr>
            <w:r w:rsidRPr="00B94F25">
              <w:rPr>
                <w:rFonts w:ascii="David" w:eastAsia="Calibri" w:hAnsi="David"/>
                <w:rtl/>
              </w:rPr>
              <w:t>אי התייצבות נציג חברה לישיבת מאבטחים</w:t>
            </w:r>
          </w:p>
        </w:tc>
        <w:tc>
          <w:tcPr>
            <w:tcW w:w="2693" w:type="dxa"/>
          </w:tcPr>
          <w:p w14:paraId="6A137140" w14:textId="77777777" w:rsidR="000F3835" w:rsidRPr="00B94F25" w:rsidRDefault="000F3835" w:rsidP="00BB3A0E">
            <w:pPr>
              <w:jc w:val="both"/>
              <w:rPr>
                <w:rFonts w:ascii="David" w:eastAsia="Calibri" w:hAnsi="David"/>
                <w:rtl/>
              </w:rPr>
            </w:pPr>
            <w:r w:rsidRPr="00B94F25">
              <w:rPr>
                <w:rFonts w:ascii="David" w:eastAsia="Calibri" w:hAnsi="David"/>
                <w:rtl/>
              </w:rPr>
              <w:t>500 ₪ לישיבה</w:t>
            </w:r>
          </w:p>
        </w:tc>
        <w:tc>
          <w:tcPr>
            <w:tcW w:w="3828" w:type="dxa"/>
          </w:tcPr>
          <w:p w14:paraId="06EC8151" w14:textId="77777777" w:rsidR="000F3835" w:rsidRPr="00B94F25" w:rsidRDefault="000F3835" w:rsidP="00BB3A0E">
            <w:pPr>
              <w:jc w:val="both"/>
              <w:rPr>
                <w:rFonts w:ascii="David" w:eastAsia="Calibri" w:hAnsi="David"/>
                <w:rtl/>
              </w:rPr>
            </w:pPr>
            <w:r w:rsidRPr="00B94F25">
              <w:rPr>
                <w:rFonts w:ascii="David" w:eastAsia="Calibri" w:hAnsi="David"/>
                <w:rtl/>
              </w:rPr>
              <w:t>נציג החברה חייב להיות נוכח בכל ישיבת צוות האבטחה אחת לחודש עפ"י קביעת הגורם המקצועי הראשי.</w:t>
            </w:r>
          </w:p>
        </w:tc>
      </w:tr>
      <w:tr w:rsidR="000F3835" w:rsidRPr="00B94F25" w14:paraId="26B4D147" w14:textId="77777777" w:rsidTr="00BB3A0E">
        <w:tc>
          <w:tcPr>
            <w:tcW w:w="3119" w:type="dxa"/>
          </w:tcPr>
          <w:p w14:paraId="6A97513B" w14:textId="77777777" w:rsidR="000F3835" w:rsidRPr="00B94F25" w:rsidRDefault="000F3835" w:rsidP="00BB3A0E">
            <w:pPr>
              <w:jc w:val="both"/>
              <w:rPr>
                <w:rFonts w:ascii="David" w:eastAsia="Calibri" w:hAnsi="David"/>
                <w:rtl/>
              </w:rPr>
            </w:pPr>
            <w:r w:rsidRPr="00B94F25">
              <w:rPr>
                <w:rFonts w:ascii="David" w:eastAsia="Calibri" w:hAnsi="David"/>
                <w:rtl/>
              </w:rPr>
              <w:t>אי עמידה בתקן נשק ותחמושת</w:t>
            </w:r>
          </w:p>
        </w:tc>
        <w:tc>
          <w:tcPr>
            <w:tcW w:w="2693" w:type="dxa"/>
          </w:tcPr>
          <w:p w14:paraId="4A1422C5" w14:textId="77777777" w:rsidR="000F3835" w:rsidRPr="00B94F25" w:rsidRDefault="000F3835" w:rsidP="00BB3A0E">
            <w:pPr>
              <w:jc w:val="both"/>
              <w:rPr>
                <w:rFonts w:ascii="David" w:eastAsia="Calibri" w:hAnsi="David"/>
                <w:rtl/>
              </w:rPr>
            </w:pPr>
            <w:r w:rsidRPr="00B94F25">
              <w:rPr>
                <w:rFonts w:ascii="David" w:eastAsia="Calibri" w:hAnsi="David"/>
                <w:rtl/>
              </w:rPr>
              <w:t>500 ₪ ליום הראשון</w:t>
            </w:r>
          </w:p>
        </w:tc>
        <w:tc>
          <w:tcPr>
            <w:tcW w:w="3828" w:type="dxa"/>
          </w:tcPr>
          <w:p w14:paraId="0186AD59" w14:textId="77777777" w:rsidR="000F3835" w:rsidRPr="00B94F25" w:rsidRDefault="000F3835" w:rsidP="00BB3A0E">
            <w:pPr>
              <w:jc w:val="both"/>
              <w:rPr>
                <w:rFonts w:ascii="David" w:eastAsia="Calibri" w:hAnsi="David"/>
                <w:rtl/>
              </w:rPr>
            </w:pPr>
            <w:r w:rsidRPr="00B94F25">
              <w:rPr>
                <w:rFonts w:ascii="David" w:eastAsia="Calibri" w:hAnsi="David"/>
                <w:rtl/>
              </w:rPr>
              <w:t>בתוספת קנס של 500 ₪ עבור כל יום נוסף בו נמשכת אי העמידה במרכיב איכות השירות.</w:t>
            </w:r>
          </w:p>
        </w:tc>
      </w:tr>
      <w:tr w:rsidR="000F3835" w:rsidRPr="00B94F25" w14:paraId="3AD67B88" w14:textId="77777777" w:rsidTr="00BB3A0E">
        <w:tc>
          <w:tcPr>
            <w:tcW w:w="3119" w:type="dxa"/>
          </w:tcPr>
          <w:p w14:paraId="01CD4F23" w14:textId="77777777" w:rsidR="000F3835" w:rsidRPr="00B94F25" w:rsidRDefault="000F3835" w:rsidP="00BB3A0E">
            <w:pPr>
              <w:jc w:val="both"/>
              <w:rPr>
                <w:rFonts w:ascii="David" w:eastAsia="Calibri" w:hAnsi="David"/>
                <w:rtl/>
              </w:rPr>
            </w:pPr>
            <w:r w:rsidRPr="00B94F25">
              <w:rPr>
                <w:rFonts w:ascii="David" w:eastAsia="Calibri" w:hAnsi="David"/>
                <w:rtl/>
              </w:rPr>
              <w:t>אי התייצבות מפקח לביקורת עפ"י תנאי המכרז</w:t>
            </w:r>
          </w:p>
        </w:tc>
        <w:tc>
          <w:tcPr>
            <w:tcW w:w="2693" w:type="dxa"/>
          </w:tcPr>
          <w:p w14:paraId="3C61B57D" w14:textId="77777777" w:rsidR="000F3835" w:rsidRPr="00B94F25" w:rsidRDefault="000F3835" w:rsidP="00BB3A0E">
            <w:pPr>
              <w:jc w:val="both"/>
              <w:rPr>
                <w:rFonts w:ascii="David" w:eastAsia="Calibri" w:hAnsi="David"/>
                <w:rtl/>
              </w:rPr>
            </w:pPr>
            <w:r w:rsidRPr="00B94F25">
              <w:rPr>
                <w:rFonts w:ascii="David" w:eastAsia="Calibri" w:hAnsi="David"/>
                <w:rtl/>
              </w:rPr>
              <w:t>100 ₪ לכל היעדרות</w:t>
            </w:r>
          </w:p>
        </w:tc>
        <w:tc>
          <w:tcPr>
            <w:tcW w:w="3828" w:type="dxa"/>
          </w:tcPr>
          <w:p w14:paraId="0B7C4E5A" w14:textId="77777777" w:rsidR="000F3835" w:rsidRPr="00B94F25" w:rsidRDefault="000F3835" w:rsidP="00BB3A0E">
            <w:pPr>
              <w:jc w:val="both"/>
              <w:rPr>
                <w:rFonts w:ascii="David" w:eastAsia="Calibri" w:hAnsi="David"/>
                <w:rtl/>
              </w:rPr>
            </w:pPr>
            <w:r w:rsidRPr="00B94F25">
              <w:rPr>
                <w:rFonts w:ascii="David" w:eastAsia="Calibri" w:hAnsi="David"/>
                <w:rtl/>
              </w:rPr>
              <w:t>בתוספת 200 ₪ עבור כל היעדרות במהלך השבוע.</w:t>
            </w:r>
          </w:p>
        </w:tc>
      </w:tr>
      <w:tr w:rsidR="000F3835" w:rsidRPr="00B94F25" w14:paraId="47BC1639" w14:textId="77777777" w:rsidTr="00BB3A0E">
        <w:tc>
          <w:tcPr>
            <w:tcW w:w="3119" w:type="dxa"/>
          </w:tcPr>
          <w:p w14:paraId="514DEA05" w14:textId="77777777" w:rsidR="000F3835" w:rsidRPr="00B94F25" w:rsidRDefault="000F3835" w:rsidP="00BB3A0E">
            <w:pPr>
              <w:jc w:val="both"/>
              <w:rPr>
                <w:rFonts w:ascii="David" w:eastAsia="Calibri" w:hAnsi="David"/>
                <w:rtl/>
              </w:rPr>
            </w:pPr>
            <w:r w:rsidRPr="00B94F25">
              <w:rPr>
                <w:rFonts w:ascii="David" w:eastAsia="Calibri" w:hAnsi="David"/>
                <w:rtl/>
              </w:rPr>
              <w:t>אי עמידה באספקת אמצעים למשימה כנדרש במפרטים הטכניים</w:t>
            </w:r>
          </w:p>
        </w:tc>
        <w:tc>
          <w:tcPr>
            <w:tcW w:w="2693" w:type="dxa"/>
          </w:tcPr>
          <w:p w14:paraId="3517A4F3" w14:textId="77777777" w:rsidR="000F3835" w:rsidRPr="00B94F25" w:rsidRDefault="000F3835" w:rsidP="00BB3A0E">
            <w:pPr>
              <w:jc w:val="both"/>
              <w:rPr>
                <w:rFonts w:ascii="David" w:eastAsia="Calibri" w:hAnsi="David"/>
                <w:rtl/>
              </w:rPr>
            </w:pPr>
            <w:r w:rsidRPr="00B94F25">
              <w:rPr>
                <w:rFonts w:ascii="David" w:eastAsia="Calibri" w:hAnsi="David"/>
                <w:rtl/>
              </w:rPr>
              <w:t>300 ₪ ליום הראשון</w:t>
            </w:r>
          </w:p>
        </w:tc>
        <w:tc>
          <w:tcPr>
            <w:tcW w:w="3828" w:type="dxa"/>
          </w:tcPr>
          <w:p w14:paraId="671FBDAA" w14:textId="77777777" w:rsidR="000F3835" w:rsidRPr="00B94F25" w:rsidRDefault="000F3835" w:rsidP="00BB3A0E">
            <w:pPr>
              <w:jc w:val="both"/>
              <w:rPr>
                <w:rFonts w:ascii="David" w:eastAsia="Calibri" w:hAnsi="David"/>
                <w:rtl/>
              </w:rPr>
            </w:pPr>
            <w:r w:rsidRPr="00B94F25">
              <w:rPr>
                <w:rFonts w:ascii="David" w:eastAsia="Calibri" w:hAnsi="David"/>
                <w:rtl/>
              </w:rPr>
              <w:t>בתוספת קנס של 500 ₪ עבור כל יום נוסף בו נמשכת אי העמידה במרכיב איכות השירות.</w:t>
            </w:r>
          </w:p>
        </w:tc>
      </w:tr>
      <w:tr w:rsidR="000F3835" w:rsidRPr="00B94F25" w14:paraId="65EECECD" w14:textId="77777777" w:rsidTr="00BB3A0E">
        <w:tc>
          <w:tcPr>
            <w:tcW w:w="3119" w:type="dxa"/>
          </w:tcPr>
          <w:p w14:paraId="15AD5F07" w14:textId="77777777" w:rsidR="000F3835" w:rsidRPr="00B94F25" w:rsidRDefault="000F3835" w:rsidP="00BB3A0E">
            <w:pPr>
              <w:jc w:val="both"/>
              <w:rPr>
                <w:rFonts w:ascii="David" w:eastAsia="Calibri" w:hAnsi="David"/>
                <w:rtl/>
              </w:rPr>
            </w:pPr>
            <w:r w:rsidRPr="00B94F25">
              <w:rPr>
                <w:rFonts w:ascii="David" w:eastAsia="Calibri" w:hAnsi="David"/>
                <w:rtl/>
              </w:rPr>
              <w:t>אי תשלום, בחודש כלשהו במהלך תקופת ההתקשרות ותקופת ההתקשרות הנוספת, ככל שנוספה, מלוא השכר למאבטח, לרבות הפרשות וזכויות סוציאליות שמעבר לשכר זה ובכלל זה החזר הוצאות. וכן אי תשלום פיצויי פיטורין למאבטח</w:t>
            </w:r>
          </w:p>
        </w:tc>
        <w:tc>
          <w:tcPr>
            <w:tcW w:w="2693" w:type="dxa"/>
          </w:tcPr>
          <w:p w14:paraId="37234C9C" w14:textId="77777777" w:rsidR="000F3835" w:rsidRPr="00B94F25" w:rsidRDefault="000F3835" w:rsidP="00BB3A0E">
            <w:pPr>
              <w:jc w:val="both"/>
              <w:rPr>
                <w:rFonts w:ascii="David" w:eastAsia="Calibri" w:hAnsi="David"/>
                <w:rtl/>
              </w:rPr>
            </w:pPr>
            <w:r w:rsidRPr="00B94F25">
              <w:rPr>
                <w:rFonts w:ascii="David" w:eastAsia="Calibri" w:hAnsi="David"/>
                <w:rtl/>
              </w:rPr>
              <w:t>1000 ₪ ליום הראשון</w:t>
            </w:r>
          </w:p>
        </w:tc>
        <w:tc>
          <w:tcPr>
            <w:tcW w:w="3828" w:type="dxa"/>
          </w:tcPr>
          <w:p w14:paraId="603ED7EF" w14:textId="77777777" w:rsidR="000F3835" w:rsidRPr="00B94F25" w:rsidRDefault="000F3835" w:rsidP="00BB3A0E">
            <w:pPr>
              <w:jc w:val="both"/>
              <w:rPr>
                <w:rFonts w:ascii="David" w:eastAsia="Calibri" w:hAnsi="David"/>
                <w:rtl/>
              </w:rPr>
            </w:pPr>
            <w:r w:rsidRPr="00B94F25">
              <w:rPr>
                <w:rFonts w:ascii="David" w:eastAsia="Calibri" w:hAnsi="David"/>
                <w:rtl/>
              </w:rPr>
              <w:t>בתוספת קנס של 1000 ₪ עבור כל יום נוסף בו נמשכת אי העמידה במרכיב איכות השירות.</w:t>
            </w:r>
          </w:p>
        </w:tc>
      </w:tr>
    </w:tbl>
    <w:p w14:paraId="15808CA8" w14:textId="77777777" w:rsidR="000F3835" w:rsidRPr="00B94F25" w:rsidRDefault="000F3835" w:rsidP="000F3835">
      <w:pPr>
        <w:rPr>
          <w:rFonts w:ascii="David" w:hAnsi="David"/>
          <w:rtl/>
        </w:rPr>
      </w:pPr>
      <w:r w:rsidRPr="00B94F25">
        <w:rPr>
          <w:rFonts w:ascii="David" w:hAnsi="David"/>
          <w:rtl/>
        </w:rPr>
        <w:t xml:space="preserve"> </w:t>
      </w:r>
    </w:p>
    <w:p w14:paraId="7FA0B802" w14:textId="77777777" w:rsidR="000F3835" w:rsidRPr="00B94F25" w:rsidRDefault="000F3835" w:rsidP="000F3835">
      <w:pPr>
        <w:rPr>
          <w:rFonts w:ascii="David" w:hAnsi="David"/>
          <w:rtl/>
        </w:rPr>
      </w:pPr>
    </w:p>
    <w:p w14:paraId="53C020A8" w14:textId="77777777" w:rsidR="000F3835" w:rsidRPr="00B94F25" w:rsidRDefault="000F3835" w:rsidP="000F3835">
      <w:pPr>
        <w:rPr>
          <w:rFonts w:ascii="David" w:hAnsi="David"/>
          <w:rtl/>
        </w:rPr>
      </w:pPr>
    </w:p>
    <w:p w14:paraId="0CB1B7A8" w14:textId="77777777" w:rsidR="000F3835" w:rsidRPr="00B94F25" w:rsidRDefault="000F3835" w:rsidP="000F3835">
      <w:pPr>
        <w:rPr>
          <w:rFonts w:ascii="David" w:hAnsi="David"/>
          <w:rtl/>
        </w:rPr>
      </w:pPr>
    </w:p>
    <w:p w14:paraId="4E80DC79" w14:textId="77777777" w:rsidR="000F3835" w:rsidRPr="00B94F25" w:rsidRDefault="000F3835" w:rsidP="000F3835">
      <w:pPr>
        <w:rPr>
          <w:rFonts w:ascii="David" w:hAnsi="David"/>
          <w:rtl/>
        </w:rPr>
      </w:pPr>
    </w:p>
    <w:p w14:paraId="4096E360" w14:textId="77777777" w:rsidR="000F3835" w:rsidRPr="00B94F25" w:rsidRDefault="000F3835" w:rsidP="000F3835">
      <w:pPr>
        <w:rPr>
          <w:rFonts w:ascii="David" w:hAnsi="David"/>
          <w:rtl/>
        </w:rPr>
      </w:pPr>
    </w:p>
    <w:p w14:paraId="779DB669" w14:textId="77777777" w:rsidR="000F3835" w:rsidRPr="00B94F25" w:rsidRDefault="000F3835" w:rsidP="000F3835">
      <w:pPr>
        <w:rPr>
          <w:rFonts w:ascii="David" w:hAnsi="David"/>
          <w:rtl/>
        </w:rPr>
      </w:pPr>
    </w:p>
    <w:p w14:paraId="786BC07E" w14:textId="77777777" w:rsidR="000F3835" w:rsidRPr="00B94F25" w:rsidRDefault="000F3835" w:rsidP="000F3835">
      <w:pPr>
        <w:rPr>
          <w:rFonts w:ascii="David" w:hAnsi="David"/>
          <w:rtl/>
        </w:rPr>
      </w:pPr>
    </w:p>
    <w:p w14:paraId="58C4A6C5" w14:textId="77777777" w:rsidR="000F3835" w:rsidRPr="00B94F25" w:rsidRDefault="000F3835" w:rsidP="000F3835">
      <w:pPr>
        <w:rPr>
          <w:rFonts w:ascii="David" w:hAnsi="David"/>
          <w:rtl/>
        </w:rPr>
      </w:pPr>
    </w:p>
    <w:p w14:paraId="0B3EBD4B" w14:textId="77777777" w:rsidR="000F3835" w:rsidRPr="00B94F25" w:rsidRDefault="000F3835" w:rsidP="000F3835">
      <w:pPr>
        <w:rPr>
          <w:rFonts w:ascii="David" w:hAnsi="David"/>
          <w:rtl/>
        </w:rPr>
      </w:pPr>
    </w:p>
    <w:p w14:paraId="00F0A50A" w14:textId="77777777" w:rsidR="000F3835" w:rsidRPr="00B94F25" w:rsidRDefault="000F3835" w:rsidP="000F3835">
      <w:pPr>
        <w:rPr>
          <w:rFonts w:ascii="David" w:hAnsi="David"/>
          <w:rtl/>
        </w:rPr>
      </w:pPr>
    </w:p>
    <w:p w14:paraId="2AF82C5A" w14:textId="77777777" w:rsidR="000F3835" w:rsidRPr="00B94F25" w:rsidRDefault="000F3835" w:rsidP="000F3835">
      <w:pPr>
        <w:rPr>
          <w:rFonts w:ascii="David" w:hAnsi="David"/>
          <w:rtl/>
        </w:rPr>
      </w:pPr>
    </w:p>
    <w:p w14:paraId="0DCA499F" w14:textId="77777777" w:rsidR="000F3835" w:rsidRPr="00B94F25" w:rsidRDefault="000F3835" w:rsidP="000F3835">
      <w:pPr>
        <w:rPr>
          <w:rFonts w:ascii="David" w:hAnsi="David"/>
          <w:rtl/>
        </w:rPr>
      </w:pPr>
    </w:p>
    <w:p w14:paraId="24771E56" w14:textId="77777777" w:rsidR="000F3835" w:rsidRPr="00B94F25" w:rsidRDefault="000F3835" w:rsidP="000F3835">
      <w:pPr>
        <w:rPr>
          <w:rFonts w:ascii="David" w:hAnsi="David"/>
          <w:rtl/>
        </w:rPr>
      </w:pPr>
    </w:p>
    <w:p w14:paraId="52590993" w14:textId="77777777" w:rsidR="000F3835" w:rsidRDefault="000F3835">
      <w:pPr>
        <w:bidi w:val="0"/>
        <w:rPr>
          <w:rFonts w:ascii="David" w:hAnsi="David"/>
          <w:b/>
          <w:bCs/>
          <w:u w:val="single"/>
          <w:rtl/>
        </w:rPr>
      </w:pPr>
      <w:r>
        <w:rPr>
          <w:rFonts w:ascii="David" w:hAnsi="David"/>
          <w:b/>
          <w:bCs/>
          <w:u w:val="single"/>
          <w:rtl/>
        </w:rPr>
        <w:br w:type="page"/>
      </w:r>
    </w:p>
    <w:p w14:paraId="08D3829A" w14:textId="2B57620B" w:rsidR="000F3835" w:rsidRPr="00B94F25" w:rsidRDefault="000F3835" w:rsidP="000F3835">
      <w:pPr>
        <w:ind w:left="1020"/>
        <w:jc w:val="center"/>
        <w:rPr>
          <w:rFonts w:ascii="David" w:hAnsi="David"/>
          <w:b/>
          <w:bCs/>
          <w:u w:val="single"/>
          <w:rtl/>
        </w:rPr>
      </w:pPr>
      <w:r w:rsidRPr="00B94F25">
        <w:rPr>
          <w:rFonts w:ascii="David" w:hAnsi="David"/>
          <w:b/>
          <w:bCs/>
          <w:u w:val="single"/>
          <w:rtl/>
        </w:rPr>
        <w:lastRenderedPageBreak/>
        <w:t>תחשיב חודשי קיזוז פיצויים מוסכמים</w:t>
      </w:r>
    </w:p>
    <w:p w14:paraId="3546165D" w14:textId="77777777" w:rsidR="000F3835" w:rsidRPr="00B94F25" w:rsidRDefault="000F3835" w:rsidP="000F3835">
      <w:pPr>
        <w:ind w:left="1020"/>
        <w:jc w:val="center"/>
        <w:rPr>
          <w:rFonts w:ascii="David" w:hAnsi="David"/>
          <w:b/>
          <w:bCs/>
          <w:u w:val="single"/>
          <w:rtl/>
        </w:rPr>
      </w:pPr>
    </w:p>
    <w:p w14:paraId="5CD4C9C2" w14:textId="77777777" w:rsidR="000F3835" w:rsidRPr="00B94F25" w:rsidRDefault="000F3835" w:rsidP="000F3835">
      <w:pPr>
        <w:ind w:left="1020"/>
        <w:jc w:val="center"/>
        <w:rPr>
          <w:rFonts w:ascii="David" w:hAnsi="David"/>
          <w:b/>
          <w:bCs/>
          <w:u w:val="single"/>
          <w:rtl/>
        </w:rPr>
      </w:pPr>
    </w:p>
    <w:p w14:paraId="6A4D031C" w14:textId="77777777" w:rsidR="000F3835" w:rsidRPr="00B94F25" w:rsidRDefault="000F3835" w:rsidP="000F3835">
      <w:pPr>
        <w:ind w:left="1020"/>
        <w:jc w:val="center"/>
        <w:rPr>
          <w:rFonts w:ascii="David" w:hAnsi="David"/>
          <w:b/>
          <w:bCs/>
          <w:u w:val="single"/>
          <w:rtl/>
        </w:rPr>
      </w:pPr>
    </w:p>
    <w:p w14:paraId="277D336C" w14:textId="77777777" w:rsidR="000F3835" w:rsidRPr="00B94F25" w:rsidRDefault="000F3835" w:rsidP="000F3835">
      <w:pPr>
        <w:ind w:left="1020"/>
        <w:rPr>
          <w:rFonts w:ascii="David" w:hAnsi="David"/>
          <w:rtl/>
        </w:rPr>
      </w:pPr>
      <w:r w:rsidRPr="00B94F25">
        <w:rPr>
          <w:rFonts w:ascii="David" w:hAnsi="David"/>
          <w:rtl/>
        </w:rPr>
        <w:t>תאריך__________________</w:t>
      </w:r>
    </w:p>
    <w:p w14:paraId="092A7F71" w14:textId="77777777" w:rsidR="000F3835" w:rsidRPr="00B94F25" w:rsidRDefault="000F3835" w:rsidP="000F3835">
      <w:pPr>
        <w:ind w:left="1020"/>
        <w:rPr>
          <w:rFonts w:ascii="David" w:hAnsi="David"/>
          <w:rtl/>
        </w:rPr>
      </w:pPr>
    </w:p>
    <w:p w14:paraId="3E67D749" w14:textId="77777777" w:rsidR="000F3835" w:rsidRPr="00B94F25" w:rsidRDefault="000F3835" w:rsidP="000F3835">
      <w:pPr>
        <w:ind w:left="1020"/>
        <w:rPr>
          <w:rFonts w:ascii="David" w:hAnsi="David"/>
          <w:rtl/>
        </w:rPr>
      </w:pPr>
      <w:r w:rsidRPr="00B94F25">
        <w:rPr>
          <w:rFonts w:ascii="David" w:hAnsi="David"/>
          <w:rtl/>
        </w:rPr>
        <w:t>אל חברת________________</w:t>
      </w:r>
    </w:p>
    <w:p w14:paraId="30BADF11" w14:textId="77777777" w:rsidR="000F3835" w:rsidRPr="00B94F25" w:rsidRDefault="000F3835" w:rsidP="000F3835">
      <w:pPr>
        <w:ind w:left="1020"/>
        <w:rPr>
          <w:rFonts w:ascii="David" w:hAnsi="David"/>
          <w:rtl/>
        </w:rPr>
      </w:pPr>
    </w:p>
    <w:p w14:paraId="0C0C56F6" w14:textId="77777777" w:rsidR="000F3835" w:rsidRPr="00B94F25" w:rsidRDefault="000F3835" w:rsidP="000F3835">
      <w:pPr>
        <w:ind w:left="1020"/>
        <w:rPr>
          <w:rFonts w:ascii="David" w:hAnsi="David"/>
          <w:rtl/>
        </w:rPr>
      </w:pPr>
    </w:p>
    <w:p w14:paraId="5070CF4B" w14:textId="77777777" w:rsidR="000F3835" w:rsidRPr="00B94F25" w:rsidRDefault="000F3835" w:rsidP="000F3835">
      <w:pPr>
        <w:ind w:left="1020"/>
        <w:rPr>
          <w:rFonts w:ascii="David" w:hAnsi="David"/>
          <w:rtl/>
        </w:rPr>
      </w:pPr>
    </w:p>
    <w:p w14:paraId="12CD455E" w14:textId="77777777" w:rsidR="000F3835" w:rsidRPr="00B94F25" w:rsidRDefault="000F3835" w:rsidP="000F3835">
      <w:pPr>
        <w:ind w:left="1020"/>
        <w:jc w:val="center"/>
        <w:rPr>
          <w:rFonts w:ascii="David" w:hAnsi="David"/>
          <w:rtl/>
        </w:rPr>
      </w:pPr>
      <w:r w:rsidRPr="00B94F25">
        <w:rPr>
          <w:rFonts w:ascii="David" w:hAnsi="David"/>
          <w:rtl/>
        </w:rPr>
        <w:t xml:space="preserve">הנדון: </w:t>
      </w:r>
      <w:r w:rsidRPr="00B94F25">
        <w:rPr>
          <w:rFonts w:ascii="David" w:hAnsi="David"/>
          <w:b/>
          <w:bCs/>
          <w:u w:val="single"/>
          <w:rtl/>
        </w:rPr>
        <w:t>קיזוז חודשי פיצויים מוסכמים</w:t>
      </w:r>
    </w:p>
    <w:p w14:paraId="67EAE7CF" w14:textId="77777777" w:rsidR="000F3835" w:rsidRPr="00B94F25" w:rsidRDefault="000F3835" w:rsidP="000F3835">
      <w:pPr>
        <w:ind w:left="1020"/>
        <w:jc w:val="center"/>
        <w:rPr>
          <w:rFonts w:ascii="David" w:hAnsi="David"/>
          <w:rtl/>
        </w:rPr>
      </w:pPr>
    </w:p>
    <w:p w14:paraId="39CBE709" w14:textId="77777777" w:rsidR="000F3835" w:rsidRPr="00B94F25" w:rsidRDefault="000F3835" w:rsidP="000F3835">
      <w:pPr>
        <w:ind w:left="1020"/>
        <w:jc w:val="both"/>
        <w:rPr>
          <w:rFonts w:ascii="David" w:hAnsi="David"/>
          <w:rtl/>
        </w:rPr>
      </w:pPr>
      <w:r w:rsidRPr="00B94F25">
        <w:rPr>
          <w:rFonts w:ascii="David" w:hAnsi="David"/>
          <w:rtl/>
        </w:rPr>
        <w:t xml:space="preserve">בהמשך לאספקת השירותים המבוקשים למשרד הפנים ולמתקנים המפורטים בנספח א' </w:t>
      </w:r>
    </w:p>
    <w:p w14:paraId="5E6B2141" w14:textId="77777777" w:rsidR="000F3835" w:rsidRPr="00B94F25" w:rsidRDefault="000F3835" w:rsidP="000F3835">
      <w:pPr>
        <w:ind w:left="1020"/>
        <w:jc w:val="both"/>
        <w:rPr>
          <w:rFonts w:ascii="David" w:hAnsi="David"/>
          <w:rtl/>
        </w:rPr>
      </w:pPr>
      <w:r w:rsidRPr="00B94F25">
        <w:rPr>
          <w:rFonts w:ascii="David" w:hAnsi="David"/>
          <w:rtl/>
        </w:rPr>
        <w:t xml:space="preserve">כפי שבוצעה בחודש / </w:t>
      </w:r>
      <w:proofErr w:type="spellStart"/>
      <w:r w:rsidRPr="00B94F25">
        <w:rPr>
          <w:rFonts w:ascii="David" w:hAnsi="David"/>
          <w:rtl/>
        </w:rPr>
        <w:t>שנה_________________להלן</w:t>
      </w:r>
      <w:proofErr w:type="spellEnd"/>
      <w:r w:rsidRPr="00B94F25">
        <w:rPr>
          <w:rFonts w:ascii="David" w:hAnsi="David"/>
          <w:rtl/>
        </w:rPr>
        <w:t xml:space="preserve"> קיזוז הפיצויים המוסכמים בהתאם לנאמר במכרז מס' _______ לאבטחת קריית הממשלה ואתרי משרד הפנים:</w:t>
      </w:r>
    </w:p>
    <w:p w14:paraId="4EE7A469" w14:textId="77777777" w:rsidR="000F3835" w:rsidRPr="00B94F25" w:rsidRDefault="000F3835" w:rsidP="000F3835">
      <w:pPr>
        <w:ind w:left="1020"/>
        <w:jc w:val="both"/>
        <w:rPr>
          <w:rFonts w:ascii="David" w:hAnsi="David"/>
          <w:rtl/>
        </w:rPr>
      </w:pPr>
    </w:p>
    <w:p w14:paraId="279B3C45" w14:textId="77777777" w:rsidR="000F3835" w:rsidRPr="00B94F25" w:rsidRDefault="000F3835" w:rsidP="000F3835">
      <w:pPr>
        <w:ind w:left="1020"/>
        <w:rPr>
          <w:rFonts w:ascii="David" w:hAnsi="David"/>
          <w:rtl/>
        </w:rPr>
      </w:pPr>
    </w:p>
    <w:tbl>
      <w:tblPr>
        <w:bidiVisual/>
        <w:tblW w:w="0" w:type="auto"/>
        <w:tblInd w:w="1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0"/>
        <w:gridCol w:w="2698"/>
        <w:gridCol w:w="2422"/>
      </w:tblGrid>
      <w:tr w:rsidR="000F3835" w:rsidRPr="00B94F25" w14:paraId="0196A87A" w14:textId="77777777" w:rsidTr="00BB3A0E">
        <w:tc>
          <w:tcPr>
            <w:tcW w:w="3197" w:type="dxa"/>
            <w:shd w:val="clear" w:color="auto" w:fill="auto"/>
          </w:tcPr>
          <w:p w14:paraId="0963DAAB" w14:textId="77777777" w:rsidR="000F3835" w:rsidRPr="00B94F25" w:rsidRDefault="000F3835" w:rsidP="00BB3A0E">
            <w:pPr>
              <w:jc w:val="center"/>
              <w:rPr>
                <w:rFonts w:ascii="David" w:hAnsi="David"/>
                <w:rtl/>
              </w:rPr>
            </w:pPr>
            <w:r w:rsidRPr="00B94F25">
              <w:rPr>
                <w:rFonts w:ascii="David" w:hAnsi="David"/>
                <w:rtl/>
              </w:rPr>
              <w:t>מרכיב איכות השרות (</w:t>
            </w:r>
            <w:proofErr w:type="spellStart"/>
            <w:r w:rsidRPr="00B94F25">
              <w:rPr>
                <w:rFonts w:ascii="David" w:hAnsi="David"/>
              </w:rPr>
              <w:t>sla</w:t>
            </w:r>
            <w:proofErr w:type="spellEnd"/>
            <w:r w:rsidRPr="00B94F25">
              <w:rPr>
                <w:rFonts w:ascii="David" w:hAnsi="David"/>
                <w:rtl/>
              </w:rPr>
              <w:t>) שהופר</w:t>
            </w:r>
          </w:p>
          <w:p w14:paraId="56C87D0E" w14:textId="77777777" w:rsidR="000F3835" w:rsidRPr="00B94F25" w:rsidRDefault="000F3835" w:rsidP="00BB3A0E">
            <w:pPr>
              <w:jc w:val="center"/>
              <w:rPr>
                <w:rFonts w:ascii="David" w:hAnsi="David"/>
                <w:rtl/>
              </w:rPr>
            </w:pPr>
            <w:r w:rsidRPr="00B94F25">
              <w:rPr>
                <w:rFonts w:ascii="David" w:hAnsi="David"/>
                <w:rtl/>
              </w:rPr>
              <w:t>(מתוך פרק 3 לעיל)</w:t>
            </w:r>
          </w:p>
        </w:tc>
        <w:tc>
          <w:tcPr>
            <w:tcW w:w="2977" w:type="dxa"/>
            <w:shd w:val="clear" w:color="auto" w:fill="auto"/>
          </w:tcPr>
          <w:p w14:paraId="64725EFF" w14:textId="77777777" w:rsidR="000F3835" w:rsidRPr="00B94F25" w:rsidRDefault="000F3835" w:rsidP="00BB3A0E">
            <w:pPr>
              <w:jc w:val="center"/>
              <w:rPr>
                <w:rFonts w:ascii="David" w:hAnsi="David"/>
                <w:rtl/>
              </w:rPr>
            </w:pPr>
            <w:r w:rsidRPr="00B94F25">
              <w:rPr>
                <w:rFonts w:ascii="David" w:hAnsi="David"/>
                <w:rtl/>
              </w:rPr>
              <w:t>מספר ימים/ פעמים לאי עמידה במרכיב איכות השרות</w:t>
            </w:r>
          </w:p>
        </w:tc>
        <w:tc>
          <w:tcPr>
            <w:tcW w:w="2660" w:type="dxa"/>
            <w:shd w:val="clear" w:color="auto" w:fill="auto"/>
          </w:tcPr>
          <w:p w14:paraId="12B33F78" w14:textId="77777777" w:rsidR="000F3835" w:rsidRPr="00B94F25" w:rsidRDefault="000F3835" w:rsidP="00BB3A0E">
            <w:pPr>
              <w:jc w:val="center"/>
              <w:rPr>
                <w:rFonts w:ascii="David" w:hAnsi="David"/>
                <w:rtl/>
              </w:rPr>
            </w:pPr>
            <w:r w:rsidRPr="00B94F25">
              <w:rPr>
                <w:rFonts w:ascii="David" w:hAnsi="David"/>
                <w:rtl/>
              </w:rPr>
              <w:t>סך גובה הפיצוי למרכיב איכות זה</w:t>
            </w:r>
          </w:p>
        </w:tc>
      </w:tr>
      <w:tr w:rsidR="000F3835" w:rsidRPr="00B94F25" w14:paraId="3BDB94E9" w14:textId="77777777" w:rsidTr="00BB3A0E">
        <w:tc>
          <w:tcPr>
            <w:tcW w:w="3197" w:type="dxa"/>
            <w:shd w:val="clear" w:color="auto" w:fill="auto"/>
          </w:tcPr>
          <w:p w14:paraId="0BCA078C" w14:textId="77777777" w:rsidR="000F3835" w:rsidRPr="00B94F25" w:rsidRDefault="000F3835" w:rsidP="00BB3A0E">
            <w:pPr>
              <w:rPr>
                <w:rFonts w:ascii="David" w:hAnsi="David"/>
                <w:rtl/>
              </w:rPr>
            </w:pPr>
          </w:p>
        </w:tc>
        <w:tc>
          <w:tcPr>
            <w:tcW w:w="2977" w:type="dxa"/>
            <w:shd w:val="clear" w:color="auto" w:fill="auto"/>
          </w:tcPr>
          <w:p w14:paraId="60903450" w14:textId="77777777" w:rsidR="000F3835" w:rsidRPr="00B94F25" w:rsidRDefault="000F3835" w:rsidP="00BB3A0E">
            <w:pPr>
              <w:rPr>
                <w:rFonts w:ascii="David" w:hAnsi="David"/>
                <w:rtl/>
              </w:rPr>
            </w:pPr>
          </w:p>
        </w:tc>
        <w:tc>
          <w:tcPr>
            <w:tcW w:w="2660" w:type="dxa"/>
            <w:shd w:val="clear" w:color="auto" w:fill="auto"/>
          </w:tcPr>
          <w:p w14:paraId="1733DE15" w14:textId="77777777" w:rsidR="000F3835" w:rsidRPr="00B94F25" w:rsidRDefault="000F3835" w:rsidP="00BB3A0E">
            <w:pPr>
              <w:rPr>
                <w:rFonts w:ascii="David" w:hAnsi="David"/>
                <w:rtl/>
              </w:rPr>
            </w:pPr>
          </w:p>
        </w:tc>
      </w:tr>
      <w:tr w:rsidR="000F3835" w:rsidRPr="00B94F25" w14:paraId="505FC11E" w14:textId="77777777" w:rsidTr="00BB3A0E">
        <w:tc>
          <w:tcPr>
            <w:tcW w:w="3197" w:type="dxa"/>
            <w:shd w:val="clear" w:color="auto" w:fill="auto"/>
          </w:tcPr>
          <w:p w14:paraId="71EC7AD8" w14:textId="77777777" w:rsidR="000F3835" w:rsidRPr="00B94F25" w:rsidRDefault="000F3835" w:rsidP="00BB3A0E">
            <w:pPr>
              <w:rPr>
                <w:rFonts w:ascii="David" w:hAnsi="David"/>
                <w:rtl/>
              </w:rPr>
            </w:pPr>
          </w:p>
        </w:tc>
        <w:tc>
          <w:tcPr>
            <w:tcW w:w="2977" w:type="dxa"/>
            <w:shd w:val="clear" w:color="auto" w:fill="auto"/>
          </w:tcPr>
          <w:p w14:paraId="1831A642" w14:textId="77777777" w:rsidR="000F3835" w:rsidRPr="00B94F25" w:rsidRDefault="000F3835" w:rsidP="00BB3A0E">
            <w:pPr>
              <w:rPr>
                <w:rFonts w:ascii="David" w:hAnsi="David"/>
                <w:rtl/>
              </w:rPr>
            </w:pPr>
          </w:p>
        </w:tc>
        <w:tc>
          <w:tcPr>
            <w:tcW w:w="2660" w:type="dxa"/>
            <w:shd w:val="clear" w:color="auto" w:fill="auto"/>
          </w:tcPr>
          <w:p w14:paraId="43C3FA22" w14:textId="77777777" w:rsidR="000F3835" w:rsidRPr="00B94F25" w:rsidRDefault="000F3835" w:rsidP="00BB3A0E">
            <w:pPr>
              <w:rPr>
                <w:rFonts w:ascii="David" w:hAnsi="David"/>
                <w:rtl/>
              </w:rPr>
            </w:pPr>
          </w:p>
        </w:tc>
      </w:tr>
      <w:tr w:rsidR="000F3835" w:rsidRPr="00B94F25" w14:paraId="6D50B392" w14:textId="77777777" w:rsidTr="00BB3A0E">
        <w:tc>
          <w:tcPr>
            <w:tcW w:w="3197" w:type="dxa"/>
            <w:shd w:val="clear" w:color="auto" w:fill="auto"/>
          </w:tcPr>
          <w:p w14:paraId="048082C7" w14:textId="77777777" w:rsidR="000F3835" w:rsidRPr="00B94F25" w:rsidRDefault="000F3835" w:rsidP="00BB3A0E">
            <w:pPr>
              <w:rPr>
                <w:rFonts w:ascii="David" w:hAnsi="David"/>
                <w:rtl/>
              </w:rPr>
            </w:pPr>
          </w:p>
        </w:tc>
        <w:tc>
          <w:tcPr>
            <w:tcW w:w="2977" w:type="dxa"/>
            <w:shd w:val="clear" w:color="auto" w:fill="auto"/>
          </w:tcPr>
          <w:p w14:paraId="5125CED4" w14:textId="77777777" w:rsidR="000F3835" w:rsidRPr="00B94F25" w:rsidRDefault="000F3835" w:rsidP="00BB3A0E">
            <w:pPr>
              <w:rPr>
                <w:rFonts w:ascii="David" w:hAnsi="David"/>
                <w:rtl/>
              </w:rPr>
            </w:pPr>
          </w:p>
        </w:tc>
        <w:tc>
          <w:tcPr>
            <w:tcW w:w="2660" w:type="dxa"/>
            <w:shd w:val="clear" w:color="auto" w:fill="auto"/>
          </w:tcPr>
          <w:p w14:paraId="327C803F" w14:textId="77777777" w:rsidR="000F3835" w:rsidRPr="00B94F25" w:rsidRDefault="000F3835" w:rsidP="00BB3A0E">
            <w:pPr>
              <w:rPr>
                <w:rFonts w:ascii="David" w:hAnsi="David"/>
                <w:rtl/>
              </w:rPr>
            </w:pPr>
          </w:p>
        </w:tc>
      </w:tr>
      <w:tr w:rsidR="000F3835" w:rsidRPr="00B94F25" w14:paraId="733D1B6B" w14:textId="77777777" w:rsidTr="00BB3A0E">
        <w:tc>
          <w:tcPr>
            <w:tcW w:w="3197" w:type="dxa"/>
            <w:shd w:val="clear" w:color="auto" w:fill="auto"/>
          </w:tcPr>
          <w:p w14:paraId="4C05DB34" w14:textId="77777777" w:rsidR="000F3835" w:rsidRPr="00B94F25" w:rsidRDefault="000F3835" w:rsidP="00BB3A0E">
            <w:pPr>
              <w:rPr>
                <w:rFonts w:ascii="David" w:hAnsi="David"/>
                <w:rtl/>
              </w:rPr>
            </w:pPr>
          </w:p>
        </w:tc>
        <w:tc>
          <w:tcPr>
            <w:tcW w:w="2977" w:type="dxa"/>
            <w:shd w:val="clear" w:color="auto" w:fill="auto"/>
          </w:tcPr>
          <w:p w14:paraId="17B73AC7" w14:textId="77777777" w:rsidR="000F3835" w:rsidRPr="00B94F25" w:rsidRDefault="000F3835" w:rsidP="00BB3A0E">
            <w:pPr>
              <w:rPr>
                <w:rFonts w:ascii="David" w:hAnsi="David"/>
                <w:rtl/>
              </w:rPr>
            </w:pPr>
          </w:p>
        </w:tc>
        <w:tc>
          <w:tcPr>
            <w:tcW w:w="2660" w:type="dxa"/>
            <w:shd w:val="clear" w:color="auto" w:fill="auto"/>
          </w:tcPr>
          <w:p w14:paraId="6B569272" w14:textId="77777777" w:rsidR="000F3835" w:rsidRPr="00B94F25" w:rsidRDefault="000F3835" w:rsidP="00BB3A0E">
            <w:pPr>
              <w:rPr>
                <w:rFonts w:ascii="David" w:hAnsi="David"/>
                <w:rtl/>
              </w:rPr>
            </w:pPr>
          </w:p>
        </w:tc>
      </w:tr>
    </w:tbl>
    <w:p w14:paraId="0A51C964" w14:textId="77777777" w:rsidR="000F3835" w:rsidRPr="00B94F25" w:rsidRDefault="000F3835" w:rsidP="000F3835">
      <w:pPr>
        <w:ind w:left="1020"/>
        <w:rPr>
          <w:rFonts w:ascii="David" w:hAnsi="David"/>
          <w:rtl/>
        </w:rPr>
      </w:pPr>
    </w:p>
    <w:p w14:paraId="7EA7BBFE" w14:textId="77777777" w:rsidR="000F3835" w:rsidRPr="00B94F25" w:rsidRDefault="000F3835" w:rsidP="000F3835">
      <w:pPr>
        <w:ind w:left="1020"/>
        <w:rPr>
          <w:rFonts w:ascii="David" w:hAnsi="David"/>
          <w:rtl/>
        </w:rPr>
      </w:pPr>
    </w:p>
    <w:p w14:paraId="03E40819" w14:textId="77777777" w:rsidR="000F3835" w:rsidRPr="00B94F25" w:rsidRDefault="000F3835" w:rsidP="00ED3960">
      <w:pPr>
        <w:numPr>
          <w:ilvl w:val="0"/>
          <w:numId w:val="54"/>
        </w:numPr>
        <w:rPr>
          <w:rFonts w:ascii="David" w:hAnsi="David"/>
        </w:rPr>
      </w:pPr>
      <w:r w:rsidRPr="00B94F25">
        <w:rPr>
          <w:rFonts w:ascii="David" w:hAnsi="David"/>
          <w:rtl/>
        </w:rPr>
        <w:t>סה"כ גובה הקיזוז החודשי עומד על ________________ ש"ח.</w:t>
      </w:r>
    </w:p>
    <w:p w14:paraId="5E174E45" w14:textId="77777777" w:rsidR="000F3835" w:rsidRPr="00B94F25" w:rsidRDefault="000F3835" w:rsidP="00ED3960">
      <w:pPr>
        <w:numPr>
          <w:ilvl w:val="0"/>
          <w:numId w:val="54"/>
        </w:numPr>
        <w:rPr>
          <w:rFonts w:ascii="David" w:hAnsi="David"/>
        </w:rPr>
      </w:pPr>
      <w:r w:rsidRPr="00B94F25">
        <w:rPr>
          <w:rFonts w:ascii="David" w:hAnsi="David"/>
          <w:rtl/>
        </w:rPr>
        <w:t>סכום זה יקוזז מחשבונית המס שתוגש עבור חודש/ שנה________________</w:t>
      </w:r>
    </w:p>
    <w:p w14:paraId="3F2286D5" w14:textId="77777777" w:rsidR="000F3835" w:rsidRPr="00B94F25" w:rsidRDefault="000F3835" w:rsidP="000F3835">
      <w:pPr>
        <w:ind w:left="1740"/>
        <w:rPr>
          <w:rFonts w:ascii="David" w:hAnsi="David"/>
          <w:rtl/>
        </w:rPr>
      </w:pPr>
    </w:p>
    <w:p w14:paraId="2A9B6416" w14:textId="77777777" w:rsidR="000F3835" w:rsidRPr="00B94F25" w:rsidRDefault="000F3835" w:rsidP="000F3835">
      <w:pPr>
        <w:ind w:left="1740"/>
        <w:rPr>
          <w:rFonts w:ascii="David" w:hAnsi="David"/>
          <w:rtl/>
        </w:rPr>
      </w:pPr>
    </w:p>
    <w:p w14:paraId="265B5724" w14:textId="77777777" w:rsidR="000F3835" w:rsidRPr="00B94F25" w:rsidRDefault="000F3835" w:rsidP="000F3835">
      <w:pPr>
        <w:ind w:left="1740"/>
        <w:rPr>
          <w:rFonts w:ascii="David" w:hAnsi="David"/>
          <w:rtl/>
        </w:rPr>
      </w:pPr>
      <w:r w:rsidRPr="00B94F25">
        <w:rPr>
          <w:rFonts w:ascii="David" w:hAnsi="David"/>
          <w:rtl/>
        </w:rPr>
        <w:t>אישור הגורם המקצועי המקומי</w:t>
      </w:r>
    </w:p>
    <w:p w14:paraId="192ACDEE" w14:textId="77777777" w:rsidR="000F3835" w:rsidRPr="00B94F25" w:rsidRDefault="000F3835" w:rsidP="000F3835">
      <w:pPr>
        <w:ind w:left="1740"/>
        <w:rPr>
          <w:rFonts w:ascii="David" w:hAnsi="David"/>
          <w:rtl/>
        </w:rPr>
      </w:pPr>
    </w:p>
    <w:p w14:paraId="1A2AF2BD" w14:textId="77777777" w:rsidR="000F3835" w:rsidRPr="00B94F25" w:rsidRDefault="000F3835" w:rsidP="000F3835">
      <w:pPr>
        <w:ind w:left="1740"/>
        <w:rPr>
          <w:rFonts w:ascii="David" w:hAnsi="David"/>
          <w:rtl/>
        </w:rPr>
      </w:pPr>
    </w:p>
    <w:p w14:paraId="7CAEF6E0" w14:textId="77777777" w:rsidR="000F3835" w:rsidRPr="00B94F25" w:rsidRDefault="000F3835" w:rsidP="000F3835">
      <w:pPr>
        <w:ind w:left="1740"/>
        <w:rPr>
          <w:rFonts w:ascii="David" w:hAnsi="David"/>
          <w:rtl/>
        </w:rPr>
      </w:pPr>
      <w:r w:rsidRPr="00B94F25">
        <w:rPr>
          <w:rFonts w:ascii="David" w:hAnsi="David"/>
          <w:rtl/>
        </w:rPr>
        <w:t>________________      _______________    _________________</w:t>
      </w:r>
    </w:p>
    <w:p w14:paraId="5F41F4BF" w14:textId="77777777" w:rsidR="000F3835" w:rsidRPr="00B94F25" w:rsidRDefault="000F3835" w:rsidP="000F3835">
      <w:pPr>
        <w:ind w:left="1740"/>
        <w:rPr>
          <w:rFonts w:ascii="David" w:hAnsi="David"/>
          <w:rtl/>
        </w:rPr>
      </w:pPr>
      <w:r w:rsidRPr="00B94F25">
        <w:rPr>
          <w:rFonts w:ascii="David" w:hAnsi="David"/>
          <w:rtl/>
        </w:rPr>
        <w:t xml:space="preserve"> שם פרטי ומשפחה                        חתימה                               תאריך</w:t>
      </w:r>
    </w:p>
    <w:p w14:paraId="00572985" w14:textId="77777777" w:rsidR="000F3835" w:rsidRPr="00B94F25" w:rsidRDefault="000F3835" w:rsidP="000F3835">
      <w:pPr>
        <w:ind w:left="1740"/>
        <w:rPr>
          <w:rFonts w:ascii="David" w:hAnsi="David"/>
          <w:rtl/>
        </w:rPr>
      </w:pPr>
    </w:p>
    <w:p w14:paraId="2AE07689" w14:textId="77777777" w:rsidR="000F3835" w:rsidRPr="00B94F25" w:rsidRDefault="000F3835" w:rsidP="000F3835">
      <w:pPr>
        <w:ind w:left="1740"/>
        <w:rPr>
          <w:rFonts w:ascii="David" w:hAnsi="David"/>
          <w:rtl/>
        </w:rPr>
      </w:pPr>
    </w:p>
    <w:p w14:paraId="0030277D" w14:textId="77777777" w:rsidR="000F3835" w:rsidRPr="00B94F25" w:rsidRDefault="000F3835" w:rsidP="000F3835">
      <w:pPr>
        <w:ind w:left="1740"/>
        <w:rPr>
          <w:rFonts w:ascii="David" w:hAnsi="David"/>
          <w:rtl/>
        </w:rPr>
      </w:pPr>
      <w:r w:rsidRPr="00B94F25">
        <w:rPr>
          <w:rFonts w:ascii="David" w:hAnsi="David"/>
          <w:rtl/>
        </w:rPr>
        <w:t>אישור נציג הגורם המקצועי הבכיר</w:t>
      </w:r>
    </w:p>
    <w:p w14:paraId="52678D5F" w14:textId="77777777" w:rsidR="000F3835" w:rsidRPr="00B94F25" w:rsidRDefault="000F3835" w:rsidP="000F3835">
      <w:pPr>
        <w:ind w:left="1740"/>
        <w:rPr>
          <w:rFonts w:ascii="David" w:hAnsi="David"/>
          <w:rtl/>
        </w:rPr>
      </w:pPr>
    </w:p>
    <w:p w14:paraId="69A760BC" w14:textId="77777777" w:rsidR="000F3835" w:rsidRPr="00B94F25" w:rsidRDefault="000F3835" w:rsidP="000F3835">
      <w:pPr>
        <w:ind w:left="1740"/>
        <w:rPr>
          <w:rFonts w:ascii="David" w:hAnsi="David"/>
          <w:rtl/>
        </w:rPr>
      </w:pPr>
    </w:p>
    <w:p w14:paraId="5536F1C0" w14:textId="77777777" w:rsidR="000F3835" w:rsidRPr="00B94F25" w:rsidRDefault="000F3835" w:rsidP="000F3835">
      <w:pPr>
        <w:ind w:left="1740"/>
        <w:rPr>
          <w:rFonts w:ascii="David" w:hAnsi="David"/>
          <w:rtl/>
        </w:rPr>
      </w:pPr>
      <w:r w:rsidRPr="00B94F25">
        <w:rPr>
          <w:rFonts w:ascii="David" w:hAnsi="David"/>
          <w:rtl/>
        </w:rPr>
        <w:t>_______________     _________________     _________________</w:t>
      </w:r>
    </w:p>
    <w:p w14:paraId="37E52A58" w14:textId="77777777" w:rsidR="000F3835" w:rsidRPr="00B94F25" w:rsidRDefault="000F3835" w:rsidP="000F3835">
      <w:pPr>
        <w:ind w:left="1740"/>
        <w:rPr>
          <w:rFonts w:ascii="David" w:hAnsi="David"/>
          <w:rtl/>
        </w:rPr>
      </w:pPr>
      <w:r w:rsidRPr="00B94F25">
        <w:rPr>
          <w:rFonts w:ascii="David" w:hAnsi="David"/>
          <w:rtl/>
        </w:rPr>
        <w:t>שם פרטי ומשפחה                     חתימה                                 תאריך</w:t>
      </w:r>
    </w:p>
    <w:p w14:paraId="6D963268" w14:textId="77777777" w:rsidR="000F3835" w:rsidRPr="00B94F25" w:rsidRDefault="000F3835" w:rsidP="000F3835">
      <w:pPr>
        <w:ind w:left="1740"/>
        <w:rPr>
          <w:rFonts w:ascii="David" w:hAnsi="David"/>
          <w:rtl/>
        </w:rPr>
      </w:pPr>
    </w:p>
    <w:p w14:paraId="5615F3A5" w14:textId="77777777" w:rsidR="004F537D" w:rsidRDefault="004F537D">
      <w:pPr>
        <w:bidi w:val="0"/>
        <w:rPr>
          <w:rFonts w:ascii="David" w:hAnsi="David"/>
          <w:b/>
          <w:bCs/>
          <w:rtl/>
        </w:rPr>
      </w:pPr>
      <w:r>
        <w:rPr>
          <w:rFonts w:ascii="David" w:hAnsi="David"/>
          <w:b/>
          <w:bCs/>
          <w:rtl/>
        </w:rPr>
        <w:br w:type="page"/>
      </w:r>
    </w:p>
    <w:p w14:paraId="35C73D47" w14:textId="610D297C"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86"/>
      <w:bookmarkEnd w:id="187"/>
      <w:bookmarkEnd w:id="198"/>
    </w:p>
    <w:p w14:paraId="3786A3B6" w14:textId="6B69F1E6"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43434B91" w14:textId="77777777"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14:paraId="0CE2D4DC" w14:textId="77777777" w:rsidR="00121E61" w:rsidRDefault="00121E61" w:rsidP="00ED3960">
      <w:pPr>
        <w:keepNext/>
        <w:keepLines/>
        <w:widowControl w:val="0"/>
        <w:numPr>
          <w:ilvl w:val="0"/>
          <w:numId w:val="27"/>
        </w:numPr>
        <w:tabs>
          <w:tab w:val="num" w:pos="297"/>
          <w:tab w:val="left" w:pos="709"/>
        </w:tabs>
        <w:spacing w:line="360" w:lineRule="exact"/>
        <w:ind w:left="298" w:hanging="284"/>
        <w:jc w:val="both"/>
        <w:rPr>
          <w:rFonts w:ascii="David" w:hAnsi="David"/>
        </w:rPr>
      </w:pPr>
      <w:r>
        <w:rPr>
          <w:rFonts w:ascii="David" w:hAnsi="David" w:hint="cs"/>
          <w:rtl/>
        </w:rPr>
        <w:t xml:space="preserve">לאחר מילוי ההצעה יש לחתום במקומות המיועדים </w:t>
      </w:r>
      <w:r w:rsidRPr="006865BC">
        <w:rPr>
          <w:rFonts w:ascii="David" w:hAnsi="David" w:hint="cs"/>
          <w:b/>
          <w:bCs/>
          <w:rtl/>
        </w:rPr>
        <w:t>ולהכניס את המסמך למעטפת המחיר, שהינה מעטפה נפרדת שתוכנס למעטפת ההצעה, בהתאם להוראות המכרז.</w:t>
      </w:r>
    </w:p>
    <w:p w14:paraId="750CB790" w14:textId="569E9EC3" w:rsidR="00121E61" w:rsidRPr="005F4F0C" w:rsidRDefault="00121E61" w:rsidP="00ED3960">
      <w:pPr>
        <w:keepNext/>
        <w:keepLines/>
        <w:widowControl w:val="0"/>
        <w:numPr>
          <w:ilvl w:val="0"/>
          <w:numId w:val="27"/>
        </w:numPr>
        <w:tabs>
          <w:tab w:val="num" w:pos="297"/>
          <w:tab w:val="left" w:pos="709"/>
        </w:tabs>
        <w:spacing w:line="360" w:lineRule="exact"/>
        <w:ind w:left="298" w:hanging="284"/>
        <w:jc w:val="both"/>
        <w:rPr>
          <w:rFonts w:ascii="David" w:hAnsi="David"/>
        </w:rPr>
      </w:pPr>
      <w:r>
        <w:rPr>
          <w:rFonts w:ascii="David" w:hAnsi="David" w:hint="cs"/>
          <w:rtl/>
        </w:rPr>
        <w:t>מודגש, כי אין לציין את הצעת המחיר על גבי מסמכי המכרז, אלא רק במסגרת הצעת המחיר אשר תוכנס למעטפה הנפרדת.</w:t>
      </w:r>
    </w:p>
    <w:p w14:paraId="0569ED5F" w14:textId="77777777" w:rsidR="00052372" w:rsidRPr="00052372" w:rsidRDefault="00052372" w:rsidP="00ED3960">
      <w:pPr>
        <w:keepNext/>
        <w:keepLines/>
        <w:widowControl w:val="0"/>
        <w:numPr>
          <w:ilvl w:val="0"/>
          <w:numId w:val="27"/>
        </w:numPr>
        <w:tabs>
          <w:tab w:val="num" w:pos="297"/>
          <w:tab w:val="left" w:pos="709"/>
        </w:tabs>
        <w:spacing w:line="360" w:lineRule="exact"/>
        <w:ind w:left="298" w:hanging="284"/>
        <w:jc w:val="both"/>
        <w:rPr>
          <w:rFonts w:ascii="David" w:hAnsi="David"/>
        </w:rPr>
      </w:pPr>
      <w:bookmarkStart w:id="236" w:name="_Ref488407973"/>
      <w:r w:rsidRPr="00052372">
        <w:rPr>
          <w:rFonts w:ascii="David" w:hAnsi="David"/>
          <w:rtl/>
        </w:rPr>
        <w:t xml:space="preserve">הצעת המחיר </w:t>
      </w:r>
      <w:r w:rsidRPr="00052372">
        <w:rPr>
          <w:rFonts w:ascii="David" w:hAnsi="David" w:hint="cs"/>
          <w:rtl/>
        </w:rPr>
        <w:t xml:space="preserve">כוללת </w:t>
      </w:r>
      <w:r w:rsidRPr="00052372">
        <w:rPr>
          <w:rFonts w:ascii="David" w:hAnsi="David"/>
          <w:rtl/>
        </w:rPr>
        <w:t xml:space="preserve">את כל העלויות הכרוכות במתן שירותי אבטחה </w:t>
      </w:r>
      <w:r w:rsidRPr="00052372">
        <w:rPr>
          <w:rFonts w:ascii="David" w:hAnsi="David" w:hint="cs"/>
          <w:rtl/>
        </w:rPr>
        <w:t>למשרד</w:t>
      </w:r>
      <w:r w:rsidRPr="00052372">
        <w:rPr>
          <w:rFonts w:ascii="David" w:hAnsi="David"/>
          <w:rtl/>
        </w:rPr>
        <w:t>, לרבות</w:t>
      </w:r>
      <w:r w:rsidRPr="00052372">
        <w:rPr>
          <w:rFonts w:ascii="David" w:hAnsi="David" w:hint="cs"/>
          <w:rtl/>
        </w:rPr>
        <w:t>-</w:t>
      </w:r>
      <w:r w:rsidRPr="00052372">
        <w:rPr>
          <w:rFonts w:ascii="David" w:hAnsi="David"/>
          <w:rtl/>
        </w:rPr>
        <w:t xml:space="preserve"> קורסי</w:t>
      </w:r>
      <w:r w:rsidRPr="00052372">
        <w:rPr>
          <w:rFonts w:ascii="David" w:hAnsi="David" w:hint="cs"/>
          <w:rtl/>
        </w:rPr>
        <w:t xml:space="preserve"> הכשרה, </w:t>
      </w:r>
      <w:proofErr w:type="spellStart"/>
      <w:r w:rsidRPr="00052372">
        <w:rPr>
          <w:rFonts w:ascii="David" w:hAnsi="David" w:hint="cs"/>
          <w:rtl/>
        </w:rPr>
        <w:t>רענונים</w:t>
      </w:r>
      <w:proofErr w:type="spellEnd"/>
      <w:r w:rsidRPr="00052372">
        <w:rPr>
          <w:rFonts w:ascii="David" w:hAnsi="David" w:hint="cs"/>
          <w:rtl/>
        </w:rPr>
        <w:t>,</w:t>
      </w:r>
      <w:r w:rsidRPr="00052372">
        <w:rPr>
          <w:rFonts w:ascii="David" w:hAnsi="David"/>
          <w:rtl/>
        </w:rPr>
        <w:t xml:space="preserve"> השתלמויות ומטווחים, </w:t>
      </w:r>
      <w:r w:rsidRPr="00052372">
        <w:rPr>
          <w:rFonts w:ascii="David" w:hAnsi="David" w:hint="cs"/>
          <w:rtl/>
        </w:rPr>
        <w:t xml:space="preserve">כלי רכב, הסעות, </w:t>
      </w:r>
      <w:proofErr w:type="spellStart"/>
      <w:r w:rsidRPr="00052372">
        <w:rPr>
          <w:rFonts w:ascii="David" w:hAnsi="David" w:hint="cs"/>
          <w:rtl/>
        </w:rPr>
        <w:t>צל"מ</w:t>
      </w:r>
      <w:proofErr w:type="spellEnd"/>
      <w:r w:rsidRPr="00052372">
        <w:rPr>
          <w:rFonts w:ascii="David" w:hAnsi="David" w:hint="cs"/>
          <w:rtl/>
        </w:rPr>
        <w:t xml:space="preserve"> וציוד אחר, וכל דרישה אחרת בהתאם למופיע במסמכי המכרז. </w:t>
      </w:r>
    </w:p>
    <w:p w14:paraId="4BC4125A" w14:textId="77777777" w:rsidR="00052372" w:rsidRPr="00052372" w:rsidRDefault="00052372" w:rsidP="00ED3960">
      <w:pPr>
        <w:keepNext/>
        <w:keepLines/>
        <w:widowControl w:val="0"/>
        <w:numPr>
          <w:ilvl w:val="0"/>
          <w:numId w:val="27"/>
        </w:numPr>
        <w:tabs>
          <w:tab w:val="num" w:pos="297"/>
          <w:tab w:val="left" w:pos="709"/>
        </w:tabs>
        <w:spacing w:line="360" w:lineRule="exact"/>
        <w:ind w:left="298" w:hanging="284"/>
        <w:jc w:val="both"/>
        <w:rPr>
          <w:rFonts w:ascii="David" w:hAnsi="David"/>
        </w:rPr>
      </w:pPr>
      <w:r w:rsidRPr="00052372">
        <w:rPr>
          <w:rFonts w:ascii="David" w:hAnsi="David" w:hint="cs"/>
          <w:rtl/>
        </w:rPr>
        <w:t xml:space="preserve">כמו כן, יובהר, כי הצעת המחיר תכלול סכום תוספת על </w:t>
      </w:r>
      <w:r w:rsidRPr="00052372">
        <w:rPr>
          <w:rFonts w:ascii="David" w:hAnsi="David"/>
          <w:rtl/>
        </w:rPr>
        <w:t xml:space="preserve">עלויות </w:t>
      </w:r>
      <w:r w:rsidRPr="00052372">
        <w:rPr>
          <w:rFonts w:ascii="David" w:hAnsi="David" w:hint="cs"/>
          <w:rtl/>
        </w:rPr>
        <w:t>ה</w:t>
      </w:r>
      <w:r w:rsidRPr="00052372">
        <w:rPr>
          <w:rFonts w:ascii="David" w:hAnsi="David"/>
          <w:rtl/>
        </w:rPr>
        <w:t>שכר</w:t>
      </w:r>
      <w:r w:rsidRPr="00052372">
        <w:rPr>
          <w:rFonts w:ascii="David" w:hAnsi="David" w:hint="cs"/>
          <w:rtl/>
        </w:rPr>
        <w:t xml:space="preserve"> המינימליות לשעת עבודה, המגלם, בין היתר, כל חובה</w:t>
      </w:r>
      <w:r w:rsidRPr="00052372">
        <w:rPr>
          <w:rFonts w:ascii="David" w:hAnsi="David"/>
          <w:rtl/>
        </w:rPr>
        <w:t xml:space="preserve"> </w:t>
      </w:r>
      <w:r w:rsidRPr="00052372">
        <w:rPr>
          <w:rFonts w:ascii="David" w:hAnsi="David" w:hint="cs"/>
          <w:rtl/>
        </w:rPr>
        <w:t xml:space="preserve">בגין </w:t>
      </w:r>
      <w:r w:rsidRPr="00052372">
        <w:rPr>
          <w:rFonts w:ascii="David" w:hAnsi="David"/>
          <w:rtl/>
        </w:rPr>
        <w:t>תנאים סוציאליי</w:t>
      </w:r>
      <w:r w:rsidRPr="00052372">
        <w:rPr>
          <w:rFonts w:ascii="David" w:hAnsi="David" w:hint="cs"/>
          <w:rtl/>
        </w:rPr>
        <w:t xml:space="preserve">ם </w:t>
      </w:r>
      <w:r w:rsidRPr="00052372">
        <w:rPr>
          <w:rFonts w:ascii="David" w:hAnsi="David"/>
          <w:rtl/>
        </w:rPr>
        <w:t>וכל ההוצאות ותשלומי החובה שיחולו על הספק הזוכה על פי כל דין ו</w:t>
      </w:r>
      <w:r w:rsidRPr="00052372">
        <w:rPr>
          <w:rFonts w:ascii="David" w:hAnsi="David" w:hint="eastAsia"/>
          <w:rtl/>
        </w:rPr>
        <w:t>שאינם</w:t>
      </w:r>
      <w:r w:rsidRPr="00052372">
        <w:rPr>
          <w:rFonts w:ascii="David" w:hAnsi="David"/>
          <w:rtl/>
        </w:rPr>
        <w:t xml:space="preserve"> נכללים במרכיבי עלות המעביד המינימלית לשעה כפי שחושבה במכרז זה </w:t>
      </w:r>
      <w:r w:rsidRPr="00052372">
        <w:rPr>
          <w:rFonts w:ascii="David" w:hAnsi="David" w:hint="cs"/>
          <w:rtl/>
        </w:rPr>
        <w:t>ו</w:t>
      </w:r>
      <w:r w:rsidRPr="00052372">
        <w:rPr>
          <w:rFonts w:ascii="David" w:hAnsi="David"/>
          <w:rtl/>
        </w:rPr>
        <w:t>למעט רכיבים שהוגדרו במכרז ככאלה שהתמורה בגינם תשולם "גב אל גב" בהתאם לביצוע בפועל.</w:t>
      </w:r>
    </w:p>
    <w:p w14:paraId="3C00F36B" w14:textId="6EEDE0BF" w:rsidR="00052372" w:rsidRDefault="00052372" w:rsidP="00ED3960">
      <w:pPr>
        <w:keepNext/>
        <w:keepLines/>
        <w:widowControl w:val="0"/>
        <w:numPr>
          <w:ilvl w:val="0"/>
          <w:numId w:val="27"/>
        </w:numPr>
        <w:tabs>
          <w:tab w:val="num" w:pos="297"/>
          <w:tab w:val="left" w:pos="709"/>
        </w:tabs>
        <w:spacing w:line="360" w:lineRule="exact"/>
        <w:ind w:left="298" w:hanging="284"/>
        <w:jc w:val="both"/>
        <w:rPr>
          <w:rFonts w:ascii="David" w:hAnsi="David"/>
        </w:rPr>
      </w:pPr>
      <w:r w:rsidRPr="00052372">
        <w:rPr>
          <w:rFonts w:ascii="David" w:hAnsi="David" w:hint="cs"/>
          <w:rtl/>
        </w:rPr>
        <w:t>הצעת המחיר תכלול גם את מרכיבי התקורה והרווח.</w:t>
      </w:r>
    </w:p>
    <w:p w14:paraId="2B56BE89" w14:textId="77777777" w:rsidR="00052372" w:rsidRPr="00813F5F" w:rsidRDefault="00052372" w:rsidP="00ED3960">
      <w:pPr>
        <w:keepNext/>
        <w:keepLines/>
        <w:widowControl w:val="0"/>
        <w:numPr>
          <w:ilvl w:val="0"/>
          <w:numId w:val="27"/>
        </w:numPr>
        <w:tabs>
          <w:tab w:val="num" w:pos="297"/>
          <w:tab w:val="left" w:pos="709"/>
        </w:tabs>
        <w:spacing w:line="360" w:lineRule="exact"/>
        <w:ind w:left="298" w:hanging="284"/>
        <w:jc w:val="both"/>
        <w:rPr>
          <w:b/>
          <w:bCs/>
          <w:u w:val="single"/>
        </w:rPr>
      </w:pPr>
      <w:r w:rsidRPr="00813F5F">
        <w:rPr>
          <w:rFonts w:hint="eastAsia"/>
          <w:b/>
          <w:bCs/>
          <w:u w:val="single"/>
          <w:rtl/>
        </w:rPr>
        <w:t>הנחיות</w:t>
      </w:r>
      <w:r w:rsidRPr="00813F5F">
        <w:rPr>
          <w:b/>
          <w:bCs/>
          <w:u w:val="single"/>
          <w:rtl/>
        </w:rPr>
        <w:t xml:space="preserve"> </w:t>
      </w:r>
      <w:r w:rsidRPr="00813F5F">
        <w:rPr>
          <w:rFonts w:hint="eastAsia"/>
          <w:b/>
          <w:bCs/>
          <w:u w:val="single"/>
          <w:rtl/>
        </w:rPr>
        <w:t>למילוי</w:t>
      </w:r>
      <w:r w:rsidRPr="00813F5F">
        <w:rPr>
          <w:b/>
          <w:bCs/>
          <w:u w:val="single"/>
          <w:rtl/>
        </w:rPr>
        <w:t xml:space="preserve"> </w:t>
      </w:r>
      <w:r w:rsidRPr="00813F5F">
        <w:rPr>
          <w:rFonts w:hint="eastAsia"/>
          <w:b/>
          <w:bCs/>
          <w:u w:val="single"/>
          <w:rtl/>
        </w:rPr>
        <w:t>הצעת</w:t>
      </w:r>
      <w:r w:rsidRPr="00813F5F">
        <w:rPr>
          <w:b/>
          <w:bCs/>
          <w:u w:val="single"/>
          <w:rtl/>
        </w:rPr>
        <w:t xml:space="preserve"> </w:t>
      </w:r>
      <w:r w:rsidRPr="00813F5F">
        <w:rPr>
          <w:rFonts w:hint="eastAsia"/>
          <w:b/>
          <w:bCs/>
          <w:u w:val="single"/>
          <w:rtl/>
        </w:rPr>
        <w:t>המחיר</w:t>
      </w:r>
      <w:r w:rsidRPr="00813F5F">
        <w:rPr>
          <w:b/>
          <w:bCs/>
          <w:u w:val="single"/>
          <w:rtl/>
        </w:rPr>
        <w:t>:</w:t>
      </w:r>
    </w:p>
    <w:p w14:paraId="39D84C56" w14:textId="16A7AF79" w:rsidR="00052372" w:rsidRDefault="00052372" w:rsidP="00ED3960">
      <w:pPr>
        <w:keepNext/>
        <w:keepLines/>
        <w:widowControl w:val="0"/>
        <w:numPr>
          <w:ilvl w:val="1"/>
          <w:numId w:val="27"/>
        </w:numPr>
        <w:tabs>
          <w:tab w:val="clear" w:pos="2620"/>
          <w:tab w:val="left" w:pos="750"/>
        </w:tabs>
        <w:spacing w:line="360" w:lineRule="exact"/>
        <w:ind w:left="750" w:hanging="90"/>
        <w:jc w:val="both"/>
        <w:rPr>
          <w:b/>
          <w:bCs/>
          <w:u w:val="single"/>
        </w:rPr>
      </w:pPr>
      <w:r w:rsidRPr="00813F5F">
        <w:rPr>
          <w:rtl/>
        </w:rPr>
        <w:t xml:space="preserve">בהצעת המחיר </w:t>
      </w:r>
      <w:r w:rsidRPr="00BC7D14">
        <w:rPr>
          <w:rFonts w:hint="eastAsia"/>
          <w:rtl/>
        </w:rPr>
        <w:t>המציע</w:t>
      </w:r>
      <w:r w:rsidRPr="00BC7D14">
        <w:rPr>
          <w:rFonts w:hint="cs"/>
          <w:rtl/>
        </w:rPr>
        <w:t xml:space="preserve"> ינקוב </w:t>
      </w:r>
      <w:r w:rsidRPr="00813F5F">
        <w:rPr>
          <w:rFonts w:hint="eastAsia"/>
          <w:u w:val="single"/>
          <w:rtl/>
        </w:rPr>
        <w:t>בסכום</w:t>
      </w:r>
      <w:r w:rsidRPr="00813F5F">
        <w:rPr>
          <w:u w:val="single"/>
          <w:rtl/>
        </w:rPr>
        <w:t xml:space="preserve"> </w:t>
      </w:r>
      <w:r w:rsidRPr="00813F5F">
        <w:rPr>
          <w:rFonts w:hint="eastAsia"/>
          <w:u w:val="single"/>
          <w:rtl/>
        </w:rPr>
        <w:t>קבוע</w:t>
      </w:r>
      <w:r w:rsidRPr="00BC7D14">
        <w:rPr>
          <w:rFonts w:hint="cs"/>
          <w:rtl/>
        </w:rPr>
        <w:t xml:space="preserve"> שיתווסף על התמורה בגין עלות המעביד המינימלית לשעת עבודה כפי שנקבעה במכרז זה</w:t>
      </w:r>
      <w:r w:rsidR="00677ACA">
        <w:rPr>
          <w:rFonts w:hint="cs"/>
          <w:rtl/>
        </w:rPr>
        <w:t xml:space="preserve"> (רכיב </w:t>
      </w:r>
      <w:r w:rsidR="00677ACA">
        <w:rPr>
          <w:rFonts w:hint="cs"/>
        </w:rPr>
        <w:t>B</w:t>
      </w:r>
      <w:r w:rsidR="00677ACA">
        <w:rPr>
          <w:rFonts w:hint="cs"/>
          <w:rtl/>
        </w:rPr>
        <w:t xml:space="preserve"> בטבלה שלהלן)</w:t>
      </w:r>
      <w:r w:rsidRPr="00BC7D14">
        <w:rPr>
          <w:rFonts w:hint="cs"/>
          <w:rtl/>
        </w:rPr>
        <w:t>.</w:t>
      </w:r>
      <w:r w:rsidRPr="00813F5F">
        <w:rPr>
          <w:rtl/>
        </w:rPr>
        <w:t xml:space="preserve"> </w:t>
      </w:r>
      <w:r>
        <w:rPr>
          <w:rFonts w:hint="cs"/>
          <w:b/>
          <w:bCs/>
          <w:u w:val="single"/>
          <w:rtl/>
        </w:rPr>
        <w:t>סכום זה בתוספת עלות המעביד, כאמור, ישקפו את התמורה הסופית בגין שעת עבודה/שעת עבודה נוספת שתשולם למציע הזוכה בגין ביצוע השירותים ולמעט רכיבים שישולמו "גב אל גב".</w:t>
      </w:r>
    </w:p>
    <w:p w14:paraId="39F54C6B" w14:textId="0AD2E032" w:rsidR="00052372" w:rsidRDefault="00052372" w:rsidP="00ED3960">
      <w:pPr>
        <w:keepNext/>
        <w:keepLines/>
        <w:widowControl w:val="0"/>
        <w:numPr>
          <w:ilvl w:val="1"/>
          <w:numId w:val="27"/>
        </w:numPr>
        <w:tabs>
          <w:tab w:val="clear" w:pos="2620"/>
          <w:tab w:val="left" w:pos="750"/>
        </w:tabs>
        <w:spacing w:line="360" w:lineRule="exact"/>
        <w:ind w:left="750" w:hanging="90"/>
        <w:jc w:val="both"/>
        <w:rPr>
          <w:b/>
          <w:bCs/>
          <w:u w:val="single"/>
        </w:rPr>
      </w:pPr>
      <w:r>
        <w:rPr>
          <w:rFonts w:hint="cs"/>
          <w:b/>
          <w:bCs/>
          <w:u w:val="single"/>
          <w:rtl/>
        </w:rPr>
        <w:t xml:space="preserve">הסכום הקבוע שנקב בו המציע, יתווסף גם לעלות שעת עבודה שתשולם בגין שעות נוספות, ללא שינוי. </w:t>
      </w:r>
    </w:p>
    <w:p w14:paraId="56EF89C5" w14:textId="3E853FD4" w:rsidR="003E73F8" w:rsidRDefault="003E73F8" w:rsidP="003E73F8">
      <w:pPr>
        <w:keepNext/>
        <w:keepLines/>
        <w:widowControl w:val="0"/>
        <w:tabs>
          <w:tab w:val="left" w:pos="750"/>
        </w:tabs>
        <w:spacing w:line="360" w:lineRule="exact"/>
        <w:ind w:left="750"/>
        <w:jc w:val="both"/>
        <w:rPr>
          <w:b/>
          <w:bCs/>
          <w:u w:val="single"/>
          <w:rtl/>
        </w:rPr>
      </w:pPr>
    </w:p>
    <w:p w14:paraId="18EE8C1F" w14:textId="12824E84" w:rsidR="003E73F8" w:rsidRDefault="003E73F8" w:rsidP="003E73F8">
      <w:pPr>
        <w:keepNext/>
        <w:keepLines/>
        <w:widowControl w:val="0"/>
        <w:tabs>
          <w:tab w:val="left" w:pos="750"/>
        </w:tabs>
        <w:spacing w:line="360" w:lineRule="exact"/>
        <w:ind w:left="750"/>
        <w:jc w:val="both"/>
        <w:rPr>
          <w:b/>
          <w:bCs/>
          <w:u w:val="single"/>
          <w:rtl/>
        </w:rPr>
      </w:pPr>
    </w:p>
    <w:p w14:paraId="2C0ADBD8" w14:textId="37A0C8A8" w:rsidR="003E73F8" w:rsidRDefault="003E73F8" w:rsidP="003E73F8">
      <w:pPr>
        <w:keepNext/>
        <w:keepLines/>
        <w:widowControl w:val="0"/>
        <w:tabs>
          <w:tab w:val="left" w:pos="750"/>
        </w:tabs>
        <w:spacing w:line="360" w:lineRule="exact"/>
        <w:ind w:left="750"/>
        <w:jc w:val="both"/>
        <w:rPr>
          <w:b/>
          <w:bCs/>
          <w:u w:val="single"/>
          <w:rtl/>
        </w:rPr>
      </w:pPr>
    </w:p>
    <w:p w14:paraId="2E3EB10B" w14:textId="361ACEEF" w:rsidR="003E73F8" w:rsidRDefault="003E73F8" w:rsidP="003E73F8">
      <w:pPr>
        <w:keepNext/>
        <w:keepLines/>
        <w:widowControl w:val="0"/>
        <w:tabs>
          <w:tab w:val="left" w:pos="750"/>
        </w:tabs>
        <w:spacing w:line="360" w:lineRule="exact"/>
        <w:ind w:left="750"/>
        <w:jc w:val="both"/>
        <w:rPr>
          <w:b/>
          <w:bCs/>
          <w:u w:val="single"/>
          <w:rtl/>
        </w:rPr>
      </w:pPr>
    </w:p>
    <w:p w14:paraId="3D817BCB" w14:textId="2B76F3D6" w:rsidR="003E73F8" w:rsidRDefault="003E73F8" w:rsidP="003E73F8">
      <w:pPr>
        <w:keepNext/>
        <w:keepLines/>
        <w:widowControl w:val="0"/>
        <w:tabs>
          <w:tab w:val="left" w:pos="750"/>
        </w:tabs>
        <w:spacing w:line="360" w:lineRule="exact"/>
        <w:ind w:left="750"/>
        <w:jc w:val="both"/>
        <w:rPr>
          <w:b/>
          <w:bCs/>
          <w:u w:val="single"/>
          <w:rtl/>
        </w:rPr>
      </w:pPr>
    </w:p>
    <w:p w14:paraId="0D753176" w14:textId="63F731BD" w:rsidR="003E73F8" w:rsidRDefault="003E73F8" w:rsidP="003E73F8">
      <w:pPr>
        <w:keepNext/>
        <w:keepLines/>
        <w:widowControl w:val="0"/>
        <w:tabs>
          <w:tab w:val="left" w:pos="750"/>
        </w:tabs>
        <w:spacing w:line="360" w:lineRule="exact"/>
        <w:ind w:left="750"/>
        <w:jc w:val="both"/>
        <w:rPr>
          <w:b/>
          <w:bCs/>
          <w:u w:val="single"/>
          <w:rtl/>
        </w:rPr>
      </w:pPr>
    </w:p>
    <w:p w14:paraId="1D3C1081" w14:textId="2451ED79" w:rsidR="003E73F8" w:rsidRDefault="003E73F8" w:rsidP="003E73F8">
      <w:pPr>
        <w:keepNext/>
        <w:keepLines/>
        <w:widowControl w:val="0"/>
        <w:tabs>
          <w:tab w:val="left" w:pos="750"/>
        </w:tabs>
        <w:spacing w:line="360" w:lineRule="exact"/>
        <w:ind w:left="750"/>
        <w:jc w:val="both"/>
        <w:rPr>
          <w:b/>
          <w:bCs/>
          <w:u w:val="single"/>
          <w:rtl/>
        </w:rPr>
      </w:pPr>
    </w:p>
    <w:p w14:paraId="760FEECE" w14:textId="5C494959" w:rsidR="003E73F8" w:rsidRDefault="003E73F8" w:rsidP="003E73F8">
      <w:pPr>
        <w:keepNext/>
        <w:keepLines/>
        <w:widowControl w:val="0"/>
        <w:tabs>
          <w:tab w:val="left" w:pos="750"/>
        </w:tabs>
        <w:spacing w:line="360" w:lineRule="exact"/>
        <w:ind w:left="750"/>
        <w:jc w:val="both"/>
        <w:rPr>
          <w:b/>
          <w:bCs/>
          <w:u w:val="single"/>
          <w:rtl/>
        </w:rPr>
      </w:pPr>
    </w:p>
    <w:p w14:paraId="028FC68F" w14:textId="60C10CA7" w:rsidR="003E73F8" w:rsidRDefault="003E73F8" w:rsidP="003E73F8">
      <w:pPr>
        <w:keepNext/>
        <w:keepLines/>
        <w:widowControl w:val="0"/>
        <w:tabs>
          <w:tab w:val="left" w:pos="750"/>
        </w:tabs>
        <w:spacing w:line="360" w:lineRule="exact"/>
        <w:ind w:left="750"/>
        <w:jc w:val="both"/>
        <w:rPr>
          <w:b/>
          <w:bCs/>
          <w:u w:val="single"/>
          <w:rtl/>
        </w:rPr>
      </w:pPr>
    </w:p>
    <w:p w14:paraId="690F3F0E" w14:textId="08F2EB82" w:rsidR="003E73F8" w:rsidRDefault="003E73F8" w:rsidP="003E73F8">
      <w:pPr>
        <w:keepNext/>
        <w:keepLines/>
        <w:widowControl w:val="0"/>
        <w:tabs>
          <w:tab w:val="left" w:pos="750"/>
        </w:tabs>
        <w:spacing w:line="360" w:lineRule="exact"/>
        <w:ind w:left="750"/>
        <w:jc w:val="both"/>
        <w:rPr>
          <w:b/>
          <w:bCs/>
          <w:u w:val="single"/>
          <w:rtl/>
        </w:rPr>
      </w:pPr>
    </w:p>
    <w:p w14:paraId="6A419185" w14:textId="70789D77" w:rsidR="003E73F8" w:rsidRDefault="003E73F8" w:rsidP="003E73F8">
      <w:pPr>
        <w:keepNext/>
        <w:keepLines/>
        <w:widowControl w:val="0"/>
        <w:tabs>
          <w:tab w:val="left" w:pos="750"/>
        </w:tabs>
        <w:spacing w:line="360" w:lineRule="exact"/>
        <w:ind w:left="750"/>
        <w:jc w:val="both"/>
        <w:rPr>
          <w:b/>
          <w:bCs/>
          <w:u w:val="single"/>
          <w:rtl/>
        </w:rPr>
      </w:pPr>
    </w:p>
    <w:p w14:paraId="5E3DCBA0" w14:textId="03B99A76" w:rsidR="003E73F8" w:rsidRDefault="003E73F8" w:rsidP="003E73F8">
      <w:pPr>
        <w:keepNext/>
        <w:keepLines/>
        <w:widowControl w:val="0"/>
        <w:tabs>
          <w:tab w:val="left" w:pos="750"/>
        </w:tabs>
        <w:spacing w:line="360" w:lineRule="exact"/>
        <w:ind w:left="750"/>
        <w:jc w:val="both"/>
        <w:rPr>
          <w:b/>
          <w:bCs/>
          <w:u w:val="single"/>
          <w:rtl/>
        </w:rPr>
      </w:pPr>
    </w:p>
    <w:p w14:paraId="02675279" w14:textId="50D3A8DF" w:rsidR="003E73F8" w:rsidRDefault="003E73F8" w:rsidP="003E73F8">
      <w:pPr>
        <w:keepNext/>
        <w:keepLines/>
        <w:widowControl w:val="0"/>
        <w:tabs>
          <w:tab w:val="left" w:pos="750"/>
        </w:tabs>
        <w:spacing w:line="360" w:lineRule="exact"/>
        <w:ind w:left="750"/>
        <w:jc w:val="both"/>
        <w:rPr>
          <w:b/>
          <w:bCs/>
          <w:u w:val="single"/>
          <w:rtl/>
        </w:rPr>
      </w:pPr>
    </w:p>
    <w:p w14:paraId="630266B4" w14:textId="6E2AE340" w:rsidR="003E73F8" w:rsidRDefault="003E73F8" w:rsidP="003E73F8">
      <w:pPr>
        <w:keepNext/>
        <w:keepLines/>
        <w:widowControl w:val="0"/>
        <w:tabs>
          <w:tab w:val="left" w:pos="750"/>
        </w:tabs>
        <w:spacing w:line="360" w:lineRule="exact"/>
        <w:ind w:left="750"/>
        <w:jc w:val="both"/>
        <w:rPr>
          <w:b/>
          <w:bCs/>
          <w:u w:val="single"/>
          <w:rtl/>
        </w:rPr>
      </w:pPr>
    </w:p>
    <w:p w14:paraId="7E5D029C" w14:textId="513A1E52" w:rsidR="003E73F8" w:rsidRDefault="003E73F8" w:rsidP="003E73F8">
      <w:pPr>
        <w:keepNext/>
        <w:keepLines/>
        <w:widowControl w:val="0"/>
        <w:tabs>
          <w:tab w:val="left" w:pos="750"/>
        </w:tabs>
        <w:spacing w:line="360" w:lineRule="exact"/>
        <w:ind w:left="750"/>
        <w:jc w:val="both"/>
        <w:rPr>
          <w:b/>
          <w:bCs/>
          <w:u w:val="single"/>
          <w:rtl/>
        </w:rPr>
      </w:pPr>
    </w:p>
    <w:p w14:paraId="3DAA0F2C" w14:textId="77777777" w:rsidR="003E73F8" w:rsidRDefault="003E73F8" w:rsidP="003E73F8">
      <w:pPr>
        <w:keepNext/>
        <w:keepLines/>
        <w:widowControl w:val="0"/>
        <w:tabs>
          <w:tab w:val="left" w:pos="750"/>
        </w:tabs>
        <w:spacing w:line="360" w:lineRule="exact"/>
        <w:ind w:left="750"/>
        <w:jc w:val="both"/>
        <w:rPr>
          <w:b/>
          <w:bCs/>
          <w:u w:val="single"/>
        </w:rPr>
      </w:pPr>
    </w:p>
    <w:p w14:paraId="5DCFB0C0" w14:textId="0500BDE8" w:rsidR="006C3C7B" w:rsidRDefault="006C3C7B" w:rsidP="00ED3960">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lastRenderedPageBreak/>
        <w:t>להלן הצעת המחיר המוצעת על ידי:</w:t>
      </w:r>
    </w:p>
    <w:tbl>
      <w:tblPr>
        <w:bidiVisual/>
        <w:tblW w:w="10373" w:type="dxa"/>
        <w:jc w:val="center"/>
        <w:tblLook w:val="04A0" w:firstRow="1" w:lastRow="0" w:firstColumn="1" w:lastColumn="0" w:noHBand="0" w:noVBand="1"/>
      </w:tblPr>
      <w:tblGrid>
        <w:gridCol w:w="2270"/>
        <w:gridCol w:w="1366"/>
        <w:gridCol w:w="1519"/>
        <w:gridCol w:w="1556"/>
        <w:gridCol w:w="1282"/>
        <w:gridCol w:w="1240"/>
        <w:gridCol w:w="1140"/>
      </w:tblGrid>
      <w:tr w:rsidR="00052372" w:rsidRPr="00A25343" w14:paraId="106E46A8" w14:textId="77777777" w:rsidTr="00052372">
        <w:trPr>
          <w:trHeight w:val="1815"/>
          <w:jc w:val="center"/>
        </w:trPr>
        <w:tc>
          <w:tcPr>
            <w:tcW w:w="2270" w:type="dxa"/>
            <w:tcBorders>
              <w:top w:val="single" w:sz="8" w:space="0" w:color="auto"/>
              <w:left w:val="single" w:sz="8" w:space="0" w:color="auto"/>
              <w:bottom w:val="single" w:sz="8" w:space="0" w:color="auto"/>
              <w:right w:val="single" w:sz="8" w:space="0" w:color="auto"/>
            </w:tcBorders>
            <w:shd w:val="clear" w:color="auto" w:fill="auto"/>
            <w:hideMark/>
          </w:tcPr>
          <w:p w14:paraId="6D937045" w14:textId="77777777" w:rsidR="00052372" w:rsidRPr="00A25343" w:rsidRDefault="00052372" w:rsidP="00BB3A0E">
            <w:pPr>
              <w:rPr>
                <w:rFonts w:ascii="David" w:hAnsi="David"/>
                <w:b/>
                <w:bCs/>
                <w:color w:val="000000"/>
                <w:sz w:val="22"/>
                <w:szCs w:val="22"/>
              </w:rPr>
            </w:pPr>
          </w:p>
        </w:tc>
        <w:tc>
          <w:tcPr>
            <w:tcW w:w="1366" w:type="dxa"/>
            <w:tcBorders>
              <w:top w:val="single" w:sz="8" w:space="0" w:color="auto"/>
              <w:left w:val="single" w:sz="8" w:space="0" w:color="auto"/>
              <w:bottom w:val="nil"/>
              <w:right w:val="single" w:sz="8" w:space="0" w:color="auto"/>
            </w:tcBorders>
            <w:shd w:val="clear" w:color="000000" w:fill="CCCCCC"/>
            <w:hideMark/>
          </w:tcPr>
          <w:p w14:paraId="4C46EF97" w14:textId="77777777" w:rsidR="00052372" w:rsidRPr="00A25343" w:rsidRDefault="00052372" w:rsidP="00BB3A0E">
            <w:pPr>
              <w:jc w:val="center"/>
              <w:rPr>
                <w:rFonts w:ascii="David" w:hAnsi="David"/>
                <w:b/>
                <w:bCs/>
                <w:color w:val="000000"/>
                <w:sz w:val="22"/>
                <w:szCs w:val="22"/>
              </w:rPr>
            </w:pPr>
            <w:r w:rsidRPr="00A25343">
              <w:rPr>
                <w:rFonts w:ascii="David" w:hAnsi="David" w:hint="eastAsia"/>
                <w:b/>
                <w:bCs/>
                <w:color w:val="000000"/>
                <w:sz w:val="22"/>
                <w:szCs w:val="22"/>
                <w:rtl/>
              </w:rPr>
              <w:t>שכר</w:t>
            </w:r>
            <w:r w:rsidRPr="00A25343">
              <w:rPr>
                <w:rFonts w:ascii="David" w:hAnsi="David"/>
                <w:b/>
                <w:bCs/>
                <w:color w:val="000000"/>
                <w:sz w:val="22"/>
                <w:szCs w:val="22"/>
                <w:rtl/>
              </w:rPr>
              <w:t xml:space="preserve"> </w:t>
            </w:r>
            <w:r w:rsidRPr="00A25343">
              <w:rPr>
                <w:rFonts w:ascii="David" w:hAnsi="David" w:hint="eastAsia"/>
                <w:b/>
                <w:bCs/>
                <w:color w:val="000000"/>
                <w:sz w:val="22"/>
                <w:szCs w:val="22"/>
                <w:rtl/>
              </w:rPr>
              <w:t>יסוד</w:t>
            </w:r>
            <w:r w:rsidRPr="00A25343">
              <w:rPr>
                <w:rFonts w:ascii="David" w:hAnsi="David"/>
                <w:b/>
                <w:bCs/>
                <w:color w:val="000000"/>
                <w:sz w:val="22"/>
                <w:szCs w:val="22"/>
                <w:rtl/>
              </w:rPr>
              <w:t xml:space="preserve"> </w:t>
            </w:r>
            <w:r w:rsidRPr="00A25343">
              <w:rPr>
                <w:rFonts w:ascii="David" w:hAnsi="David" w:hint="eastAsia"/>
                <w:b/>
                <w:bCs/>
                <w:color w:val="000000"/>
                <w:sz w:val="22"/>
                <w:szCs w:val="22"/>
                <w:rtl/>
              </w:rPr>
              <w:t>מינימלי</w:t>
            </w:r>
            <w:r w:rsidRPr="00A25343">
              <w:rPr>
                <w:rFonts w:ascii="David" w:hAnsi="David"/>
                <w:b/>
                <w:bCs/>
                <w:color w:val="000000"/>
                <w:sz w:val="22"/>
                <w:szCs w:val="22"/>
                <w:rtl/>
              </w:rPr>
              <w:t xml:space="preserve"> </w:t>
            </w:r>
            <w:r w:rsidRPr="00A25343">
              <w:rPr>
                <w:rFonts w:ascii="David" w:hAnsi="David" w:hint="eastAsia"/>
                <w:b/>
                <w:bCs/>
                <w:color w:val="000000"/>
                <w:sz w:val="22"/>
                <w:szCs w:val="22"/>
                <w:rtl/>
              </w:rPr>
              <w:t>לעובד</w:t>
            </w:r>
          </w:p>
        </w:tc>
        <w:tc>
          <w:tcPr>
            <w:tcW w:w="1519" w:type="dxa"/>
            <w:tcBorders>
              <w:top w:val="single" w:sz="8" w:space="0" w:color="auto"/>
              <w:left w:val="single" w:sz="8" w:space="0" w:color="auto"/>
              <w:bottom w:val="nil"/>
              <w:right w:val="single" w:sz="8" w:space="0" w:color="auto"/>
            </w:tcBorders>
            <w:shd w:val="clear" w:color="000000" w:fill="CCCCCC"/>
            <w:hideMark/>
          </w:tcPr>
          <w:p w14:paraId="58625CAE" w14:textId="77777777" w:rsidR="00052372" w:rsidRPr="00A25343" w:rsidRDefault="00052372" w:rsidP="00BB3A0E">
            <w:pPr>
              <w:jc w:val="center"/>
              <w:rPr>
                <w:rFonts w:ascii="David" w:hAnsi="David"/>
                <w:b/>
                <w:bCs/>
                <w:color w:val="000000"/>
                <w:sz w:val="22"/>
                <w:szCs w:val="22"/>
                <w:rtl/>
              </w:rPr>
            </w:pPr>
            <w:r w:rsidRPr="00A25343">
              <w:rPr>
                <w:rFonts w:ascii="David" w:hAnsi="David" w:hint="cs"/>
                <w:b/>
                <w:bCs/>
                <w:color w:val="000000"/>
                <w:sz w:val="22"/>
                <w:szCs w:val="22"/>
                <w:rtl/>
              </w:rPr>
              <w:t>ה</w:t>
            </w:r>
            <w:r w:rsidRPr="00A25343">
              <w:rPr>
                <w:rFonts w:ascii="David" w:hAnsi="David" w:hint="eastAsia"/>
                <w:b/>
                <w:bCs/>
                <w:color w:val="000000"/>
                <w:sz w:val="22"/>
                <w:szCs w:val="22"/>
                <w:rtl/>
              </w:rPr>
              <w:t>עלות</w:t>
            </w:r>
            <w:r w:rsidRPr="00A25343">
              <w:rPr>
                <w:rFonts w:ascii="David" w:hAnsi="David"/>
                <w:b/>
                <w:bCs/>
                <w:color w:val="000000"/>
                <w:sz w:val="22"/>
                <w:szCs w:val="22"/>
                <w:rtl/>
              </w:rPr>
              <w:t xml:space="preserve"> </w:t>
            </w:r>
            <w:r w:rsidRPr="00A25343">
              <w:rPr>
                <w:rFonts w:ascii="David" w:hAnsi="David" w:hint="cs"/>
                <w:b/>
                <w:bCs/>
                <w:color w:val="000000"/>
                <w:sz w:val="22"/>
                <w:szCs w:val="22"/>
                <w:rtl/>
              </w:rPr>
              <w:t>ה</w:t>
            </w:r>
            <w:r w:rsidRPr="00A25343">
              <w:rPr>
                <w:rFonts w:ascii="David" w:hAnsi="David" w:hint="eastAsia"/>
                <w:b/>
                <w:bCs/>
                <w:color w:val="000000"/>
                <w:sz w:val="22"/>
                <w:szCs w:val="22"/>
                <w:rtl/>
              </w:rPr>
              <w:t>מינימלית</w:t>
            </w:r>
            <w:r w:rsidRPr="00A25343">
              <w:rPr>
                <w:rFonts w:ascii="David" w:hAnsi="David"/>
                <w:b/>
                <w:bCs/>
                <w:color w:val="000000"/>
                <w:sz w:val="22"/>
                <w:szCs w:val="22"/>
                <w:rtl/>
              </w:rPr>
              <w:t xml:space="preserve"> </w:t>
            </w:r>
            <w:r w:rsidRPr="00A25343">
              <w:rPr>
                <w:rFonts w:ascii="David" w:hAnsi="David" w:hint="eastAsia"/>
                <w:b/>
                <w:bCs/>
                <w:color w:val="000000"/>
                <w:sz w:val="22"/>
                <w:szCs w:val="22"/>
                <w:rtl/>
              </w:rPr>
              <w:t>למעביד</w:t>
            </w:r>
          </w:p>
          <w:p w14:paraId="508A5D78" w14:textId="77777777" w:rsidR="00052372" w:rsidRPr="00A25343" w:rsidRDefault="00052372" w:rsidP="00BB3A0E">
            <w:pPr>
              <w:jc w:val="center"/>
              <w:rPr>
                <w:rFonts w:ascii="David" w:hAnsi="David"/>
                <w:b/>
                <w:bCs/>
                <w:color w:val="000000"/>
                <w:sz w:val="22"/>
                <w:szCs w:val="22"/>
                <w:rtl/>
              </w:rPr>
            </w:pPr>
            <w:r w:rsidRPr="00A25343">
              <w:rPr>
                <w:rFonts w:ascii="David" w:hAnsi="David" w:hint="cs"/>
                <w:b/>
                <w:bCs/>
                <w:color w:val="000000"/>
                <w:sz w:val="22"/>
                <w:szCs w:val="22"/>
                <w:rtl/>
              </w:rPr>
              <w:t>בגין שעת עבודה</w:t>
            </w:r>
          </w:p>
          <w:p w14:paraId="6730B1C3" w14:textId="77777777" w:rsidR="00052372" w:rsidRDefault="00052372" w:rsidP="00BB3A0E">
            <w:pPr>
              <w:jc w:val="center"/>
              <w:rPr>
                <w:rFonts w:ascii="David" w:hAnsi="David"/>
                <w:b/>
                <w:bCs/>
                <w:color w:val="000000"/>
                <w:sz w:val="22"/>
                <w:szCs w:val="22"/>
                <w:rtl/>
              </w:rPr>
            </w:pPr>
          </w:p>
          <w:p w14:paraId="522078A1" w14:textId="77777777" w:rsidR="00052372" w:rsidRPr="00A25343" w:rsidRDefault="00052372" w:rsidP="00BB3A0E">
            <w:pPr>
              <w:jc w:val="center"/>
              <w:rPr>
                <w:rFonts w:ascii="David" w:hAnsi="David"/>
                <w:b/>
                <w:bCs/>
                <w:color w:val="000000"/>
                <w:sz w:val="22"/>
                <w:szCs w:val="22"/>
                <w:rtl/>
              </w:rPr>
            </w:pPr>
          </w:p>
          <w:p w14:paraId="42C09CD1" w14:textId="77777777" w:rsidR="00052372" w:rsidRPr="00A25343" w:rsidRDefault="00052372" w:rsidP="00BB3A0E">
            <w:pPr>
              <w:jc w:val="center"/>
              <w:rPr>
                <w:rFonts w:asciiTheme="minorHAnsi" w:hAnsiTheme="minorHAnsi"/>
                <w:b/>
                <w:bCs/>
                <w:color w:val="000000"/>
                <w:sz w:val="22"/>
                <w:szCs w:val="22"/>
              </w:rPr>
            </w:pPr>
            <w:r w:rsidRPr="00A25343">
              <w:rPr>
                <w:rFonts w:ascii="David" w:hAnsi="David" w:hint="cs"/>
                <w:b/>
                <w:bCs/>
                <w:color w:val="000000"/>
                <w:sz w:val="22"/>
                <w:szCs w:val="22"/>
                <w:rtl/>
              </w:rPr>
              <w:t>(</w:t>
            </w:r>
            <w:r w:rsidRPr="00A25343">
              <w:rPr>
                <w:rFonts w:asciiTheme="minorHAnsi" w:hAnsiTheme="minorHAnsi"/>
                <w:b/>
                <w:bCs/>
                <w:color w:val="000000"/>
                <w:sz w:val="22"/>
                <w:szCs w:val="22"/>
              </w:rPr>
              <w:t>A</w:t>
            </w:r>
            <w:r w:rsidRPr="00A25343">
              <w:rPr>
                <w:rFonts w:asciiTheme="minorHAnsi" w:hAnsiTheme="minorHAnsi" w:hint="cs"/>
                <w:b/>
                <w:bCs/>
                <w:color w:val="000000"/>
                <w:sz w:val="22"/>
                <w:szCs w:val="22"/>
                <w:rtl/>
              </w:rPr>
              <w:t>)</w:t>
            </w:r>
          </w:p>
        </w:tc>
        <w:tc>
          <w:tcPr>
            <w:tcW w:w="1556" w:type="dxa"/>
            <w:tcBorders>
              <w:top w:val="single" w:sz="8" w:space="0" w:color="auto"/>
              <w:left w:val="single" w:sz="8" w:space="0" w:color="auto"/>
              <w:bottom w:val="nil"/>
              <w:right w:val="single" w:sz="8" w:space="0" w:color="auto"/>
            </w:tcBorders>
            <w:shd w:val="clear" w:color="000000" w:fill="CCCCCC"/>
          </w:tcPr>
          <w:p w14:paraId="724CE014" w14:textId="77777777" w:rsidR="00052372" w:rsidRPr="0077699D" w:rsidRDefault="00052372" w:rsidP="00BB3A0E">
            <w:pPr>
              <w:jc w:val="center"/>
              <w:rPr>
                <w:rFonts w:ascii="Arial" w:hAnsi="Arial"/>
                <w:color w:val="222222"/>
                <w:sz w:val="19"/>
                <w:szCs w:val="19"/>
              </w:rPr>
            </w:pPr>
            <w:r w:rsidRPr="0077699D">
              <w:rPr>
                <w:rFonts w:ascii="David" w:hAnsi="David"/>
                <w:b/>
                <w:bCs/>
                <w:color w:val="000000"/>
                <w:sz w:val="22"/>
                <w:szCs w:val="22"/>
                <w:rtl/>
              </w:rPr>
              <w:t>הצעת המחיר</w:t>
            </w:r>
            <w:r>
              <w:rPr>
                <w:rFonts w:ascii="Arial" w:hAnsi="Arial" w:hint="cs"/>
                <w:color w:val="222222"/>
                <w:sz w:val="19"/>
                <w:szCs w:val="19"/>
                <w:rtl/>
              </w:rPr>
              <w:t xml:space="preserve"> </w:t>
            </w:r>
            <w:r w:rsidRPr="00A357AC">
              <w:rPr>
                <w:rFonts w:ascii="David" w:hAnsi="David" w:hint="eastAsia"/>
                <w:b/>
                <w:bCs/>
                <w:color w:val="000000"/>
                <w:sz w:val="22"/>
                <w:szCs w:val="22"/>
                <w:rtl/>
              </w:rPr>
              <w:t>לשעת</w:t>
            </w:r>
            <w:r w:rsidRPr="00A357AC">
              <w:rPr>
                <w:rFonts w:ascii="David" w:hAnsi="David"/>
                <w:b/>
                <w:bCs/>
                <w:color w:val="000000"/>
                <w:sz w:val="22"/>
                <w:szCs w:val="22"/>
                <w:rtl/>
              </w:rPr>
              <w:t xml:space="preserve"> </w:t>
            </w:r>
            <w:r w:rsidRPr="00A357AC">
              <w:rPr>
                <w:rFonts w:ascii="David" w:hAnsi="David" w:hint="eastAsia"/>
                <w:b/>
                <w:bCs/>
                <w:color w:val="000000"/>
                <w:sz w:val="22"/>
                <w:szCs w:val="22"/>
                <w:rtl/>
              </w:rPr>
              <w:t>עבודה</w:t>
            </w:r>
          </w:p>
          <w:p w14:paraId="0A3D5D86" w14:textId="0F3BC981" w:rsidR="00052372" w:rsidRPr="0077699D" w:rsidRDefault="00052372" w:rsidP="00BB3A0E">
            <w:pPr>
              <w:jc w:val="center"/>
              <w:rPr>
                <w:rFonts w:ascii="Arial" w:hAnsi="Arial"/>
                <w:color w:val="222222"/>
                <w:sz w:val="19"/>
                <w:szCs w:val="19"/>
                <w:rtl/>
              </w:rPr>
            </w:pPr>
            <w:r w:rsidRPr="0077699D">
              <w:rPr>
                <w:rFonts w:ascii="David" w:hAnsi="David"/>
                <w:b/>
                <w:bCs/>
                <w:color w:val="000000"/>
                <w:sz w:val="22"/>
                <w:szCs w:val="22"/>
                <w:rtl/>
              </w:rPr>
              <w:t>(הסכום הקבוע – התקורה והרווח)</w:t>
            </w:r>
            <w:r w:rsidR="00677ACA">
              <w:rPr>
                <w:rFonts w:ascii="David" w:hAnsi="David" w:hint="cs"/>
                <w:b/>
                <w:bCs/>
                <w:color w:val="000000"/>
                <w:sz w:val="22"/>
                <w:szCs w:val="22"/>
                <w:rtl/>
              </w:rPr>
              <w:t xml:space="preserve"> </w:t>
            </w:r>
            <w:r w:rsidR="00677ACA">
              <w:rPr>
                <w:rFonts w:ascii="David" w:hAnsi="David"/>
                <w:b/>
                <w:bCs/>
                <w:color w:val="000000"/>
                <w:sz w:val="22"/>
                <w:szCs w:val="22"/>
                <w:rtl/>
              </w:rPr>
              <w:t>–</w:t>
            </w:r>
            <w:r w:rsidR="00677ACA">
              <w:rPr>
                <w:rFonts w:ascii="David" w:hAnsi="David" w:hint="cs"/>
                <w:b/>
                <w:bCs/>
                <w:color w:val="000000"/>
                <w:sz w:val="22"/>
                <w:szCs w:val="22"/>
                <w:rtl/>
              </w:rPr>
              <w:t xml:space="preserve"> ניתן לנקוב בסכום קבוע שונה עבור כל בעל תפקיד</w:t>
            </w:r>
          </w:p>
          <w:p w14:paraId="6F3993B3" w14:textId="77777777" w:rsidR="00052372" w:rsidRDefault="00052372" w:rsidP="00BB3A0E">
            <w:pPr>
              <w:jc w:val="center"/>
              <w:rPr>
                <w:rFonts w:ascii="Arial" w:hAnsi="Arial"/>
                <w:color w:val="222222"/>
                <w:sz w:val="19"/>
                <w:szCs w:val="19"/>
                <w:rtl/>
              </w:rPr>
            </w:pPr>
          </w:p>
          <w:p w14:paraId="0EE438CF" w14:textId="77777777" w:rsidR="00052372" w:rsidRPr="0077699D" w:rsidRDefault="00052372" w:rsidP="00BB3A0E">
            <w:pPr>
              <w:jc w:val="center"/>
              <w:rPr>
                <w:rFonts w:ascii="Arial" w:hAnsi="Arial"/>
                <w:color w:val="222222"/>
                <w:sz w:val="19"/>
                <w:szCs w:val="19"/>
                <w:rtl/>
              </w:rPr>
            </w:pPr>
          </w:p>
          <w:p w14:paraId="64641D90" w14:textId="77777777" w:rsidR="00052372" w:rsidRPr="0077699D" w:rsidRDefault="00052372" w:rsidP="00BB3A0E">
            <w:pPr>
              <w:jc w:val="center"/>
              <w:rPr>
                <w:rFonts w:ascii="Arial" w:hAnsi="Arial"/>
                <w:color w:val="222222"/>
                <w:sz w:val="19"/>
                <w:szCs w:val="19"/>
                <w:rtl/>
              </w:rPr>
            </w:pPr>
            <w:r w:rsidRPr="0077699D">
              <w:rPr>
                <w:rFonts w:ascii="David" w:hAnsi="David"/>
                <w:b/>
                <w:bCs/>
                <w:color w:val="000000"/>
                <w:sz w:val="22"/>
                <w:szCs w:val="22"/>
                <w:rtl/>
              </w:rPr>
              <w:t>(</w:t>
            </w:r>
            <w:r w:rsidRPr="0077699D">
              <w:rPr>
                <w:rFonts w:ascii="Calibri" w:hAnsi="Calibri" w:cs="Calibri"/>
                <w:b/>
                <w:bCs/>
                <w:color w:val="000000"/>
                <w:sz w:val="22"/>
                <w:szCs w:val="22"/>
              </w:rPr>
              <w:t>B</w:t>
            </w:r>
            <w:r w:rsidRPr="0077699D">
              <w:rPr>
                <w:rFonts w:ascii="David" w:hAnsi="David"/>
                <w:b/>
                <w:bCs/>
                <w:color w:val="000000"/>
                <w:sz w:val="22"/>
                <w:szCs w:val="22"/>
                <w:rtl/>
              </w:rPr>
              <w:t>)</w:t>
            </w:r>
          </w:p>
          <w:p w14:paraId="6FCEF846" w14:textId="77777777" w:rsidR="00052372" w:rsidRPr="00A25343" w:rsidRDefault="00052372" w:rsidP="00BB3A0E">
            <w:pPr>
              <w:jc w:val="center"/>
              <w:rPr>
                <w:rFonts w:asciiTheme="minorHAnsi" w:hAnsiTheme="minorHAnsi"/>
                <w:b/>
                <w:bCs/>
                <w:color w:val="000000"/>
                <w:sz w:val="22"/>
                <w:szCs w:val="22"/>
                <w:rtl/>
              </w:rPr>
            </w:pPr>
          </w:p>
        </w:tc>
        <w:tc>
          <w:tcPr>
            <w:tcW w:w="1282" w:type="dxa"/>
            <w:tcBorders>
              <w:top w:val="single" w:sz="8" w:space="0" w:color="auto"/>
              <w:left w:val="single" w:sz="8" w:space="0" w:color="auto"/>
              <w:bottom w:val="nil"/>
              <w:right w:val="single" w:sz="8" w:space="0" w:color="auto"/>
            </w:tcBorders>
            <w:shd w:val="clear" w:color="000000" w:fill="CCCCCC"/>
          </w:tcPr>
          <w:p w14:paraId="721782E6" w14:textId="77777777" w:rsidR="00052372" w:rsidRPr="0077699D" w:rsidRDefault="00052372" w:rsidP="00BB3A0E">
            <w:pPr>
              <w:jc w:val="center"/>
              <w:rPr>
                <w:rFonts w:ascii="Arial" w:hAnsi="Arial"/>
                <w:color w:val="222222"/>
                <w:sz w:val="19"/>
                <w:szCs w:val="19"/>
              </w:rPr>
            </w:pPr>
            <w:r w:rsidRPr="0077699D">
              <w:rPr>
                <w:rFonts w:ascii="David" w:hAnsi="David"/>
                <w:b/>
                <w:bCs/>
                <w:color w:val="000000"/>
                <w:sz w:val="22"/>
                <w:szCs w:val="22"/>
                <w:rtl/>
              </w:rPr>
              <w:t>תמורה שתשולם</w:t>
            </w:r>
          </w:p>
          <w:p w14:paraId="0B0599EF" w14:textId="77777777" w:rsidR="00052372" w:rsidRDefault="00052372" w:rsidP="00BB3A0E">
            <w:pPr>
              <w:jc w:val="center"/>
              <w:rPr>
                <w:rFonts w:ascii="Arial" w:hAnsi="Arial"/>
                <w:color w:val="222222"/>
                <w:sz w:val="19"/>
                <w:szCs w:val="19"/>
                <w:rtl/>
              </w:rPr>
            </w:pPr>
            <w:r w:rsidRPr="0077699D">
              <w:rPr>
                <w:rFonts w:ascii="David" w:hAnsi="David"/>
                <w:b/>
                <w:bCs/>
                <w:color w:val="000000"/>
                <w:sz w:val="22"/>
                <w:szCs w:val="22"/>
                <w:rtl/>
              </w:rPr>
              <w:t>למציע לשעת עבודה</w:t>
            </w:r>
          </w:p>
          <w:p w14:paraId="70EF1A59" w14:textId="77777777" w:rsidR="00052372" w:rsidRPr="0077699D" w:rsidRDefault="00052372" w:rsidP="00BB3A0E">
            <w:pPr>
              <w:jc w:val="center"/>
              <w:rPr>
                <w:rFonts w:ascii="Arial" w:hAnsi="Arial"/>
                <w:color w:val="222222"/>
                <w:sz w:val="19"/>
                <w:szCs w:val="19"/>
                <w:rtl/>
              </w:rPr>
            </w:pPr>
          </w:p>
          <w:p w14:paraId="1FD2AED6" w14:textId="25081AE6" w:rsidR="00052372" w:rsidRPr="0077699D" w:rsidRDefault="00052372" w:rsidP="00BB3A0E">
            <w:pPr>
              <w:jc w:val="center"/>
              <w:rPr>
                <w:rFonts w:ascii="Arial" w:hAnsi="Arial"/>
                <w:color w:val="222222"/>
                <w:sz w:val="19"/>
                <w:szCs w:val="19"/>
                <w:rtl/>
              </w:rPr>
            </w:pPr>
            <w:r w:rsidRPr="0077699D">
              <w:rPr>
                <w:rFonts w:ascii="David" w:hAnsi="David"/>
                <w:b/>
                <w:bCs/>
                <w:color w:val="000000"/>
                <w:sz w:val="22"/>
                <w:szCs w:val="22"/>
                <w:rtl/>
              </w:rPr>
              <w:t>(</w:t>
            </w:r>
            <w:r>
              <w:rPr>
                <w:rFonts w:ascii="Calibri" w:hAnsi="Calibri" w:cs="Calibri" w:hint="cs"/>
                <w:b/>
                <w:bCs/>
                <w:color w:val="000000"/>
                <w:sz w:val="22"/>
                <w:szCs w:val="22"/>
              </w:rPr>
              <w:t>H</w:t>
            </w:r>
            <w:r w:rsidRPr="0077699D">
              <w:rPr>
                <w:rFonts w:ascii="David" w:hAnsi="David"/>
                <w:b/>
                <w:bCs/>
                <w:color w:val="000000"/>
                <w:sz w:val="22"/>
                <w:szCs w:val="22"/>
                <w:rtl/>
              </w:rPr>
              <w:t>)</w:t>
            </w:r>
            <w:r>
              <w:rPr>
                <w:rFonts w:ascii="David" w:hAnsi="David" w:hint="cs"/>
                <w:b/>
                <w:bCs/>
                <w:color w:val="000000"/>
                <w:sz w:val="22"/>
                <w:szCs w:val="22"/>
                <w:rtl/>
              </w:rPr>
              <w:t>=</w:t>
            </w:r>
            <w:r w:rsidRPr="0077699D">
              <w:rPr>
                <w:rFonts w:ascii="David" w:hAnsi="David"/>
                <w:b/>
                <w:bCs/>
                <w:color w:val="000000"/>
                <w:sz w:val="22"/>
                <w:szCs w:val="22"/>
                <w:rtl/>
              </w:rPr>
              <w:t>(</w:t>
            </w:r>
            <w:r w:rsidRPr="0077699D">
              <w:rPr>
                <w:rFonts w:ascii="Calibri" w:hAnsi="Calibri" w:cs="Calibri"/>
                <w:b/>
                <w:bCs/>
                <w:color w:val="000000"/>
                <w:sz w:val="22"/>
                <w:szCs w:val="22"/>
              </w:rPr>
              <w:t>B</w:t>
            </w:r>
            <w:r w:rsidRPr="0077699D">
              <w:rPr>
                <w:rFonts w:ascii="David" w:hAnsi="David"/>
                <w:b/>
                <w:bCs/>
                <w:color w:val="000000"/>
                <w:sz w:val="22"/>
                <w:szCs w:val="22"/>
                <w:rtl/>
              </w:rPr>
              <w:t>)+(</w:t>
            </w:r>
            <w:r w:rsidRPr="0077699D">
              <w:rPr>
                <w:rFonts w:ascii="Calibri" w:hAnsi="Calibri" w:cs="Calibri"/>
                <w:b/>
                <w:bCs/>
                <w:color w:val="000000"/>
                <w:sz w:val="22"/>
                <w:szCs w:val="22"/>
              </w:rPr>
              <w:t>A</w:t>
            </w:r>
            <w:r w:rsidRPr="0077699D">
              <w:rPr>
                <w:rFonts w:ascii="David" w:hAnsi="David"/>
                <w:b/>
                <w:bCs/>
                <w:color w:val="000000"/>
                <w:sz w:val="22"/>
                <w:szCs w:val="22"/>
                <w:rtl/>
              </w:rPr>
              <w:t>)</w:t>
            </w:r>
          </w:p>
          <w:p w14:paraId="708A0DCC" w14:textId="77777777" w:rsidR="00052372" w:rsidRPr="00A25343" w:rsidRDefault="00052372" w:rsidP="00BB3A0E">
            <w:pPr>
              <w:rPr>
                <w:rFonts w:asciiTheme="minorHAnsi" w:hAnsiTheme="minorHAnsi"/>
                <w:b/>
                <w:bCs/>
                <w:color w:val="000000"/>
                <w:sz w:val="22"/>
                <w:szCs w:val="22"/>
                <w:rtl/>
              </w:rPr>
            </w:pPr>
          </w:p>
        </w:tc>
        <w:tc>
          <w:tcPr>
            <w:tcW w:w="1240" w:type="dxa"/>
            <w:vMerge w:val="restart"/>
            <w:tcBorders>
              <w:top w:val="single" w:sz="8" w:space="0" w:color="auto"/>
              <w:left w:val="single" w:sz="8" w:space="0" w:color="auto"/>
              <w:right w:val="single" w:sz="8" w:space="0" w:color="auto"/>
            </w:tcBorders>
            <w:shd w:val="clear" w:color="000000" w:fill="CCCCCC"/>
          </w:tcPr>
          <w:p w14:paraId="7B4044F1" w14:textId="42FCBEE6" w:rsidR="00052372" w:rsidRDefault="00052372" w:rsidP="00BB3A0E">
            <w:pPr>
              <w:jc w:val="center"/>
              <w:rPr>
                <w:rFonts w:ascii="David" w:hAnsi="David"/>
                <w:b/>
                <w:bCs/>
                <w:color w:val="000000"/>
                <w:sz w:val="22"/>
                <w:szCs w:val="22"/>
                <w:rtl/>
              </w:rPr>
            </w:pPr>
            <w:r w:rsidRPr="00A25343">
              <w:rPr>
                <w:rFonts w:ascii="David" w:hAnsi="David" w:hint="cs"/>
                <w:b/>
                <w:bCs/>
                <w:color w:val="000000"/>
                <w:sz w:val="22"/>
                <w:szCs w:val="22"/>
                <w:rtl/>
              </w:rPr>
              <w:t xml:space="preserve">צפי </w:t>
            </w:r>
            <w:r w:rsidRPr="00A25343">
              <w:rPr>
                <w:rFonts w:ascii="David" w:hAnsi="David" w:hint="eastAsia"/>
                <w:b/>
                <w:bCs/>
                <w:color w:val="000000"/>
                <w:sz w:val="22"/>
                <w:szCs w:val="22"/>
                <w:rtl/>
              </w:rPr>
              <w:t>מספר</w:t>
            </w:r>
            <w:r w:rsidRPr="00A25343">
              <w:rPr>
                <w:rFonts w:ascii="David" w:hAnsi="David"/>
                <w:b/>
                <w:bCs/>
                <w:color w:val="000000"/>
                <w:sz w:val="22"/>
                <w:szCs w:val="22"/>
                <w:rtl/>
              </w:rPr>
              <w:t xml:space="preserve"> שעות עבודה חודשיות למאבטח הדרושות במכרז</w:t>
            </w:r>
          </w:p>
          <w:p w14:paraId="7534531F" w14:textId="0CBDDCF7" w:rsidR="00052372" w:rsidRDefault="00052372" w:rsidP="00BB3A0E">
            <w:pPr>
              <w:jc w:val="center"/>
              <w:rPr>
                <w:rFonts w:ascii="David" w:hAnsi="David"/>
                <w:b/>
                <w:bCs/>
                <w:color w:val="000000"/>
                <w:sz w:val="22"/>
                <w:szCs w:val="22"/>
                <w:rtl/>
              </w:rPr>
            </w:pPr>
            <w:r>
              <w:rPr>
                <w:rFonts w:ascii="David" w:hAnsi="David" w:hint="cs"/>
                <w:b/>
                <w:bCs/>
                <w:color w:val="000000"/>
                <w:sz w:val="22"/>
                <w:szCs w:val="22"/>
                <w:rtl/>
              </w:rPr>
              <w:t>(</w:t>
            </w:r>
            <w:r>
              <w:rPr>
                <w:rFonts w:ascii="David" w:hAnsi="David" w:hint="cs"/>
                <w:b/>
                <w:bCs/>
                <w:color w:val="000000"/>
                <w:sz w:val="22"/>
                <w:szCs w:val="22"/>
              </w:rPr>
              <w:t>N</w:t>
            </w:r>
            <w:r>
              <w:rPr>
                <w:rFonts w:ascii="David" w:hAnsi="David" w:hint="cs"/>
                <w:b/>
                <w:bCs/>
                <w:color w:val="000000"/>
                <w:sz w:val="22"/>
                <w:szCs w:val="22"/>
                <w:rtl/>
              </w:rPr>
              <w:t>)</w:t>
            </w:r>
          </w:p>
          <w:p w14:paraId="46F2913C" w14:textId="62BA89E1" w:rsidR="00052372" w:rsidRDefault="00052372" w:rsidP="00BB3A0E">
            <w:pPr>
              <w:jc w:val="center"/>
              <w:rPr>
                <w:rFonts w:ascii="David" w:hAnsi="David"/>
                <w:b/>
                <w:bCs/>
                <w:color w:val="000000"/>
                <w:sz w:val="22"/>
                <w:szCs w:val="22"/>
                <w:rtl/>
              </w:rPr>
            </w:pPr>
          </w:p>
          <w:p w14:paraId="294869D6" w14:textId="77777777" w:rsidR="00052372" w:rsidRPr="00A25343" w:rsidRDefault="00052372" w:rsidP="00BB3A0E">
            <w:pPr>
              <w:jc w:val="center"/>
              <w:rPr>
                <w:rFonts w:ascii="David" w:hAnsi="David"/>
                <w:b/>
                <w:bCs/>
                <w:color w:val="000000"/>
                <w:sz w:val="22"/>
                <w:szCs w:val="22"/>
                <w:rtl/>
              </w:rPr>
            </w:pPr>
          </w:p>
          <w:p w14:paraId="6BA1B8E0" w14:textId="77777777" w:rsidR="00052372" w:rsidRPr="00A25343" w:rsidRDefault="00052372" w:rsidP="00BB3A0E">
            <w:pPr>
              <w:jc w:val="center"/>
              <w:rPr>
                <w:rFonts w:asciiTheme="minorHAnsi" w:hAnsiTheme="minorHAnsi"/>
                <w:b/>
                <w:bCs/>
                <w:color w:val="000000"/>
                <w:sz w:val="22"/>
                <w:szCs w:val="22"/>
                <w:rtl/>
              </w:rPr>
            </w:pPr>
          </w:p>
        </w:tc>
        <w:tc>
          <w:tcPr>
            <w:tcW w:w="1140" w:type="dxa"/>
            <w:vMerge w:val="restart"/>
            <w:tcBorders>
              <w:top w:val="single" w:sz="8" w:space="0" w:color="auto"/>
              <w:left w:val="single" w:sz="8" w:space="0" w:color="auto"/>
              <w:right w:val="single" w:sz="8" w:space="0" w:color="auto"/>
            </w:tcBorders>
            <w:shd w:val="clear" w:color="000000" w:fill="CCCCCC"/>
          </w:tcPr>
          <w:p w14:paraId="2D72DDF0" w14:textId="77777777" w:rsidR="00052372" w:rsidRDefault="00052372" w:rsidP="00BB3A0E">
            <w:pPr>
              <w:jc w:val="center"/>
              <w:rPr>
                <w:rFonts w:ascii="David" w:hAnsi="David"/>
                <w:b/>
                <w:bCs/>
                <w:color w:val="000000"/>
                <w:sz w:val="22"/>
                <w:szCs w:val="22"/>
                <w:rtl/>
              </w:rPr>
            </w:pPr>
            <w:r>
              <w:rPr>
                <w:rFonts w:ascii="David" w:hAnsi="David" w:hint="cs"/>
                <w:b/>
                <w:bCs/>
                <w:color w:val="000000"/>
                <w:sz w:val="22"/>
                <w:szCs w:val="22"/>
                <w:rtl/>
              </w:rPr>
              <w:t>סה"כ</w:t>
            </w:r>
          </w:p>
          <w:p w14:paraId="163FFD39" w14:textId="65B73CA6" w:rsidR="00052372" w:rsidRDefault="00052372" w:rsidP="00BB3A0E">
            <w:pPr>
              <w:jc w:val="center"/>
              <w:rPr>
                <w:rFonts w:ascii="David" w:hAnsi="David"/>
                <w:b/>
                <w:bCs/>
                <w:color w:val="000000"/>
                <w:sz w:val="22"/>
                <w:szCs w:val="22"/>
                <w:rtl/>
              </w:rPr>
            </w:pPr>
          </w:p>
          <w:p w14:paraId="419E9E92" w14:textId="7D3620F3" w:rsidR="00052372" w:rsidRDefault="00052372" w:rsidP="00BB3A0E">
            <w:pPr>
              <w:jc w:val="center"/>
              <w:rPr>
                <w:rFonts w:ascii="David" w:hAnsi="David"/>
                <w:b/>
                <w:bCs/>
                <w:color w:val="000000"/>
                <w:sz w:val="22"/>
                <w:szCs w:val="22"/>
                <w:rtl/>
              </w:rPr>
            </w:pPr>
          </w:p>
          <w:p w14:paraId="209B0948" w14:textId="76BFE47F" w:rsidR="00052372" w:rsidRDefault="00052372" w:rsidP="00BB3A0E">
            <w:pPr>
              <w:jc w:val="center"/>
              <w:rPr>
                <w:rFonts w:ascii="David" w:hAnsi="David"/>
                <w:b/>
                <w:bCs/>
                <w:color w:val="000000"/>
                <w:sz w:val="22"/>
                <w:szCs w:val="22"/>
                <w:rtl/>
              </w:rPr>
            </w:pPr>
          </w:p>
          <w:p w14:paraId="3AADD812" w14:textId="3A46EECD" w:rsidR="00052372" w:rsidRDefault="00052372" w:rsidP="00BB3A0E">
            <w:pPr>
              <w:jc w:val="center"/>
              <w:rPr>
                <w:rFonts w:ascii="David" w:hAnsi="David"/>
                <w:b/>
                <w:bCs/>
                <w:color w:val="000000"/>
                <w:sz w:val="22"/>
                <w:szCs w:val="22"/>
                <w:rtl/>
              </w:rPr>
            </w:pPr>
          </w:p>
          <w:p w14:paraId="4E43F428" w14:textId="77777777" w:rsidR="00052372" w:rsidRDefault="00052372" w:rsidP="00BB3A0E">
            <w:pPr>
              <w:jc w:val="center"/>
              <w:rPr>
                <w:rFonts w:ascii="David" w:hAnsi="David"/>
                <w:b/>
                <w:bCs/>
                <w:color w:val="000000"/>
                <w:sz w:val="22"/>
                <w:szCs w:val="22"/>
                <w:rtl/>
              </w:rPr>
            </w:pPr>
          </w:p>
          <w:p w14:paraId="363E55CC" w14:textId="4190A92F" w:rsidR="00052372" w:rsidRPr="00A25343" w:rsidRDefault="00052372" w:rsidP="00BB3A0E">
            <w:pPr>
              <w:jc w:val="center"/>
              <w:rPr>
                <w:rFonts w:ascii="David" w:hAnsi="David"/>
                <w:b/>
                <w:bCs/>
                <w:color w:val="000000"/>
                <w:sz w:val="22"/>
                <w:szCs w:val="22"/>
                <w:rtl/>
              </w:rPr>
            </w:pPr>
            <w:r>
              <w:rPr>
                <w:rFonts w:ascii="David" w:hAnsi="David" w:hint="cs"/>
                <w:b/>
                <w:bCs/>
                <w:color w:val="000000"/>
                <w:sz w:val="22"/>
                <w:szCs w:val="22"/>
                <w:rtl/>
              </w:rPr>
              <w:t>(</w:t>
            </w:r>
            <w:r>
              <w:rPr>
                <w:rFonts w:ascii="David" w:hAnsi="David" w:hint="cs"/>
                <w:b/>
                <w:bCs/>
                <w:color w:val="000000"/>
                <w:sz w:val="22"/>
                <w:szCs w:val="22"/>
              </w:rPr>
              <w:t>H</w:t>
            </w:r>
            <w:r>
              <w:rPr>
                <w:rFonts w:ascii="David" w:hAnsi="David" w:hint="cs"/>
                <w:b/>
                <w:bCs/>
                <w:color w:val="000000"/>
                <w:sz w:val="22"/>
                <w:szCs w:val="22"/>
                <w:rtl/>
              </w:rPr>
              <w:t>)*(</w:t>
            </w:r>
            <w:r>
              <w:rPr>
                <w:rFonts w:ascii="David" w:hAnsi="David" w:hint="cs"/>
                <w:b/>
                <w:bCs/>
                <w:color w:val="000000"/>
                <w:sz w:val="22"/>
                <w:szCs w:val="22"/>
              </w:rPr>
              <w:t>N</w:t>
            </w:r>
            <w:r>
              <w:rPr>
                <w:rFonts w:ascii="David" w:hAnsi="David" w:hint="cs"/>
                <w:b/>
                <w:bCs/>
                <w:color w:val="000000"/>
                <w:sz w:val="22"/>
                <w:szCs w:val="22"/>
                <w:rtl/>
              </w:rPr>
              <w:t>)</w:t>
            </w:r>
          </w:p>
        </w:tc>
      </w:tr>
      <w:tr w:rsidR="00052372" w:rsidRPr="00A25343" w14:paraId="4BBC0D23" w14:textId="77777777" w:rsidTr="00052372">
        <w:trPr>
          <w:trHeight w:val="315"/>
          <w:jc w:val="center"/>
        </w:trPr>
        <w:tc>
          <w:tcPr>
            <w:tcW w:w="2270" w:type="dxa"/>
            <w:tcBorders>
              <w:top w:val="nil"/>
              <w:left w:val="single" w:sz="8" w:space="0" w:color="auto"/>
              <w:bottom w:val="single" w:sz="8" w:space="0" w:color="auto"/>
              <w:right w:val="nil"/>
            </w:tcBorders>
            <w:shd w:val="clear" w:color="auto" w:fill="auto"/>
            <w:hideMark/>
          </w:tcPr>
          <w:p w14:paraId="719962CF" w14:textId="77777777" w:rsidR="00052372" w:rsidRPr="00A25343" w:rsidRDefault="00052372" w:rsidP="00BB3A0E">
            <w:pPr>
              <w:bidi w:val="0"/>
              <w:jc w:val="right"/>
              <w:rPr>
                <w:rFonts w:ascii="David" w:hAnsi="David"/>
                <w:b/>
                <w:bCs/>
                <w:color w:val="000000"/>
                <w:sz w:val="22"/>
                <w:szCs w:val="22"/>
              </w:rPr>
            </w:pPr>
            <w:r w:rsidRPr="00A25343">
              <w:rPr>
                <w:rFonts w:ascii="David" w:hAnsi="David" w:hint="eastAsia"/>
                <w:b/>
                <w:bCs/>
                <w:color w:val="000000"/>
                <w:sz w:val="22"/>
                <w:szCs w:val="22"/>
              </w:rPr>
              <w:t> </w:t>
            </w:r>
          </w:p>
        </w:tc>
        <w:tc>
          <w:tcPr>
            <w:tcW w:w="1366" w:type="dxa"/>
            <w:tcBorders>
              <w:top w:val="single" w:sz="8" w:space="0" w:color="auto"/>
              <w:left w:val="single" w:sz="8" w:space="0" w:color="auto"/>
              <w:bottom w:val="nil"/>
              <w:right w:val="nil"/>
            </w:tcBorders>
            <w:shd w:val="clear" w:color="000000" w:fill="CCCCCC"/>
            <w:hideMark/>
          </w:tcPr>
          <w:p w14:paraId="24709FDA" w14:textId="77777777" w:rsidR="00052372" w:rsidRPr="00A25343" w:rsidRDefault="00052372" w:rsidP="00BB3A0E">
            <w:pPr>
              <w:jc w:val="center"/>
              <w:rPr>
                <w:rFonts w:ascii="David" w:hAnsi="David"/>
                <w:b/>
                <w:bCs/>
                <w:color w:val="000000"/>
                <w:sz w:val="22"/>
                <w:szCs w:val="22"/>
              </w:rPr>
            </w:pPr>
            <w:r w:rsidRPr="00A25343">
              <w:rPr>
                <w:rFonts w:ascii="David" w:hAnsi="David" w:hint="eastAsia"/>
                <w:b/>
                <w:bCs/>
                <w:color w:val="000000"/>
                <w:sz w:val="22"/>
                <w:szCs w:val="22"/>
                <w:rtl/>
              </w:rPr>
              <w:t>בש</w:t>
            </w:r>
            <w:r w:rsidRPr="00A25343">
              <w:rPr>
                <w:rFonts w:ascii="David" w:hAnsi="David"/>
                <w:b/>
                <w:bCs/>
                <w:color w:val="000000"/>
                <w:sz w:val="22"/>
                <w:szCs w:val="22"/>
                <w:rtl/>
              </w:rPr>
              <w:t>"ח</w:t>
            </w:r>
          </w:p>
        </w:tc>
        <w:tc>
          <w:tcPr>
            <w:tcW w:w="1519" w:type="dxa"/>
            <w:tcBorders>
              <w:top w:val="single" w:sz="8" w:space="0" w:color="auto"/>
              <w:left w:val="single" w:sz="8" w:space="0" w:color="auto"/>
              <w:bottom w:val="nil"/>
              <w:right w:val="nil"/>
            </w:tcBorders>
            <w:shd w:val="clear" w:color="000000" w:fill="CCCCCC"/>
            <w:hideMark/>
          </w:tcPr>
          <w:p w14:paraId="0FB14364" w14:textId="77777777" w:rsidR="00052372" w:rsidRPr="00A25343" w:rsidRDefault="00052372" w:rsidP="00BB3A0E">
            <w:pPr>
              <w:jc w:val="center"/>
              <w:rPr>
                <w:rFonts w:ascii="David" w:hAnsi="David"/>
                <w:b/>
                <w:bCs/>
                <w:color w:val="000000"/>
                <w:sz w:val="22"/>
                <w:szCs w:val="22"/>
              </w:rPr>
            </w:pPr>
            <w:r w:rsidRPr="00A25343">
              <w:rPr>
                <w:rFonts w:ascii="David" w:hAnsi="David" w:hint="eastAsia"/>
                <w:b/>
                <w:bCs/>
                <w:color w:val="000000"/>
                <w:sz w:val="22"/>
                <w:szCs w:val="22"/>
                <w:rtl/>
              </w:rPr>
              <w:t>בש</w:t>
            </w:r>
            <w:r w:rsidRPr="00A25343">
              <w:rPr>
                <w:rFonts w:ascii="David" w:hAnsi="David"/>
                <w:b/>
                <w:bCs/>
                <w:color w:val="000000"/>
                <w:sz w:val="22"/>
                <w:szCs w:val="22"/>
                <w:rtl/>
              </w:rPr>
              <w:t>"ח</w:t>
            </w:r>
          </w:p>
        </w:tc>
        <w:tc>
          <w:tcPr>
            <w:tcW w:w="1556" w:type="dxa"/>
            <w:tcBorders>
              <w:top w:val="single" w:sz="8" w:space="0" w:color="auto"/>
              <w:left w:val="single" w:sz="8" w:space="0" w:color="auto"/>
              <w:bottom w:val="single" w:sz="8" w:space="0" w:color="auto"/>
              <w:right w:val="single" w:sz="8" w:space="0" w:color="auto"/>
            </w:tcBorders>
            <w:shd w:val="clear" w:color="000000" w:fill="CCCCCC"/>
          </w:tcPr>
          <w:p w14:paraId="1E731AF6" w14:textId="77777777" w:rsidR="00052372" w:rsidRPr="00A25343" w:rsidRDefault="00052372" w:rsidP="00BB3A0E">
            <w:pPr>
              <w:jc w:val="center"/>
              <w:rPr>
                <w:rFonts w:asciiTheme="minorHAnsi" w:hAnsiTheme="minorHAnsi"/>
                <w:b/>
                <w:bCs/>
                <w:color w:val="000000"/>
                <w:sz w:val="22"/>
                <w:szCs w:val="22"/>
                <w:rtl/>
              </w:rPr>
            </w:pPr>
            <w:r w:rsidRPr="00A25343">
              <w:rPr>
                <w:rFonts w:asciiTheme="minorHAnsi" w:hAnsiTheme="minorHAnsi" w:hint="cs"/>
                <w:b/>
                <w:bCs/>
                <w:color w:val="000000"/>
                <w:sz w:val="22"/>
                <w:szCs w:val="22"/>
                <w:rtl/>
              </w:rPr>
              <w:t>בש"ח</w:t>
            </w:r>
          </w:p>
        </w:tc>
        <w:tc>
          <w:tcPr>
            <w:tcW w:w="1282" w:type="dxa"/>
            <w:tcBorders>
              <w:top w:val="single" w:sz="8" w:space="0" w:color="auto"/>
              <w:left w:val="single" w:sz="8" w:space="0" w:color="auto"/>
              <w:bottom w:val="nil"/>
              <w:right w:val="single" w:sz="8" w:space="0" w:color="auto"/>
            </w:tcBorders>
            <w:shd w:val="clear" w:color="000000" w:fill="CCCCCC"/>
          </w:tcPr>
          <w:p w14:paraId="40DE1BB8" w14:textId="77777777" w:rsidR="00052372" w:rsidRPr="00A25343" w:rsidRDefault="00052372" w:rsidP="00BB3A0E">
            <w:pPr>
              <w:jc w:val="center"/>
              <w:rPr>
                <w:rFonts w:ascii="David" w:hAnsi="David"/>
                <w:b/>
                <w:bCs/>
                <w:color w:val="000000"/>
                <w:sz w:val="22"/>
                <w:szCs w:val="22"/>
                <w:rtl/>
              </w:rPr>
            </w:pPr>
            <w:r w:rsidRPr="00A25343">
              <w:rPr>
                <w:rFonts w:ascii="David" w:hAnsi="David" w:hint="eastAsia"/>
                <w:b/>
                <w:bCs/>
                <w:color w:val="000000"/>
                <w:sz w:val="22"/>
                <w:szCs w:val="22"/>
                <w:rtl/>
              </w:rPr>
              <w:t>בש</w:t>
            </w:r>
            <w:r w:rsidRPr="00A25343">
              <w:rPr>
                <w:rFonts w:ascii="David" w:hAnsi="David"/>
                <w:b/>
                <w:bCs/>
                <w:color w:val="000000"/>
                <w:sz w:val="22"/>
                <w:szCs w:val="22"/>
                <w:rtl/>
              </w:rPr>
              <w:t>"ח</w:t>
            </w:r>
          </w:p>
        </w:tc>
        <w:tc>
          <w:tcPr>
            <w:tcW w:w="1240" w:type="dxa"/>
            <w:vMerge/>
            <w:tcBorders>
              <w:left w:val="single" w:sz="8" w:space="0" w:color="auto"/>
              <w:bottom w:val="nil"/>
              <w:right w:val="single" w:sz="8" w:space="0" w:color="auto"/>
            </w:tcBorders>
            <w:shd w:val="clear" w:color="000000" w:fill="CCCCCC"/>
          </w:tcPr>
          <w:p w14:paraId="23DA3F35" w14:textId="77777777" w:rsidR="00052372" w:rsidRPr="00A25343" w:rsidRDefault="00052372" w:rsidP="00BB3A0E">
            <w:pPr>
              <w:jc w:val="center"/>
              <w:rPr>
                <w:rFonts w:ascii="David" w:hAnsi="David"/>
                <w:b/>
                <w:bCs/>
                <w:color w:val="000000"/>
                <w:sz w:val="22"/>
                <w:szCs w:val="22"/>
                <w:rtl/>
              </w:rPr>
            </w:pPr>
          </w:p>
        </w:tc>
        <w:tc>
          <w:tcPr>
            <w:tcW w:w="1140" w:type="dxa"/>
            <w:vMerge/>
            <w:tcBorders>
              <w:left w:val="single" w:sz="8" w:space="0" w:color="auto"/>
              <w:bottom w:val="nil"/>
              <w:right w:val="single" w:sz="8" w:space="0" w:color="auto"/>
            </w:tcBorders>
            <w:shd w:val="clear" w:color="000000" w:fill="CCCCCC"/>
          </w:tcPr>
          <w:p w14:paraId="06B7942C" w14:textId="77777777" w:rsidR="00052372" w:rsidRPr="00A25343" w:rsidRDefault="00052372" w:rsidP="00BB3A0E">
            <w:pPr>
              <w:jc w:val="center"/>
              <w:rPr>
                <w:rFonts w:ascii="David" w:hAnsi="David"/>
                <w:b/>
                <w:bCs/>
                <w:color w:val="000000"/>
                <w:sz w:val="22"/>
                <w:szCs w:val="22"/>
                <w:rtl/>
              </w:rPr>
            </w:pPr>
          </w:p>
        </w:tc>
      </w:tr>
      <w:tr w:rsidR="00052372" w:rsidRPr="00A25343" w14:paraId="03142E8F" w14:textId="77777777" w:rsidTr="00052372">
        <w:trPr>
          <w:trHeight w:val="451"/>
          <w:jc w:val="center"/>
        </w:trPr>
        <w:tc>
          <w:tcPr>
            <w:tcW w:w="2270" w:type="dxa"/>
            <w:tcBorders>
              <w:top w:val="nil"/>
              <w:left w:val="single" w:sz="8" w:space="0" w:color="auto"/>
              <w:bottom w:val="single" w:sz="8" w:space="0" w:color="auto"/>
              <w:right w:val="nil"/>
            </w:tcBorders>
            <w:shd w:val="clear" w:color="000000" w:fill="CCCCCC"/>
            <w:hideMark/>
          </w:tcPr>
          <w:p w14:paraId="0850D78D" w14:textId="765C1370" w:rsidR="00052372" w:rsidRPr="00A25343" w:rsidRDefault="00052372" w:rsidP="00BB3A0E">
            <w:pPr>
              <w:rPr>
                <w:rFonts w:ascii="David" w:hAnsi="David"/>
                <w:b/>
                <w:bCs/>
                <w:color w:val="000000"/>
                <w:sz w:val="22"/>
                <w:szCs w:val="22"/>
              </w:rPr>
            </w:pPr>
            <w:r>
              <w:rPr>
                <w:rFonts w:ascii="David" w:hAnsi="David" w:hint="cs"/>
                <w:b/>
                <w:bCs/>
                <w:color w:val="000000"/>
                <w:sz w:val="22"/>
                <w:szCs w:val="22"/>
                <w:rtl/>
              </w:rPr>
              <w:t>זקיף</w:t>
            </w:r>
          </w:p>
          <w:p w14:paraId="2069FBEA" w14:textId="77777777" w:rsidR="00052372" w:rsidRPr="00A25343" w:rsidRDefault="00052372" w:rsidP="00BB3A0E">
            <w:pPr>
              <w:jc w:val="center"/>
              <w:rPr>
                <w:rFonts w:ascii="David" w:hAnsi="David"/>
                <w:b/>
                <w:bCs/>
                <w:color w:val="000000"/>
                <w:sz w:val="22"/>
                <w:szCs w:val="22"/>
              </w:rPr>
            </w:pPr>
          </w:p>
        </w:tc>
        <w:tc>
          <w:tcPr>
            <w:tcW w:w="1366" w:type="dxa"/>
            <w:tcBorders>
              <w:top w:val="single" w:sz="8" w:space="0" w:color="auto"/>
              <w:left w:val="single" w:sz="8" w:space="0" w:color="auto"/>
              <w:bottom w:val="single" w:sz="4" w:space="0" w:color="auto"/>
              <w:right w:val="single" w:sz="4" w:space="0" w:color="auto"/>
            </w:tcBorders>
            <w:shd w:val="clear" w:color="000000" w:fill="F2F2F2"/>
            <w:hideMark/>
          </w:tcPr>
          <w:p w14:paraId="1CF2029F" w14:textId="1E08F39F" w:rsidR="00052372" w:rsidRPr="00A25343" w:rsidRDefault="00052372" w:rsidP="00BB3A0E">
            <w:pPr>
              <w:jc w:val="center"/>
              <w:rPr>
                <w:rFonts w:ascii="David" w:hAnsi="David"/>
                <w:b/>
                <w:bCs/>
                <w:color w:val="000000"/>
                <w:sz w:val="22"/>
                <w:szCs w:val="22"/>
              </w:rPr>
            </w:pPr>
            <w:r w:rsidRPr="00A25343">
              <w:rPr>
                <w:rFonts w:ascii="David" w:hAnsi="David"/>
                <w:b/>
                <w:bCs/>
                <w:color w:val="000000"/>
                <w:sz w:val="22"/>
                <w:szCs w:val="22"/>
                <w:rtl/>
              </w:rPr>
              <w:t xml:space="preserve"> </w:t>
            </w:r>
            <w:r>
              <w:rPr>
                <w:rFonts w:ascii="David" w:hAnsi="David" w:hint="cs"/>
                <w:b/>
                <w:bCs/>
                <w:color w:val="000000"/>
                <w:sz w:val="22"/>
                <w:szCs w:val="22"/>
                <w:rtl/>
              </w:rPr>
              <w:t>42</w:t>
            </w:r>
            <w:r w:rsidRPr="00A25343">
              <w:rPr>
                <w:rFonts w:ascii="David" w:hAnsi="David"/>
                <w:b/>
                <w:bCs/>
                <w:color w:val="000000"/>
                <w:sz w:val="22"/>
                <w:szCs w:val="22"/>
                <w:rtl/>
              </w:rPr>
              <w:t xml:space="preserve"> (לשעה) </w:t>
            </w:r>
          </w:p>
        </w:tc>
        <w:tc>
          <w:tcPr>
            <w:tcW w:w="1519" w:type="dxa"/>
            <w:tcBorders>
              <w:top w:val="single" w:sz="8" w:space="0" w:color="auto"/>
              <w:left w:val="double" w:sz="6" w:space="0" w:color="auto"/>
              <w:bottom w:val="single" w:sz="8" w:space="0" w:color="auto"/>
              <w:right w:val="double" w:sz="6" w:space="0" w:color="auto"/>
            </w:tcBorders>
            <w:shd w:val="clear" w:color="auto" w:fill="auto"/>
          </w:tcPr>
          <w:p w14:paraId="0B5B5399" w14:textId="68212662" w:rsidR="00052372" w:rsidRPr="00052372" w:rsidRDefault="003E73F8" w:rsidP="00BB3A0E">
            <w:pPr>
              <w:jc w:val="center"/>
              <w:rPr>
                <w:rFonts w:ascii="David" w:hAnsi="David"/>
                <w:color w:val="000000"/>
                <w:position w:val="-4"/>
                <w:sz w:val="22"/>
                <w:szCs w:val="22"/>
                <w:highlight w:val="yellow"/>
              </w:rPr>
            </w:pPr>
            <w:r w:rsidRPr="003E73F8">
              <w:rPr>
                <w:rFonts w:ascii="David" w:hAnsi="David" w:hint="cs"/>
                <w:color w:val="000000"/>
                <w:position w:val="-4"/>
                <w:sz w:val="22"/>
                <w:szCs w:val="22"/>
                <w:rtl/>
              </w:rPr>
              <w:t xml:space="preserve">58.23 ₪ </w:t>
            </w:r>
          </w:p>
        </w:tc>
        <w:tc>
          <w:tcPr>
            <w:tcW w:w="1556" w:type="dxa"/>
            <w:tcBorders>
              <w:top w:val="single" w:sz="8" w:space="0" w:color="auto"/>
              <w:left w:val="double" w:sz="6" w:space="0" w:color="auto"/>
              <w:bottom w:val="single" w:sz="4" w:space="0" w:color="auto"/>
              <w:right w:val="double" w:sz="6" w:space="0" w:color="auto"/>
            </w:tcBorders>
          </w:tcPr>
          <w:p w14:paraId="49A2D326" w14:textId="77777777" w:rsidR="00052372" w:rsidRPr="00A25343" w:rsidDel="007A0832" w:rsidRDefault="00052372" w:rsidP="00BB3A0E">
            <w:pPr>
              <w:rPr>
                <w:rFonts w:ascii="David" w:hAnsi="David"/>
                <w:color w:val="000000"/>
                <w:position w:val="-4"/>
                <w:sz w:val="22"/>
                <w:szCs w:val="22"/>
                <w:rtl/>
              </w:rPr>
            </w:pPr>
          </w:p>
        </w:tc>
        <w:tc>
          <w:tcPr>
            <w:tcW w:w="1282" w:type="dxa"/>
            <w:tcBorders>
              <w:top w:val="single" w:sz="8" w:space="0" w:color="auto"/>
              <w:left w:val="single" w:sz="4" w:space="0" w:color="auto"/>
              <w:bottom w:val="single" w:sz="4" w:space="0" w:color="auto"/>
              <w:right w:val="single" w:sz="4" w:space="0" w:color="auto"/>
            </w:tcBorders>
          </w:tcPr>
          <w:p w14:paraId="068B25FC" w14:textId="77777777" w:rsidR="00052372" w:rsidRPr="00A25343" w:rsidRDefault="00052372" w:rsidP="00BB3A0E">
            <w:pPr>
              <w:jc w:val="center"/>
              <w:rPr>
                <w:rFonts w:ascii="David" w:hAnsi="David"/>
                <w:color w:val="000000"/>
                <w:position w:val="-4"/>
                <w:sz w:val="22"/>
                <w:szCs w:val="22"/>
              </w:rPr>
            </w:pPr>
          </w:p>
        </w:tc>
        <w:tc>
          <w:tcPr>
            <w:tcW w:w="1240" w:type="dxa"/>
            <w:tcBorders>
              <w:top w:val="single" w:sz="8" w:space="0" w:color="auto"/>
              <w:left w:val="single" w:sz="4" w:space="0" w:color="auto"/>
              <w:bottom w:val="single" w:sz="4" w:space="0" w:color="auto"/>
              <w:right w:val="single" w:sz="4" w:space="0" w:color="auto"/>
            </w:tcBorders>
          </w:tcPr>
          <w:p w14:paraId="233CEB79" w14:textId="0E0F6947" w:rsidR="00052372" w:rsidRPr="00A25343" w:rsidRDefault="00052372" w:rsidP="00BB3A0E">
            <w:pPr>
              <w:jc w:val="center"/>
              <w:rPr>
                <w:rFonts w:ascii="David" w:hAnsi="David"/>
                <w:color w:val="000000"/>
                <w:position w:val="-4"/>
                <w:sz w:val="22"/>
                <w:szCs w:val="22"/>
              </w:rPr>
            </w:pPr>
            <w:r>
              <w:rPr>
                <w:rFonts w:ascii="David" w:hAnsi="David" w:hint="cs"/>
                <w:color w:val="000000"/>
                <w:sz w:val="22"/>
                <w:szCs w:val="22"/>
                <w:rtl/>
              </w:rPr>
              <w:t>3,</w:t>
            </w:r>
            <w:r w:rsidR="00DF09AB">
              <w:rPr>
                <w:rFonts w:ascii="David" w:hAnsi="David" w:hint="cs"/>
                <w:color w:val="000000"/>
                <w:sz w:val="22"/>
                <w:szCs w:val="22"/>
                <w:rtl/>
              </w:rPr>
              <w:t>260</w:t>
            </w:r>
          </w:p>
        </w:tc>
        <w:tc>
          <w:tcPr>
            <w:tcW w:w="1140" w:type="dxa"/>
            <w:tcBorders>
              <w:top w:val="single" w:sz="8" w:space="0" w:color="auto"/>
              <w:left w:val="single" w:sz="4" w:space="0" w:color="auto"/>
              <w:bottom w:val="single" w:sz="4" w:space="0" w:color="auto"/>
              <w:right w:val="single" w:sz="4" w:space="0" w:color="auto"/>
            </w:tcBorders>
          </w:tcPr>
          <w:p w14:paraId="732239E6" w14:textId="1FFA7986" w:rsidR="00052372" w:rsidRPr="00A25343" w:rsidRDefault="00052372" w:rsidP="00BB3A0E">
            <w:pPr>
              <w:jc w:val="center"/>
              <w:rPr>
                <w:rFonts w:ascii="David" w:hAnsi="David"/>
                <w:color w:val="000000"/>
                <w:sz w:val="22"/>
                <w:szCs w:val="22"/>
                <w:rtl/>
              </w:rPr>
            </w:pPr>
          </w:p>
        </w:tc>
      </w:tr>
      <w:tr w:rsidR="00052372" w:rsidRPr="00A25343" w14:paraId="57580EC8" w14:textId="77777777" w:rsidTr="00052372">
        <w:trPr>
          <w:trHeight w:val="315"/>
          <w:jc w:val="center"/>
        </w:trPr>
        <w:tc>
          <w:tcPr>
            <w:tcW w:w="2270" w:type="dxa"/>
            <w:tcBorders>
              <w:top w:val="nil"/>
              <w:left w:val="single" w:sz="8" w:space="0" w:color="auto"/>
              <w:bottom w:val="single" w:sz="8" w:space="0" w:color="auto"/>
              <w:right w:val="nil"/>
            </w:tcBorders>
            <w:shd w:val="clear" w:color="000000" w:fill="CCCCCC"/>
            <w:hideMark/>
          </w:tcPr>
          <w:p w14:paraId="384ADD1F" w14:textId="11E2746B" w:rsidR="00052372" w:rsidRPr="00A25343" w:rsidRDefault="00052372" w:rsidP="00052372">
            <w:pPr>
              <w:rPr>
                <w:rFonts w:ascii="David" w:hAnsi="David"/>
                <w:b/>
                <w:bCs/>
                <w:color w:val="000000"/>
                <w:sz w:val="22"/>
                <w:szCs w:val="22"/>
              </w:rPr>
            </w:pPr>
            <w:proofErr w:type="spellStart"/>
            <w:r>
              <w:rPr>
                <w:rFonts w:ascii="David" w:hAnsi="David" w:hint="cs"/>
                <w:b/>
                <w:bCs/>
                <w:color w:val="000000"/>
                <w:sz w:val="22"/>
                <w:szCs w:val="22"/>
                <w:rtl/>
              </w:rPr>
              <w:t>אחמ"ש</w:t>
            </w:r>
            <w:proofErr w:type="spellEnd"/>
          </w:p>
        </w:tc>
        <w:tc>
          <w:tcPr>
            <w:tcW w:w="1366" w:type="dxa"/>
            <w:tcBorders>
              <w:top w:val="nil"/>
              <w:left w:val="single" w:sz="8" w:space="0" w:color="auto"/>
              <w:bottom w:val="single" w:sz="4" w:space="0" w:color="auto"/>
              <w:right w:val="single" w:sz="4" w:space="0" w:color="auto"/>
            </w:tcBorders>
            <w:shd w:val="clear" w:color="000000" w:fill="F2F2F2"/>
            <w:hideMark/>
          </w:tcPr>
          <w:p w14:paraId="2B11B872" w14:textId="658A3EF0" w:rsidR="00052372" w:rsidRPr="00A25343" w:rsidRDefault="00052372" w:rsidP="00052372">
            <w:pPr>
              <w:jc w:val="center"/>
              <w:rPr>
                <w:rFonts w:ascii="David" w:hAnsi="David"/>
                <w:b/>
                <w:bCs/>
                <w:color w:val="000000"/>
                <w:sz w:val="22"/>
                <w:szCs w:val="22"/>
              </w:rPr>
            </w:pPr>
            <w:r w:rsidRPr="00A25343">
              <w:rPr>
                <w:rFonts w:ascii="David" w:hAnsi="David"/>
                <w:b/>
                <w:bCs/>
                <w:color w:val="000000"/>
                <w:sz w:val="22"/>
                <w:szCs w:val="22"/>
                <w:rtl/>
              </w:rPr>
              <w:t xml:space="preserve"> </w:t>
            </w:r>
            <w:r>
              <w:rPr>
                <w:rFonts w:ascii="David" w:hAnsi="David" w:hint="cs"/>
                <w:b/>
                <w:bCs/>
                <w:color w:val="000000"/>
                <w:sz w:val="22"/>
                <w:szCs w:val="22"/>
                <w:rtl/>
              </w:rPr>
              <w:t>44</w:t>
            </w:r>
            <w:r w:rsidRPr="00A25343">
              <w:rPr>
                <w:rFonts w:ascii="David" w:hAnsi="David"/>
                <w:b/>
                <w:bCs/>
                <w:color w:val="000000"/>
                <w:sz w:val="22"/>
                <w:szCs w:val="22"/>
                <w:rtl/>
              </w:rPr>
              <w:t xml:space="preserve"> (לשעה) </w:t>
            </w:r>
          </w:p>
        </w:tc>
        <w:tc>
          <w:tcPr>
            <w:tcW w:w="1519" w:type="dxa"/>
            <w:tcBorders>
              <w:top w:val="nil"/>
              <w:left w:val="double" w:sz="6" w:space="0" w:color="auto"/>
              <w:bottom w:val="single" w:sz="8" w:space="0" w:color="auto"/>
              <w:right w:val="double" w:sz="6" w:space="0" w:color="auto"/>
            </w:tcBorders>
            <w:shd w:val="clear" w:color="auto" w:fill="auto"/>
          </w:tcPr>
          <w:p w14:paraId="61DDB126" w14:textId="633E7F3A" w:rsidR="00052372" w:rsidRPr="00052372" w:rsidRDefault="003E73F8" w:rsidP="00052372">
            <w:pPr>
              <w:jc w:val="center"/>
              <w:rPr>
                <w:rFonts w:ascii="David" w:hAnsi="David"/>
                <w:color w:val="000000"/>
                <w:position w:val="-4"/>
                <w:sz w:val="22"/>
                <w:szCs w:val="22"/>
                <w:highlight w:val="yellow"/>
              </w:rPr>
            </w:pPr>
            <w:r w:rsidRPr="003E73F8">
              <w:rPr>
                <w:rFonts w:ascii="David" w:hAnsi="David" w:hint="cs"/>
                <w:color w:val="000000"/>
                <w:position w:val="-4"/>
                <w:sz w:val="22"/>
                <w:szCs w:val="22"/>
                <w:rtl/>
              </w:rPr>
              <w:t>60.81</w:t>
            </w:r>
            <w:r>
              <w:rPr>
                <w:rFonts w:ascii="David" w:hAnsi="David" w:hint="cs"/>
                <w:color w:val="000000"/>
                <w:position w:val="-4"/>
                <w:sz w:val="22"/>
                <w:szCs w:val="22"/>
                <w:rtl/>
              </w:rPr>
              <w:t xml:space="preserve"> ₪ </w:t>
            </w:r>
          </w:p>
        </w:tc>
        <w:tc>
          <w:tcPr>
            <w:tcW w:w="1556" w:type="dxa"/>
            <w:tcBorders>
              <w:top w:val="single" w:sz="4" w:space="0" w:color="auto"/>
              <w:left w:val="double" w:sz="6" w:space="0" w:color="auto"/>
              <w:bottom w:val="single" w:sz="4" w:space="0" w:color="auto"/>
              <w:right w:val="double" w:sz="6" w:space="0" w:color="auto"/>
            </w:tcBorders>
          </w:tcPr>
          <w:p w14:paraId="10E1E070" w14:textId="77777777" w:rsidR="00052372" w:rsidRPr="00A25343" w:rsidDel="007A0832" w:rsidRDefault="00052372" w:rsidP="00052372">
            <w:pPr>
              <w:jc w:val="center"/>
              <w:rPr>
                <w:rFonts w:ascii="David" w:hAnsi="David"/>
                <w:color w:val="000000"/>
                <w:position w:val="-4"/>
                <w:sz w:val="22"/>
                <w:szCs w:val="22"/>
                <w:rtl/>
              </w:rPr>
            </w:pPr>
          </w:p>
        </w:tc>
        <w:tc>
          <w:tcPr>
            <w:tcW w:w="1282" w:type="dxa"/>
            <w:tcBorders>
              <w:top w:val="nil"/>
              <w:left w:val="single" w:sz="4" w:space="0" w:color="auto"/>
              <w:bottom w:val="single" w:sz="4" w:space="0" w:color="auto"/>
              <w:right w:val="single" w:sz="4" w:space="0" w:color="auto"/>
            </w:tcBorders>
          </w:tcPr>
          <w:p w14:paraId="446BF62A" w14:textId="77777777" w:rsidR="00052372" w:rsidRPr="00A25343" w:rsidRDefault="00052372" w:rsidP="00052372">
            <w:pPr>
              <w:jc w:val="center"/>
              <w:rPr>
                <w:rFonts w:ascii="David" w:hAnsi="David"/>
                <w:color w:val="000000"/>
                <w:position w:val="-4"/>
                <w:sz w:val="22"/>
                <w:szCs w:val="22"/>
              </w:rPr>
            </w:pPr>
          </w:p>
        </w:tc>
        <w:tc>
          <w:tcPr>
            <w:tcW w:w="1240" w:type="dxa"/>
            <w:tcBorders>
              <w:top w:val="nil"/>
              <w:left w:val="single" w:sz="4" w:space="0" w:color="auto"/>
              <w:bottom w:val="single" w:sz="4" w:space="0" w:color="auto"/>
              <w:right w:val="single" w:sz="4" w:space="0" w:color="auto"/>
            </w:tcBorders>
          </w:tcPr>
          <w:p w14:paraId="7CCF7C0D" w14:textId="612A6FBF" w:rsidR="00052372" w:rsidRPr="00A25343" w:rsidRDefault="00052372" w:rsidP="00052372">
            <w:pPr>
              <w:jc w:val="center"/>
              <w:rPr>
                <w:rFonts w:ascii="David" w:hAnsi="David"/>
                <w:color w:val="000000"/>
                <w:position w:val="-4"/>
                <w:sz w:val="22"/>
                <w:szCs w:val="22"/>
              </w:rPr>
            </w:pPr>
            <w:r>
              <w:rPr>
                <w:rFonts w:ascii="David" w:hAnsi="David" w:hint="cs"/>
                <w:color w:val="000000"/>
                <w:sz w:val="22"/>
                <w:szCs w:val="22"/>
                <w:rtl/>
              </w:rPr>
              <w:t>247.5</w:t>
            </w:r>
            <w:r w:rsidRPr="00A25343">
              <w:rPr>
                <w:rFonts w:ascii="David" w:hAnsi="David"/>
                <w:color w:val="000000"/>
                <w:sz w:val="22"/>
                <w:szCs w:val="22"/>
                <w:rtl/>
              </w:rPr>
              <w:t xml:space="preserve"> </w:t>
            </w:r>
          </w:p>
        </w:tc>
        <w:tc>
          <w:tcPr>
            <w:tcW w:w="1140" w:type="dxa"/>
            <w:tcBorders>
              <w:top w:val="nil"/>
              <w:left w:val="single" w:sz="4" w:space="0" w:color="auto"/>
              <w:bottom w:val="single" w:sz="4" w:space="0" w:color="auto"/>
              <w:right w:val="single" w:sz="4" w:space="0" w:color="auto"/>
            </w:tcBorders>
          </w:tcPr>
          <w:p w14:paraId="3ED6F3E9" w14:textId="6714DF19" w:rsidR="00052372" w:rsidRPr="00A25343" w:rsidRDefault="00052372" w:rsidP="00052372">
            <w:pPr>
              <w:jc w:val="center"/>
              <w:rPr>
                <w:rFonts w:ascii="David" w:hAnsi="David"/>
                <w:color w:val="000000"/>
                <w:sz w:val="22"/>
                <w:szCs w:val="22"/>
                <w:rtl/>
              </w:rPr>
            </w:pPr>
          </w:p>
        </w:tc>
      </w:tr>
      <w:tr w:rsidR="00052372" w:rsidRPr="00A25343" w14:paraId="582E1C83" w14:textId="77777777" w:rsidTr="00052372">
        <w:trPr>
          <w:trHeight w:val="315"/>
          <w:jc w:val="center"/>
        </w:trPr>
        <w:tc>
          <w:tcPr>
            <w:tcW w:w="2270" w:type="dxa"/>
            <w:tcBorders>
              <w:top w:val="nil"/>
              <w:left w:val="single" w:sz="8" w:space="0" w:color="auto"/>
              <w:bottom w:val="single" w:sz="8" w:space="0" w:color="auto"/>
              <w:right w:val="nil"/>
            </w:tcBorders>
            <w:shd w:val="clear" w:color="000000" w:fill="CCCCCC"/>
            <w:hideMark/>
          </w:tcPr>
          <w:p w14:paraId="683BE007" w14:textId="6AB1A6F6" w:rsidR="00052372" w:rsidRPr="00A25343" w:rsidRDefault="00052372" w:rsidP="00052372">
            <w:pPr>
              <w:rPr>
                <w:rFonts w:ascii="David" w:hAnsi="David"/>
                <w:b/>
                <w:bCs/>
                <w:color w:val="000000"/>
                <w:sz w:val="22"/>
                <w:szCs w:val="22"/>
              </w:rPr>
            </w:pPr>
            <w:r>
              <w:rPr>
                <w:rFonts w:ascii="David" w:hAnsi="David" w:hint="cs"/>
                <w:b/>
                <w:bCs/>
                <w:color w:val="000000"/>
                <w:sz w:val="22"/>
                <w:szCs w:val="22"/>
                <w:rtl/>
              </w:rPr>
              <w:t>עוזר קב"ט</w:t>
            </w:r>
            <w:r w:rsidRPr="00A25343">
              <w:rPr>
                <w:rFonts w:ascii="David" w:hAnsi="David"/>
                <w:b/>
                <w:bCs/>
                <w:color w:val="000000"/>
                <w:sz w:val="22"/>
                <w:szCs w:val="22"/>
                <w:rtl/>
              </w:rPr>
              <w:t xml:space="preserve"> </w:t>
            </w:r>
          </w:p>
        </w:tc>
        <w:tc>
          <w:tcPr>
            <w:tcW w:w="1366" w:type="dxa"/>
            <w:tcBorders>
              <w:top w:val="nil"/>
              <w:left w:val="single" w:sz="8" w:space="0" w:color="auto"/>
              <w:bottom w:val="single" w:sz="4" w:space="0" w:color="auto"/>
              <w:right w:val="single" w:sz="4" w:space="0" w:color="auto"/>
            </w:tcBorders>
            <w:shd w:val="clear" w:color="000000" w:fill="F2F2F2"/>
            <w:hideMark/>
          </w:tcPr>
          <w:p w14:paraId="5C0E506C" w14:textId="5E673C51" w:rsidR="00052372" w:rsidRPr="00A25343" w:rsidRDefault="00052372" w:rsidP="00052372">
            <w:pPr>
              <w:jc w:val="center"/>
              <w:rPr>
                <w:rFonts w:ascii="David" w:hAnsi="David"/>
                <w:b/>
                <w:bCs/>
                <w:color w:val="000000"/>
                <w:sz w:val="22"/>
                <w:szCs w:val="22"/>
              </w:rPr>
            </w:pPr>
            <w:r w:rsidRPr="00A25343">
              <w:rPr>
                <w:rFonts w:ascii="David" w:hAnsi="David"/>
                <w:b/>
                <w:bCs/>
                <w:color w:val="000000"/>
                <w:sz w:val="22"/>
                <w:szCs w:val="22"/>
                <w:rtl/>
              </w:rPr>
              <w:t xml:space="preserve"> </w:t>
            </w:r>
            <w:r>
              <w:rPr>
                <w:rFonts w:ascii="David" w:hAnsi="David" w:hint="cs"/>
                <w:b/>
                <w:bCs/>
                <w:color w:val="000000"/>
                <w:sz w:val="22"/>
                <w:szCs w:val="22"/>
                <w:rtl/>
              </w:rPr>
              <w:t>48</w:t>
            </w:r>
            <w:r w:rsidRPr="00A25343">
              <w:rPr>
                <w:rFonts w:ascii="David" w:hAnsi="David"/>
                <w:b/>
                <w:bCs/>
                <w:color w:val="000000"/>
                <w:sz w:val="22"/>
                <w:szCs w:val="22"/>
                <w:rtl/>
              </w:rPr>
              <w:t xml:space="preserve"> (לשעה) </w:t>
            </w:r>
          </w:p>
        </w:tc>
        <w:tc>
          <w:tcPr>
            <w:tcW w:w="1519" w:type="dxa"/>
            <w:tcBorders>
              <w:top w:val="nil"/>
              <w:left w:val="double" w:sz="6" w:space="0" w:color="auto"/>
              <w:bottom w:val="single" w:sz="8" w:space="0" w:color="auto"/>
              <w:right w:val="double" w:sz="6" w:space="0" w:color="auto"/>
            </w:tcBorders>
            <w:shd w:val="clear" w:color="auto" w:fill="auto"/>
          </w:tcPr>
          <w:p w14:paraId="2C301DF2" w14:textId="525E388D" w:rsidR="00052372" w:rsidRPr="003E73F8" w:rsidRDefault="003E73F8" w:rsidP="00052372">
            <w:pPr>
              <w:jc w:val="center"/>
              <w:rPr>
                <w:rFonts w:ascii="David" w:hAnsi="David"/>
                <w:color w:val="000000"/>
                <w:position w:val="-4"/>
                <w:sz w:val="22"/>
                <w:szCs w:val="22"/>
              </w:rPr>
            </w:pPr>
            <w:r w:rsidRPr="003E73F8">
              <w:rPr>
                <w:rFonts w:ascii="David" w:hAnsi="David" w:hint="cs"/>
                <w:color w:val="000000"/>
                <w:position w:val="-4"/>
                <w:sz w:val="22"/>
                <w:szCs w:val="22"/>
                <w:rtl/>
              </w:rPr>
              <w:t xml:space="preserve">65.96 ₪ </w:t>
            </w:r>
          </w:p>
        </w:tc>
        <w:tc>
          <w:tcPr>
            <w:tcW w:w="1556" w:type="dxa"/>
            <w:tcBorders>
              <w:top w:val="single" w:sz="4" w:space="0" w:color="auto"/>
              <w:left w:val="double" w:sz="6" w:space="0" w:color="auto"/>
              <w:bottom w:val="single" w:sz="4" w:space="0" w:color="auto"/>
              <w:right w:val="double" w:sz="6" w:space="0" w:color="auto"/>
            </w:tcBorders>
          </w:tcPr>
          <w:p w14:paraId="4CF9972B" w14:textId="77777777" w:rsidR="00052372" w:rsidRPr="00A25343" w:rsidDel="007A0832" w:rsidRDefault="00052372" w:rsidP="00052372">
            <w:pPr>
              <w:jc w:val="center"/>
              <w:rPr>
                <w:rFonts w:ascii="David" w:hAnsi="David"/>
                <w:color w:val="000000"/>
                <w:position w:val="-4"/>
                <w:sz w:val="22"/>
                <w:szCs w:val="22"/>
                <w:rtl/>
              </w:rPr>
            </w:pPr>
          </w:p>
        </w:tc>
        <w:tc>
          <w:tcPr>
            <w:tcW w:w="1282" w:type="dxa"/>
            <w:tcBorders>
              <w:top w:val="nil"/>
              <w:left w:val="single" w:sz="4" w:space="0" w:color="auto"/>
              <w:bottom w:val="single" w:sz="4" w:space="0" w:color="auto"/>
              <w:right w:val="single" w:sz="4" w:space="0" w:color="auto"/>
            </w:tcBorders>
          </w:tcPr>
          <w:p w14:paraId="1E2926B0" w14:textId="77777777" w:rsidR="00052372" w:rsidRPr="00A25343" w:rsidRDefault="00052372" w:rsidP="00052372">
            <w:pPr>
              <w:jc w:val="center"/>
              <w:rPr>
                <w:rFonts w:ascii="David" w:hAnsi="David"/>
                <w:color w:val="000000"/>
                <w:position w:val="-4"/>
                <w:sz w:val="22"/>
                <w:szCs w:val="22"/>
              </w:rPr>
            </w:pPr>
          </w:p>
        </w:tc>
        <w:tc>
          <w:tcPr>
            <w:tcW w:w="1240" w:type="dxa"/>
            <w:tcBorders>
              <w:top w:val="nil"/>
              <w:left w:val="single" w:sz="4" w:space="0" w:color="auto"/>
              <w:bottom w:val="single" w:sz="4" w:space="0" w:color="auto"/>
              <w:right w:val="single" w:sz="4" w:space="0" w:color="auto"/>
            </w:tcBorders>
          </w:tcPr>
          <w:p w14:paraId="2BBDEE27" w14:textId="20FB8999" w:rsidR="00052372" w:rsidRPr="00A25343" w:rsidRDefault="00052372" w:rsidP="00052372">
            <w:pPr>
              <w:jc w:val="center"/>
              <w:rPr>
                <w:rFonts w:ascii="David" w:hAnsi="David"/>
                <w:color w:val="000000"/>
                <w:position w:val="-4"/>
                <w:sz w:val="22"/>
                <w:szCs w:val="22"/>
              </w:rPr>
            </w:pPr>
            <w:r>
              <w:rPr>
                <w:rFonts w:ascii="David" w:hAnsi="David" w:hint="cs"/>
                <w:color w:val="000000"/>
                <w:sz w:val="22"/>
                <w:szCs w:val="22"/>
                <w:rtl/>
              </w:rPr>
              <w:t>247.5</w:t>
            </w:r>
          </w:p>
        </w:tc>
        <w:tc>
          <w:tcPr>
            <w:tcW w:w="1140" w:type="dxa"/>
            <w:tcBorders>
              <w:top w:val="nil"/>
              <w:left w:val="single" w:sz="4" w:space="0" w:color="auto"/>
              <w:bottom w:val="single" w:sz="4" w:space="0" w:color="auto"/>
              <w:right w:val="single" w:sz="4" w:space="0" w:color="auto"/>
            </w:tcBorders>
          </w:tcPr>
          <w:p w14:paraId="30661B32" w14:textId="26BF9E9F" w:rsidR="00052372" w:rsidRPr="00A25343" w:rsidRDefault="00052372" w:rsidP="00052372">
            <w:pPr>
              <w:jc w:val="center"/>
              <w:rPr>
                <w:rFonts w:ascii="David" w:hAnsi="David"/>
                <w:color w:val="000000"/>
                <w:sz w:val="22"/>
                <w:szCs w:val="22"/>
                <w:rtl/>
              </w:rPr>
            </w:pPr>
          </w:p>
        </w:tc>
      </w:tr>
      <w:tr w:rsidR="00052372" w:rsidRPr="00A25343" w14:paraId="1DC960BC" w14:textId="77777777" w:rsidTr="00052372">
        <w:trPr>
          <w:trHeight w:val="315"/>
          <w:jc w:val="center"/>
        </w:trPr>
        <w:tc>
          <w:tcPr>
            <w:tcW w:w="2270" w:type="dxa"/>
            <w:tcBorders>
              <w:top w:val="nil"/>
              <w:left w:val="single" w:sz="8" w:space="0" w:color="auto"/>
              <w:bottom w:val="single" w:sz="4" w:space="0" w:color="auto"/>
              <w:right w:val="nil"/>
            </w:tcBorders>
            <w:shd w:val="clear" w:color="000000" w:fill="CCCCCC"/>
            <w:hideMark/>
          </w:tcPr>
          <w:p w14:paraId="7C08B523" w14:textId="265E3E08" w:rsidR="00052372" w:rsidRPr="00A25343" w:rsidRDefault="00052372" w:rsidP="00052372">
            <w:pPr>
              <w:rPr>
                <w:rFonts w:ascii="David" w:hAnsi="David"/>
                <w:b/>
                <w:bCs/>
                <w:color w:val="000000"/>
                <w:sz w:val="22"/>
                <w:szCs w:val="22"/>
              </w:rPr>
            </w:pPr>
            <w:r>
              <w:rPr>
                <w:rFonts w:ascii="David" w:hAnsi="David" w:hint="cs"/>
                <w:b/>
                <w:bCs/>
                <w:color w:val="000000"/>
                <w:sz w:val="22"/>
                <w:szCs w:val="22"/>
                <w:rtl/>
              </w:rPr>
              <w:t>מוקדן</w:t>
            </w:r>
          </w:p>
        </w:tc>
        <w:tc>
          <w:tcPr>
            <w:tcW w:w="1366" w:type="dxa"/>
            <w:tcBorders>
              <w:top w:val="nil"/>
              <w:left w:val="single" w:sz="8" w:space="0" w:color="auto"/>
              <w:bottom w:val="single" w:sz="4" w:space="0" w:color="auto"/>
              <w:right w:val="single" w:sz="4" w:space="0" w:color="auto"/>
            </w:tcBorders>
            <w:shd w:val="clear" w:color="000000" w:fill="F2F2F2"/>
            <w:hideMark/>
          </w:tcPr>
          <w:p w14:paraId="751A00F7" w14:textId="4130B79C" w:rsidR="00052372" w:rsidRPr="00A25343" w:rsidRDefault="00052372" w:rsidP="00052372">
            <w:pPr>
              <w:jc w:val="center"/>
              <w:rPr>
                <w:rFonts w:ascii="David" w:hAnsi="David"/>
                <w:b/>
                <w:bCs/>
                <w:color w:val="000000"/>
                <w:sz w:val="22"/>
                <w:szCs w:val="22"/>
                <w:rtl/>
              </w:rPr>
            </w:pPr>
            <w:r w:rsidRPr="00A25343">
              <w:rPr>
                <w:rFonts w:ascii="David" w:hAnsi="David"/>
                <w:b/>
                <w:bCs/>
                <w:color w:val="000000"/>
                <w:sz w:val="22"/>
                <w:szCs w:val="22"/>
                <w:rtl/>
              </w:rPr>
              <w:t xml:space="preserve"> </w:t>
            </w:r>
            <w:r>
              <w:rPr>
                <w:rFonts w:ascii="David" w:hAnsi="David" w:hint="cs"/>
                <w:b/>
                <w:bCs/>
                <w:color w:val="000000"/>
                <w:sz w:val="22"/>
                <w:szCs w:val="22"/>
                <w:rtl/>
              </w:rPr>
              <w:t>39</w:t>
            </w:r>
            <w:r w:rsidRPr="00A25343">
              <w:rPr>
                <w:rFonts w:ascii="David" w:hAnsi="David"/>
                <w:b/>
                <w:bCs/>
                <w:color w:val="000000"/>
                <w:sz w:val="22"/>
                <w:szCs w:val="22"/>
                <w:rtl/>
              </w:rPr>
              <w:t xml:space="preserve"> (לשעה) </w:t>
            </w:r>
          </w:p>
        </w:tc>
        <w:tc>
          <w:tcPr>
            <w:tcW w:w="1519" w:type="dxa"/>
            <w:tcBorders>
              <w:top w:val="nil"/>
              <w:left w:val="double" w:sz="6" w:space="0" w:color="auto"/>
              <w:bottom w:val="single" w:sz="4" w:space="0" w:color="auto"/>
              <w:right w:val="double" w:sz="6" w:space="0" w:color="auto"/>
            </w:tcBorders>
            <w:shd w:val="clear" w:color="auto" w:fill="auto"/>
          </w:tcPr>
          <w:p w14:paraId="01A3EA50" w14:textId="12F802E5" w:rsidR="00052372" w:rsidRPr="003E73F8" w:rsidRDefault="003E73F8" w:rsidP="00052372">
            <w:pPr>
              <w:jc w:val="center"/>
              <w:rPr>
                <w:rFonts w:ascii="David" w:hAnsi="David"/>
                <w:color w:val="000000"/>
                <w:position w:val="-4"/>
                <w:sz w:val="22"/>
                <w:szCs w:val="22"/>
              </w:rPr>
            </w:pPr>
            <w:r w:rsidRPr="003E73F8">
              <w:rPr>
                <w:rFonts w:ascii="David" w:hAnsi="David" w:hint="cs"/>
                <w:color w:val="000000"/>
                <w:position w:val="-4"/>
                <w:sz w:val="22"/>
                <w:szCs w:val="22"/>
                <w:rtl/>
              </w:rPr>
              <w:t xml:space="preserve">54.36 ₪ </w:t>
            </w:r>
          </w:p>
        </w:tc>
        <w:tc>
          <w:tcPr>
            <w:tcW w:w="1556" w:type="dxa"/>
            <w:tcBorders>
              <w:top w:val="single" w:sz="4" w:space="0" w:color="auto"/>
              <w:left w:val="double" w:sz="6" w:space="0" w:color="auto"/>
              <w:bottom w:val="single" w:sz="4" w:space="0" w:color="auto"/>
              <w:right w:val="double" w:sz="6" w:space="0" w:color="auto"/>
            </w:tcBorders>
          </w:tcPr>
          <w:p w14:paraId="0860A5CE" w14:textId="77777777" w:rsidR="00052372" w:rsidRPr="00A25343" w:rsidDel="007A0832" w:rsidRDefault="00052372" w:rsidP="00052372">
            <w:pPr>
              <w:jc w:val="center"/>
              <w:rPr>
                <w:rFonts w:ascii="David" w:hAnsi="David"/>
                <w:color w:val="000000"/>
                <w:position w:val="-4"/>
                <w:sz w:val="22"/>
                <w:szCs w:val="22"/>
                <w:rtl/>
              </w:rPr>
            </w:pPr>
          </w:p>
        </w:tc>
        <w:tc>
          <w:tcPr>
            <w:tcW w:w="1282" w:type="dxa"/>
            <w:tcBorders>
              <w:top w:val="nil"/>
              <w:left w:val="single" w:sz="4" w:space="0" w:color="auto"/>
              <w:bottom w:val="single" w:sz="4" w:space="0" w:color="auto"/>
              <w:right w:val="single" w:sz="4" w:space="0" w:color="auto"/>
            </w:tcBorders>
          </w:tcPr>
          <w:p w14:paraId="7EC57FCA" w14:textId="77777777" w:rsidR="00052372" w:rsidRPr="00A25343" w:rsidRDefault="00052372" w:rsidP="00052372">
            <w:pPr>
              <w:jc w:val="center"/>
              <w:rPr>
                <w:rFonts w:ascii="David" w:hAnsi="David"/>
                <w:color w:val="000000"/>
                <w:position w:val="-4"/>
                <w:sz w:val="22"/>
                <w:szCs w:val="22"/>
              </w:rPr>
            </w:pPr>
          </w:p>
        </w:tc>
        <w:tc>
          <w:tcPr>
            <w:tcW w:w="1240" w:type="dxa"/>
            <w:tcBorders>
              <w:top w:val="nil"/>
              <w:left w:val="single" w:sz="4" w:space="0" w:color="auto"/>
              <w:bottom w:val="single" w:sz="4" w:space="0" w:color="auto"/>
              <w:right w:val="single" w:sz="4" w:space="0" w:color="auto"/>
            </w:tcBorders>
          </w:tcPr>
          <w:p w14:paraId="79C45750" w14:textId="4911A828" w:rsidR="00052372" w:rsidRPr="00A25343" w:rsidRDefault="00052372" w:rsidP="00052372">
            <w:pPr>
              <w:jc w:val="center"/>
              <w:rPr>
                <w:rFonts w:ascii="David" w:hAnsi="David"/>
                <w:color w:val="000000"/>
                <w:position w:val="-4"/>
                <w:sz w:val="22"/>
                <w:szCs w:val="22"/>
              </w:rPr>
            </w:pPr>
            <w:r>
              <w:rPr>
                <w:rFonts w:ascii="David" w:hAnsi="David" w:hint="cs"/>
                <w:color w:val="000000"/>
                <w:sz w:val="22"/>
                <w:szCs w:val="22"/>
                <w:rtl/>
              </w:rPr>
              <w:t>247.5</w:t>
            </w:r>
          </w:p>
        </w:tc>
        <w:tc>
          <w:tcPr>
            <w:tcW w:w="1140" w:type="dxa"/>
            <w:tcBorders>
              <w:top w:val="nil"/>
              <w:left w:val="single" w:sz="4" w:space="0" w:color="auto"/>
              <w:bottom w:val="single" w:sz="4" w:space="0" w:color="auto"/>
              <w:right w:val="single" w:sz="4" w:space="0" w:color="auto"/>
            </w:tcBorders>
          </w:tcPr>
          <w:p w14:paraId="7C568215" w14:textId="2034F9C1" w:rsidR="00052372" w:rsidRPr="00A25343" w:rsidRDefault="00052372" w:rsidP="00052372">
            <w:pPr>
              <w:jc w:val="center"/>
              <w:rPr>
                <w:rFonts w:ascii="David" w:hAnsi="David"/>
                <w:color w:val="000000"/>
                <w:sz w:val="22"/>
                <w:szCs w:val="22"/>
                <w:rtl/>
              </w:rPr>
            </w:pPr>
          </w:p>
        </w:tc>
      </w:tr>
      <w:tr w:rsidR="0028476D" w:rsidRPr="00A25343" w14:paraId="5E77FE6C" w14:textId="77777777" w:rsidTr="00052372">
        <w:trPr>
          <w:trHeight w:val="315"/>
          <w:jc w:val="center"/>
        </w:trPr>
        <w:tc>
          <w:tcPr>
            <w:tcW w:w="2270" w:type="dxa"/>
            <w:tcBorders>
              <w:top w:val="nil"/>
              <w:left w:val="single" w:sz="8" w:space="0" w:color="auto"/>
              <w:bottom w:val="single" w:sz="4" w:space="0" w:color="auto"/>
              <w:right w:val="nil"/>
            </w:tcBorders>
            <w:shd w:val="clear" w:color="000000" w:fill="CCCCCC"/>
          </w:tcPr>
          <w:p w14:paraId="52C22A42" w14:textId="72A8A41E" w:rsidR="0028476D" w:rsidRDefault="0028476D" w:rsidP="00052372">
            <w:pPr>
              <w:rPr>
                <w:rFonts w:ascii="David" w:hAnsi="David"/>
                <w:b/>
                <w:bCs/>
                <w:color w:val="000000"/>
                <w:sz w:val="22"/>
                <w:szCs w:val="22"/>
                <w:rtl/>
              </w:rPr>
            </w:pPr>
            <w:r>
              <w:rPr>
                <w:rFonts w:ascii="David" w:hAnsi="David" w:hint="cs"/>
                <w:b/>
                <w:bCs/>
                <w:color w:val="000000"/>
                <w:sz w:val="22"/>
                <w:szCs w:val="22"/>
                <w:rtl/>
              </w:rPr>
              <w:t xml:space="preserve">זקיף </w:t>
            </w:r>
            <w:proofErr w:type="spellStart"/>
            <w:r>
              <w:rPr>
                <w:rFonts w:ascii="David" w:hAnsi="David" w:hint="cs"/>
                <w:b/>
                <w:bCs/>
                <w:color w:val="000000"/>
                <w:sz w:val="22"/>
                <w:szCs w:val="22"/>
                <w:rtl/>
              </w:rPr>
              <w:t>למאויים</w:t>
            </w:r>
            <w:proofErr w:type="spellEnd"/>
          </w:p>
        </w:tc>
        <w:tc>
          <w:tcPr>
            <w:tcW w:w="1366" w:type="dxa"/>
            <w:tcBorders>
              <w:top w:val="nil"/>
              <w:left w:val="single" w:sz="8" w:space="0" w:color="auto"/>
              <w:bottom w:val="single" w:sz="4" w:space="0" w:color="auto"/>
              <w:right w:val="single" w:sz="4" w:space="0" w:color="auto"/>
            </w:tcBorders>
            <w:shd w:val="clear" w:color="000000" w:fill="F2F2F2"/>
          </w:tcPr>
          <w:p w14:paraId="7DDC0A14" w14:textId="0B9B03F5" w:rsidR="0028476D" w:rsidRPr="00A25343" w:rsidRDefault="00DF09AB" w:rsidP="00052372">
            <w:pPr>
              <w:jc w:val="center"/>
              <w:rPr>
                <w:rFonts w:ascii="David" w:hAnsi="David"/>
                <w:b/>
                <w:bCs/>
                <w:color w:val="000000"/>
                <w:sz w:val="22"/>
                <w:szCs w:val="22"/>
                <w:rtl/>
              </w:rPr>
            </w:pPr>
            <w:r>
              <w:rPr>
                <w:rFonts w:ascii="David" w:hAnsi="David" w:hint="cs"/>
                <w:b/>
                <w:bCs/>
                <w:color w:val="000000"/>
                <w:sz w:val="22"/>
                <w:szCs w:val="22"/>
                <w:rtl/>
              </w:rPr>
              <w:t>43 (לשעה)</w:t>
            </w:r>
          </w:p>
        </w:tc>
        <w:tc>
          <w:tcPr>
            <w:tcW w:w="1519" w:type="dxa"/>
            <w:tcBorders>
              <w:top w:val="nil"/>
              <w:left w:val="double" w:sz="6" w:space="0" w:color="auto"/>
              <w:bottom w:val="single" w:sz="4" w:space="0" w:color="auto"/>
              <w:right w:val="double" w:sz="6" w:space="0" w:color="auto"/>
            </w:tcBorders>
            <w:shd w:val="clear" w:color="auto" w:fill="auto"/>
          </w:tcPr>
          <w:p w14:paraId="7D7BA343" w14:textId="061AAD70" w:rsidR="0028476D" w:rsidRPr="003E73F8" w:rsidRDefault="003E73F8" w:rsidP="00052372">
            <w:pPr>
              <w:jc w:val="center"/>
              <w:rPr>
                <w:rFonts w:ascii="David" w:hAnsi="David"/>
                <w:color w:val="000000"/>
                <w:position w:val="-4"/>
                <w:sz w:val="22"/>
                <w:szCs w:val="22"/>
                <w:rtl/>
              </w:rPr>
            </w:pPr>
            <w:r w:rsidRPr="003E73F8">
              <w:rPr>
                <w:rFonts w:ascii="David" w:hAnsi="David" w:hint="cs"/>
                <w:color w:val="000000"/>
                <w:position w:val="-4"/>
                <w:sz w:val="22"/>
                <w:szCs w:val="22"/>
                <w:rtl/>
              </w:rPr>
              <w:t xml:space="preserve">59.52 ₪ </w:t>
            </w:r>
          </w:p>
        </w:tc>
        <w:tc>
          <w:tcPr>
            <w:tcW w:w="1556" w:type="dxa"/>
            <w:tcBorders>
              <w:top w:val="single" w:sz="4" w:space="0" w:color="auto"/>
              <w:left w:val="double" w:sz="6" w:space="0" w:color="auto"/>
              <w:bottom w:val="single" w:sz="4" w:space="0" w:color="auto"/>
              <w:right w:val="double" w:sz="6" w:space="0" w:color="auto"/>
            </w:tcBorders>
          </w:tcPr>
          <w:p w14:paraId="0B33473E" w14:textId="77777777" w:rsidR="0028476D" w:rsidRPr="00A25343" w:rsidDel="007A0832" w:rsidRDefault="0028476D" w:rsidP="00052372">
            <w:pPr>
              <w:jc w:val="center"/>
              <w:rPr>
                <w:rFonts w:ascii="David" w:hAnsi="David"/>
                <w:color w:val="000000"/>
                <w:position w:val="-4"/>
                <w:sz w:val="22"/>
                <w:szCs w:val="22"/>
                <w:rtl/>
              </w:rPr>
            </w:pPr>
          </w:p>
        </w:tc>
        <w:tc>
          <w:tcPr>
            <w:tcW w:w="1282" w:type="dxa"/>
            <w:tcBorders>
              <w:top w:val="nil"/>
              <w:left w:val="single" w:sz="4" w:space="0" w:color="auto"/>
              <w:bottom w:val="single" w:sz="4" w:space="0" w:color="auto"/>
              <w:right w:val="single" w:sz="4" w:space="0" w:color="auto"/>
            </w:tcBorders>
          </w:tcPr>
          <w:p w14:paraId="4940B96A" w14:textId="77777777" w:rsidR="0028476D" w:rsidRPr="00A25343" w:rsidRDefault="0028476D" w:rsidP="00052372">
            <w:pPr>
              <w:jc w:val="center"/>
              <w:rPr>
                <w:rFonts w:ascii="David" w:hAnsi="David"/>
                <w:color w:val="000000"/>
                <w:position w:val="-4"/>
                <w:sz w:val="22"/>
                <w:szCs w:val="22"/>
              </w:rPr>
            </w:pPr>
          </w:p>
        </w:tc>
        <w:tc>
          <w:tcPr>
            <w:tcW w:w="1240" w:type="dxa"/>
            <w:tcBorders>
              <w:top w:val="nil"/>
              <w:left w:val="single" w:sz="4" w:space="0" w:color="auto"/>
              <w:bottom w:val="single" w:sz="4" w:space="0" w:color="auto"/>
              <w:right w:val="single" w:sz="4" w:space="0" w:color="auto"/>
            </w:tcBorders>
          </w:tcPr>
          <w:p w14:paraId="5315F192" w14:textId="5D0B621D" w:rsidR="0028476D" w:rsidRDefault="00DF09AB" w:rsidP="00052372">
            <w:pPr>
              <w:jc w:val="center"/>
              <w:rPr>
                <w:rFonts w:ascii="David" w:hAnsi="David"/>
                <w:color w:val="000000"/>
                <w:sz w:val="22"/>
                <w:szCs w:val="22"/>
                <w:rtl/>
              </w:rPr>
            </w:pPr>
            <w:r>
              <w:rPr>
                <w:rFonts w:ascii="David" w:hAnsi="David" w:hint="cs"/>
                <w:color w:val="000000"/>
                <w:sz w:val="22"/>
                <w:szCs w:val="22"/>
                <w:rtl/>
              </w:rPr>
              <w:t>788</w:t>
            </w:r>
          </w:p>
        </w:tc>
        <w:tc>
          <w:tcPr>
            <w:tcW w:w="1140" w:type="dxa"/>
            <w:tcBorders>
              <w:top w:val="nil"/>
              <w:left w:val="single" w:sz="4" w:space="0" w:color="auto"/>
              <w:bottom w:val="single" w:sz="4" w:space="0" w:color="auto"/>
              <w:right w:val="single" w:sz="4" w:space="0" w:color="auto"/>
            </w:tcBorders>
          </w:tcPr>
          <w:p w14:paraId="0BE1549F" w14:textId="77777777" w:rsidR="0028476D" w:rsidRPr="00A25343" w:rsidRDefault="0028476D" w:rsidP="00052372">
            <w:pPr>
              <w:jc w:val="center"/>
              <w:rPr>
                <w:rFonts w:ascii="David" w:hAnsi="David"/>
                <w:color w:val="000000"/>
                <w:sz w:val="22"/>
                <w:szCs w:val="22"/>
                <w:rtl/>
              </w:rPr>
            </w:pPr>
          </w:p>
        </w:tc>
      </w:tr>
      <w:tr w:rsidR="0028476D" w:rsidRPr="00A25343" w14:paraId="04546CC3" w14:textId="77777777" w:rsidTr="00052372">
        <w:trPr>
          <w:trHeight w:val="315"/>
          <w:jc w:val="center"/>
        </w:trPr>
        <w:tc>
          <w:tcPr>
            <w:tcW w:w="2270" w:type="dxa"/>
            <w:tcBorders>
              <w:top w:val="nil"/>
              <w:left w:val="single" w:sz="8" w:space="0" w:color="auto"/>
              <w:bottom w:val="single" w:sz="4" w:space="0" w:color="auto"/>
              <w:right w:val="nil"/>
            </w:tcBorders>
            <w:shd w:val="clear" w:color="000000" w:fill="CCCCCC"/>
          </w:tcPr>
          <w:p w14:paraId="1B54064F" w14:textId="64E17360" w:rsidR="0028476D" w:rsidRDefault="0028476D" w:rsidP="00052372">
            <w:pPr>
              <w:rPr>
                <w:rFonts w:ascii="David" w:hAnsi="David"/>
                <w:b/>
                <w:bCs/>
                <w:color w:val="000000"/>
                <w:sz w:val="22"/>
                <w:szCs w:val="22"/>
                <w:rtl/>
              </w:rPr>
            </w:pPr>
            <w:r>
              <w:rPr>
                <w:rFonts w:ascii="David" w:hAnsi="David" w:hint="cs"/>
                <w:b/>
                <w:bCs/>
                <w:color w:val="000000"/>
                <w:sz w:val="22"/>
                <w:szCs w:val="22"/>
                <w:rtl/>
              </w:rPr>
              <w:t xml:space="preserve">מאבטח צמוד </w:t>
            </w:r>
            <w:proofErr w:type="spellStart"/>
            <w:r>
              <w:rPr>
                <w:rFonts w:ascii="David" w:hAnsi="David" w:hint="cs"/>
                <w:b/>
                <w:bCs/>
                <w:color w:val="000000"/>
                <w:sz w:val="22"/>
                <w:szCs w:val="22"/>
                <w:rtl/>
              </w:rPr>
              <w:t>למאויים</w:t>
            </w:r>
            <w:proofErr w:type="spellEnd"/>
          </w:p>
        </w:tc>
        <w:tc>
          <w:tcPr>
            <w:tcW w:w="1366" w:type="dxa"/>
            <w:tcBorders>
              <w:top w:val="nil"/>
              <w:left w:val="single" w:sz="8" w:space="0" w:color="auto"/>
              <w:bottom w:val="single" w:sz="4" w:space="0" w:color="auto"/>
              <w:right w:val="single" w:sz="4" w:space="0" w:color="auto"/>
            </w:tcBorders>
            <w:shd w:val="clear" w:color="000000" w:fill="F2F2F2"/>
          </w:tcPr>
          <w:p w14:paraId="0182BE06" w14:textId="2B469A63" w:rsidR="0028476D" w:rsidRPr="00A25343" w:rsidRDefault="00DF09AB" w:rsidP="00052372">
            <w:pPr>
              <w:jc w:val="center"/>
              <w:rPr>
                <w:rFonts w:ascii="David" w:hAnsi="David"/>
                <w:b/>
                <w:bCs/>
                <w:color w:val="000000"/>
                <w:sz w:val="22"/>
                <w:szCs w:val="22"/>
                <w:rtl/>
              </w:rPr>
            </w:pPr>
            <w:r>
              <w:rPr>
                <w:rFonts w:ascii="David" w:hAnsi="David" w:hint="cs"/>
                <w:b/>
                <w:bCs/>
                <w:color w:val="000000"/>
                <w:sz w:val="22"/>
                <w:szCs w:val="22"/>
                <w:rtl/>
              </w:rPr>
              <w:t>60 (לשעה)</w:t>
            </w:r>
          </w:p>
        </w:tc>
        <w:tc>
          <w:tcPr>
            <w:tcW w:w="1519" w:type="dxa"/>
            <w:tcBorders>
              <w:top w:val="nil"/>
              <w:left w:val="double" w:sz="6" w:space="0" w:color="auto"/>
              <w:bottom w:val="single" w:sz="4" w:space="0" w:color="auto"/>
              <w:right w:val="double" w:sz="6" w:space="0" w:color="auto"/>
            </w:tcBorders>
            <w:shd w:val="clear" w:color="auto" w:fill="auto"/>
          </w:tcPr>
          <w:p w14:paraId="0FC09DEF" w14:textId="3BC189DE" w:rsidR="0028476D" w:rsidRPr="003E73F8" w:rsidRDefault="003E73F8" w:rsidP="00052372">
            <w:pPr>
              <w:jc w:val="center"/>
              <w:rPr>
                <w:rFonts w:ascii="David" w:hAnsi="David"/>
                <w:color w:val="000000"/>
                <w:position w:val="-4"/>
                <w:sz w:val="22"/>
                <w:szCs w:val="22"/>
                <w:rtl/>
              </w:rPr>
            </w:pPr>
            <w:r w:rsidRPr="003E73F8">
              <w:rPr>
                <w:rFonts w:ascii="David" w:hAnsi="David" w:hint="cs"/>
                <w:color w:val="000000"/>
                <w:position w:val="-4"/>
                <w:sz w:val="22"/>
                <w:szCs w:val="22"/>
                <w:rtl/>
              </w:rPr>
              <w:t xml:space="preserve">81.43 ₪ </w:t>
            </w:r>
          </w:p>
        </w:tc>
        <w:tc>
          <w:tcPr>
            <w:tcW w:w="1556" w:type="dxa"/>
            <w:tcBorders>
              <w:top w:val="single" w:sz="4" w:space="0" w:color="auto"/>
              <w:left w:val="double" w:sz="6" w:space="0" w:color="auto"/>
              <w:bottom w:val="single" w:sz="4" w:space="0" w:color="auto"/>
              <w:right w:val="double" w:sz="6" w:space="0" w:color="auto"/>
            </w:tcBorders>
          </w:tcPr>
          <w:p w14:paraId="6B77A4AD" w14:textId="77777777" w:rsidR="0028476D" w:rsidRPr="00A25343" w:rsidDel="007A0832" w:rsidRDefault="0028476D" w:rsidP="00052372">
            <w:pPr>
              <w:jc w:val="center"/>
              <w:rPr>
                <w:rFonts w:ascii="David" w:hAnsi="David"/>
                <w:color w:val="000000"/>
                <w:position w:val="-4"/>
                <w:sz w:val="22"/>
                <w:szCs w:val="22"/>
                <w:rtl/>
              </w:rPr>
            </w:pPr>
          </w:p>
        </w:tc>
        <w:tc>
          <w:tcPr>
            <w:tcW w:w="1282" w:type="dxa"/>
            <w:tcBorders>
              <w:top w:val="nil"/>
              <w:left w:val="single" w:sz="4" w:space="0" w:color="auto"/>
              <w:bottom w:val="single" w:sz="4" w:space="0" w:color="auto"/>
              <w:right w:val="single" w:sz="4" w:space="0" w:color="auto"/>
            </w:tcBorders>
          </w:tcPr>
          <w:p w14:paraId="67F577CB" w14:textId="77777777" w:rsidR="0028476D" w:rsidRPr="00A25343" w:rsidRDefault="0028476D" w:rsidP="00052372">
            <w:pPr>
              <w:jc w:val="center"/>
              <w:rPr>
                <w:rFonts w:ascii="David" w:hAnsi="David"/>
                <w:color w:val="000000"/>
                <w:position w:val="-4"/>
                <w:sz w:val="22"/>
                <w:szCs w:val="22"/>
              </w:rPr>
            </w:pPr>
          </w:p>
        </w:tc>
        <w:tc>
          <w:tcPr>
            <w:tcW w:w="1240" w:type="dxa"/>
            <w:tcBorders>
              <w:top w:val="nil"/>
              <w:left w:val="single" w:sz="4" w:space="0" w:color="auto"/>
              <w:bottom w:val="single" w:sz="4" w:space="0" w:color="auto"/>
              <w:right w:val="single" w:sz="4" w:space="0" w:color="auto"/>
            </w:tcBorders>
          </w:tcPr>
          <w:p w14:paraId="4F01A167" w14:textId="1D2323FC" w:rsidR="0028476D" w:rsidRDefault="00DF09AB" w:rsidP="00052372">
            <w:pPr>
              <w:jc w:val="center"/>
              <w:rPr>
                <w:rFonts w:ascii="David" w:hAnsi="David"/>
                <w:color w:val="000000"/>
                <w:sz w:val="22"/>
                <w:szCs w:val="22"/>
                <w:rtl/>
              </w:rPr>
            </w:pPr>
            <w:r>
              <w:rPr>
                <w:rFonts w:ascii="David" w:hAnsi="David" w:hint="cs"/>
                <w:color w:val="000000"/>
                <w:sz w:val="22"/>
                <w:szCs w:val="22"/>
                <w:rtl/>
              </w:rPr>
              <w:t>788</w:t>
            </w:r>
          </w:p>
        </w:tc>
        <w:tc>
          <w:tcPr>
            <w:tcW w:w="1140" w:type="dxa"/>
            <w:tcBorders>
              <w:top w:val="nil"/>
              <w:left w:val="single" w:sz="4" w:space="0" w:color="auto"/>
              <w:bottom w:val="single" w:sz="4" w:space="0" w:color="auto"/>
              <w:right w:val="single" w:sz="4" w:space="0" w:color="auto"/>
            </w:tcBorders>
          </w:tcPr>
          <w:p w14:paraId="0C99D386" w14:textId="77777777" w:rsidR="0028476D" w:rsidRPr="00A25343" w:rsidRDefault="0028476D" w:rsidP="00052372">
            <w:pPr>
              <w:jc w:val="center"/>
              <w:rPr>
                <w:rFonts w:ascii="David" w:hAnsi="David"/>
                <w:color w:val="000000"/>
                <w:sz w:val="22"/>
                <w:szCs w:val="22"/>
                <w:rtl/>
              </w:rPr>
            </w:pPr>
          </w:p>
        </w:tc>
      </w:tr>
      <w:tr w:rsidR="00052372" w:rsidRPr="00A25343" w14:paraId="5512E011" w14:textId="77777777" w:rsidTr="00677ACA">
        <w:trPr>
          <w:trHeight w:val="315"/>
          <w:jc w:val="center"/>
        </w:trPr>
        <w:tc>
          <w:tcPr>
            <w:tcW w:w="9233" w:type="dxa"/>
            <w:gridSpan w:val="6"/>
            <w:tcBorders>
              <w:top w:val="single" w:sz="4" w:space="0" w:color="auto"/>
              <w:left w:val="single" w:sz="8" w:space="0" w:color="auto"/>
              <w:bottom w:val="single" w:sz="4" w:space="0" w:color="auto"/>
              <w:right w:val="single" w:sz="4" w:space="0" w:color="auto"/>
            </w:tcBorders>
            <w:shd w:val="clear" w:color="000000" w:fill="CCCCCC"/>
          </w:tcPr>
          <w:p w14:paraId="6CCAF6A4" w14:textId="4D575F4C" w:rsidR="00052372" w:rsidRDefault="00052372" w:rsidP="00052372">
            <w:pPr>
              <w:jc w:val="center"/>
              <w:rPr>
                <w:rFonts w:ascii="David" w:hAnsi="David"/>
                <w:color w:val="000000"/>
                <w:sz w:val="22"/>
                <w:szCs w:val="22"/>
                <w:rtl/>
              </w:rPr>
            </w:pPr>
            <w:r>
              <w:rPr>
                <w:rFonts w:ascii="David" w:hAnsi="David" w:hint="cs"/>
                <w:b/>
                <w:bCs/>
                <w:color w:val="000000"/>
                <w:sz w:val="22"/>
                <w:szCs w:val="22"/>
                <w:rtl/>
              </w:rPr>
              <w:t>סה"כ (סכום זה יושווה בין המציעים)</w:t>
            </w:r>
          </w:p>
        </w:tc>
        <w:tc>
          <w:tcPr>
            <w:tcW w:w="1140" w:type="dxa"/>
            <w:tcBorders>
              <w:top w:val="single" w:sz="4" w:space="0" w:color="auto"/>
              <w:left w:val="single" w:sz="4" w:space="0" w:color="auto"/>
              <w:bottom w:val="single" w:sz="4" w:space="0" w:color="auto"/>
              <w:right w:val="single" w:sz="4" w:space="0" w:color="auto"/>
            </w:tcBorders>
          </w:tcPr>
          <w:p w14:paraId="4164DA2E" w14:textId="77777777" w:rsidR="00052372" w:rsidRPr="00A25343" w:rsidRDefault="00052372" w:rsidP="00052372">
            <w:pPr>
              <w:jc w:val="center"/>
              <w:rPr>
                <w:rFonts w:ascii="David" w:hAnsi="David"/>
                <w:color w:val="000000"/>
                <w:sz w:val="22"/>
                <w:szCs w:val="22"/>
                <w:rtl/>
              </w:rPr>
            </w:pPr>
          </w:p>
        </w:tc>
      </w:tr>
      <w:tr w:rsidR="00677ACA" w:rsidRPr="00A25343" w14:paraId="019A2086" w14:textId="77777777" w:rsidTr="00677ACA">
        <w:trPr>
          <w:trHeight w:val="315"/>
          <w:jc w:val="center"/>
        </w:trPr>
        <w:tc>
          <w:tcPr>
            <w:tcW w:w="9233" w:type="dxa"/>
            <w:gridSpan w:val="6"/>
            <w:tcBorders>
              <w:top w:val="single" w:sz="4" w:space="0" w:color="auto"/>
              <w:left w:val="single" w:sz="8" w:space="0" w:color="auto"/>
              <w:bottom w:val="single" w:sz="4" w:space="0" w:color="auto"/>
              <w:right w:val="single" w:sz="4" w:space="0" w:color="auto"/>
            </w:tcBorders>
            <w:shd w:val="clear" w:color="000000" w:fill="CCCCCC"/>
          </w:tcPr>
          <w:p w14:paraId="365CBA22" w14:textId="34733638" w:rsidR="00677ACA" w:rsidRDefault="00677ACA" w:rsidP="00052372">
            <w:pPr>
              <w:jc w:val="center"/>
              <w:rPr>
                <w:rFonts w:ascii="David" w:hAnsi="David"/>
                <w:b/>
                <w:bCs/>
                <w:color w:val="000000"/>
                <w:sz w:val="22"/>
                <w:szCs w:val="22"/>
                <w:rtl/>
              </w:rPr>
            </w:pPr>
            <w:r>
              <w:rPr>
                <w:rFonts w:ascii="David" w:hAnsi="David" w:hint="cs"/>
                <w:b/>
                <w:bCs/>
                <w:color w:val="000000"/>
                <w:sz w:val="22"/>
                <w:szCs w:val="22"/>
                <w:rtl/>
              </w:rPr>
              <w:t>מע"מ 17%</w:t>
            </w:r>
          </w:p>
        </w:tc>
        <w:tc>
          <w:tcPr>
            <w:tcW w:w="1140" w:type="dxa"/>
            <w:tcBorders>
              <w:top w:val="single" w:sz="4" w:space="0" w:color="auto"/>
              <w:left w:val="single" w:sz="4" w:space="0" w:color="auto"/>
              <w:bottom w:val="single" w:sz="4" w:space="0" w:color="auto"/>
              <w:right w:val="single" w:sz="4" w:space="0" w:color="auto"/>
            </w:tcBorders>
          </w:tcPr>
          <w:p w14:paraId="1E5D6FE3" w14:textId="77777777" w:rsidR="00677ACA" w:rsidRPr="00A25343" w:rsidRDefault="00677ACA" w:rsidP="00052372">
            <w:pPr>
              <w:jc w:val="center"/>
              <w:rPr>
                <w:rFonts w:ascii="David" w:hAnsi="David"/>
                <w:color w:val="000000"/>
                <w:sz w:val="22"/>
                <w:szCs w:val="22"/>
                <w:rtl/>
              </w:rPr>
            </w:pPr>
          </w:p>
        </w:tc>
      </w:tr>
      <w:tr w:rsidR="00677ACA" w:rsidRPr="00A25343" w14:paraId="75F46C3A" w14:textId="77777777" w:rsidTr="00052372">
        <w:trPr>
          <w:trHeight w:val="315"/>
          <w:jc w:val="center"/>
        </w:trPr>
        <w:tc>
          <w:tcPr>
            <w:tcW w:w="9233" w:type="dxa"/>
            <w:gridSpan w:val="6"/>
            <w:tcBorders>
              <w:top w:val="single" w:sz="4" w:space="0" w:color="auto"/>
              <w:left w:val="single" w:sz="8" w:space="0" w:color="auto"/>
              <w:bottom w:val="single" w:sz="8" w:space="0" w:color="auto"/>
              <w:right w:val="single" w:sz="4" w:space="0" w:color="auto"/>
            </w:tcBorders>
            <w:shd w:val="clear" w:color="000000" w:fill="CCCCCC"/>
          </w:tcPr>
          <w:p w14:paraId="59E0AA0F" w14:textId="305DF5C1" w:rsidR="00677ACA" w:rsidRDefault="00677ACA" w:rsidP="00052372">
            <w:pPr>
              <w:jc w:val="center"/>
              <w:rPr>
                <w:rFonts w:ascii="David" w:hAnsi="David"/>
                <w:b/>
                <w:bCs/>
                <w:color w:val="000000"/>
                <w:sz w:val="22"/>
                <w:szCs w:val="22"/>
                <w:rtl/>
              </w:rPr>
            </w:pPr>
            <w:r>
              <w:rPr>
                <w:rFonts w:ascii="David" w:hAnsi="David" w:hint="cs"/>
                <w:b/>
                <w:bCs/>
                <w:color w:val="000000"/>
                <w:sz w:val="22"/>
                <w:szCs w:val="22"/>
                <w:rtl/>
              </w:rPr>
              <w:t>סה"כ כולל מע"מ (</w:t>
            </w:r>
            <w:r>
              <w:rPr>
                <w:rFonts w:ascii="David" w:hAnsi="David" w:hint="cs"/>
                <w:b/>
                <w:bCs/>
                <w:color w:val="000000"/>
                <w:sz w:val="22"/>
                <w:szCs w:val="22"/>
              </w:rPr>
              <w:t>P</w:t>
            </w:r>
            <w:r>
              <w:rPr>
                <w:rFonts w:ascii="David" w:hAnsi="David" w:hint="cs"/>
                <w:b/>
                <w:bCs/>
                <w:color w:val="000000"/>
                <w:sz w:val="22"/>
                <w:szCs w:val="22"/>
                <w:rtl/>
              </w:rPr>
              <w:t>)</w:t>
            </w:r>
          </w:p>
        </w:tc>
        <w:tc>
          <w:tcPr>
            <w:tcW w:w="1140" w:type="dxa"/>
            <w:tcBorders>
              <w:top w:val="single" w:sz="4" w:space="0" w:color="auto"/>
              <w:left w:val="single" w:sz="4" w:space="0" w:color="auto"/>
              <w:bottom w:val="single" w:sz="8" w:space="0" w:color="auto"/>
              <w:right w:val="single" w:sz="4" w:space="0" w:color="auto"/>
            </w:tcBorders>
          </w:tcPr>
          <w:p w14:paraId="1AE8F464" w14:textId="77777777" w:rsidR="00677ACA" w:rsidRPr="00A25343" w:rsidRDefault="00677ACA" w:rsidP="00052372">
            <w:pPr>
              <w:jc w:val="center"/>
              <w:rPr>
                <w:rFonts w:ascii="David" w:hAnsi="David"/>
                <w:color w:val="000000"/>
                <w:sz w:val="22"/>
                <w:szCs w:val="22"/>
                <w:rtl/>
              </w:rPr>
            </w:pPr>
          </w:p>
        </w:tc>
      </w:tr>
    </w:tbl>
    <w:bookmarkEnd w:id="236"/>
    <w:p w14:paraId="4A757C84" w14:textId="77777777" w:rsidR="00A77AA1" w:rsidRDefault="00A77AA1" w:rsidP="00121E61">
      <w:pPr>
        <w:keepNext/>
        <w:keepLines/>
        <w:widowControl w:val="0"/>
        <w:spacing w:line="276" w:lineRule="auto"/>
        <w:ind w:left="720"/>
        <w:rPr>
          <w:b/>
          <w:bCs/>
          <w:u w:val="single"/>
          <w:rtl/>
        </w:rPr>
      </w:pPr>
      <w:r w:rsidRPr="00961FA9">
        <w:rPr>
          <w:rFonts w:hint="cs"/>
          <w:b/>
          <w:bCs/>
          <w:u w:val="single"/>
          <w:rtl/>
        </w:rPr>
        <w:t>על החתום:</w:t>
      </w:r>
    </w:p>
    <w:p w14:paraId="06347C39"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268E5C05"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3E6CDFF8" w14:textId="77777777" w:rsidR="00A77AA1" w:rsidRPr="009D2C06" w:rsidRDefault="00A77AA1" w:rsidP="00121E61">
      <w:pPr>
        <w:keepNext/>
        <w:keepLines/>
        <w:widowControl w:val="0"/>
        <w:spacing w:line="276" w:lineRule="auto"/>
        <w:ind w:left="720"/>
        <w:rPr>
          <w:rtl/>
        </w:rPr>
      </w:pPr>
    </w:p>
    <w:p w14:paraId="71D8F0C0"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2A98F6C7"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4940020A" w14:textId="77777777" w:rsidR="00A77AA1" w:rsidRPr="009D2C06" w:rsidRDefault="00A77AA1" w:rsidP="00121E61">
      <w:pPr>
        <w:keepNext/>
        <w:keepLines/>
        <w:widowControl w:val="0"/>
        <w:spacing w:line="276" w:lineRule="auto"/>
        <w:ind w:left="720"/>
        <w:rPr>
          <w:rtl/>
        </w:rPr>
      </w:pPr>
    </w:p>
    <w:p w14:paraId="379B19FE"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5440EF60"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6B8D1D6F" w14:textId="77777777" w:rsidR="00391572" w:rsidRDefault="00391572" w:rsidP="00121E61">
      <w:pPr>
        <w:keepNext/>
        <w:keepLines/>
        <w:widowControl w:val="0"/>
        <w:spacing w:line="276" w:lineRule="auto"/>
        <w:ind w:left="720"/>
        <w:jc w:val="center"/>
        <w:rPr>
          <w:b/>
          <w:bCs/>
          <w:u w:val="single"/>
          <w:rtl/>
        </w:rPr>
      </w:pPr>
    </w:p>
    <w:p w14:paraId="7B850196" w14:textId="77777777" w:rsidR="00E075D6" w:rsidRDefault="00E075D6" w:rsidP="00121E61">
      <w:pPr>
        <w:keepNext/>
        <w:keepLines/>
        <w:widowControl w:val="0"/>
        <w:spacing w:line="276" w:lineRule="auto"/>
        <w:ind w:left="720"/>
        <w:jc w:val="center"/>
        <w:rPr>
          <w:b/>
          <w:bCs/>
          <w:u w:val="single"/>
          <w:rtl/>
        </w:rPr>
      </w:pPr>
    </w:p>
    <w:p w14:paraId="2F0E1496" w14:textId="78952946"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4A389509" w14:textId="77777777" w:rsidR="00A77AA1" w:rsidRPr="009D2C06" w:rsidRDefault="00A77AA1" w:rsidP="00121E61">
      <w:pPr>
        <w:keepNext/>
        <w:keepLines/>
        <w:widowControl w:val="0"/>
        <w:spacing w:line="276" w:lineRule="auto"/>
        <w:ind w:left="720"/>
        <w:jc w:val="center"/>
        <w:rPr>
          <w:rtl/>
        </w:rPr>
      </w:pPr>
    </w:p>
    <w:p w14:paraId="77BA4C3D"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410BB56C"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793BD469" w14:textId="77777777" w:rsidR="00A77AA1" w:rsidRDefault="00A77AA1" w:rsidP="00121E61">
      <w:pPr>
        <w:keepNext/>
        <w:keepLines/>
        <w:widowControl w:val="0"/>
        <w:spacing w:line="276" w:lineRule="auto"/>
        <w:ind w:left="720" w:firstLine="720"/>
        <w:rPr>
          <w:rtl/>
        </w:rPr>
      </w:pPr>
      <w:r w:rsidRPr="009D2C06">
        <w:rPr>
          <w:rFonts w:hint="cs"/>
          <w:rtl/>
        </w:rPr>
        <w:t>תאריך                                                                                 עו"ד</w:t>
      </w:r>
    </w:p>
    <w:p w14:paraId="47826085" w14:textId="77777777" w:rsidR="00086D76" w:rsidRDefault="00086D76">
      <w:pPr>
        <w:bidi w:val="0"/>
        <w:rPr>
          <w:rFonts w:ascii="David" w:hAnsi="David"/>
          <w:b/>
          <w:bCs/>
          <w:rtl/>
        </w:rPr>
      </w:pPr>
      <w:r>
        <w:rPr>
          <w:rFonts w:ascii="David" w:hAnsi="David"/>
          <w:b/>
          <w:bCs/>
          <w:rtl/>
        </w:rPr>
        <w:br w:type="page"/>
      </w:r>
    </w:p>
    <w:p w14:paraId="4ED3C279" w14:textId="4163B0ED" w:rsidR="00B83DCF" w:rsidRPr="00DD6E47" w:rsidRDefault="00B83DCF" w:rsidP="00DD6E47">
      <w:pPr>
        <w:pStyle w:val="ListParagraph"/>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2CD88190" w14:textId="77777777" w:rsidR="000E3F74" w:rsidRPr="00CA6E12" w:rsidRDefault="000E3F74" w:rsidP="000E3F74">
      <w:pPr>
        <w:pStyle w:val="Heading1"/>
        <w:keepNext w:val="0"/>
        <w:spacing w:before="120" w:after="120" w:line="276" w:lineRule="auto"/>
        <w:rPr>
          <w:rFonts w:cs="David"/>
          <w:u w:val="single"/>
          <w:rtl/>
        </w:rPr>
      </w:pPr>
      <w:bookmarkStart w:id="237" w:name="_Toc500504614"/>
      <w:r w:rsidRPr="00CA6E12">
        <w:rPr>
          <w:rFonts w:cs="David" w:hint="cs"/>
          <w:u w:val="single"/>
          <w:rtl/>
        </w:rPr>
        <w:t>הסכם למתן שירותים</w:t>
      </w:r>
      <w:bookmarkEnd w:id="237"/>
    </w:p>
    <w:p w14:paraId="08EF307B"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5B2396E1" w14:textId="77777777" w:rsidR="000E3F74" w:rsidRPr="00CA6E12" w:rsidRDefault="000E3F74" w:rsidP="000E3F74">
      <w:pPr>
        <w:widowControl w:val="0"/>
        <w:spacing w:line="276" w:lineRule="auto"/>
        <w:jc w:val="center"/>
        <w:rPr>
          <w:rtl/>
        </w:rPr>
      </w:pPr>
      <w:r w:rsidRPr="00CA6E12">
        <w:rPr>
          <w:rtl/>
        </w:rPr>
        <w:t>בין:</w:t>
      </w:r>
    </w:p>
    <w:p w14:paraId="7F60186A"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2495A32E"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1BA1DB2E"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2B62216B"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6EA8D811" w14:textId="77777777" w:rsidR="000E3F74" w:rsidRPr="00CA6E12" w:rsidRDefault="000E3F74" w:rsidP="000E3F74">
      <w:pPr>
        <w:widowControl w:val="0"/>
        <w:spacing w:line="276" w:lineRule="auto"/>
        <w:jc w:val="right"/>
        <w:rPr>
          <w:u w:val="single"/>
          <w:rtl/>
        </w:rPr>
      </w:pPr>
      <w:r w:rsidRPr="00CA6E12">
        <w:rPr>
          <w:u w:val="single"/>
          <w:rtl/>
        </w:rPr>
        <w:t>מצד אחד</w:t>
      </w:r>
    </w:p>
    <w:p w14:paraId="5E75E7FB" w14:textId="77777777" w:rsidR="000E3F74" w:rsidRPr="00CA6E12" w:rsidRDefault="000E3F74" w:rsidP="000E3F74">
      <w:pPr>
        <w:widowControl w:val="0"/>
        <w:spacing w:line="276" w:lineRule="auto"/>
        <w:jc w:val="center"/>
        <w:rPr>
          <w:rtl/>
        </w:rPr>
      </w:pPr>
      <w:r w:rsidRPr="00CA6E12">
        <w:rPr>
          <w:rtl/>
        </w:rPr>
        <w:t>לבין:</w:t>
      </w:r>
    </w:p>
    <w:p w14:paraId="6C515FEC"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08D9D57A"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27DF5CCC"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3EF7CFC8"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43EB050C"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2A2D6B96"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2B85253F" w14:textId="77777777" w:rsidR="000E3F74" w:rsidRPr="00CA6E12" w:rsidRDefault="000E3F74" w:rsidP="000E3F74">
      <w:pPr>
        <w:widowControl w:val="0"/>
        <w:spacing w:line="276" w:lineRule="auto"/>
        <w:jc w:val="right"/>
        <w:rPr>
          <w:u w:val="single"/>
          <w:rtl/>
        </w:rPr>
      </w:pPr>
      <w:r w:rsidRPr="00CA6E12">
        <w:rPr>
          <w:u w:val="single"/>
          <w:rtl/>
        </w:rPr>
        <w:t>מצד שני</w:t>
      </w:r>
    </w:p>
    <w:p w14:paraId="2DF2ADDE" w14:textId="77777777" w:rsidR="000E3F74" w:rsidRPr="00CA6E12" w:rsidRDefault="000E3F74" w:rsidP="000E3F74">
      <w:pPr>
        <w:widowControl w:val="0"/>
        <w:spacing w:line="276" w:lineRule="auto"/>
        <w:jc w:val="center"/>
        <w:rPr>
          <w:u w:val="single"/>
          <w:rtl/>
        </w:rPr>
      </w:pPr>
      <w:r w:rsidRPr="00CA6E12">
        <w:rPr>
          <w:u w:val="single"/>
          <w:rtl/>
        </w:rPr>
        <w:t>מבוא</w:t>
      </w:r>
    </w:p>
    <w:p w14:paraId="5204D82B" w14:textId="77777777" w:rsidR="000E3F74" w:rsidRPr="00CA6E12" w:rsidRDefault="000E3F74" w:rsidP="000E3F74">
      <w:pPr>
        <w:widowControl w:val="0"/>
        <w:spacing w:line="276" w:lineRule="auto"/>
        <w:jc w:val="center"/>
        <w:rPr>
          <w:u w:val="single"/>
          <w:rtl/>
        </w:rPr>
      </w:pPr>
    </w:p>
    <w:p w14:paraId="1EE5BE24" w14:textId="7783AA2A" w:rsidR="000E3F74" w:rsidRPr="00CA6E12" w:rsidRDefault="000E3F74" w:rsidP="003A4ED7">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81723E">
        <w:rPr>
          <w:rFonts w:hint="cs"/>
          <w:b/>
          <w:bCs/>
          <w:rtl/>
        </w:rPr>
        <w:t>37/2018</w:t>
      </w:r>
      <w:r w:rsidRPr="00CA6E12">
        <w:rPr>
          <w:rFonts w:hint="cs"/>
          <w:b/>
          <w:bCs/>
          <w:sz w:val="22"/>
          <w:szCs w:val="22"/>
          <w:rtl/>
        </w:rPr>
        <w:t xml:space="preserve"> </w:t>
      </w:r>
      <w:r w:rsidR="000C04C2">
        <w:rPr>
          <w:rFonts w:hint="cs"/>
          <w:b/>
          <w:bCs/>
          <w:rtl/>
        </w:rPr>
        <w:t xml:space="preserve">למתן שירותי </w:t>
      </w:r>
      <w:r w:rsidR="00B07DDE">
        <w:rPr>
          <w:rFonts w:hint="cs"/>
          <w:b/>
          <w:bCs/>
          <w:rtl/>
        </w:rPr>
        <w:t>אבטחה באתרי משרד הפנים בירושלים</w:t>
      </w:r>
      <w:r w:rsidR="003D4A2F">
        <w:rPr>
          <w:rFonts w:hint="cs"/>
          <w:b/>
          <w:bCs/>
          <w:rtl/>
        </w:rPr>
        <w:t xml:space="preserve">  </w:t>
      </w:r>
      <w:r w:rsidRPr="00CA6E12">
        <w:rPr>
          <w:rFonts w:hint="cs"/>
          <w:b/>
          <w:bCs/>
          <w:rtl/>
        </w:rPr>
        <w:t xml:space="preserve">(להלן: "המכרז"). </w:t>
      </w:r>
    </w:p>
    <w:p w14:paraId="6EBC40B8"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470BC449" w14:textId="77777777" w:rsidR="000E3F74" w:rsidRPr="00CA6E12" w:rsidRDefault="000E3F74" w:rsidP="000E3F74">
      <w:pPr>
        <w:widowControl w:val="0"/>
        <w:spacing w:before="120" w:line="276" w:lineRule="auto"/>
        <w:jc w:val="both"/>
        <w:rPr>
          <w:rtl/>
        </w:rPr>
      </w:pPr>
    </w:p>
    <w:p w14:paraId="2975FEA9"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w:t>
      </w:r>
      <w:proofErr w:type="spellStart"/>
      <w:r w:rsidRPr="00CA6E12">
        <w:rPr>
          <w:rtl/>
        </w:rPr>
        <w:t>וליתן</w:t>
      </w:r>
      <w:proofErr w:type="spellEnd"/>
      <w:r w:rsidRPr="00CA6E12">
        <w:rPr>
          <w:rtl/>
        </w:rPr>
        <w:t xml:space="preserve">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2EB76094"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4C00D6AC" w14:textId="77777777" w:rsidR="000E3F74" w:rsidRPr="00CA6E12" w:rsidRDefault="000E3F74" w:rsidP="000E3F74">
      <w:pPr>
        <w:widowControl w:val="0"/>
        <w:spacing w:before="120" w:line="276" w:lineRule="auto"/>
        <w:jc w:val="both"/>
        <w:rPr>
          <w:rtl/>
        </w:rPr>
      </w:pPr>
    </w:p>
    <w:p w14:paraId="57385435"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27035949" w14:textId="77777777" w:rsidR="000E3F74" w:rsidRPr="00CA6E12" w:rsidRDefault="000E3F74" w:rsidP="000E3F74">
      <w:pPr>
        <w:widowControl w:val="0"/>
        <w:spacing w:line="276" w:lineRule="auto"/>
        <w:jc w:val="both"/>
      </w:pPr>
    </w:p>
    <w:p w14:paraId="46850BCD"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79229FD8"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405B22A5" w14:textId="77777777" w:rsidR="000E3F74" w:rsidRPr="00CA6E12" w:rsidRDefault="000E3F74" w:rsidP="000E3F74">
      <w:pPr>
        <w:widowControl w:val="0"/>
        <w:spacing w:line="276" w:lineRule="auto"/>
        <w:jc w:val="both"/>
        <w:rPr>
          <w:rtl/>
        </w:rPr>
      </w:pPr>
    </w:p>
    <w:p w14:paraId="034CF37B"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3A255980" w14:textId="77777777" w:rsidR="000E3F74" w:rsidRPr="00CA6E12" w:rsidRDefault="000E3F74" w:rsidP="000E3F74">
      <w:pPr>
        <w:widowControl w:val="0"/>
        <w:spacing w:line="276" w:lineRule="auto"/>
        <w:jc w:val="both"/>
        <w:rPr>
          <w:b/>
          <w:bCs/>
          <w:rtl/>
        </w:rPr>
      </w:pPr>
    </w:p>
    <w:p w14:paraId="45E75699" w14:textId="77777777" w:rsidR="000E3F74" w:rsidRPr="00CA6E12" w:rsidRDefault="000E3F74" w:rsidP="00ED3960">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56F206EB" w14:textId="77777777" w:rsidR="000E3F74" w:rsidRPr="00CA6E12" w:rsidRDefault="000E3F74" w:rsidP="00ED3960">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1E004F52" w14:textId="77777777" w:rsidR="000E3F74" w:rsidRPr="00CA6E12" w:rsidRDefault="000E3F74" w:rsidP="00ED3960">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w:t>
      </w:r>
      <w:proofErr w:type="spellStart"/>
      <w:r w:rsidRPr="00CA6E12">
        <w:rPr>
          <w:rtl/>
        </w:rPr>
        <w:t>עימו</w:t>
      </w:r>
      <w:proofErr w:type="spellEnd"/>
      <w:r w:rsidRPr="00CA6E12">
        <w:rPr>
          <w:rtl/>
        </w:rPr>
        <w:t xml:space="preserve">. </w:t>
      </w:r>
    </w:p>
    <w:p w14:paraId="0CEFD07D" w14:textId="77777777" w:rsidR="000E3F74" w:rsidRPr="00CA6E12" w:rsidRDefault="000E3F74" w:rsidP="00ED3960">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671DFAC3" w14:textId="77777777" w:rsidR="000E3F74" w:rsidRPr="00CA6E12" w:rsidRDefault="000E3F74" w:rsidP="00ED3960">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042A0341" w14:textId="77777777" w:rsidR="000E3F74" w:rsidRPr="000C4535" w:rsidRDefault="000E3F74" w:rsidP="00ED3960">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5ACB841E" w14:textId="77777777" w:rsidR="000E3F74" w:rsidRPr="00CA6E12" w:rsidRDefault="000E3F74" w:rsidP="00ED3960">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4C9852E2"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הצהרות הצדדים</w:t>
      </w:r>
    </w:p>
    <w:p w14:paraId="0AB075BB" w14:textId="1FC3D663" w:rsidR="000E3F74" w:rsidRPr="00CA6E12" w:rsidRDefault="000E3F74" w:rsidP="00ED3960">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w:t>
      </w:r>
      <w:r w:rsidR="00F7114C">
        <w:rPr>
          <w:rFonts w:hint="cs"/>
          <w:b/>
          <w:bCs/>
          <w:rtl/>
        </w:rPr>
        <w:t>2018</w:t>
      </w:r>
      <w:r w:rsidRPr="000C4535">
        <w:rPr>
          <w:rFonts w:hint="cs"/>
          <w:rtl/>
        </w:rPr>
        <w:t>.</w:t>
      </w:r>
      <w:r w:rsidRPr="00CA6E12">
        <w:rPr>
          <w:rtl/>
        </w:rPr>
        <w:t xml:space="preserve"> </w:t>
      </w:r>
    </w:p>
    <w:p w14:paraId="2EA1414E" w14:textId="77777777" w:rsidR="000E3F74" w:rsidRPr="00CA6E12" w:rsidRDefault="000E3F74" w:rsidP="00ED3960">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7B5313EA" w14:textId="77777777" w:rsidR="000E3F74" w:rsidRPr="00CA6E12" w:rsidRDefault="000E3F74" w:rsidP="00ED3960">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3D2FFC42" w14:textId="77777777" w:rsidR="000E3F74" w:rsidRPr="00CA6E12" w:rsidRDefault="000E3F74" w:rsidP="00ED3960">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74ED3A61"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4BE5833D" w14:textId="77777777" w:rsidR="000E3F74" w:rsidRPr="00CA6E12" w:rsidRDefault="000E3F74" w:rsidP="00ED3960">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3EE8997F" w14:textId="77777777" w:rsidR="000E3F74" w:rsidRPr="00CA6E12" w:rsidRDefault="000E3F74" w:rsidP="00ED3960">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7C556AE9" w14:textId="77777777" w:rsidR="000E3F74" w:rsidRPr="00CA6E12" w:rsidRDefault="000E3F74" w:rsidP="00ED3960">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CA6E12">
        <w:rPr>
          <w:rtl/>
        </w:rPr>
        <w:t>ליתן</w:t>
      </w:r>
      <w:proofErr w:type="spellEnd"/>
      <w:r w:rsidRPr="00CA6E12">
        <w:rPr>
          <w:rtl/>
        </w:rPr>
        <w:t xml:space="preserve"> את השירותים בהתאם להסכם </w:t>
      </w:r>
      <w:r w:rsidRPr="00CA6E12">
        <w:rPr>
          <w:rFonts w:hint="cs"/>
          <w:rtl/>
        </w:rPr>
        <w:t xml:space="preserve">זה </w:t>
      </w:r>
      <w:r w:rsidRPr="00CA6E12">
        <w:rPr>
          <w:rtl/>
        </w:rPr>
        <w:t xml:space="preserve">על נספחיו. </w:t>
      </w:r>
    </w:p>
    <w:p w14:paraId="73F35B50" w14:textId="0D6C7D58" w:rsidR="000E3F74" w:rsidRDefault="000E3F74" w:rsidP="00ED3960">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16114B53" w14:textId="36D4ADB4" w:rsidR="008C7D52" w:rsidRPr="00CA6E12" w:rsidRDefault="008C7D52" w:rsidP="00ED3960">
      <w:pPr>
        <w:widowControl w:val="0"/>
        <w:numPr>
          <w:ilvl w:val="1"/>
          <w:numId w:val="30"/>
        </w:numPr>
        <w:spacing w:before="120" w:line="276" w:lineRule="auto"/>
        <w:jc w:val="both"/>
      </w:pPr>
      <w:r>
        <w:rPr>
          <w:rFonts w:hint="cs"/>
          <w:rtl/>
        </w:rPr>
        <w:t xml:space="preserve">נותן השירותים </w:t>
      </w:r>
      <w:proofErr w:type="spellStart"/>
      <w:r>
        <w:rPr>
          <w:rFonts w:hint="cs"/>
          <w:rtl/>
        </w:rPr>
        <w:t>יתן</w:t>
      </w:r>
      <w:proofErr w:type="spellEnd"/>
      <w:r>
        <w:rPr>
          <w:rFonts w:hint="cs"/>
          <w:rtl/>
        </w:rPr>
        <w:t xml:space="preserve"> את השירותים לא לפני ה-1.1.2019.</w:t>
      </w:r>
    </w:p>
    <w:p w14:paraId="6A99155D"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תקופת ההסכם</w:t>
      </w:r>
    </w:p>
    <w:p w14:paraId="0DD56FB9" w14:textId="77777777" w:rsidR="000E3F74" w:rsidRPr="000C4535" w:rsidRDefault="000E3F74" w:rsidP="00ED3960">
      <w:pPr>
        <w:widowControl w:val="0"/>
        <w:numPr>
          <w:ilvl w:val="1"/>
          <w:numId w:val="30"/>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14:paraId="502BC501" w14:textId="0FB073CA" w:rsidR="000E3F74" w:rsidRPr="000C4535" w:rsidRDefault="000E3F74" w:rsidP="00ED3960">
      <w:pPr>
        <w:widowControl w:val="0"/>
        <w:numPr>
          <w:ilvl w:val="1"/>
          <w:numId w:val="30"/>
        </w:numPr>
        <w:spacing w:before="120" w:line="276" w:lineRule="auto"/>
        <w:jc w:val="both"/>
      </w:pPr>
      <w:r w:rsidRPr="000C4535">
        <w:rPr>
          <w:rFonts w:hint="cs"/>
          <w:rtl/>
        </w:rPr>
        <w:t xml:space="preserve">למשרד בלבד שמורה זכות הברירה להאריך את תקופת ההתקשרות בתקופות קצובות  נוספות של עד </w:t>
      </w:r>
      <w:r w:rsidR="00B07DDE">
        <w:rPr>
          <w:rFonts w:hint="cs"/>
          <w:rtl/>
        </w:rPr>
        <w:t>5</w:t>
      </w:r>
      <w:r w:rsidRPr="000C4535">
        <w:rPr>
          <w:rFonts w:hint="cs"/>
          <w:rtl/>
        </w:rPr>
        <w:t xml:space="preserve"> שנים (במצטבר). בכפוף לצרכי המשרד, אישור התקציב, מגבלות התקציב, הוראות כל דין </w:t>
      </w:r>
      <w:r w:rsidRPr="000C4535">
        <w:rPr>
          <w:rFonts w:hint="cs"/>
          <w:rtl/>
        </w:rPr>
        <w:lastRenderedPageBreak/>
        <w:t>לרבות חוק התקציב, חוק חובת המכרזים והתקנות שהותקנו מכוחו ושביעות הרצון של נציג המזמין מפעילותו של הזוכה.</w:t>
      </w:r>
    </w:p>
    <w:p w14:paraId="3A318511" w14:textId="77777777" w:rsidR="000E3F74" w:rsidRPr="00CA6E12" w:rsidRDefault="000E3F74" w:rsidP="00ED3960">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18CA9E84" w14:textId="77777777" w:rsidR="000E3F74" w:rsidRPr="00CA6E12" w:rsidRDefault="000E3F74" w:rsidP="00ED3960">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302FF06A" w14:textId="77777777" w:rsidR="000E3F74" w:rsidRPr="00CA6E12" w:rsidRDefault="000E3F74" w:rsidP="00ED3960">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A26F0C5" w14:textId="77777777" w:rsidR="000E3F74" w:rsidRPr="00CA6E12" w:rsidRDefault="000E3F74" w:rsidP="00ED3960">
      <w:pPr>
        <w:widowControl w:val="0"/>
        <w:numPr>
          <w:ilvl w:val="1"/>
          <w:numId w:val="30"/>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02EF7C61" w14:textId="77777777" w:rsidR="000E3F74" w:rsidRPr="00CA6E12" w:rsidRDefault="000E3F74" w:rsidP="00ED3960">
      <w:pPr>
        <w:widowControl w:val="0"/>
        <w:numPr>
          <w:ilvl w:val="1"/>
          <w:numId w:val="30"/>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38833B4D" w14:textId="7F56C03B" w:rsidR="000E3F74" w:rsidRDefault="000E3F74" w:rsidP="00ED3960">
      <w:pPr>
        <w:widowControl w:val="0"/>
        <w:numPr>
          <w:ilvl w:val="1"/>
          <w:numId w:val="30"/>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14:paraId="3E198BF3" w14:textId="761A3A2F" w:rsidR="00B07DDE" w:rsidRDefault="00B07DDE" w:rsidP="00ED3960">
      <w:pPr>
        <w:widowControl w:val="0"/>
        <w:numPr>
          <w:ilvl w:val="1"/>
          <w:numId w:val="30"/>
        </w:numPr>
        <w:spacing w:before="120" w:line="276" w:lineRule="auto"/>
        <w:jc w:val="both"/>
      </w:pPr>
      <w:r w:rsidRPr="00982324">
        <w:rPr>
          <w:rtl/>
        </w:rPr>
        <w:t xml:space="preserve">הארכת התקשרות מתוקף אופציה הקיימת בהסכם או לפי כל דין תמומש רק לאחר </w:t>
      </w:r>
      <w:r w:rsidRPr="00982324">
        <w:rPr>
          <w:rFonts w:hint="cs"/>
          <w:rtl/>
        </w:rPr>
        <w:t>שהחברה</w:t>
      </w:r>
      <w:r w:rsidRPr="00982324">
        <w:rPr>
          <w:rtl/>
        </w:rPr>
        <w:t xml:space="preserve"> </w:t>
      </w:r>
      <w:r w:rsidRPr="00982324">
        <w:rPr>
          <w:rFonts w:hint="cs"/>
          <w:rtl/>
        </w:rPr>
        <w:t>ת</w:t>
      </w:r>
      <w:r w:rsidRPr="00982324">
        <w:rPr>
          <w:rtl/>
        </w:rPr>
        <w:t xml:space="preserve">מציא למשרד רישיון בתוקף </w:t>
      </w:r>
      <w:r w:rsidRPr="00982324">
        <w:rPr>
          <w:rFonts w:hint="cs"/>
          <w:rtl/>
        </w:rPr>
        <w:t xml:space="preserve">לעסוק כקבלן שירות כמשמעותו בחוק הסדרת עובדים על ידי קבלני </w:t>
      </w:r>
      <w:proofErr w:type="spellStart"/>
      <w:r w:rsidRPr="00982324">
        <w:rPr>
          <w:rFonts w:hint="cs"/>
          <w:rtl/>
        </w:rPr>
        <w:t>כח</w:t>
      </w:r>
      <w:proofErr w:type="spellEnd"/>
      <w:r w:rsidRPr="00982324">
        <w:rPr>
          <w:rFonts w:hint="cs"/>
          <w:rtl/>
        </w:rPr>
        <w:t xml:space="preserve"> אדם, תשנ"ו-1996 </w:t>
      </w:r>
      <w:r w:rsidRPr="00982324">
        <w:rPr>
          <w:rtl/>
        </w:rPr>
        <w:t>ותצהירים כאמור בסעי</w:t>
      </w:r>
      <w:r>
        <w:rPr>
          <w:rFonts w:hint="cs"/>
          <w:rtl/>
        </w:rPr>
        <w:t>ף</w:t>
      </w:r>
      <w:r w:rsidRPr="00982324">
        <w:rPr>
          <w:rtl/>
        </w:rPr>
        <w:t xml:space="preserve"> </w:t>
      </w:r>
      <w:r>
        <w:rPr>
          <w:rFonts w:hint="cs"/>
          <w:rtl/>
        </w:rPr>
        <w:t>4</w:t>
      </w:r>
      <w:r w:rsidRPr="00982324">
        <w:rPr>
          <w:rFonts w:hint="cs"/>
          <w:rtl/>
        </w:rPr>
        <w:t xml:space="preserve"> להוראת </w:t>
      </w:r>
      <w:proofErr w:type="spellStart"/>
      <w:r w:rsidRPr="00982324">
        <w:rPr>
          <w:rFonts w:hint="cs"/>
          <w:rtl/>
        </w:rPr>
        <w:t>תכ"</w:t>
      </w:r>
      <w:r>
        <w:rPr>
          <w:rFonts w:hint="cs"/>
          <w:rtl/>
        </w:rPr>
        <w:t>ם</w:t>
      </w:r>
      <w:proofErr w:type="spellEnd"/>
      <w:r w:rsidRPr="00982324">
        <w:rPr>
          <w:rFonts w:hint="cs"/>
          <w:rtl/>
        </w:rPr>
        <w:t xml:space="preserve"> מס' </w:t>
      </w:r>
      <w:r>
        <w:rPr>
          <w:rFonts w:hint="cs"/>
          <w:rtl/>
        </w:rPr>
        <w:t xml:space="preserve">7.3.9.2 </w:t>
      </w:r>
      <w:r>
        <w:rPr>
          <w:rtl/>
        </w:rPr>
        <w:t>–</w:t>
      </w:r>
      <w:r>
        <w:rPr>
          <w:rFonts w:hint="cs"/>
          <w:rtl/>
        </w:rPr>
        <w:t xml:space="preserve">"הגנה על זכויות עובדים המועסקים על ידי קבלני שירותים בתחומי השמירה, האבטחה והניקיון" (להלן: "הוראת </w:t>
      </w:r>
      <w:proofErr w:type="spellStart"/>
      <w:r>
        <w:rPr>
          <w:rFonts w:hint="cs"/>
          <w:rtl/>
        </w:rPr>
        <w:t>התכ"ם</w:t>
      </w:r>
      <w:proofErr w:type="spellEnd"/>
      <w:r>
        <w:rPr>
          <w:rFonts w:hint="cs"/>
          <w:rtl/>
        </w:rPr>
        <w:t>)</w:t>
      </w:r>
      <w:r w:rsidRPr="00982324">
        <w:rPr>
          <w:rFonts w:hint="cs"/>
          <w:rtl/>
        </w:rPr>
        <w:t xml:space="preserve"> </w:t>
      </w:r>
      <w:r w:rsidRPr="00982324">
        <w:rPr>
          <w:rtl/>
        </w:rPr>
        <w:t xml:space="preserve">בנוגע לתקופה שחלפה מאז ראשית ההתקשרות. </w:t>
      </w:r>
      <w:r w:rsidRPr="00982324">
        <w:rPr>
          <w:rFonts w:hint="cs"/>
          <w:rtl/>
        </w:rPr>
        <w:t>ככל שהיו</w:t>
      </w:r>
      <w:r w:rsidRPr="00982324">
        <w:rPr>
          <w:rtl/>
        </w:rPr>
        <w:t xml:space="preserve"> </w:t>
      </w:r>
      <w:r w:rsidRPr="00982324">
        <w:rPr>
          <w:rFonts w:hint="cs"/>
          <w:rtl/>
        </w:rPr>
        <w:t xml:space="preserve">לחברה </w:t>
      </w:r>
      <w:r w:rsidRPr="00982324">
        <w:rPr>
          <w:rtl/>
        </w:rPr>
        <w:t xml:space="preserve">הרשעות או קנסות כמפורט בסעיפים לעיל, תפעל ועדת המכרזים בהתאם לאמור בסעיפים </w:t>
      </w:r>
      <w:r>
        <w:rPr>
          <w:rFonts w:hint="cs"/>
          <w:rtl/>
        </w:rPr>
        <w:t xml:space="preserve">4.3 </w:t>
      </w:r>
      <w:r w:rsidRPr="00982324">
        <w:rPr>
          <w:rFonts w:hint="cs"/>
          <w:rtl/>
        </w:rPr>
        <w:t xml:space="preserve">להוראת </w:t>
      </w:r>
      <w:proofErr w:type="spellStart"/>
      <w:r w:rsidRPr="00982324">
        <w:rPr>
          <w:rFonts w:hint="cs"/>
          <w:rtl/>
        </w:rPr>
        <w:t>התכ"</w:t>
      </w:r>
      <w:r>
        <w:rPr>
          <w:rFonts w:hint="cs"/>
          <w:rtl/>
        </w:rPr>
        <w:t>ם</w:t>
      </w:r>
      <w:proofErr w:type="spellEnd"/>
      <w:r w:rsidRPr="00982324">
        <w:rPr>
          <w:rFonts w:hint="cs"/>
          <w:rtl/>
        </w:rPr>
        <w:t xml:space="preserve"> האמורה</w:t>
      </w:r>
      <w:r w:rsidRPr="00982324">
        <w:rPr>
          <w:rtl/>
        </w:rPr>
        <w:t>.</w:t>
      </w:r>
    </w:p>
    <w:p w14:paraId="1D86DD4E" w14:textId="77777777" w:rsidR="000E3F74" w:rsidRPr="00CA6E12" w:rsidRDefault="000E3F74" w:rsidP="00ED3960">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59E4CC21" w14:textId="77777777" w:rsidR="000E3F74" w:rsidRPr="00CA6E12" w:rsidRDefault="000E3F74" w:rsidP="00ED3960">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3978032D" w14:textId="77777777" w:rsidR="000E3F74" w:rsidRPr="00CA6E12" w:rsidRDefault="000E3F74" w:rsidP="00ED3960">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4C1EB27C" w14:textId="77777777" w:rsidR="000E3F74" w:rsidRPr="00CA6E12" w:rsidRDefault="000E3F74" w:rsidP="00ED3960">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50B2106B" w14:textId="77777777" w:rsidR="000E3F74" w:rsidRPr="00CA6E12" w:rsidRDefault="000E3F74" w:rsidP="00ED3960">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5A2CBCC0" w14:textId="77777777" w:rsidR="000E3F74" w:rsidRPr="00CA6E12" w:rsidRDefault="000E3F74" w:rsidP="00ED3960">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0151F077" w14:textId="77777777" w:rsidR="000E3F74" w:rsidRPr="00CA6E12" w:rsidRDefault="000E3F74" w:rsidP="00ED3960">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129EE454" w14:textId="77777777" w:rsidR="000E3F74" w:rsidRPr="00CA6E12" w:rsidRDefault="000E3F74" w:rsidP="00ED3960">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74AA3631" w14:textId="77777777" w:rsidR="000E3F74" w:rsidRPr="00CA6E12" w:rsidRDefault="000E3F74" w:rsidP="000E3F74">
      <w:pPr>
        <w:widowControl w:val="0"/>
        <w:tabs>
          <w:tab w:val="left" w:pos="746"/>
        </w:tabs>
        <w:spacing w:line="276" w:lineRule="auto"/>
        <w:jc w:val="both"/>
        <w:rPr>
          <w:iCs/>
          <w:rtl/>
        </w:rPr>
      </w:pPr>
    </w:p>
    <w:p w14:paraId="40EDE12C"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00E43A11" w14:textId="0BF9C844" w:rsidR="000E3F74" w:rsidRPr="00CA6E12" w:rsidRDefault="000E3F74" w:rsidP="00ED3960">
      <w:pPr>
        <w:widowControl w:val="0"/>
        <w:numPr>
          <w:ilvl w:val="1"/>
          <w:numId w:val="30"/>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EE0D75">
        <w:rPr>
          <w:rFonts w:hint="cs"/>
          <w:rtl/>
        </w:rPr>
        <w:t xml:space="preserve">שירותי </w:t>
      </w:r>
      <w:r w:rsidR="00B07DDE">
        <w:rPr>
          <w:rFonts w:hint="cs"/>
          <w:rtl/>
        </w:rPr>
        <w:t>אבטחה</w:t>
      </w:r>
      <w:r w:rsidRPr="000E3F74">
        <w:rPr>
          <w:rFonts w:hint="cs"/>
          <w:rtl/>
        </w:rPr>
        <w:t xml:space="preserve"> כמפורט בהסכם זה על נספחיו.       </w:t>
      </w:r>
    </w:p>
    <w:p w14:paraId="4E9452ED" w14:textId="77777777" w:rsidR="000E3F74" w:rsidRPr="00CA6E12" w:rsidRDefault="000E3F74" w:rsidP="00ED3960">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61C7281A" w14:textId="3300D485" w:rsidR="000E3F74" w:rsidRPr="00CA6E12" w:rsidRDefault="000E3F74" w:rsidP="00ED3960">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09D7079B" w14:textId="77777777" w:rsidR="000E3F74" w:rsidRPr="00CA6E12" w:rsidRDefault="000E3F74" w:rsidP="00ED3960">
      <w:pPr>
        <w:widowControl w:val="0"/>
        <w:numPr>
          <w:ilvl w:val="1"/>
          <w:numId w:val="30"/>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w:t>
      </w:r>
      <w:r w:rsidRPr="000E3F74">
        <w:rPr>
          <w:rFonts w:hint="cs"/>
          <w:rtl/>
        </w:rPr>
        <w:lastRenderedPageBreak/>
        <w:t xml:space="preserve">במסגרת הזמנת עבודה לקבלת שירותים מנותן השירותים תיעשה בהתאם לצרכי המשרד לרבות לשיקול דעתו המקצועי של המשרד.  </w:t>
      </w:r>
    </w:p>
    <w:p w14:paraId="194B6B86" w14:textId="5250E328" w:rsidR="000E3F74" w:rsidRDefault="000E3F74" w:rsidP="00ED3960">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7D68BF94"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פיקוח המשרד</w:t>
      </w:r>
    </w:p>
    <w:p w14:paraId="368A910B" w14:textId="77777777" w:rsidR="000E3F74" w:rsidRPr="00CA6E12" w:rsidRDefault="000E3F74" w:rsidP="00ED3960">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7CEB2BA2" w14:textId="77777777" w:rsidR="000E3F74" w:rsidRPr="00CA6E12" w:rsidRDefault="000E3F74" w:rsidP="00ED3960">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64F5E17B" w14:textId="77777777" w:rsidR="000E3F74" w:rsidRPr="00CA6E12" w:rsidRDefault="000E3F74" w:rsidP="00ED3960">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47D820CC" w14:textId="77777777" w:rsidR="000E3F74" w:rsidRPr="000C4535" w:rsidRDefault="000E3F74" w:rsidP="00ED3960">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496F0847" w14:textId="77777777" w:rsidR="000E3F74" w:rsidRPr="00CA6E12" w:rsidRDefault="000E3F74" w:rsidP="00ED3960">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39D6149" w14:textId="77777777" w:rsidR="000E3F74" w:rsidRPr="000E3F74" w:rsidRDefault="000E3F74" w:rsidP="00ED3960">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07AA1107" w14:textId="77777777" w:rsidR="000E3F74" w:rsidRPr="00CA6E12" w:rsidRDefault="000E3F74" w:rsidP="00ED3960">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225BF56A"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3CE29C01" w14:textId="77777777" w:rsidR="000E3F74" w:rsidRPr="003F489B" w:rsidRDefault="000E3F74" w:rsidP="00ED3960">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5C87AA8D" w14:textId="77777777" w:rsidR="000E3F74" w:rsidRPr="000C4535" w:rsidRDefault="000E3F74" w:rsidP="00ED3960">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5BA6DB68" w14:textId="77777777" w:rsidR="000E3F74" w:rsidRPr="00CA6E12" w:rsidRDefault="000E3F74" w:rsidP="00ED3960">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2B3C0C1C" w14:textId="77777777" w:rsidR="000E3F74" w:rsidRDefault="000E3F74" w:rsidP="00ED3960">
      <w:pPr>
        <w:widowControl w:val="0"/>
        <w:numPr>
          <w:ilvl w:val="1"/>
          <w:numId w:val="30"/>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39A95428"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שימוש בכלים ובחומרים</w:t>
      </w:r>
    </w:p>
    <w:p w14:paraId="300E4F09" w14:textId="77777777" w:rsidR="000E3F74" w:rsidRPr="00CA6E12" w:rsidRDefault="000E3F74" w:rsidP="00ED3960">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2FFAD134" w14:textId="77777777" w:rsidR="000E3F74" w:rsidRPr="00CA6E12" w:rsidRDefault="000E3F74" w:rsidP="00ED3960">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443895ED" w14:textId="77777777" w:rsidR="000E3F74" w:rsidRDefault="000E3F74" w:rsidP="00ED3960">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49DC7D5D" w14:textId="77777777" w:rsidR="000E3F74" w:rsidRPr="00A613BF" w:rsidRDefault="000E3F74" w:rsidP="00ED3960">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4C2EE015" w14:textId="77777777" w:rsidR="00CC7CFA" w:rsidRPr="00A613BF" w:rsidRDefault="00CC7CFA" w:rsidP="00ED3960">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3D576E3B" w14:textId="77777777" w:rsidR="00CC7CFA" w:rsidRPr="00A613BF" w:rsidRDefault="00CC7CFA" w:rsidP="00ED3960">
      <w:pPr>
        <w:widowControl w:val="0"/>
        <w:numPr>
          <w:ilvl w:val="1"/>
          <w:numId w:val="30"/>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5E2C96C9" w14:textId="77777777" w:rsidR="00CC7CFA" w:rsidRPr="00A613BF" w:rsidRDefault="00CC7CFA" w:rsidP="00ED3960">
      <w:pPr>
        <w:widowControl w:val="0"/>
        <w:numPr>
          <w:ilvl w:val="1"/>
          <w:numId w:val="30"/>
        </w:numPr>
        <w:spacing w:before="120" w:line="276" w:lineRule="auto"/>
        <w:ind w:left="930" w:hanging="540"/>
        <w:jc w:val="both"/>
      </w:pPr>
      <w:r w:rsidRPr="00A613BF">
        <w:rPr>
          <w:rFonts w:hint="cs"/>
          <w:rtl/>
        </w:rPr>
        <w:lastRenderedPageBreak/>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6FA1968D" w14:textId="77777777" w:rsidR="00CC7CFA" w:rsidRPr="00A613BF" w:rsidRDefault="00CC7CFA" w:rsidP="00ED3960">
      <w:pPr>
        <w:widowControl w:val="0"/>
        <w:numPr>
          <w:ilvl w:val="1"/>
          <w:numId w:val="30"/>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2751C06" w14:textId="77777777" w:rsidR="000E3F74" w:rsidRPr="000C4535" w:rsidRDefault="000E3F74" w:rsidP="00ED3960">
      <w:pPr>
        <w:widowControl w:val="0"/>
        <w:numPr>
          <w:ilvl w:val="0"/>
          <w:numId w:val="30"/>
        </w:numPr>
        <w:spacing w:before="120" w:line="276" w:lineRule="auto"/>
        <w:jc w:val="both"/>
        <w:rPr>
          <w:b/>
          <w:bCs/>
          <w:u w:val="single"/>
        </w:rPr>
      </w:pPr>
      <w:r w:rsidRPr="000C4535">
        <w:rPr>
          <w:rFonts w:hint="cs"/>
          <w:b/>
          <w:bCs/>
          <w:u w:val="single"/>
          <w:rtl/>
        </w:rPr>
        <w:t>התמורה</w:t>
      </w:r>
    </w:p>
    <w:p w14:paraId="3808C1A7" w14:textId="77777777" w:rsidR="003A4ED7" w:rsidRDefault="000E3F74" w:rsidP="00ED3960">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14:paraId="6972638B" w14:textId="23BA1957" w:rsidR="00086D76" w:rsidRDefault="00B07DDE" w:rsidP="00ED3960">
      <w:pPr>
        <w:widowControl w:val="0"/>
        <w:numPr>
          <w:ilvl w:val="2"/>
          <w:numId w:val="30"/>
        </w:numPr>
        <w:spacing w:before="120" w:line="276" w:lineRule="auto"/>
        <w:ind w:left="1650" w:hanging="720"/>
        <w:jc w:val="both"/>
        <w:rPr>
          <w:b/>
          <w:bCs/>
        </w:rPr>
      </w:pPr>
      <w:bookmarkStart w:id="238" w:name="_Ref327716454"/>
      <w:r>
        <w:rPr>
          <w:rFonts w:hint="cs"/>
          <w:b/>
          <w:bCs/>
          <w:rtl/>
        </w:rPr>
        <w:t>תמורה לשעת עבודה של זקיף - __________________.</w:t>
      </w:r>
    </w:p>
    <w:p w14:paraId="72B7822D" w14:textId="0DB12DA0" w:rsidR="00B07DDE" w:rsidRDefault="00B07DDE" w:rsidP="00ED3960">
      <w:pPr>
        <w:widowControl w:val="0"/>
        <w:numPr>
          <w:ilvl w:val="2"/>
          <w:numId w:val="30"/>
        </w:numPr>
        <w:spacing w:before="120" w:line="276" w:lineRule="auto"/>
        <w:ind w:left="1650" w:hanging="720"/>
        <w:jc w:val="both"/>
        <w:rPr>
          <w:b/>
          <w:bCs/>
        </w:rPr>
      </w:pPr>
      <w:r>
        <w:rPr>
          <w:rFonts w:hint="cs"/>
          <w:b/>
          <w:bCs/>
          <w:rtl/>
        </w:rPr>
        <w:t xml:space="preserve">תמורה לשעת עבודה של </w:t>
      </w:r>
      <w:proofErr w:type="spellStart"/>
      <w:r>
        <w:rPr>
          <w:rFonts w:hint="cs"/>
          <w:b/>
          <w:bCs/>
          <w:rtl/>
        </w:rPr>
        <w:t>אחמ"ש</w:t>
      </w:r>
      <w:proofErr w:type="spellEnd"/>
      <w:r>
        <w:rPr>
          <w:rFonts w:hint="cs"/>
          <w:b/>
          <w:bCs/>
          <w:rtl/>
        </w:rPr>
        <w:t xml:space="preserve"> - __________________.</w:t>
      </w:r>
    </w:p>
    <w:p w14:paraId="61300207" w14:textId="7B85C4D6" w:rsidR="00B07DDE" w:rsidRDefault="00B07DDE" w:rsidP="00ED3960">
      <w:pPr>
        <w:widowControl w:val="0"/>
        <w:numPr>
          <w:ilvl w:val="2"/>
          <w:numId w:val="30"/>
        </w:numPr>
        <w:spacing w:before="120" w:line="276" w:lineRule="auto"/>
        <w:ind w:left="1650" w:hanging="720"/>
        <w:jc w:val="both"/>
        <w:rPr>
          <w:b/>
          <w:bCs/>
        </w:rPr>
      </w:pPr>
      <w:r>
        <w:rPr>
          <w:rFonts w:hint="cs"/>
          <w:b/>
          <w:bCs/>
          <w:rtl/>
        </w:rPr>
        <w:t>תמורה לשעת עבודה של עוזר קב"ט - __________________.</w:t>
      </w:r>
    </w:p>
    <w:p w14:paraId="55DD3E87" w14:textId="75CC1E46" w:rsidR="00B07DDE" w:rsidRDefault="00B07DDE" w:rsidP="00ED3960">
      <w:pPr>
        <w:widowControl w:val="0"/>
        <w:numPr>
          <w:ilvl w:val="2"/>
          <w:numId w:val="30"/>
        </w:numPr>
        <w:spacing w:before="120" w:line="276" w:lineRule="auto"/>
        <w:ind w:left="1650" w:hanging="720"/>
        <w:jc w:val="both"/>
        <w:rPr>
          <w:b/>
          <w:bCs/>
        </w:rPr>
      </w:pPr>
      <w:r>
        <w:rPr>
          <w:rFonts w:hint="cs"/>
          <w:b/>
          <w:bCs/>
          <w:rtl/>
        </w:rPr>
        <w:t>תמורה לשעת עבודה של מוקדן - __________________.</w:t>
      </w:r>
    </w:p>
    <w:p w14:paraId="0B12AEEC" w14:textId="022823D8" w:rsidR="00AF3585" w:rsidRDefault="00AF3585" w:rsidP="00AF3585">
      <w:pPr>
        <w:widowControl w:val="0"/>
        <w:numPr>
          <w:ilvl w:val="2"/>
          <w:numId w:val="30"/>
        </w:numPr>
        <w:spacing w:before="120" w:line="276" w:lineRule="auto"/>
        <w:ind w:left="1650" w:hanging="720"/>
        <w:jc w:val="both"/>
        <w:rPr>
          <w:b/>
          <w:bCs/>
        </w:rPr>
      </w:pPr>
      <w:r>
        <w:rPr>
          <w:rFonts w:hint="cs"/>
          <w:b/>
          <w:bCs/>
          <w:rtl/>
        </w:rPr>
        <w:t xml:space="preserve">תמורה לשעת עבודה של זקיף </w:t>
      </w:r>
      <w:proofErr w:type="spellStart"/>
      <w:r>
        <w:rPr>
          <w:rFonts w:hint="cs"/>
          <w:b/>
          <w:bCs/>
          <w:rtl/>
        </w:rPr>
        <w:t>למאויים</w:t>
      </w:r>
      <w:proofErr w:type="spellEnd"/>
      <w:r>
        <w:rPr>
          <w:rFonts w:hint="cs"/>
          <w:b/>
          <w:bCs/>
          <w:rtl/>
        </w:rPr>
        <w:t xml:space="preserve"> - __________________.</w:t>
      </w:r>
    </w:p>
    <w:p w14:paraId="58F3D3BC" w14:textId="0665E417" w:rsidR="00AF3585" w:rsidRDefault="00AF3585" w:rsidP="00AF3585">
      <w:pPr>
        <w:widowControl w:val="0"/>
        <w:numPr>
          <w:ilvl w:val="2"/>
          <w:numId w:val="30"/>
        </w:numPr>
        <w:spacing w:before="120" w:line="276" w:lineRule="auto"/>
        <w:ind w:left="1650" w:hanging="720"/>
        <w:jc w:val="both"/>
        <w:rPr>
          <w:b/>
          <w:bCs/>
        </w:rPr>
      </w:pPr>
      <w:r>
        <w:rPr>
          <w:rFonts w:hint="cs"/>
          <w:b/>
          <w:bCs/>
          <w:rtl/>
        </w:rPr>
        <w:t xml:space="preserve">תמורה לשעת עבודה של מאבטח צמוד </w:t>
      </w:r>
      <w:proofErr w:type="spellStart"/>
      <w:r>
        <w:rPr>
          <w:rFonts w:hint="cs"/>
          <w:b/>
          <w:bCs/>
          <w:rtl/>
        </w:rPr>
        <w:t>למאויים</w:t>
      </w:r>
      <w:proofErr w:type="spellEnd"/>
      <w:r>
        <w:rPr>
          <w:rFonts w:hint="cs"/>
          <w:b/>
          <w:bCs/>
          <w:rtl/>
        </w:rPr>
        <w:t xml:space="preserve"> - __________________.</w:t>
      </w:r>
    </w:p>
    <w:p w14:paraId="0C8C4CF8" w14:textId="5364A63B" w:rsidR="00B07DDE" w:rsidRPr="00B07DDE" w:rsidRDefault="00B07DDE" w:rsidP="00ED3960">
      <w:pPr>
        <w:widowControl w:val="0"/>
        <w:numPr>
          <w:ilvl w:val="1"/>
          <w:numId w:val="30"/>
        </w:numPr>
        <w:spacing w:before="120" w:line="276" w:lineRule="auto"/>
        <w:ind w:left="930" w:hanging="540"/>
        <w:jc w:val="both"/>
        <w:rPr>
          <w:rFonts w:ascii="Arial" w:hAnsi="Arial"/>
          <w:b/>
          <w:i/>
          <w:rtl/>
        </w:rPr>
      </w:pPr>
      <w:r w:rsidRPr="00B07DDE">
        <w:rPr>
          <w:rFonts w:ascii="Arial" w:hAnsi="Arial" w:hint="cs"/>
          <w:b/>
          <w:i/>
          <w:rtl/>
        </w:rPr>
        <w:t xml:space="preserve">יובהר כי </w:t>
      </w:r>
      <w:r w:rsidRPr="00B07DDE">
        <w:rPr>
          <w:rFonts w:ascii="Arial" w:hAnsi="Arial"/>
          <w:b/>
          <w:i/>
          <w:rtl/>
        </w:rPr>
        <w:t xml:space="preserve">המשרד ישלם </w:t>
      </w:r>
      <w:r>
        <w:rPr>
          <w:rFonts w:ascii="Arial" w:hAnsi="Arial" w:hint="cs"/>
          <w:b/>
          <w:i/>
          <w:rtl/>
        </w:rPr>
        <w:t>לנותן השירותים</w:t>
      </w:r>
      <w:r w:rsidRPr="00B07DDE">
        <w:rPr>
          <w:rFonts w:ascii="Arial" w:hAnsi="Arial"/>
          <w:b/>
          <w:i/>
          <w:rtl/>
        </w:rPr>
        <w:t xml:space="preserve"> רק בגין ביצוע שעות נוספות שאושרו מראש</w:t>
      </w:r>
      <w:r w:rsidRPr="00B07DDE">
        <w:rPr>
          <w:rFonts w:ascii="Arial" w:hAnsi="Arial" w:hint="cs"/>
          <w:b/>
          <w:i/>
          <w:rtl/>
        </w:rPr>
        <w:t xml:space="preserve"> </w:t>
      </w:r>
      <w:r>
        <w:rPr>
          <w:rFonts w:ascii="Arial" w:hAnsi="Arial" w:hint="cs"/>
          <w:b/>
          <w:i/>
          <w:rtl/>
        </w:rPr>
        <w:t>לנותן השירותים</w:t>
      </w:r>
      <w:r w:rsidRPr="00B07DDE">
        <w:rPr>
          <w:rFonts w:ascii="Arial" w:hAnsi="Arial"/>
          <w:b/>
          <w:i/>
          <w:rtl/>
        </w:rPr>
        <w:t xml:space="preserve">. </w:t>
      </w:r>
    </w:p>
    <w:p w14:paraId="4EFAD945" w14:textId="1AD7E178" w:rsidR="00B07DDE" w:rsidRPr="00B07DDE" w:rsidRDefault="00B07DDE" w:rsidP="00ED3960">
      <w:pPr>
        <w:widowControl w:val="0"/>
        <w:numPr>
          <w:ilvl w:val="1"/>
          <w:numId w:val="30"/>
        </w:numPr>
        <w:spacing w:before="120" w:line="276" w:lineRule="auto"/>
        <w:ind w:left="930" w:hanging="540"/>
        <w:jc w:val="both"/>
        <w:rPr>
          <w:rFonts w:ascii="Arial" w:hAnsi="Arial"/>
          <w:b/>
          <w:i/>
        </w:rPr>
      </w:pPr>
      <w:r w:rsidRPr="00B07DDE">
        <w:rPr>
          <w:rFonts w:ascii="Arial" w:hAnsi="Arial" w:hint="cs"/>
          <w:b/>
          <w:i/>
          <w:rtl/>
        </w:rPr>
        <w:t xml:space="preserve">התמורה שלעיל כוללת לכל הפחות את עלות השכר לעובדים, </w:t>
      </w:r>
      <w:r w:rsidRPr="00B07DDE">
        <w:rPr>
          <w:rFonts w:ascii="Arial" w:hAnsi="Arial" w:hint="eastAsia"/>
          <w:b/>
          <w:i/>
          <w:rtl/>
        </w:rPr>
        <w:t>נסיעות</w:t>
      </w:r>
      <w:r w:rsidRPr="00B07DDE">
        <w:rPr>
          <w:rFonts w:ascii="Arial" w:hAnsi="Arial" w:hint="cs"/>
          <w:b/>
          <w:i/>
          <w:rtl/>
        </w:rPr>
        <w:t xml:space="preserve"> הנדרשות לצורך </w:t>
      </w:r>
      <w:proofErr w:type="spellStart"/>
      <w:r w:rsidRPr="00B07DDE">
        <w:rPr>
          <w:rFonts w:ascii="Arial" w:hAnsi="Arial" w:hint="cs"/>
          <w:b/>
          <w:i/>
          <w:rtl/>
        </w:rPr>
        <w:t>רענונים</w:t>
      </w:r>
      <w:proofErr w:type="spellEnd"/>
      <w:r w:rsidRPr="00B07DDE">
        <w:rPr>
          <w:rFonts w:ascii="Arial" w:hAnsi="Arial" w:hint="cs"/>
          <w:b/>
          <w:i/>
          <w:rtl/>
        </w:rPr>
        <w:t xml:space="preserve"> והדרכות</w:t>
      </w:r>
      <w:r w:rsidRPr="00B07DDE">
        <w:rPr>
          <w:rFonts w:ascii="Arial" w:hAnsi="Arial"/>
          <w:b/>
          <w:i/>
          <w:rtl/>
        </w:rPr>
        <w:t xml:space="preserve">, </w:t>
      </w:r>
      <w:r w:rsidRPr="00B07DDE">
        <w:rPr>
          <w:rFonts w:ascii="Arial" w:hAnsi="Arial" w:hint="cs"/>
          <w:b/>
          <w:i/>
          <w:rtl/>
        </w:rPr>
        <w:t xml:space="preserve">סבסוד ארוחות, </w:t>
      </w:r>
      <w:r w:rsidRPr="00B07DDE">
        <w:rPr>
          <w:rFonts w:ascii="Arial" w:hAnsi="Arial" w:hint="eastAsia"/>
          <w:b/>
          <w:i/>
          <w:rtl/>
        </w:rPr>
        <w:t>הדרכות</w:t>
      </w:r>
      <w:r w:rsidRPr="00B07DDE">
        <w:rPr>
          <w:rFonts w:ascii="Arial" w:hAnsi="Arial"/>
          <w:b/>
          <w:i/>
          <w:rtl/>
        </w:rPr>
        <w:t xml:space="preserve">, </w:t>
      </w:r>
      <w:proofErr w:type="spellStart"/>
      <w:r w:rsidRPr="00B07DDE">
        <w:rPr>
          <w:rFonts w:ascii="Arial" w:hAnsi="Arial" w:hint="eastAsia"/>
          <w:b/>
          <w:i/>
          <w:rtl/>
        </w:rPr>
        <w:t>ר</w:t>
      </w:r>
      <w:r w:rsidRPr="00B07DDE">
        <w:rPr>
          <w:rFonts w:ascii="Arial" w:hAnsi="Arial" w:hint="cs"/>
          <w:b/>
          <w:i/>
          <w:rtl/>
        </w:rPr>
        <w:t>י</w:t>
      </w:r>
      <w:r w:rsidRPr="00B07DDE">
        <w:rPr>
          <w:rFonts w:ascii="Arial" w:hAnsi="Arial" w:hint="eastAsia"/>
          <w:b/>
          <w:i/>
          <w:rtl/>
        </w:rPr>
        <w:t>ענונים</w:t>
      </w:r>
      <w:proofErr w:type="spellEnd"/>
      <w:r w:rsidRPr="00B07DDE">
        <w:rPr>
          <w:rFonts w:ascii="Arial" w:hAnsi="Arial"/>
          <w:b/>
          <w:i/>
          <w:rtl/>
        </w:rPr>
        <w:t xml:space="preserve">, </w:t>
      </w:r>
      <w:r w:rsidRPr="00B07DDE">
        <w:rPr>
          <w:rFonts w:ascii="Arial" w:hAnsi="Arial" w:hint="cs"/>
          <w:b/>
          <w:i/>
          <w:rtl/>
        </w:rPr>
        <w:t xml:space="preserve">תרגילים, </w:t>
      </w:r>
      <w:r w:rsidRPr="00B07DDE">
        <w:rPr>
          <w:rFonts w:ascii="Arial" w:hAnsi="Arial"/>
          <w:b/>
          <w:i/>
          <w:rtl/>
        </w:rPr>
        <w:t>כלי רכב וכיו"ב</w:t>
      </w:r>
      <w:r w:rsidRPr="00B07DDE">
        <w:rPr>
          <w:rFonts w:ascii="Arial" w:hAnsi="Arial" w:hint="cs"/>
          <w:b/>
          <w:i/>
          <w:rtl/>
        </w:rPr>
        <w:t xml:space="preserve"> וכל רכיב אחר אשר לא </w:t>
      </w:r>
      <w:proofErr w:type="spellStart"/>
      <w:r w:rsidRPr="00B07DDE">
        <w:rPr>
          <w:rFonts w:ascii="Arial" w:hAnsi="Arial" w:hint="cs"/>
          <w:b/>
          <w:i/>
          <w:rtl/>
        </w:rPr>
        <w:t>צויין</w:t>
      </w:r>
      <w:proofErr w:type="spellEnd"/>
      <w:r w:rsidRPr="00B07DDE">
        <w:rPr>
          <w:rFonts w:ascii="Arial" w:hAnsi="Arial" w:hint="cs"/>
          <w:b/>
          <w:i/>
          <w:rtl/>
        </w:rPr>
        <w:t xml:space="preserve"> לגביו במפורש במכרז ו/או בחוק ו/או בהוראות החשב הכללי, כי הוא כלול במסגרת שכר העובד ו/או ישולם במסגרת גב אל גב, את </w:t>
      </w:r>
      <w:r w:rsidRPr="00B07DDE">
        <w:rPr>
          <w:rFonts w:ascii="Arial" w:hAnsi="Arial" w:hint="eastAsia"/>
          <w:b/>
          <w:i/>
          <w:rtl/>
        </w:rPr>
        <w:t>כל</w:t>
      </w:r>
      <w:r w:rsidRPr="00B07DDE">
        <w:rPr>
          <w:rFonts w:ascii="Arial" w:hAnsi="Arial"/>
          <w:b/>
          <w:i/>
          <w:rtl/>
        </w:rPr>
        <w:t xml:space="preserve"> תשלומי החובה החלים על </w:t>
      </w:r>
      <w:r>
        <w:rPr>
          <w:rFonts w:ascii="Arial" w:hAnsi="Arial" w:hint="cs"/>
          <w:b/>
          <w:i/>
          <w:rtl/>
        </w:rPr>
        <w:t>נותן השירותים</w:t>
      </w:r>
      <w:r w:rsidRPr="00B07DDE">
        <w:rPr>
          <w:rFonts w:ascii="Arial" w:hAnsi="Arial"/>
          <w:b/>
          <w:i/>
          <w:rtl/>
        </w:rPr>
        <w:t xml:space="preserve"> על פי כל דין, כל הוצאות החברה בביצוע השירותים נשוא </w:t>
      </w:r>
      <w:r w:rsidRPr="00B07DDE">
        <w:rPr>
          <w:rFonts w:ascii="Arial" w:hAnsi="Arial" w:hint="cs"/>
          <w:b/>
          <w:i/>
          <w:rtl/>
        </w:rPr>
        <w:t>הסכם</w:t>
      </w:r>
      <w:r w:rsidRPr="00B07DDE">
        <w:rPr>
          <w:rFonts w:ascii="Arial" w:hAnsi="Arial"/>
          <w:b/>
          <w:i/>
          <w:rtl/>
        </w:rPr>
        <w:t xml:space="preserve"> זה, וכן את הרווח </w:t>
      </w:r>
      <w:r>
        <w:rPr>
          <w:rFonts w:ascii="Arial" w:hAnsi="Arial" w:hint="cs"/>
          <w:b/>
          <w:i/>
          <w:rtl/>
        </w:rPr>
        <w:t>לנותן השירותים</w:t>
      </w:r>
      <w:r w:rsidRPr="00B07DDE">
        <w:rPr>
          <w:rFonts w:ascii="Arial" w:hAnsi="Arial"/>
          <w:b/>
          <w:i/>
          <w:rtl/>
        </w:rPr>
        <w:t xml:space="preserve"> בהתאם להצעת המחיר שהוגשה </w:t>
      </w:r>
      <w:r w:rsidRPr="00B07DDE">
        <w:rPr>
          <w:rFonts w:ascii="Arial" w:hAnsi="Arial" w:hint="eastAsia"/>
          <w:b/>
          <w:i/>
          <w:rtl/>
        </w:rPr>
        <w:t>על</w:t>
      </w:r>
      <w:r w:rsidRPr="00B07DDE">
        <w:rPr>
          <w:rFonts w:ascii="Arial" w:hAnsi="Arial"/>
          <w:b/>
          <w:i/>
          <w:rtl/>
        </w:rPr>
        <w:t xml:space="preserve"> </w:t>
      </w:r>
      <w:r w:rsidRPr="00B07DDE">
        <w:rPr>
          <w:rFonts w:ascii="Arial" w:hAnsi="Arial" w:hint="eastAsia"/>
          <w:b/>
          <w:i/>
          <w:rtl/>
        </w:rPr>
        <w:t>יד</w:t>
      </w:r>
      <w:r>
        <w:rPr>
          <w:rFonts w:ascii="Arial" w:hAnsi="Arial" w:hint="cs"/>
          <w:b/>
          <w:i/>
          <w:rtl/>
        </w:rPr>
        <w:t>ו</w:t>
      </w:r>
      <w:r w:rsidRPr="00B07DDE">
        <w:rPr>
          <w:rFonts w:ascii="Arial" w:hAnsi="Arial"/>
          <w:b/>
          <w:i/>
          <w:rtl/>
        </w:rPr>
        <w:t xml:space="preserve"> </w:t>
      </w:r>
      <w:r w:rsidRPr="00B07DDE">
        <w:rPr>
          <w:rFonts w:ascii="Arial" w:hAnsi="Arial" w:hint="cs"/>
          <w:b/>
          <w:i/>
          <w:rtl/>
        </w:rPr>
        <w:t>ב</w:t>
      </w:r>
      <w:r w:rsidRPr="00B07DDE">
        <w:rPr>
          <w:rFonts w:ascii="Arial" w:hAnsi="Arial" w:hint="eastAsia"/>
          <w:b/>
          <w:i/>
          <w:rtl/>
        </w:rPr>
        <w:t>מכרז</w:t>
      </w:r>
      <w:r w:rsidRPr="00B07DDE">
        <w:rPr>
          <w:rFonts w:ascii="Arial" w:hAnsi="Arial" w:hint="cs"/>
          <w:b/>
          <w:i/>
          <w:rtl/>
        </w:rPr>
        <w:t xml:space="preserve">. </w:t>
      </w:r>
    </w:p>
    <w:p w14:paraId="56A38205" w14:textId="2859F8E0" w:rsidR="00B07DDE" w:rsidRPr="00B07DDE" w:rsidRDefault="00B07DDE" w:rsidP="00ED3960">
      <w:pPr>
        <w:widowControl w:val="0"/>
        <w:numPr>
          <w:ilvl w:val="1"/>
          <w:numId w:val="30"/>
        </w:numPr>
        <w:spacing w:before="120" w:line="276" w:lineRule="auto"/>
        <w:ind w:left="930" w:hanging="540"/>
        <w:jc w:val="both"/>
        <w:rPr>
          <w:rFonts w:ascii="Arial" w:hAnsi="Arial"/>
          <w:b/>
          <w:i/>
        </w:rPr>
      </w:pPr>
      <w:r w:rsidRPr="00B07DDE">
        <w:rPr>
          <w:rFonts w:ascii="Arial" w:hAnsi="Arial" w:hint="cs"/>
          <w:b/>
          <w:i/>
          <w:rtl/>
        </w:rPr>
        <w:t xml:space="preserve">בגין רכיבי הנסיעות, הפרשות לגמל בגין החזר הוצאות, מחלה, מענק </w:t>
      </w:r>
      <w:proofErr w:type="spellStart"/>
      <w:r w:rsidRPr="00B07DDE">
        <w:rPr>
          <w:rFonts w:ascii="Arial" w:hAnsi="Arial" w:hint="cs"/>
          <w:b/>
          <w:i/>
          <w:rtl/>
        </w:rPr>
        <w:t>מצויינות</w:t>
      </w:r>
      <w:proofErr w:type="spellEnd"/>
      <w:r w:rsidRPr="00B07DDE">
        <w:rPr>
          <w:rFonts w:ascii="Arial" w:hAnsi="Arial" w:hint="cs"/>
          <w:b/>
          <w:i/>
          <w:rtl/>
        </w:rPr>
        <w:t xml:space="preserve"> ושי לחג תשולם </w:t>
      </w:r>
      <w:r>
        <w:rPr>
          <w:rFonts w:ascii="Arial" w:hAnsi="Arial" w:hint="cs"/>
          <w:b/>
          <w:i/>
          <w:rtl/>
        </w:rPr>
        <w:t>לנותן השירותים</w:t>
      </w:r>
      <w:r w:rsidRPr="00B07DDE">
        <w:rPr>
          <w:rFonts w:ascii="Arial" w:hAnsi="Arial" w:hint="cs"/>
          <w:b/>
          <w:i/>
          <w:rtl/>
        </w:rPr>
        <w:t xml:space="preserve"> תמורה בהתאם לביצוע בפועל "גב אל גב" ובהתאם להוראות המכרז וההסכם.</w:t>
      </w:r>
    </w:p>
    <w:p w14:paraId="25FA13EA" w14:textId="44B66938" w:rsidR="00B07DDE" w:rsidRDefault="00B07DDE" w:rsidP="00ED3960">
      <w:pPr>
        <w:widowControl w:val="0"/>
        <w:numPr>
          <w:ilvl w:val="1"/>
          <w:numId w:val="30"/>
        </w:numPr>
        <w:spacing w:before="120" w:line="276" w:lineRule="auto"/>
        <w:ind w:left="930" w:hanging="540"/>
        <w:jc w:val="both"/>
      </w:pPr>
      <w:r w:rsidRPr="00D7244D">
        <w:rPr>
          <w:rFonts w:ascii="Arial" w:hAnsi="Arial"/>
          <w:b/>
          <w:i/>
          <w:rtl/>
        </w:rPr>
        <w:t xml:space="preserve">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sidRPr="00D7244D">
        <w:rPr>
          <w:rFonts w:ascii="Arial" w:hAnsi="Arial"/>
          <w:b/>
          <w:i/>
          <w:rtl/>
        </w:rPr>
        <w:t>תקורת</w:t>
      </w:r>
      <w:proofErr w:type="spellEnd"/>
      <w:r w:rsidRPr="00D7244D">
        <w:rPr>
          <w:rFonts w:ascii="Arial" w:hAnsi="Arial"/>
          <w:b/>
          <w:i/>
          <w:rtl/>
        </w:rPr>
        <w:t xml:space="preserve"> </w:t>
      </w:r>
      <w:r>
        <w:rPr>
          <w:rFonts w:ascii="Arial" w:hAnsi="Arial" w:hint="cs"/>
          <w:b/>
          <w:i/>
          <w:rtl/>
        </w:rPr>
        <w:t>נותן השירות</w:t>
      </w:r>
      <w:r w:rsidRPr="00D7244D">
        <w:rPr>
          <w:rFonts w:ascii="Arial" w:hAnsi="Arial"/>
          <w:b/>
          <w:i/>
          <w:rtl/>
        </w:rPr>
        <w:t xml:space="preserve"> לא תגדל בעקבות עליית ערך שעת עבודה.</w:t>
      </w:r>
    </w:p>
    <w:p w14:paraId="0EB45716" w14:textId="5AD02F93" w:rsidR="007B4622" w:rsidRPr="000C4535" w:rsidRDefault="00B07DDE" w:rsidP="00ED3960">
      <w:pPr>
        <w:widowControl w:val="0"/>
        <w:numPr>
          <w:ilvl w:val="1"/>
          <w:numId w:val="30"/>
        </w:numPr>
        <w:spacing w:before="120" w:line="276" w:lineRule="auto"/>
        <w:ind w:left="930" w:hanging="540"/>
        <w:jc w:val="both"/>
      </w:pPr>
      <w:bookmarkStart w:id="239" w:name="_Ref516144739"/>
      <w:r>
        <w:rPr>
          <w:rFonts w:ascii="Arial" w:hAnsi="Arial" w:hint="cs"/>
          <w:rtl/>
        </w:rPr>
        <w:t>מ</w:t>
      </w:r>
      <w:r w:rsidRPr="00751175">
        <w:rPr>
          <w:rFonts w:ascii="Arial" w:hAnsi="Arial" w:hint="cs"/>
          <w:rtl/>
        </w:rPr>
        <w:t xml:space="preserve">רכיב </w:t>
      </w:r>
      <w:r>
        <w:rPr>
          <w:rFonts w:ascii="Arial" w:hAnsi="Arial" w:hint="cs"/>
          <w:rtl/>
        </w:rPr>
        <w:t>התקורה</w:t>
      </w:r>
      <w:r w:rsidRPr="00751175">
        <w:rPr>
          <w:rFonts w:ascii="Arial" w:hAnsi="Arial" w:hint="cs"/>
          <w:rtl/>
        </w:rPr>
        <w:t xml:space="preserve"> בלבד</w:t>
      </w:r>
      <w:r>
        <w:rPr>
          <w:rFonts w:ascii="Arial" w:hAnsi="Arial" w:hint="cs"/>
          <w:rtl/>
        </w:rPr>
        <w:t xml:space="preserve"> י</w:t>
      </w:r>
      <w:r w:rsidR="007B4622" w:rsidRPr="000C4535">
        <w:rPr>
          <w:rFonts w:hint="cs"/>
          <w:rtl/>
        </w:rPr>
        <w:t>וצמד למדד המחירים לצרכן, מדי רבעון, ובהתאם להוראות החשב הכללי ולהוראות שלהלן:</w:t>
      </w:r>
      <w:bookmarkEnd w:id="239"/>
    </w:p>
    <w:p w14:paraId="6906317B" w14:textId="77777777" w:rsidR="007B4622" w:rsidRPr="00DD18EA" w:rsidRDefault="007B4622" w:rsidP="00ED3960">
      <w:pPr>
        <w:widowControl w:val="0"/>
        <w:numPr>
          <w:ilvl w:val="2"/>
          <w:numId w:val="30"/>
        </w:numPr>
        <w:spacing w:before="120" w:line="276" w:lineRule="auto"/>
        <w:ind w:left="1650" w:hanging="720"/>
        <w:jc w:val="both"/>
      </w:pPr>
      <w:bookmarkStart w:id="240" w:name="_Ref355607022"/>
      <w:r w:rsidRPr="00DD18EA">
        <w:rPr>
          <w:rFonts w:hint="eastAsia"/>
          <w:rtl/>
        </w:rPr>
        <w:t>אחת</w:t>
      </w:r>
      <w:r w:rsidRPr="00DD18EA">
        <w:rPr>
          <w:rtl/>
        </w:rPr>
        <w:t xml:space="preserve"> </w:t>
      </w:r>
      <w:r>
        <w:rPr>
          <w:rFonts w:hint="cs"/>
          <w:rtl/>
        </w:rPr>
        <w:t>לרבעון</w:t>
      </w:r>
      <w:r w:rsidRPr="00DD18EA">
        <w:rPr>
          <w:rtl/>
        </w:rPr>
        <w:t xml:space="preserve">, </w:t>
      </w:r>
      <w:r w:rsidRPr="00DD18EA">
        <w:rPr>
          <w:rFonts w:hint="eastAsia"/>
          <w:rtl/>
        </w:rPr>
        <w:t>תבוצע</w:t>
      </w:r>
      <w:r w:rsidRPr="00DD18EA">
        <w:rPr>
          <w:rtl/>
        </w:rPr>
        <w:t xml:space="preserve"> </w:t>
      </w:r>
      <w:r w:rsidRPr="00DD18EA">
        <w:rPr>
          <w:rFonts w:hint="eastAsia"/>
          <w:rtl/>
        </w:rPr>
        <w:t>הצמדה</w:t>
      </w:r>
      <w:r w:rsidRPr="00DD18EA">
        <w:rPr>
          <w:rFonts w:hint="cs"/>
          <w:rtl/>
        </w:rPr>
        <w:t xml:space="preserve"> על ידי </w:t>
      </w:r>
      <w:r>
        <w:rPr>
          <w:rFonts w:hint="cs"/>
          <w:rtl/>
        </w:rPr>
        <w:t>המשרד</w:t>
      </w:r>
      <w:r w:rsidRPr="00DD18EA">
        <w:rPr>
          <w:rtl/>
        </w:rPr>
        <w:t xml:space="preserve">. </w:t>
      </w:r>
      <w:r w:rsidRPr="00DD18EA">
        <w:rPr>
          <w:rFonts w:hint="eastAsia"/>
          <w:rtl/>
        </w:rPr>
        <w:t>סכום</w:t>
      </w:r>
      <w:r w:rsidRPr="00DD18EA">
        <w:rPr>
          <w:rtl/>
        </w:rPr>
        <w:t xml:space="preserve"> </w:t>
      </w:r>
      <w:r w:rsidRPr="00DD18EA">
        <w:rPr>
          <w:rFonts w:hint="eastAsia"/>
          <w:rtl/>
        </w:rPr>
        <w:t>ההצמדה</w:t>
      </w:r>
      <w:r w:rsidRPr="00DD18EA">
        <w:rPr>
          <w:rtl/>
        </w:rPr>
        <w:t xml:space="preserve"> </w:t>
      </w:r>
      <w:r w:rsidRPr="00DD18EA">
        <w:rPr>
          <w:rFonts w:hint="eastAsia"/>
          <w:rtl/>
        </w:rPr>
        <w:t>שיחושב</w:t>
      </w:r>
      <w:r w:rsidRPr="00DD18EA">
        <w:rPr>
          <w:rtl/>
        </w:rPr>
        <w:t xml:space="preserve"> </w:t>
      </w:r>
      <w:r w:rsidRPr="00DD18EA">
        <w:rPr>
          <w:rFonts w:hint="eastAsia"/>
          <w:rtl/>
        </w:rPr>
        <w:t>יתווסף</w:t>
      </w:r>
      <w:r w:rsidRPr="00DD18EA">
        <w:rPr>
          <w:rtl/>
        </w:rPr>
        <w:t xml:space="preserve"> (או </w:t>
      </w:r>
      <w:r w:rsidRPr="00DD18EA">
        <w:rPr>
          <w:rFonts w:hint="eastAsia"/>
          <w:rtl/>
        </w:rPr>
        <w:t>יופחת</w:t>
      </w:r>
      <w:r w:rsidRPr="00DD18EA">
        <w:rPr>
          <w:rtl/>
        </w:rPr>
        <w:t xml:space="preserve">, </w:t>
      </w:r>
      <w:r w:rsidRPr="00DD18EA">
        <w:rPr>
          <w:rFonts w:hint="eastAsia"/>
          <w:rtl/>
        </w:rPr>
        <w:t>אם</w:t>
      </w:r>
      <w:r w:rsidRPr="00DD18EA">
        <w:rPr>
          <w:rtl/>
        </w:rPr>
        <w:t xml:space="preserve"> </w:t>
      </w:r>
      <w:r w:rsidRPr="00DD18EA">
        <w:rPr>
          <w:rFonts w:hint="eastAsia"/>
          <w:rtl/>
        </w:rPr>
        <w:t>חלה</w:t>
      </w:r>
      <w:r w:rsidRPr="00DD18EA">
        <w:rPr>
          <w:rtl/>
        </w:rPr>
        <w:t xml:space="preserve"> </w:t>
      </w:r>
      <w:r w:rsidRPr="00DD18EA">
        <w:rPr>
          <w:rFonts w:hint="eastAsia"/>
          <w:rtl/>
        </w:rPr>
        <w:t>ירידה</w:t>
      </w:r>
      <w:r w:rsidRPr="00DD18EA">
        <w:rPr>
          <w:rtl/>
        </w:rPr>
        <w:t xml:space="preserve"> </w:t>
      </w:r>
      <w:r w:rsidRPr="00DD18EA">
        <w:rPr>
          <w:rFonts w:hint="eastAsia"/>
          <w:rtl/>
        </w:rPr>
        <w:t>במדד</w:t>
      </w:r>
      <w:r w:rsidRPr="00DD18EA">
        <w:rPr>
          <w:rtl/>
        </w:rPr>
        <w:t xml:space="preserve"> </w:t>
      </w:r>
      <w:r w:rsidRPr="00DD18EA">
        <w:rPr>
          <w:rFonts w:hint="cs"/>
          <w:rtl/>
        </w:rPr>
        <w:t>הקובע ביחס למדד שהיה ידוע במועד ההצמדה האחרון</w:t>
      </w:r>
      <w:r w:rsidRPr="00DD18EA">
        <w:rPr>
          <w:rtl/>
        </w:rPr>
        <w:t xml:space="preserve">) </w:t>
      </w:r>
      <w:r w:rsidRPr="00DD18EA">
        <w:rPr>
          <w:rFonts w:hint="eastAsia"/>
          <w:rtl/>
        </w:rPr>
        <w:t>לתעריפים</w:t>
      </w:r>
      <w:r w:rsidRPr="00DD18EA">
        <w:rPr>
          <w:rtl/>
        </w:rPr>
        <w:t xml:space="preserve"> </w:t>
      </w:r>
      <w:r w:rsidRPr="00DD18EA">
        <w:rPr>
          <w:rFonts w:hint="eastAsia"/>
          <w:rtl/>
        </w:rPr>
        <w:t>שנקבעו</w:t>
      </w:r>
      <w:r w:rsidRPr="00DD18EA">
        <w:rPr>
          <w:rtl/>
        </w:rPr>
        <w:t xml:space="preserve"> </w:t>
      </w:r>
      <w:r w:rsidRPr="00DD18EA">
        <w:rPr>
          <w:rFonts w:hint="eastAsia"/>
          <w:rtl/>
        </w:rPr>
        <w:t>בהתקשרות</w:t>
      </w:r>
      <w:r w:rsidRPr="00DD18EA">
        <w:rPr>
          <w:rtl/>
        </w:rPr>
        <w:t>.</w:t>
      </w:r>
      <w:bookmarkEnd w:id="240"/>
    </w:p>
    <w:p w14:paraId="2DA53358" w14:textId="77777777" w:rsidR="007B4622" w:rsidRPr="00DD18EA" w:rsidRDefault="007B4622" w:rsidP="00ED3960">
      <w:pPr>
        <w:widowControl w:val="0"/>
        <w:numPr>
          <w:ilvl w:val="2"/>
          <w:numId w:val="30"/>
        </w:numPr>
        <w:spacing w:before="120" w:line="276" w:lineRule="auto"/>
        <w:ind w:left="1650" w:hanging="720"/>
        <w:jc w:val="both"/>
      </w:pPr>
      <w:r w:rsidRPr="00DD18EA">
        <w:rPr>
          <w:rFonts w:hint="cs"/>
          <w:rtl/>
        </w:rPr>
        <w:t>סכום ההצמדה שיחושב יקבע לפי היום בו הופקה החשבונית על ידי הספק.</w:t>
      </w:r>
    </w:p>
    <w:p w14:paraId="35AF93E1" w14:textId="77777777" w:rsidR="007B4622" w:rsidRDefault="007B4622" w:rsidP="00ED3960">
      <w:pPr>
        <w:widowControl w:val="0"/>
        <w:numPr>
          <w:ilvl w:val="2"/>
          <w:numId w:val="30"/>
        </w:numPr>
        <w:spacing w:before="120" w:line="276" w:lineRule="auto"/>
        <w:ind w:left="1650" w:hanging="720"/>
        <w:jc w:val="both"/>
      </w:pPr>
      <w:r w:rsidRPr="00DD18EA">
        <w:rPr>
          <w:rFonts w:hint="cs"/>
          <w:rtl/>
        </w:rPr>
        <w:t>ביצוע הצמדה יהיה גם במקרים שבהם מדובר בהצמדה שלילית.</w:t>
      </w:r>
    </w:p>
    <w:p w14:paraId="2BC90192" w14:textId="77777777" w:rsidR="007B4622" w:rsidRDefault="007B4622" w:rsidP="00ED3960">
      <w:pPr>
        <w:widowControl w:val="0"/>
        <w:numPr>
          <w:ilvl w:val="2"/>
          <w:numId w:val="30"/>
        </w:numPr>
        <w:spacing w:before="120" w:line="276" w:lineRule="auto"/>
        <w:ind w:left="1650" w:hanging="720"/>
        <w:jc w:val="both"/>
      </w:pPr>
      <w:bookmarkStart w:id="241" w:name="_Ref356471139"/>
      <w:bookmarkStart w:id="242" w:name="_Ref349729336"/>
      <w:r w:rsidRPr="00DD18EA">
        <w:rPr>
          <w:rFonts w:hint="cs"/>
          <w:rtl/>
        </w:rPr>
        <w:t xml:space="preserve">ככלל, </w:t>
      </w:r>
      <w:r w:rsidRPr="00DD18EA">
        <w:rPr>
          <w:rtl/>
        </w:rPr>
        <w:t>ביצוע ההצמדה יחל לאחר תום 18 חודשים מ</w:t>
      </w:r>
      <w:r>
        <w:rPr>
          <w:rFonts w:hint="cs"/>
          <w:rtl/>
        </w:rPr>
        <w:t>יום החתימה של המשרד על ההסכם</w:t>
      </w:r>
      <w:r w:rsidRPr="00DD18EA">
        <w:rPr>
          <w:rFonts w:hint="cs"/>
          <w:rtl/>
        </w:rPr>
        <w:t>.</w:t>
      </w:r>
      <w:r w:rsidRPr="00DD18EA">
        <w:rPr>
          <w:rtl/>
        </w:rPr>
        <w:t xml:space="preserve"> </w:t>
      </w:r>
      <w:r>
        <w:rPr>
          <w:rFonts w:hint="cs"/>
          <w:rtl/>
        </w:rPr>
        <w:t>המדד הידוע ביום זה ייקבע כמדד ההתחלתי.</w:t>
      </w:r>
      <w:bookmarkEnd w:id="241"/>
    </w:p>
    <w:p w14:paraId="594E07EB" w14:textId="77777777" w:rsidR="007B4622" w:rsidRPr="00DD18EA" w:rsidRDefault="007B4622" w:rsidP="00ED3960">
      <w:pPr>
        <w:widowControl w:val="0"/>
        <w:numPr>
          <w:ilvl w:val="2"/>
          <w:numId w:val="30"/>
        </w:numPr>
        <w:spacing w:before="120" w:line="276" w:lineRule="auto"/>
        <w:ind w:left="1650" w:hanging="720"/>
        <w:jc w:val="both"/>
      </w:pPr>
      <w:bookmarkStart w:id="243" w:name="_Ref356470376"/>
      <w:r w:rsidRPr="00DD18EA">
        <w:rPr>
          <w:rFonts w:hint="cs"/>
          <w:rtl/>
        </w:rPr>
        <w:t xml:space="preserve">חישוב ההצמדה </w:t>
      </w:r>
      <w:r w:rsidRPr="00DD18EA">
        <w:rPr>
          <w:rtl/>
        </w:rPr>
        <w:t xml:space="preserve">יבוצע אחת </w:t>
      </w:r>
      <w:r>
        <w:rPr>
          <w:rFonts w:hint="cs"/>
          <w:rtl/>
        </w:rPr>
        <w:t>לרבעון (כלומר, לראשונה כעבור 21 חודשים מיום החתימה על ההסכם)</w:t>
      </w:r>
      <w:r w:rsidRPr="00DD18EA">
        <w:rPr>
          <w:rtl/>
        </w:rPr>
        <w:t>.</w:t>
      </w:r>
      <w:bookmarkEnd w:id="242"/>
      <w:bookmarkEnd w:id="243"/>
    </w:p>
    <w:p w14:paraId="21929FF5" w14:textId="49529742" w:rsidR="007B4622" w:rsidRDefault="007B4622" w:rsidP="00ED3960">
      <w:pPr>
        <w:widowControl w:val="0"/>
        <w:numPr>
          <w:ilvl w:val="2"/>
          <w:numId w:val="30"/>
        </w:numPr>
        <w:spacing w:before="120" w:line="276" w:lineRule="auto"/>
        <w:ind w:left="1650" w:hanging="720"/>
        <w:jc w:val="both"/>
      </w:pPr>
      <w:bookmarkStart w:id="244" w:name="_Ref327715216"/>
      <w:r w:rsidRPr="00DD18EA">
        <w:rPr>
          <w:rtl/>
        </w:rPr>
        <w:lastRenderedPageBreak/>
        <w:t xml:space="preserve">על אף </w:t>
      </w:r>
      <w:r w:rsidRPr="00DD18EA">
        <w:rPr>
          <w:rFonts w:hint="cs"/>
          <w:rtl/>
        </w:rPr>
        <w:t xml:space="preserve">האמור </w:t>
      </w:r>
      <w:r>
        <w:rPr>
          <w:rFonts w:hint="cs"/>
          <w:rtl/>
        </w:rPr>
        <w:t>לעיל</w:t>
      </w:r>
      <w:r w:rsidRPr="00DD18EA">
        <w:rPr>
          <w:rtl/>
        </w:rPr>
        <w:t>,</w:t>
      </w:r>
      <w:r w:rsidRPr="00DD18EA">
        <w:t xml:space="preserve"> </w:t>
      </w:r>
      <w:r w:rsidRPr="00DD18EA">
        <w:rPr>
          <w:rtl/>
        </w:rPr>
        <w:t>אם</w:t>
      </w:r>
      <w:r w:rsidRPr="00DD18EA">
        <w:t xml:space="preserve"> </w:t>
      </w:r>
      <w:r w:rsidRPr="00DD18EA">
        <w:rPr>
          <w:rtl/>
        </w:rPr>
        <w:t>ב</w:t>
      </w:r>
      <w:r w:rsidRPr="00DD18EA">
        <w:rPr>
          <w:rFonts w:hint="cs"/>
          <w:rtl/>
        </w:rPr>
        <w:t>מועד מסוים (להלן: "יום השינוי") ב</w:t>
      </w:r>
      <w:r w:rsidRPr="00DD18EA">
        <w:rPr>
          <w:rtl/>
        </w:rPr>
        <w:t>מהלך</w:t>
      </w:r>
      <w:r w:rsidRPr="00DD18EA">
        <w:t xml:space="preserve"> 18 </w:t>
      </w:r>
      <w:r w:rsidRPr="00DD18EA">
        <w:rPr>
          <w:rtl/>
        </w:rPr>
        <w:t>החודשים</w:t>
      </w:r>
      <w:r w:rsidRPr="00DD18EA">
        <w:t xml:space="preserve"> </w:t>
      </w:r>
      <w:r w:rsidRPr="00DD18EA">
        <w:rPr>
          <w:rtl/>
        </w:rPr>
        <w:t>הראשוני</w:t>
      </w:r>
      <w:r w:rsidRPr="00DD18EA">
        <w:rPr>
          <w:rFonts w:hint="cs"/>
          <w:rtl/>
        </w:rPr>
        <w:t xml:space="preserve">ם </w:t>
      </w:r>
      <w:r>
        <w:rPr>
          <w:rFonts w:hint="cs"/>
          <w:rtl/>
        </w:rPr>
        <w:t>מיום החתימה על ההסכם</w:t>
      </w:r>
      <w:r w:rsidRPr="00DD18EA">
        <w:rPr>
          <w:rFonts w:hint="cs"/>
          <w:rtl/>
        </w:rPr>
        <w:t>,</w:t>
      </w:r>
      <w:r w:rsidRPr="00DD18EA">
        <w:t xml:space="preserve"> </w:t>
      </w:r>
      <w:r w:rsidRPr="00DD18EA">
        <w:rPr>
          <w:rtl/>
        </w:rPr>
        <w:t>יחול</w:t>
      </w:r>
      <w:r w:rsidRPr="00DD18EA">
        <w:t xml:space="preserve"> </w:t>
      </w:r>
      <w:r w:rsidRPr="00DD18EA">
        <w:rPr>
          <w:rtl/>
        </w:rPr>
        <w:t>שינוי</w:t>
      </w:r>
      <w:r w:rsidRPr="00DD18EA">
        <w:t xml:space="preserve"> </w:t>
      </w:r>
      <w:r w:rsidRPr="00DD18EA">
        <w:rPr>
          <w:rtl/>
        </w:rPr>
        <w:t>במדד</w:t>
      </w:r>
      <w:r w:rsidRPr="00DD18EA">
        <w:t xml:space="preserve"> </w:t>
      </w:r>
      <w:r w:rsidRPr="00DD18EA">
        <w:rPr>
          <w:rtl/>
        </w:rPr>
        <w:t>הרלוונטי</w:t>
      </w:r>
      <w:r w:rsidRPr="00DD18EA">
        <w:rPr>
          <w:rFonts w:hint="cs"/>
          <w:rtl/>
        </w:rPr>
        <w:t xml:space="preserve"> </w:t>
      </w:r>
      <w:r w:rsidRPr="00DD18EA">
        <w:rPr>
          <w:rtl/>
        </w:rPr>
        <w:t>–</w:t>
      </w:r>
      <w:r w:rsidRPr="00DD18EA">
        <w:rPr>
          <w:rFonts w:hint="cs"/>
          <w:rtl/>
        </w:rPr>
        <w:t xml:space="preserve"> כך ש</w:t>
      </w:r>
      <w:r w:rsidRPr="00DD18EA">
        <w:rPr>
          <w:rtl/>
        </w:rPr>
        <w:t>יהיה גבוה בשיעור של</w:t>
      </w:r>
      <w:r w:rsidRPr="00DD18EA">
        <w:t xml:space="preserve">4% </w:t>
      </w:r>
      <w:r w:rsidRPr="00DD18EA">
        <w:rPr>
          <w:rtl/>
        </w:rPr>
        <w:t xml:space="preserve"> ויותר מ</w:t>
      </w:r>
      <w:r w:rsidRPr="00DD18EA">
        <w:rPr>
          <w:rFonts w:hint="cs"/>
          <w:rtl/>
        </w:rPr>
        <w:t>ה</w:t>
      </w:r>
      <w:r w:rsidRPr="00DD18EA">
        <w:rPr>
          <w:rtl/>
        </w:rPr>
        <w:t xml:space="preserve">מדד </w:t>
      </w:r>
      <w:r w:rsidRPr="00DD18EA">
        <w:rPr>
          <w:rFonts w:hint="cs"/>
          <w:rtl/>
        </w:rPr>
        <w:t xml:space="preserve">הידוע בתאריך </w:t>
      </w:r>
      <w:r w:rsidRPr="00DD18EA">
        <w:rPr>
          <w:rtl/>
        </w:rPr>
        <w:t xml:space="preserve">הבסיס, </w:t>
      </w:r>
      <w:r w:rsidRPr="00DD18EA">
        <w:rPr>
          <w:rFonts w:hint="cs"/>
          <w:rtl/>
        </w:rPr>
        <w:t xml:space="preserve">יחל חישוב ההצמדה </w:t>
      </w:r>
      <w:r w:rsidRPr="00DD18EA">
        <w:rPr>
          <w:rFonts w:hint="eastAsia"/>
          <w:rtl/>
        </w:rPr>
        <w:t>מנקודה</w:t>
      </w:r>
      <w:r w:rsidRPr="00DD18EA">
        <w:rPr>
          <w:rtl/>
        </w:rPr>
        <w:t xml:space="preserve"> </w:t>
      </w:r>
      <w:r w:rsidRPr="00DD18EA">
        <w:rPr>
          <w:rFonts w:hint="eastAsia"/>
          <w:rtl/>
        </w:rPr>
        <w:t>זו</w:t>
      </w:r>
      <w:r w:rsidRPr="00DD18EA">
        <w:rPr>
          <w:rtl/>
        </w:rPr>
        <w:t xml:space="preserve"> </w:t>
      </w:r>
      <w:r w:rsidRPr="00DD18EA">
        <w:rPr>
          <w:rFonts w:hint="eastAsia"/>
          <w:rtl/>
        </w:rPr>
        <w:t>ואילך</w:t>
      </w:r>
      <w:r w:rsidRPr="00DD18EA">
        <w:rPr>
          <w:rFonts w:hint="cs"/>
          <w:rtl/>
        </w:rPr>
        <w:t xml:space="preserve">, </w:t>
      </w:r>
      <w:bookmarkEnd w:id="244"/>
      <w:r>
        <w:rPr>
          <w:rFonts w:hint="cs"/>
          <w:rtl/>
        </w:rPr>
        <w:t xml:space="preserve">כך </w:t>
      </w:r>
      <w:bookmarkStart w:id="245" w:name="_Ref327278734"/>
      <w:r>
        <w:rPr>
          <w:rFonts w:hint="cs"/>
          <w:rtl/>
        </w:rPr>
        <w:t>ש</w:t>
      </w:r>
      <w:r w:rsidRPr="00DD18EA">
        <w:rPr>
          <w:rFonts w:hint="cs"/>
          <w:rtl/>
        </w:rPr>
        <w:t>המדד הידוע ביום השינוי ייקבע כמדד ההתחלתי</w:t>
      </w:r>
      <w:bookmarkEnd w:id="245"/>
      <w:r>
        <w:rPr>
          <w:rFonts w:hint="cs"/>
          <w:rtl/>
        </w:rPr>
        <w:t xml:space="preserve"> ו</w:t>
      </w:r>
      <w:r w:rsidRPr="00DD18EA">
        <w:rPr>
          <w:rFonts w:hint="cs"/>
          <w:rtl/>
        </w:rPr>
        <w:t>ביצוע ההצמדה</w:t>
      </w:r>
      <w:r w:rsidRPr="00DD18EA">
        <w:rPr>
          <w:rtl/>
        </w:rPr>
        <w:t xml:space="preserve"> </w:t>
      </w:r>
      <w:r w:rsidRPr="00DD18EA">
        <w:rPr>
          <w:rFonts w:hint="cs"/>
          <w:rtl/>
        </w:rPr>
        <w:t xml:space="preserve">ייעשה </w:t>
      </w:r>
      <w:r>
        <w:rPr>
          <w:rFonts w:hint="cs"/>
          <w:rtl/>
        </w:rPr>
        <w:t>אחת לרבעון</w:t>
      </w:r>
      <w:r w:rsidRPr="00DD18EA">
        <w:rPr>
          <w:rtl/>
        </w:rPr>
        <w:t xml:space="preserve">, החל מיום </w:t>
      </w:r>
      <w:r w:rsidRPr="00DD18EA">
        <w:rPr>
          <w:rFonts w:hint="eastAsia"/>
          <w:rtl/>
        </w:rPr>
        <w:t>השינוי</w:t>
      </w:r>
      <w:r w:rsidRPr="00DD18EA">
        <w:rPr>
          <w:rtl/>
        </w:rPr>
        <w:t xml:space="preserve">. </w:t>
      </w:r>
    </w:p>
    <w:p w14:paraId="2D7D98BF" w14:textId="022B00F8" w:rsidR="00A352AF" w:rsidRDefault="00A352AF" w:rsidP="00ED3960">
      <w:pPr>
        <w:widowControl w:val="0"/>
        <w:numPr>
          <w:ilvl w:val="2"/>
          <w:numId w:val="30"/>
        </w:numPr>
        <w:spacing w:before="120" w:line="276" w:lineRule="auto"/>
        <w:ind w:left="1650" w:hanging="720"/>
        <w:jc w:val="both"/>
        <w:rPr>
          <w:rtl/>
        </w:rPr>
      </w:pPr>
      <w:r>
        <w:rPr>
          <w:rFonts w:hint="cs"/>
          <w:rtl/>
        </w:rPr>
        <w:t xml:space="preserve">מובהר, כי ביצוע לקוי או חלקי של השירות או אי עמידה של נותן </w:t>
      </w:r>
      <w:proofErr w:type="spellStart"/>
      <w:r>
        <w:rPr>
          <w:rFonts w:hint="cs"/>
          <w:rtl/>
        </w:rPr>
        <w:t>השרותים</w:t>
      </w:r>
      <w:proofErr w:type="spellEnd"/>
      <w:r>
        <w:rPr>
          <w:rFonts w:hint="cs"/>
          <w:rtl/>
        </w:rPr>
        <w:t xml:space="preserve"> במועדים הקבועים במכרז, כולם או חלקם, שנקבעו לביצוע העבודה, תיחשב הפרה יסודית של ההסכם ותזכה את המשרד בפיצוי מוסכם ומוערך מראש בסך של 15,000 ש"ח לכל יום איחור ו/או יום בו לא ניתן שירות, </w:t>
      </w:r>
      <w:r>
        <w:rPr>
          <w:rtl/>
        </w:rPr>
        <w:t xml:space="preserve"> וזאת מבלי לגרוע מכל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238"/>
    <w:p w14:paraId="134FBFCF"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דרך תשלום התמורה</w:t>
      </w:r>
    </w:p>
    <w:p w14:paraId="757E22CA" w14:textId="77777777" w:rsidR="000E3F74" w:rsidRDefault="003944DC" w:rsidP="00ED3960">
      <w:pPr>
        <w:widowControl w:val="0"/>
        <w:numPr>
          <w:ilvl w:val="1"/>
          <w:numId w:val="30"/>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6ACCC3C9" w14:textId="0278B0FC" w:rsidR="003423DC" w:rsidRDefault="003423DC" w:rsidP="00ED3960">
      <w:pPr>
        <w:widowControl w:val="0"/>
        <w:numPr>
          <w:ilvl w:val="1"/>
          <w:numId w:val="30"/>
        </w:numPr>
        <w:spacing w:before="120" w:line="276" w:lineRule="auto"/>
        <w:ind w:left="930" w:hanging="540"/>
        <w:jc w:val="both"/>
      </w:pPr>
      <w:r>
        <w:rPr>
          <w:rFonts w:hint="cs"/>
          <w:rtl/>
        </w:rPr>
        <w:t>נותן השירותים</w:t>
      </w:r>
      <w:r w:rsidRPr="005951BE">
        <w:rPr>
          <w:rtl/>
        </w:rPr>
        <w:t xml:space="preserve"> יפריד בין חשבונית בגין התשלום עבור שעות העבודה והשעות הנוספות</w:t>
      </w:r>
      <w:r>
        <w:rPr>
          <w:rFonts w:hint="cs"/>
          <w:rtl/>
        </w:rPr>
        <w:t xml:space="preserve"> </w:t>
      </w:r>
      <w:r w:rsidRPr="005951BE">
        <w:rPr>
          <w:rtl/>
        </w:rPr>
        <w:t xml:space="preserve">לבין יתר </w:t>
      </w:r>
      <w:r>
        <w:rPr>
          <w:rFonts w:hint="cs"/>
          <w:rtl/>
        </w:rPr>
        <w:t>ה</w:t>
      </w:r>
      <w:r w:rsidRPr="005951BE">
        <w:rPr>
          <w:rtl/>
        </w:rPr>
        <w:t>תשלומי</w:t>
      </w:r>
      <w:r>
        <w:rPr>
          <w:rFonts w:hint="cs"/>
          <w:rtl/>
        </w:rPr>
        <w:t xml:space="preserve">ם המשולמים במתכונת </w:t>
      </w:r>
      <w:r w:rsidRPr="005951BE">
        <w:rPr>
          <w:rtl/>
        </w:rPr>
        <w:t>"גב אל גב</w:t>
      </w:r>
      <w:r>
        <w:rPr>
          <w:rFonts w:hint="cs"/>
          <w:rtl/>
        </w:rPr>
        <w:t>".</w:t>
      </w:r>
    </w:p>
    <w:p w14:paraId="4C7FE224" w14:textId="6E6C22A9" w:rsidR="003423DC" w:rsidRPr="00DB04A9" w:rsidRDefault="003423DC" w:rsidP="00ED3960">
      <w:pPr>
        <w:widowControl w:val="0"/>
        <w:numPr>
          <w:ilvl w:val="1"/>
          <w:numId w:val="30"/>
        </w:numPr>
        <w:spacing w:before="120" w:line="276" w:lineRule="auto"/>
        <w:ind w:left="930" w:hanging="540"/>
        <w:jc w:val="both"/>
        <w:rPr>
          <w:b/>
          <w:bCs/>
          <w:rtl/>
        </w:rPr>
      </w:pPr>
      <w:r w:rsidRPr="00DB04A9">
        <w:rPr>
          <w:b/>
          <w:bCs/>
          <w:rtl/>
        </w:rPr>
        <w:t>לחשבונית תשלומי "גב אל גב" יצרף הספ</w:t>
      </w:r>
      <w:r w:rsidRPr="00DB04A9">
        <w:rPr>
          <w:rFonts w:hint="cs"/>
          <w:b/>
          <w:bCs/>
          <w:rtl/>
        </w:rPr>
        <w:t>ק</w:t>
      </w:r>
      <w:r>
        <w:rPr>
          <w:rFonts w:hint="cs"/>
          <w:b/>
          <w:bCs/>
          <w:rtl/>
        </w:rPr>
        <w:t>, לכל הפחות</w:t>
      </w:r>
      <w:r w:rsidRPr="00DB04A9">
        <w:rPr>
          <w:rFonts w:hint="cs"/>
          <w:b/>
          <w:bCs/>
          <w:rtl/>
        </w:rPr>
        <w:t>:</w:t>
      </w:r>
    </w:p>
    <w:p w14:paraId="61135D1D" w14:textId="77777777" w:rsidR="003423DC" w:rsidRDefault="003423DC" w:rsidP="00ED3960">
      <w:pPr>
        <w:widowControl w:val="0"/>
        <w:numPr>
          <w:ilvl w:val="2"/>
          <w:numId w:val="30"/>
        </w:numPr>
        <w:spacing w:before="120" w:line="276" w:lineRule="auto"/>
        <w:ind w:left="1560" w:hanging="630"/>
        <w:jc w:val="both"/>
      </w:pPr>
      <w:r>
        <w:rPr>
          <w:rFonts w:hint="cs"/>
          <w:rtl/>
        </w:rPr>
        <w:t>אישורי מחלה.</w:t>
      </w:r>
    </w:p>
    <w:p w14:paraId="3EE7F9CD" w14:textId="77777777" w:rsidR="003423DC" w:rsidRDefault="003423DC" w:rsidP="00ED3960">
      <w:pPr>
        <w:widowControl w:val="0"/>
        <w:numPr>
          <w:ilvl w:val="2"/>
          <w:numId w:val="30"/>
        </w:numPr>
        <w:spacing w:before="120" w:line="276" w:lineRule="auto"/>
        <w:ind w:left="1560" w:hanging="630"/>
        <w:jc w:val="both"/>
      </w:pPr>
      <w:r>
        <w:rPr>
          <w:rFonts w:hint="cs"/>
          <w:rtl/>
        </w:rPr>
        <w:t>אישורי מילואים.</w:t>
      </w:r>
    </w:p>
    <w:p w14:paraId="64670643" w14:textId="77777777" w:rsidR="003423DC" w:rsidRDefault="003423DC" w:rsidP="00ED3960">
      <w:pPr>
        <w:widowControl w:val="0"/>
        <w:numPr>
          <w:ilvl w:val="2"/>
          <w:numId w:val="30"/>
        </w:numPr>
        <w:spacing w:before="120" w:line="276" w:lineRule="auto"/>
        <w:ind w:left="1560" w:hanging="630"/>
        <w:jc w:val="both"/>
      </w:pPr>
      <w:r>
        <w:rPr>
          <w:rFonts w:hint="cs"/>
          <w:rtl/>
        </w:rPr>
        <w:t>טבלה מרכזת של תשלומי "גב אל גב" בחלוקה לעובדים ורכיבי שכר.</w:t>
      </w:r>
    </w:p>
    <w:p w14:paraId="5F681B8B" w14:textId="77777777" w:rsidR="003423DC" w:rsidRDefault="003423DC" w:rsidP="00ED3960">
      <w:pPr>
        <w:widowControl w:val="0"/>
        <w:numPr>
          <w:ilvl w:val="2"/>
          <w:numId w:val="30"/>
        </w:numPr>
        <w:spacing w:before="120" w:line="276" w:lineRule="auto"/>
        <w:ind w:left="1560" w:hanging="630"/>
        <w:jc w:val="both"/>
      </w:pPr>
      <w:r>
        <w:rPr>
          <w:rFonts w:hint="cs"/>
          <w:rtl/>
        </w:rPr>
        <w:t>קובץ חישוב תשלומי "גב אל גב" בפורמט אקסל.</w:t>
      </w:r>
    </w:p>
    <w:p w14:paraId="37F59038" w14:textId="77777777" w:rsidR="003423DC" w:rsidRPr="00DB04A9" w:rsidRDefault="003423DC" w:rsidP="00ED3960">
      <w:pPr>
        <w:widowControl w:val="0"/>
        <w:numPr>
          <w:ilvl w:val="2"/>
          <w:numId w:val="30"/>
        </w:numPr>
        <w:spacing w:before="120" w:line="276" w:lineRule="auto"/>
        <w:ind w:left="1560" w:hanging="630"/>
        <w:jc w:val="both"/>
      </w:pPr>
      <w:r w:rsidRPr="00DB04A9">
        <w:rPr>
          <w:rFonts w:hint="cs"/>
          <w:rtl/>
        </w:rPr>
        <w:t>אישורי רואה חשבון כמבוקש בהוראה.</w:t>
      </w:r>
      <w:r w:rsidRPr="00DB04A9">
        <w:t xml:space="preserve"> </w:t>
      </w:r>
    </w:p>
    <w:p w14:paraId="0309A13D" w14:textId="5960ADF3" w:rsidR="000E3F74" w:rsidRPr="00CA6E12" w:rsidRDefault="000E3F74" w:rsidP="00ED3960">
      <w:pPr>
        <w:widowControl w:val="0"/>
        <w:numPr>
          <w:ilvl w:val="1"/>
          <w:numId w:val="30"/>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לא אישר המשרד את דרישת התשלום במלואה, יחול המנגנון ליישוב מחלוקות, כמפורט להלן בהסכם זה. </w:t>
      </w:r>
    </w:p>
    <w:p w14:paraId="237B4C65" w14:textId="77777777" w:rsidR="000E3F74" w:rsidRPr="00CA6E12" w:rsidRDefault="000E3F74" w:rsidP="00ED3960">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4C2E911D" w14:textId="77777777" w:rsidR="000E3F74" w:rsidRPr="00CA6E12" w:rsidRDefault="000E3F74" w:rsidP="00ED3960">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0F929507" w14:textId="77777777" w:rsidR="00037587" w:rsidRPr="00037587" w:rsidRDefault="00037587" w:rsidP="00ED3960">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44497174" w14:textId="77777777" w:rsidR="00626784" w:rsidRDefault="00626784" w:rsidP="00ED3960">
      <w:pPr>
        <w:widowControl w:val="0"/>
        <w:numPr>
          <w:ilvl w:val="1"/>
          <w:numId w:val="30"/>
        </w:numPr>
        <w:spacing w:before="120" w:line="276" w:lineRule="auto"/>
        <w:ind w:left="930" w:hanging="540"/>
        <w:jc w:val="both"/>
      </w:pPr>
      <w:r>
        <w:rPr>
          <w:rtl/>
        </w:rPr>
        <w:t>פיגורים במועדי תשלום יישאו ריבית כמפורט בחוק.</w:t>
      </w:r>
    </w:p>
    <w:p w14:paraId="50925A83" w14:textId="77777777" w:rsidR="000E3F74" w:rsidRPr="00CA6E12" w:rsidRDefault="000E3F74" w:rsidP="00ED3960">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19A73899" w14:textId="77777777" w:rsidR="000E3F74" w:rsidRPr="00CA6E12" w:rsidRDefault="000E3F74" w:rsidP="00ED3960">
      <w:pPr>
        <w:widowControl w:val="0"/>
        <w:numPr>
          <w:ilvl w:val="1"/>
          <w:numId w:val="30"/>
        </w:numPr>
        <w:spacing w:before="120" w:line="276" w:lineRule="auto"/>
        <w:ind w:left="930" w:hanging="63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3F32F35D" w14:textId="77777777" w:rsidR="000E3F74" w:rsidRPr="00CA6E12" w:rsidRDefault="000E3F74" w:rsidP="00ED3960">
      <w:pPr>
        <w:widowControl w:val="0"/>
        <w:numPr>
          <w:ilvl w:val="1"/>
          <w:numId w:val="30"/>
        </w:numPr>
        <w:spacing w:before="120" w:line="276" w:lineRule="auto"/>
        <w:ind w:left="930" w:hanging="630"/>
        <w:jc w:val="both"/>
      </w:pPr>
      <w:r w:rsidRPr="00CA6E12">
        <w:rPr>
          <w:rtl/>
        </w:rPr>
        <w:t xml:space="preserve">נותן השירותים מתחייב להחזיר למשרד מיד כל סכום עודף שקיבל מהמשרד. </w:t>
      </w:r>
    </w:p>
    <w:p w14:paraId="20AF0FF4" w14:textId="77777777" w:rsidR="000E3F74" w:rsidRDefault="000E3F74" w:rsidP="00ED3960">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7703BCF5" w14:textId="6E67B834" w:rsidR="000E3F74" w:rsidRPr="004145DF" w:rsidRDefault="000E3F74" w:rsidP="00ED3960">
      <w:pPr>
        <w:widowControl w:val="0"/>
        <w:numPr>
          <w:ilvl w:val="1"/>
          <w:numId w:val="30"/>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w:t>
      </w:r>
      <w:r w:rsidRPr="004145DF">
        <w:rPr>
          <w:rtl/>
        </w:rPr>
        <w:lastRenderedPageBreak/>
        <w:t xml:space="preserve">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6575017B"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התמורה – סופית ומוחלטת</w:t>
      </w:r>
    </w:p>
    <w:p w14:paraId="54C6BCE6"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6749AF00"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קיזוז</w:t>
      </w:r>
    </w:p>
    <w:p w14:paraId="10CB7EFA"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079B609A" w14:textId="38E7A232" w:rsidR="003423DC" w:rsidRPr="003423DC" w:rsidRDefault="003423DC" w:rsidP="00ED3960">
      <w:pPr>
        <w:widowControl w:val="0"/>
        <w:numPr>
          <w:ilvl w:val="0"/>
          <w:numId w:val="30"/>
        </w:numPr>
        <w:spacing w:before="120" w:line="276" w:lineRule="auto"/>
        <w:jc w:val="both"/>
        <w:rPr>
          <w:b/>
          <w:bCs/>
          <w:u w:val="single"/>
        </w:rPr>
      </w:pPr>
      <w:r w:rsidRPr="003423DC">
        <w:rPr>
          <w:rFonts w:hint="eastAsia"/>
          <w:b/>
          <w:bCs/>
          <w:u w:val="single"/>
          <w:rtl/>
        </w:rPr>
        <w:t>קיום</w:t>
      </w:r>
      <w:r w:rsidRPr="003423DC">
        <w:rPr>
          <w:b/>
          <w:bCs/>
          <w:u w:val="single"/>
          <w:rtl/>
        </w:rPr>
        <w:t xml:space="preserve"> </w:t>
      </w:r>
      <w:r w:rsidRPr="003423DC">
        <w:rPr>
          <w:rFonts w:hint="eastAsia"/>
          <w:b/>
          <w:bCs/>
          <w:u w:val="single"/>
          <w:rtl/>
        </w:rPr>
        <w:t>חוקי</w:t>
      </w:r>
      <w:r w:rsidRPr="003423DC">
        <w:rPr>
          <w:b/>
          <w:bCs/>
          <w:u w:val="single"/>
          <w:rtl/>
        </w:rPr>
        <w:t xml:space="preserve"> </w:t>
      </w:r>
      <w:r w:rsidRPr="003423DC">
        <w:rPr>
          <w:rFonts w:hint="eastAsia"/>
          <w:b/>
          <w:bCs/>
          <w:u w:val="single"/>
          <w:rtl/>
        </w:rPr>
        <w:t>העבודה</w:t>
      </w:r>
      <w:r w:rsidRPr="003423DC">
        <w:rPr>
          <w:b/>
          <w:bCs/>
          <w:u w:val="single"/>
          <w:rtl/>
        </w:rPr>
        <w:t xml:space="preserve"> </w:t>
      </w:r>
      <w:r w:rsidRPr="003423DC">
        <w:rPr>
          <w:rFonts w:hint="eastAsia"/>
          <w:b/>
          <w:bCs/>
          <w:u w:val="single"/>
          <w:rtl/>
        </w:rPr>
        <w:t>על</w:t>
      </w:r>
      <w:r w:rsidRPr="003423DC">
        <w:rPr>
          <w:b/>
          <w:bCs/>
          <w:u w:val="single"/>
          <w:rtl/>
        </w:rPr>
        <w:t xml:space="preserve"> </w:t>
      </w:r>
      <w:r w:rsidRPr="003423DC">
        <w:rPr>
          <w:rFonts w:hint="eastAsia"/>
          <w:b/>
          <w:bCs/>
          <w:u w:val="single"/>
          <w:rtl/>
        </w:rPr>
        <w:t>ידי</w:t>
      </w:r>
      <w:r w:rsidRPr="003423DC">
        <w:rPr>
          <w:b/>
          <w:bCs/>
          <w:u w:val="single"/>
          <w:rtl/>
        </w:rPr>
        <w:t xml:space="preserve"> </w:t>
      </w:r>
      <w:r>
        <w:rPr>
          <w:rFonts w:hint="cs"/>
          <w:b/>
          <w:bCs/>
          <w:u w:val="single"/>
          <w:rtl/>
        </w:rPr>
        <w:t>נותן השירותים</w:t>
      </w:r>
    </w:p>
    <w:p w14:paraId="6ED595BC" w14:textId="77777777" w:rsidR="003423DC" w:rsidRDefault="003423DC" w:rsidP="00ED3960">
      <w:pPr>
        <w:widowControl w:val="0"/>
        <w:numPr>
          <w:ilvl w:val="1"/>
          <w:numId w:val="30"/>
        </w:numPr>
        <w:spacing w:before="120" w:line="276" w:lineRule="auto"/>
        <w:ind w:left="930" w:hanging="540"/>
        <w:jc w:val="both"/>
      </w:pPr>
      <w:bookmarkStart w:id="246" w:name="_Ref342569868"/>
      <w:r>
        <w:rPr>
          <w:rFonts w:hint="cs"/>
          <w:rtl/>
        </w:rPr>
        <w:t>בסעיף זה החברה תיחשב הקבלן.</w:t>
      </w:r>
    </w:p>
    <w:p w14:paraId="12DE4A6E" w14:textId="77777777" w:rsidR="003423DC" w:rsidRPr="00923556" w:rsidRDefault="003423DC" w:rsidP="00ED3960">
      <w:pPr>
        <w:widowControl w:val="0"/>
        <w:numPr>
          <w:ilvl w:val="1"/>
          <w:numId w:val="30"/>
        </w:numPr>
        <w:spacing w:before="120" w:line="276" w:lineRule="auto"/>
        <w:ind w:left="930" w:hanging="540"/>
        <w:jc w:val="both"/>
      </w:pPr>
      <w:r w:rsidRPr="00923556">
        <w:rPr>
          <w:rFonts w:hint="cs"/>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246"/>
      <w:r w:rsidRPr="00923556">
        <w:rPr>
          <w:rFonts w:hint="cs"/>
          <w:rtl/>
        </w:rPr>
        <w:t xml:space="preserve"> </w:t>
      </w:r>
    </w:p>
    <w:p w14:paraId="74DA1E9F" w14:textId="77777777" w:rsidR="003423DC" w:rsidRPr="00923556" w:rsidRDefault="003423DC" w:rsidP="00ED3960">
      <w:pPr>
        <w:widowControl w:val="0"/>
        <w:numPr>
          <w:ilvl w:val="1"/>
          <w:numId w:val="30"/>
        </w:numPr>
        <w:spacing w:before="120" w:line="276" w:lineRule="auto"/>
        <w:ind w:left="930" w:hanging="540"/>
        <w:jc w:val="both"/>
      </w:pPr>
      <w:r w:rsidRPr="00923556">
        <w:rPr>
          <w:rFonts w:hint="cs"/>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14:paraId="6ED5B098" w14:textId="574DF6FA" w:rsidR="003423DC" w:rsidRPr="00923556" w:rsidRDefault="003423DC" w:rsidP="00ED3960">
      <w:pPr>
        <w:widowControl w:val="0"/>
        <w:numPr>
          <w:ilvl w:val="1"/>
          <w:numId w:val="30"/>
        </w:numPr>
        <w:spacing w:before="120" w:line="276" w:lineRule="auto"/>
        <w:ind w:left="930" w:hanging="540"/>
        <w:jc w:val="both"/>
      </w:pPr>
      <w:r w:rsidRPr="00923556">
        <w:rPr>
          <w:rFonts w:hint="cs"/>
          <w:rtl/>
        </w:rPr>
        <w:t>הקבלן ימסור לכל עובד על פי חוזה זה תלוש שכר חודשי בהתאם לתיקון מס' 24 ל</w:t>
      </w:r>
      <w:hyperlink r:id="rId194" w:history="1">
        <w:r w:rsidRPr="00923556">
          <w:rPr>
            <w:rtl/>
          </w:rPr>
          <w:t>חוק הגנת השכר, תשי"ח-1958</w:t>
        </w:r>
      </w:hyperlink>
      <w:r w:rsidRPr="00923556">
        <w:rPr>
          <w:rtl/>
        </w:rPr>
        <w:t>.</w:t>
      </w:r>
      <w:r w:rsidRPr="00923556">
        <w:rPr>
          <w:rFonts w:hint="cs"/>
          <w:rtl/>
        </w:rPr>
        <w:t xml:space="preserve"> אם נמנע עובד מלאסוף את תלוש השכר שלו בפרק זמן של 30 יום, ישלח לו אותו הקבלן בדואר מיד לאחר המועד האמור.</w:t>
      </w:r>
    </w:p>
    <w:p w14:paraId="16E4BAB9" w14:textId="6508BBFF" w:rsidR="003423DC" w:rsidRPr="00923556" w:rsidRDefault="003423DC" w:rsidP="00ED3960">
      <w:pPr>
        <w:widowControl w:val="0"/>
        <w:numPr>
          <w:ilvl w:val="1"/>
          <w:numId w:val="30"/>
        </w:numPr>
        <w:spacing w:before="120" w:line="276" w:lineRule="auto"/>
        <w:ind w:left="930" w:hanging="540"/>
        <w:jc w:val="both"/>
      </w:pPr>
      <w:bookmarkStart w:id="247" w:name="_Ref228612479"/>
      <w:r w:rsidRPr="00923556">
        <w:rPr>
          <w:rFonts w:hint="cs"/>
          <w:rtl/>
        </w:rPr>
        <w:t xml:space="preserve">הקבלן ימציא לכל עובדיו הודעה לפי </w:t>
      </w:r>
      <w:hyperlink r:id="rId195" w:history="1">
        <w:r w:rsidRPr="00923556">
          <w:rPr>
            <w:rFonts w:hint="cs"/>
            <w:rtl/>
          </w:rPr>
          <w:t>חוק הודעה לעובד (תנאי עבודה), תשס"ב-2002</w:t>
        </w:r>
      </w:hyperlink>
      <w:r w:rsidRPr="00923556">
        <w:rPr>
          <w:rFonts w:hint="cs"/>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247"/>
    </w:p>
    <w:p w14:paraId="5FDBF64A" w14:textId="77777777" w:rsidR="003423DC" w:rsidRPr="00923556" w:rsidRDefault="003423DC" w:rsidP="00ED3960">
      <w:pPr>
        <w:widowControl w:val="0"/>
        <w:numPr>
          <w:ilvl w:val="1"/>
          <w:numId w:val="30"/>
        </w:numPr>
        <w:spacing w:before="120" w:line="276" w:lineRule="auto"/>
        <w:ind w:left="930" w:hanging="540"/>
        <w:jc w:val="both"/>
      </w:pPr>
      <w:r w:rsidRPr="00923556">
        <w:rPr>
          <w:rFonts w:hint="cs"/>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bookmarkStart w:id="248" w:name="_Ref201738496"/>
    </w:p>
    <w:p w14:paraId="14845FBC" w14:textId="67F2E494" w:rsidR="003423DC" w:rsidRPr="00923556" w:rsidRDefault="003423DC" w:rsidP="00ED3960">
      <w:pPr>
        <w:widowControl w:val="0"/>
        <w:numPr>
          <w:ilvl w:val="1"/>
          <w:numId w:val="30"/>
        </w:numPr>
        <w:spacing w:before="120" w:line="276" w:lineRule="auto"/>
        <w:ind w:left="930" w:hanging="540"/>
        <w:jc w:val="both"/>
      </w:pPr>
      <w:r w:rsidRPr="00923556">
        <w:rPr>
          <w:rFonts w:hint="cs"/>
          <w:rtl/>
        </w:rPr>
        <w:t>הקבלן יבטח את עובדיו בביטוח פנסיוני התואם את הקבוע ב</w:t>
      </w:r>
      <w:hyperlink r:id="rId196" w:history="1">
        <w:r w:rsidRPr="00923556">
          <w:rPr>
            <w:rtl/>
          </w:rPr>
          <w:t>צו ההרחבה לביטוח פנסיוני מקיף במשק לפי חוק הסכמים קיבוציים, תשי"ז-1957</w:t>
        </w:r>
      </w:hyperlink>
      <w:r w:rsidRPr="00923556">
        <w:rPr>
          <w:rtl/>
        </w:rPr>
        <w:t xml:space="preserve">, </w:t>
      </w:r>
      <w:r w:rsidRPr="00923556">
        <w:rPr>
          <w:rFonts w:hint="cs"/>
          <w:rtl/>
        </w:rPr>
        <w:t>(</w:t>
      </w:r>
      <w:proofErr w:type="spellStart"/>
      <w:r w:rsidRPr="00923556">
        <w:rPr>
          <w:rFonts w:hint="cs"/>
          <w:rtl/>
        </w:rPr>
        <w:t>י"פ</w:t>
      </w:r>
      <w:proofErr w:type="spellEnd"/>
      <w:r w:rsidRPr="00923556">
        <w:rPr>
          <w:rFonts w:hint="cs"/>
          <w:rtl/>
        </w:rPr>
        <w:t xml:space="preserve"> 5772 (29.1.08), 1736 (להלן: "צו ההרחבה"), בשינויים שיפורטו להלן:</w:t>
      </w:r>
      <w:bookmarkEnd w:id="248"/>
    </w:p>
    <w:p w14:paraId="35596386" w14:textId="77777777" w:rsidR="003423DC" w:rsidRPr="00923556" w:rsidRDefault="003423DC" w:rsidP="00ED3960">
      <w:pPr>
        <w:widowControl w:val="0"/>
        <w:numPr>
          <w:ilvl w:val="2"/>
          <w:numId w:val="30"/>
        </w:numPr>
        <w:spacing w:before="120" w:line="276" w:lineRule="auto"/>
        <w:ind w:left="1560" w:hanging="630"/>
        <w:jc w:val="both"/>
      </w:pPr>
      <w:r w:rsidRPr="00923556">
        <w:rPr>
          <w:rFonts w:hint="cs"/>
          <w:rtl/>
        </w:rPr>
        <w:t xml:space="preserve">על הקבלן לא יחולו הסייגים הקבועים בסעיף 4.א.1 </w:t>
      </w:r>
      <w:r w:rsidRPr="00923556">
        <w:rPr>
          <w:rtl/>
        </w:rPr>
        <w:t>–</w:t>
      </w:r>
      <w:r w:rsidRPr="00923556">
        <w:rPr>
          <w:rFonts w:hint="cs"/>
          <w:rtl/>
        </w:rPr>
        <w:t xml:space="preserve"> 7 לצו ההרחבה.</w:t>
      </w:r>
    </w:p>
    <w:p w14:paraId="414BD64F" w14:textId="0DEC0825" w:rsidR="003423DC" w:rsidRDefault="003423DC" w:rsidP="00ED3960">
      <w:pPr>
        <w:widowControl w:val="0"/>
        <w:numPr>
          <w:ilvl w:val="2"/>
          <w:numId w:val="30"/>
        </w:numPr>
        <w:spacing w:before="120" w:line="276" w:lineRule="auto"/>
        <w:ind w:left="1560" w:hanging="630"/>
        <w:jc w:val="both"/>
      </w:pPr>
      <w:r w:rsidRPr="00923556">
        <w:rPr>
          <w:rFonts w:hint="cs"/>
          <w:rtl/>
        </w:rPr>
        <w:t>על אף האמור בצו ההרחבה (ובעיקר בסעיף 6ד' לצו) שיעור ההפרשות מהשכר הפנסיוני לפוליסה אישית על שם העובד בקופת גמל (בהתאם ל</w:t>
      </w:r>
      <w:r w:rsidRPr="00923556">
        <w:rPr>
          <w:rtl/>
        </w:rPr>
        <w:t xml:space="preserve">סעיף 13 של </w:t>
      </w:r>
      <w:hyperlink r:id="rId197" w:history="1">
        <w:r w:rsidRPr="00923556">
          <w:rPr>
            <w:rtl/>
          </w:rPr>
          <w:t>חוק הפיקוח על שירותים פיננסיים (קופות גמל), התשס"ה-2005</w:t>
        </w:r>
      </w:hyperlink>
      <w:r w:rsidRPr="00923556">
        <w:rPr>
          <w:rFonts w:hint="cs"/>
          <w:rtl/>
        </w:rPr>
        <w:t>), אשר להם מחויב הקבלן החל מיום העסקת העובד לצורך ביצוע ההתקשרות</w:t>
      </w:r>
      <w:r w:rsidRPr="00923556" w:rsidDel="003C7501">
        <w:rPr>
          <w:rFonts w:hint="cs"/>
          <w:rtl/>
        </w:rPr>
        <w:t xml:space="preserve"> </w:t>
      </w:r>
      <w:r w:rsidRPr="00923556">
        <w:rPr>
          <w:rFonts w:hint="cs"/>
          <w:rtl/>
        </w:rPr>
        <w:t>יהיה כדלקמן:</w:t>
      </w:r>
      <w:bookmarkStart w:id="249" w:name="_Ref197275641"/>
    </w:p>
    <w:p w14:paraId="3301395A" w14:textId="77777777" w:rsidR="00AF3585" w:rsidRPr="00923556" w:rsidRDefault="00AF3585" w:rsidP="00AF3585">
      <w:pPr>
        <w:widowControl w:val="0"/>
        <w:spacing w:before="120" w:line="276" w:lineRule="auto"/>
        <w:ind w:left="1560"/>
        <w:jc w:val="both"/>
      </w:pPr>
    </w:p>
    <w:p w14:paraId="15696B3F" w14:textId="77777777" w:rsidR="003423DC" w:rsidRPr="005820E6" w:rsidRDefault="003423DC" w:rsidP="003423DC">
      <w:pPr>
        <w:pStyle w:val="13"/>
        <w:numPr>
          <w:ilvl w:val="3"/>
          <w:numId w:val="0"/>
        </w:numPr>
        <w:tabs>
          <w:tab w:val="num" w:pos="3005"/>
        </w:tabs>
        <w:ind w:left="1982" w:hanging="902"/>
        <w:rPr>
          <w:sz w:val="6"/>
          <w:szCs w:val="6"/>
          <w:rtl/>
        </w:rPr>
      </w:pPr>
    </w:p>
    <w:tbl>
      <w:tblPr>
        <w:bidiVisual/>
        <w:tblW w:w="5103" w:type="dxa"/>
        <w:tblInd w:w="1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3423DC" w:rsidRPr="00116000" w14:paraId="575D22E1" w14:textId="77777777" w:rsidTr="00BB3A0E">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bookmarkEnd w:id="249"/>
          <w:p w14:paraId="0843FB80" w14:textId="77777777" w:rsidR="003423DC" w:rsidRPr="005D0EE0" w:rsidRDefault="003423DC" w:rsidP="00BB3A0E">
            <w:pPr>
              <w:jc w:val="center"/>
              <w:rPr>
                <w:rFonts w:ascii="Arial" w:hAnsi="Arial"/>
                <w:b/>
                <w:bCs/>
                <w:sz w:val="22"/>
                <w:szCs w:val="22"/>
              </w:rPr>
            </w:pPr>
            <w:r w:rsidRPr="005D0EE0">
              <w:rPr>
                <w:rFonts w:ascii="Arial" w:hAnsi="Arial"/>
                <w:b/>
                <w:bCs/>
                <w:sz w:val="22"/>
                <w:szCs w:val="22"/>
                <w:rtl/>
              </w:rPr>
              <w:lastRenderedPageBreak/>
              <w:t>הפרשות</w:t>
            </w:r>
            <w:r w:rsidRPr="005D0EE0">
              <w:rPr>
                <w:rFonts w:ascii="Arial" w:hAnsi="Arial" w:hint="cs"/>
                <w:b/>
                <w:bCs/>
                <w:sz w:val="22"/>
                <w:szCs w:val="22"/>
                <w:rtl/>
              </w:rPr>
              <w:t xml:space="preserve"> ה</w:t>
            </w:r>
            <w:r w:rsidRPr="005D0EE0">
              <w:rPr>
                <w:rFonts w:ascii="Arial" w:hAnsi="Arial"/>
                <w:b/>
                <w:bCs/>
                <w:sz w:val="22"/>
                <w:szCs w:val="22"/>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3314060A" w14:textId="77777777" w:rsidR="003423DC" w:rsidRPr="005D0EE0" w:rsidRDefault="003423DC" w:rsidP="00BB3A0E">
            <w:pPr>
              <w:jc w:val="center"/>
              <w:rPr>
                <w:rFonts w:ascii="Arial" w:hAnsi="Arial"/>
                <w:b/>
                <w:bCs/>
                <w:sz w:val="22"/>
                <w:szCs w:val="22"/>
              </w:rPr>
            </w:pPr>
            <w:r w:rsidRPr="005D0EE0">
              <w:rPr>
                <w:rFonts w:ascii="Arial" w:hAnsi="Arial"/>
                <w:b/>
                <w:bCs/>
                <w:sz w:val="22"/>
                <w:szCs w:val="22"/>
                <w:rtl/>
              </w:rPr>
              <w:t>הפרשות</w:t>
            </w:r>
            <w:r w:rsidRPr="005D0EE0">
              <w:rPr>
                <w:rFonts w:ascii="Arial" w:hAnsi="Arial" w:hint="cs"/>
                <w:b/>
                <w:bCs/>
                <w:sz w:val="22"/>
                <w:szCs w:val="22"/>
                <w:rtl/>
              </w:rPr>
              <w:t xml:space="preserve"> ה</w:t>
            </w:r>
            <w:r w:rsidRPr="005D0EE0">
              <w:rPr>
                <w:rFonts w:ascii="Arial" w:hAnsi="Arial"/>
                <w:b/>
                <w:bCs/>
                <w:sz w:val="22"/>
                <w:szCs w:val="22"/>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2386B60" w14:textId="77777777" w:rsidR="003423DC" w:rsidRPr="005D0EE0" w:rsidRDefault="003423DC" w:rsidP="00BB3A0E">
            <w:pPr>
              <w:jc w:val="center"/>
              <w:rPr>
                <w:rFonts w:ascii="Arial" w:hAnsi="Arial"/>
                <w:b/>
                <w:bCs/>
                <w:sz w:val="22"/>
                <w:szCs w:val="22"/>
              </w:rPr>
            </w:pPr>
            <w:r w:rsidRPr="005D0EE0">
              <w:rPr>
                <w:rFonts w:ascii="Arial" w:hAnsi="Arial"/>
                <w:b/>
                <w:bCs/>
                <w:sz w:val="22"/>
                <w:szCs w:val="22"/>
                <w:rtl/>
              </w:rPr>
              <w:t>הפרשות המעביד</w:t>
            </w:r>
            <w:r w:rsidRPr="005D0EE0">
              <w:rPr>
                <w:rFonts w:ascii="Arial" w:hAnsi="Arial" w:hint="cs"/>
                <w:b/>
                <w:bCs/>
                <w:sz w:val="22"/>
                <w:szCs w:val="22"/>
                <w:rtl/>
              </w:rPr>
              <w:t xml:space="preserve"> </w:t>
            </w:r>
            <w:r w:rsidRPr="005D0EE0">
              <w:rPr>
                <w:rFonts w:ascii="Arial" w:hAnsi="Arial"/>
                <w:b/>
                <w:bCs/>
                <w:sz w:val="22"/>
                <w:szCs w:val="22"/>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697C0F20" w14:textId="77777777" w:rsidR="003423DC" w:rsidRPr="005D0EE0" w:rsidRDefault="003423DC" w:rsidP="00BB3A0E">
            <w:pPr>
              <w:jc w:val="center"/>
              <w:rPr>
                <w:rFonts w:ascii="Arial" w:hAnsi="Arial"/>
                <w:b/>
                <w:bCs/>
                <w:sz w:val="22"/>
                <w:szCs w:val="22"/>
              </w:rPr>
            </w:pPr>
            <w:r w:rsidRPr="005D0EE0">
              <w:rPr>
                <w:rFonts w:ascii="Arial" w:hAnsi="Arial"/>
                <w:b/>
                <w:bCs/>
                <w:sz w:val="22"/>
                <w:szCs w:val="22"/>
                <w:rtl/>
              </w:rPr>
              <w:t>סה"כ</w:t>
            </w:r>
          </w:p>
        </w:tc>
      </w:tr>
      <w:tr w:rsidR="003423DC" w:rsidRPr="00B22D78" w14:paraId="43EB532B" w14:textId="77777777" w:rsidTr="00BB3A0E">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2B0FECED" w14:textId="77777777" w:rsidR="003423DC" w:rsidRPr="005D0EE0" w:rsidRDefault="003423DC" w:rsidP="00BB3A0E">
            <w:pPr>
              <w:jc w:val="center"/>
              <w:rPr>
                <w:rFonts w:ascii="Arial" w:hAnsi="Arial"/>
                <w:sz w:val="22"/>
                <w:szCs w:val="22"/>
              </w:rPr>
            </w:pPr>
            <w:r w:rsidRPr="005D0EE0">
              <w:rPr>
                <w:rFonts w:ascii="Arial" w:hAnsi="Arial" w:hint="cs"/>
                <w:sz w:val="22"/>
                <w:szCs w:val="22"/>
                <w:rtl/>
              </w:rPr>
              <w:t>7.5%</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1D011C1D" w14:textId="77777777" w:rsidR="003423DC" w:rsidRPr="005D0EE0" w:rsidRDefault="003423DC" w:rsidP="00BB3A0E">
            <w:pPr>
              <w:jc w:val="center"/>
              <w:rPr>
                <w:rFonts w:ascii="Arial" w:hAnsi="Arial"/>
                <w:sz w:val="22"/>
                <w:szCs w:val="22"/>
              </w:rPr>
            </w:pPr>
            <w:r>
              <w:rPr>
                <w:rFonts w:ascii="Arial" w:hAnsi="Arial" w:hint="cs"/>
                <w:sz w:val="22"/>
                <w:szCs w:val="22"/>
                <w:rtl/>
              </w:rPr>
              <w:t>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EA03A1C" w14:textId="77777777" w:rsidR="003423DC" w:rsidRPr="005D0EE0" w:rsidRDefault="003423DC" w:rsidP="00BB3A0E">
            <w:pPr>
              <w:jc w:val="center"/>
              <w:rPr>
                <w:rFonts w:ascii="Arial" w:hAnsi="Arial"/>
                <w:sz w:val="22"/>
                <w:szCs w:val="22"/>
              </w:rPr>
            </w:pPr>
            <w:r w:rsidRPr="005D0EE0">
              <w:rPr>
                <w:rFonts w:ascii="Arial" w:hAnsi="Arial" w:hint="cs"/>
                <w:sz w:val="22"/>
                <w:szCs w:val="22"/>
                <w:rtl/>
              </w:rPr>
              <w:t>8.33%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73E21923" w14:textId="77777777" w:rsidR="003423DC" w:rsidRPr="005D0EE0" w:rsidRDefault="003423DC" w:rsidP="00BB3A0E">
            <w:pPr>
              <w:jc w:val="center"/>
              <w:rPr>
                <w:rFonts w:ascii="Arial" w:hAnsi="Arial"/>
                <w:sz w:val="22"/>
                <w:szCs w:val="22"/>
              </w:rPr>
            </w:pPr>
            <w:r w:rsidRPr="005D0EE0">
              <w:rPr>
                <w:rFonts w:ascii="Arial" w:hAnsi="Arial" w:hint="cs"/>
                <w:sz w:val="22"/>
                <w:szCs w:val="22"/>
                <w:rtl/>
              </w:rPr>
              <w:t>22.</w:t>
            </w:r>
            <w:r>
              <w:rPr>
                <w:rFonts w:ascii="Arial" w:hAnsi="Arial" w:hint="cs"/>
                <w:sz w:val="22"/>
                <w:szCs w:val="22"/>
                <w:rtl/>
              </w:rPr>
              <w:t>8</w:t>
            </w:r>
            <w:r w:rsidRPr="005D0EE0">
              <w:rPr>
                <w:rFonts w:ascii="Arial" w:hAnsi="Arial" w:hint="cs"/>
                <w:sz w:val="22"/>
                <w:szCs w:val="22"/>
                <w:rtl/>
              </w:rPr>
              <w:t>3%</w:t>
            </w:r>
          </w:p>
        </w:tc>
      </w:tr>
    </w:tbl>
    <w:p w14:paraId="35E27169" w14:textId="77777777" w:rsidR="003423DC" w:rsidRPr="005820E6" w:rsidRDefault="003423DC" w:rsidP="003423DC">
      <w:pPr>
        <w:tabs>
          <w:tab w:val="num" w:pos="2300"/>
        </w:tabs>
        <w:spacing w:line="360" w:lineRule="auto"/>
        <w:ind w:left="1220"/>
        <w:jc w:val="both"/>
        <w:rPr>
          <w:rFonts w:ascii="Arial" w:hAnsi="Arial"/>
          <w:sz w:val="6"/>
          <w:szCs w:val="6"/>
        </w:rPr>
      </w:pPr>
    </w:p>
    <w:p w14:paraId="4B25AC59" w14:textId="30DA9622" w:rsidR="003423DC" w:rsidRPr="00923556" w:rsidRDefault="003423DC" w:rsidP="00ED3960">
      <w:pPr>
        <w:widowControl w:val="0"/>
        <w:numPr>
          <w:ilvl w:val="2"/>
          <w:numId w:val="30"/>
        </w:numPr>
        <w:spacing w:before="120" w:line="276" w:lineRule="auto"/>
        <w:ind w:left="1560" w:hanging="630"/>
        <w:jc w:val="both"/>
      </w:pPr>
      <w:r w:rsidRPr="00923556">
        <w:rPr>
          <w:rFonts w:hint="cs"/>
          <w:rtl/>
        </w:rPr>
        <w:t>על ההפרשה הפנסיונית לעמוד בכל התנאים המוגדרים בסעיף 14 ל</w:t>
      </w:r>
      <w:hyperlink r:id="rId198" w:history="1">
        <w:r w:rsidRPr="00923556">
          <w:rPr>
            <w:rFonts w:hint="cs"/>
            <w:rtl/>
          </w:rPr>
          <w:t xml:space="preserve">חוק פיצוי פיטורים, </w:t>
        </w:r>
        <w:r w:rsidRPr="00923556">
          <w:rPr>
            <w:rtl/>
          </w:rPr>
          <w:t>התשכ"ג-1963</w:t>
        </w:r>
        <w:r w:rsidRPr="00923556">
          <w:rPr>
            <w:rFonts w:hint="cs"/>
            <w:rtl/>
          </w:rPr>
          <w:t>.</w:t>
        </w:r>
      </w:hyperlink>
    </w:p>
    <w:p w14:paraId="7F51BF0D" w14:textId="77777777" w:rsidR="003423DC" w:rsidRPr="00923556" w:rsidRDefault="003423DC" w:rsidP="00ED3960">
      <w:pPr>
        <w:widowControl w:val="0"/>
        <w:numPr>
          <w:ilvl w:val="2"/>
          <w:numId w:val="30"/>
        </w:numPr>
        <w:spacing w:before="120" w:line="276" w:lineRule="auto"/>
        <w:ind w:left="1560" w:hanging="630"/>
        <w:jc w:val="both"/>
      </w:pPr>
      <w:r w:rsidRPr="00923556">
        <w:rPr>
          <w:rtl/>
        </w:rPr>
        <w:t>על אף האמור בסעיפים 3.א.</w:t>
      </w:r>
      <w:r w:rsidRPr="00923556">
        <w:rPr>
          <w:rFonts w:hint="cs"/>
          <w:rtl/>
        </w:rPr>
        <w:t>1</w:t>
      </w:r>
      <w:r w:rsidRPr="00923556">
        <w:rPr>
          <w:rtl/>
        </w:rPr>
        <w:t xml:space="preserve"> ו- 6</w:t>
      </w:r>
      <w:r w:rsidRPr="00923556">
        <w:rPr>
          <w:rFonts w:hint="cs"/>
          <w:rtl/>
        </w:rPr>
        <w:t>ה'</w:t>
      </w:r>
      <w:r w:rsidRPr="00923556">
        <w:rPr>
          <w:rtl/>
        </w:rPr>
        <w:t xml:space="preserve"> – 6ז</w:t>
      </w:r>
      <w:r w:rsidRPr="00923556">
        <w:rPr>
          <w:rFonts w:hint="cs"/>
          <w:rtl/>
        </w:rPr>
        <w:t>'</w:t>
      </w:r>
      <w:r w:rsidRPr="00923556">
        <w:rPr>
          <w:rtl/>
        </w:rPr>
        <w:t xml:space="preserve"> לצו ההרחב</w:t>
      </w:r>
      <w:r w:rsidRPr="00923556">
        <w:rPr>
          <w:rFonts w:hint="cs"/>
          <w:rtl/>
        </w:rPr>
        <w:t xml:space="preserve">ה (נוסח משולב) לפנסיה חובה, </w:t>
      </w:r>
      <w:r w:rsidRPr="00923556">
        <w:rPr>
          <w:rtl/>
        </w:rPr>
        <w:t xml:space="preserve">עובד המועסק על ידי הקבלן לצורך ביצוע חוזה זה יהיה זכאי לביטוח הפנסיוני ולביצוע ההפרשות בשיעורים </w:t>
      </w:r>
      <w:r w:rsidRPr="00923556">
        <w:rPr>
          <w:rFonts w:hint="cs"/>
          <w:rtl/>
        </w:rPr>
        <w:t>המצוינים</w:t>
      </w:r>
      <w:r w:rsidRPr="00923556">
        <w:rPr>
          <w:rtl/>
        </w:rPr>
        <w:t xml:space="preserve"> לעיל החל מיום </w:t>
      </w:r>
      <w:r w:rsidRPr="00923556">
        <w:rPr>
          <w:rFonts w:hint="cs"/>
          <w:rtl/>
        </w:rPr>
        <w:t>העסקת העובד לצורך ביצוע ההתקשרות</w:t>
      </w:r>
      <w:r w:rsidRPr="00923556">
        <w:rPr>
          <w:rtl/>
        </w:rPr>
        <w:t xml:space="preserve">. </w:t>
      </w:r>
    </w:p>
    <w:p w14:paraId="7E1B4510" w14:textId="77777777" w:rsidR="003423DC" w:rsidRPr="00923556" w:rsidRDefault="003423DC" w:rsidP="00ED3960">
      <w:pPr>
        <w:widowControl w:val="0"/>
        <w:numPr>
          <w:ilvl w:val="2"/>
          <w:numId w:val="30"/>
        </w:numPr>
        <w:spacing w:before="120" w:line="276" w:lineRule="auto"/>
        <w:ind w:left="1560" w:hanging="630"/>
        <w:jc w:val="both"/>
      </w:pPr>
      <w:r w:rsidRPr="00923556">
        <w:rPr>
          <w:rFonts w:hint="cs"/>
          <w:rtl/>
        </w:rPr>
        <w:t xml:space="preserve">ההפקדות ותשלומי המעביד עבור פיצויי פיטורים לא ניתנים להחזרה למעביד גם במקרה שבו העובד הפסיק את עבודתו מרצונו.  </w:t>
      </w:r>
    </w:p>
    <w:p w14:paraId="77357404" w14:textId="4CBE6B8B" w:rsidR="003423DC" w:rsidRPr="00923556" w:rsidRDefault="003423DC" w:rsidP="00ED3960">
      <w:pPr>
        <w:widowControl w:val="0"/>
        <w:numPr>
          <w:ilvl w:val="2"/>
          <w:numId w:val="30"/>
        </w:numPr>
        <w:spacing w:before="120" w:line="276" w:lineRule="auto"/>
        <w:ind w:left="1560" w:hanging="630"/>
        <w:jc w:val="both"/>
      </w:pPr>
      <w:r w:rsidRPr="00923556">
        <w:rPr>
          <w:rtl/>
        </w:rPr>
        <w:t xml:space="preserve">למען הסר ספק, מובהר כי </w:t>
      </w:r>
      <w:r w:rsidRPr="00923556">
        <w:rPr>
          <w:rFonts w:hint="cs"/>
          <w:rtl/>
        </w:rPr>
        <w:t>למרות</w:t>
      </w:r>
      <w:r w:rsidRPr="00923556">
        <w:rPr>
          <w:rtl/>
        </w:rPr>
        <w:t xml:space="preserve"> הוראות סעיף 23 ל</w:t>
      </w:r>
      <w:hyperlink r:id="rId199" w:history="1">
        <w:r w:rsidRPr="00923556">
          <w:rPr>
            <w:rtl/>
          </w:rPr>
          <w:t>חוק הפיקוח על שירותים פיננסיים (קופות גמל), תשס"ה-</w:t>
        </w:r>
      </w:hyperlink>
      <w:r w:rsidRPr="00923556">
        <w:rPr>
          <w:rtl/>
        </w:rPr>
        <w:t>2005, לא יהיה הקבלן רשאי למשוך את כספי התגמולים שנצברו בקופה, לרבות תגמולי המעסיק.</w:t>
      </w:r>
    </w:p>
    <w:p w14:paraId="58B0AB5F" w14:textId="77777777" w:rsidR="003423DC" w:rsidRPr="00923556" w:rsidRDefault="003423DC" w:rsidP="00ED3960">
      <w:pPr>
        <w:widowControl w:val="0"/>
        <w:numPr>
          <w:ilvl w:val="2"/>
          <w:numId w:val="30"/>
        </w:numPr>
        <w:spacing w:before="120" w:line="276" w:lineRule="auto"/>
        <w:ind w:left="1560" w:hanging="630"/>
        <w:jc w:val="both"/>
      </w:pPr>
      <w:r w:rsidRPr="00923556">
        <w:rPr>
          <w:rtl/>
        </w:rPr>
        <w:t>חל על הקבלן איסור לבצע את ההסדר הפנסיוני באמצעות סוכנות שהוא בעל עניין בה</w:t>
      </w:r>
      <w:r w:rsidRPr="00923556">
        <w:rPr>
          <w:rFonts w:hint="cs"/>
          <w:rtl/>
        </w:rPr>
        <w:t xml:space="preserve"> או שבעל עניין בקבלן הוא בעל עניין בסוכנות</w:t>
      </w:r>
      <w:r w:rsidRPr="00923556">
        <w:rPr>
          <w:rtl/>
        </w:rPr>
        <w:t>.</w:t>
      </w:r>
    </w:p>
    <w:p w14:paraId="0CAB4756" w14:textId="77777777" w:rsidR="003423DC" w:rsidRPr="00923556" w:rsidRDefault="003423DC" w:rsidP="00ED3960">
      <w:pPr>
        <w:widowControl w:val="0"/>
        <w:numPr>
          <w:ilvl w:val="1"/>
          <w:numId w:val="30"/>
        </w:numPr>
        <w:spacing w:before="120" w:line="276" w:lineRule="auto"/>
        <w:ind w:left="930" w:hanging="540"/>
        <w:jc w:val="both"/>
      </w:pPr>
      <w:r w:rsidRPr="00923556">
        <w:rPr>
          <w:rFonts w:hint="cs"/>
          <w:rtl/>
        </w:rPr>
        <w:t xml:space="preserve">הקבלן מתחייב להפריש לקופת גמל בגין </w:t>
      </w:r>
      <w:proofErr w:type="spellStart"/>
      <w:r w:rsidRPr="00923556">
        <w:rPr>
          <w:rFonts w:hint="cs"/>
          <w:rtl/>
        </w:rPr>
        <w:t>קצובת</w:t>
      </w:r>
      <w:proofErr w:type="spellEnd"/>
      <w:r w:rsidRPr="00923556">
        <w:rPr>
          <w:rFonts w:hint="cs"/>
          <w:rtl/>
        </w:rPr>
        <w:t xml:space="preserve"> הנסיעה המשולמת לעובד. הפרשות כאמור יהיו כדלקמן:</w:t>
      </w:r>
    </w:p>
    <w:tbl>
      <w:tblPr>
        <w:bidiVisual/>
        <w:tblW w:w="6237" w:type="dxa"/>
        <w:tblInd w:w="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3423DC" w:rsidRPr="00D858E7" w14:paraId="599BFBBB" w14:textId="77777777" w:rsidTr="00BB3A0E">
        <w:tc>
          <w:tcPr>
            <w:tcW w:w="2693" w:type="dxa"/>
            <w:tcBorders>
              <w:top w:val="single" w:sz="4" w:space="0" w:color="auto"/>
              <w:left w:val="single" w:sz="4" w:space="0" w:color="auto"/>
              <w:bottom w:val="single" w:sz="4" w:space="0" w:color="auto"/>
              <w:right w:val="single" w:sz="4" w:space="0" w:color="auto"/>
            </w:tcBorders>
            <w:shd w:val="clear" w:color="auto" w:fill="E6E6E6"/>
          </w:tcPr>
          <w:p w14:paraId="21DC7055" w14:textId="77777777" w:rsidR="003423DC" w:rsidRPr="00D858E7" w:rsidRDefault="003423DC" w:rsidP="00BB3A0E">
            <w:pPr>
              <w:keepNext/>
              <w:rPr>
                <w:rFonts w:ascii="Arial" w:hAnsi="Arial"/>
                <w:b/>
                <w:bCs/>
                <w:sz w:val="22"/>
                <w:szCs w:val="22"/>
              </w:rPr>
            </w:pPr>
            <w:r w:rsidRPr="00D858E7">
              <w:rPr>
                <w:rFonts w:ascii="Arial" w:hAnsi="Arial"/>
                <w:b/>
                <w:bCs/>
                <w:sz w:val="22"/>
                <w:szCs w:val="22"/>
                <w:rtl/>
              </w:rPr>
              <w:t>הפרשות</w:t>
            </w:r>
            <w:r w:rsidRPr="00D858E7">
              <w:rPr>
                <w:rFonts w:ascii="Arial" w:hAnsi="Arial" w:hint="cs"/>
                <w:b/>
                <w:bCs/>
                <w:sz w:val="22"/>
                <w:szCs w:val="22"/>
                <w:rtl/>
              </w:rPr>
              <w:t xml:space="preserve"> ה</w:t>
            </w:r>
            <w:r w:rsidRPr="00D858E7">
              <w:rPr>
                <w:rFonts w:ascii="Arial" w:hAnsi="Arial"/>
                <w:b/>
                <w:bCs/>
                <w:sz w:val="22"/>
                <w:szCs w:val="22"/>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20CE284D" w14:textId="77777777" w:rsidR="003423DC" w:rsidRPr="00D858E7" w:rsidRDefault="003423DC" w:rsidP="00BB3A0E">
            <w:pPr>
              <w:keepNext/>
              <w:rPr>
                <w:rFonts w:ascii="Arial" w:hAnsi="Arial"/>
                <w:b/>
                <w:bCs/>
                <w:sz w:val="22"/>
                <w:szCs w:val="22"/>
              </w:rPr>
            </w:pPr>
            <w:r w:rsidRPr="00D858E7">
              <w:rPr>
                <w:rFonts w:ascii="Arial" w:hAnsi="Arial"/>
                <w:b/>
                <w:bCs/>
                <w:sz w:val="22"/>
                <w:szCs w:val="22"/>
                <w:rtl/>
              </w:rPr>
              <w:t>הפרשות המעביד</w:t>
            </w:r>
            <w:r w:rsidRPr="00D858E7">
              <w:rPr>
                <w:rFonts w:ascii="Arial" w:hAnsi="Arial" w:hint="cs"/>
                <w:b/>
                <w:bCs/>
                <w:sz w:val="22"/>
                <w:szCs w:val="22"/>
                <w:rtl/>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1FECC706" w14:textId="77777777" w:rsidR="003423DC" w:rsidRPr="00D858E7" w:rsidRDefault="003423DC" w:rsidP="00BB3A0E">
            <w:pPr>
              <w:keepNext/>
              <w:rPr>
                <w:rFonts w:ascii="Arial" w:hAnsi="Arial"/>
                <w:b/>
                <w:bCs/>
                <w:sz w:val="22"/>
                <w:szCs w:val="22"/>
              </w:rPr>
            </w:pPr>
            <w:r w:rsidRPr="00D858E7">
              <w:rPr>
                <w:rFonts w:ascii="Arial" w:hAnsi="Arial"/>
                <w:b/>
                <w:bCs/>
                <w:sz w:val="22"/>
                <w:szCs w:val="22"/>
                <w:rtl/>
              </w:rPr>
              <w:t xml:space="preserve">סה"כ </w:t>
            </w:r>
          </w:p>
        </w:tc>
      </w:tr>
      <w:tr w:rsidR="003423DC" w:rsidRPr="005820E6" w14:paraId="241CB182" w14:textId="77777777" w:rsidTr="00BB3A0E">
        <w:tc>
          <w:tcPr>
            <w:tcW w:w="2693" w:type="dxa"/>
            <w:tcBorders>
              <w:top w:val="single" w:sz="4" w:space="0" w:color="auto"/>
              <w:left w:val="single" w:sz="4" w:space="0" w:color="auto"/>
              <w:bottom w:val="single" w:sz="4" w:space="0" w:color="auto"/>
              <w:right w:val="single" w:sz="4" w:space="0" w:color="auto"/>
            </w:tcBorders>
          </w:tcPr>
          <w:p w14:paraId="50152ADF" w14:textId="77777777" w:rsidR="003423DC" w:rsidRPr="00D858E7" w:rsidRDefault="003423DC" w:rsidP="00BB3A0E">
            <w:pPr>
              <w:keepNext/>
              <w:rPr>
                <w:rFonts w:ascii="Arial" w:hAnsi="Arial"/>
                <w:sz w:val="22"/>
                <w:szCs w:val="22"/>
              </w:rPr>
            </w:pPr>
            <w:r w:rsidRPr="00D858E7">
              <w:rPr>
                <w:rFonts w:ascii="Arial" w:hAnsi="Arial" w:hint="cs"/>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14:paraId="571A831A" w14:textId="77777777" w:rsidR="003423DC" w:rsidRPr="00D858E7" w:rsidRDefault="003423DC" w:rsidP="00BB3A0E">
            <w:pPr>
              <w:keepNext/>
              <w:rPr>
                <w:rFonts w:ascii="Arial" w:hAnsi="Arial"/>
                <w:sz w:val="22"/>
                <w:szCs w:val="22"/>
              </w:rPr>
            </w:pPr>
            <w:r w:rsidRPr="00D858E7">
              <w:rPr>
                <w:rFonts w:ascii="Arial" w:hAnsi="Arial" w:hint="cs"/>
                <w:sz w:val="22"/>
                <w:szCs w:val="22"/>
                <w:rtl/>
              </w:rPr>
              <w:t>5%</w:t>
            </w:r>
          </w:p>
        </w:tc>
        <w:tc>
          <w:tcPr>
            <w:tcW w:w="993" w:type="dxa"/>
            <w:tcBorders>
              <w:top w:val="single" w:sz="4" w:space="0" w:color="auto"/>
              <w:left w:val="single" w:sz="4" w:space="0" w:color="auto"/>
              <w:bottom w:val="single" w:sz="4" w:space="0" w:color="auto"/>
              <w:right w:val="single" w:sz="4" w:space="0" w:color="auto"/>
            </w:tcBorders>
          </w:tcPr>
          <w:p w14:paraId="2F247156" w14:textId="77777777" w:rsidR="003423DC" w:rsidRPr="005820E6" w:rsidRDefault="003423DC" w:rsidP="00BB3A0E">
            <w:pPr>
              <w:keepNext/>
              <w:rPr>
                <w:rFonts w:ascii="Arial" w:hAnsi="Arial"/>
                <w:sz w:val="22"/>
                <w:szCs w:val="22"/>
              </w:rPr>
            </w:pPr>
            <w:r w:rsidRPr="00D858E7">
              <w:rPr>
                <w:rFonts w:ascii="Arial" w:hAnsi="Arial" w:hint="cs"/>
                <w:sz w:val="22"/>
                <w:szCs w:val="22"/>
                <w:rtl/>
              </w:rPr>
              <w:t>10%</w:t>
            </w:r>
          </w:p>
        </w:tc>
      </w:tr>
    </w:tbl>
    <w:p w14:paraId="7BD283B7" w14:textId="77777777" w:rsidR="003423DC" w:rsidRDefault="003423DC" w:rsidP="003423DC">
      <w:pPr>
        <w:pStyle w:val="a3"/>
        <w:numPr>
          <w:ilvl w:val="0"/>
          <w:numId w:val="0"/>
        </w:numPr>
        <w:ind w:left="1728"/>
        <w:rPr>
          <w:rFonts w:ascii="Arial" w:hAnsi="Arial"/>
        </w:rPr>
      </w:pPr>
    </w:p>
    <w:p w14:paraId="56140C39" w14:textId="77777777" w:rsidR="003423DC" w:rsidRPr="00923556" w:rsidRDefault="003423DC" w:rsidP="00ED3960">
      <w:pPr>
        <w:widowControl w:val="0"/>
        <w:numPr>
          <w:ilvl w:val="1"/>
          <w:numId w:val="30"/>
        </w:numPr>
        <w:spacing w:before="120" w:line="276" w:lineRule="auto"/>
        <w:ind w:left="930" w:hanging="540"/>
        <w:jc w:val="both"/>
        <w:rPr>
          <w:rFonts w:ascii="David" w:hAnsi="David"/>
          <w:u w:val="single"/>
        </w:rPr>
      </w:pPr>
      <w:r w:rsidRPr="00923556">
        <w:rPr>
          <w:rFonts w:ascii="David" w:hAnsi="David"/>
          <w:u w:val="single"/>
          <w:rtl/>
        </w:rPr>
        <w:t>קרן השתלמות:</w:t>
      </w:r>
    </w:p>
    <w:p w14:paraId="5A25D394" w14:textId="77777777" w:rsidR="003423DC" w:rsidRPr="00923556" w:rsidRDefault="003423DC" w:rsidP="00ED3960">
      <w:pPr>
        <w:widowControl w:val="0"/>
        <w:numPr>
          <w:ilvl w:val="2"/>
          <w:numId w:val="30"/>
        </w:numPr>
        <w:spacing w:before="120" w:line="276" w:lineRule="auto"/>
        <w:ind w:left="1560" w:hanging="630"/>
        <w:jc w:val="both"/>
      </w:pPr>
      <w:r w:rsidRPr="00923556">
        <w:rPr>
          <w:rFonts w:hint="cs"/>
          <w:rtl/>
        </w:rPr>
        <w:t xml:space="preserve">הקבלן מתחייב להפריש עבור העובדים תשלומים חודשיים לקרן  השתלמות שתיבחר על ידי העובד, </w:t>
      </w:r>
    </w:p>
    <w:p w14:paraId="7832ABAE" w14:textId="24B02B21" w:rsidR="003423DC" w:rsidRPr="00923556" w:rsidRDefault="003423DC" w:rsidP="00ED3960">
      <w:pPr>
        <w:widowControl w:val="0"/>
        <w:numPr>
          <w:ilvl w:val="2"/>
          <w:numId w:val="30"/>
        </w:numPr>
        <w:spacing w:before="120" w:line="276" w:lineRule="auto"/>
        <w:ind w:left="1560" w:hanging="630"/>
        <w:jc w:val="both"/>
      </w:pPr>
      <w:r w:rsidRPr="00923556">
        <w:rPr>
          <w:rFonts w:hint="cs"/>
          <w:rtl/>
        </w:rPr>
        <w:t xml:space="preserve">הפרשות עבור הקרן, בין אם נבחרה קרן על ידי העובד ובין אם </w:t>
      </w:r>
      <w:proofErr w:type="spellStart"/>
      <w:r w:rsidRPr="00923556">
        <w:rPr>
          <w:rFonts w:hint="cs"/>
          <w:rtl/>
        </w:rPr>
        <w:t>לאו,יבוצעו</w:t>
      </w:r>
      <w:proofErr w:type="spellEnd"/>
      <w:r w:rsidRPr="00923556">
        <w:rPr>
          <w:rFonts w:hint="cs"/>
          <w:rtl/>
        </w:rPr>
        <w:t xml:space="preserve"> ובהתאם לכללים המפורסמים </w:t>
      </w:r>
      <w:hyperlink r:id="rId200" w:history="1">
        <w:r w:rsidRPr="00923556">
          <w:rPr>
            <w:rFonts w:hint="cs"/>
            <w:rtl/>
          </w:rPr>
          <w:t>בהודעה, "עלות שכר למעביד לכל שעת עבודה בתחום הניקיון", מס'  ה.7.11.3.2</w:t>
        </w:r>
      </w:hyperlink>
      <w:r w:rsidRPr="00923556">
        <w:rPr>
          <w:rFonts w:hint="cs"/>
          <w:rtl/>
        </w:rPr>
        <w:t xml:space="preserve"> וב</w:t>
      </w:r>
      <w:hyperlink r:id="rId201" w:history="1">
        <w:r w:rsidRPr="00923556">
          <w:rPr>
            <w:rFonts w:hint="cs"/>
            <w:rtl/>
          </w:rPr>
          <w:t>הודעה, "עלות שכר למעביד לכל שעת עבודה בתחום השמירה והאבטחה", מס' ה.7.11.3.3:</w:t>
        </w:r>
      </w:hyperlink>
    </w:p>
    <w:tbl>
      <w:tblPr>
        <w:bidiVisual/>
        <w:tblW w:w="6237" w:type="dxa"/>
        <w:tblInd w:w="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3423DC" w:rsidRPr="00F47926" w14:paraId="3A9AD2BE" w14:textId="77777777" w:rsidTr="00BB3A0E">
        <w:tc>
          <w:tcPr>
            <w:tcW w:w="2693" w:type="dxa"/>
            <w:tcBorders>
              <w:top w:val="single" w:sz="4" w:space="0" w:color="auto"/>
              <w:left w:val="single" w:sz="4" w:space="0" w:color="auto"/>
              <w:bottom w:val="single" w:sz="4" w:space="0" w:color="auto"/>
              <w:right w:val="single" w:sz="4" w:space="0" w:color="auto"/>
            </w:tcBorders>
            <w:shd w:val="clear" w:color="auto" w:fill="E6E6E6"/>
          </w:tcPr>
          <w:p w14:paraId="4AF12706" w14:textId="77777777" w:rsidR="003423DC" w:rsidRPr="00F47926" w:rsidRDefault="003423DC" w:rsidP="00BB3A0E">
            <w:pPr>
              <w:jc w:val="center"/>
              <w:rPr>
                <w:rFonts w:ascii="Arial" w:hAnsi="Arial"/>
                <w:b/>
                <w:bCs/>
                <w:sz w:val="22"/>
                <w:szCs w:val="22"/>
              </w:rPr>
            </w:pPr>
            <w:r w:rsidRPr="00F47926">
              <w:rPr>
                <w:rFonts w:ascii="Arial" w:hAnsi="Arial"/>
                <w:b/>
                <w:bCs/>
                <w:sz w:val="22"/>
                <w:szCs w:val="22"/>
                <w:rtl/>
              </w:rPr>
              <w:t>הפרשות</w:t>
            </w:r>
            <w:r w:rsidRPr="00F47926">
              <w:rPr>
                <w:rFonts w:ascii="Arial" w:hAnsi="Arial" w:hint="cs"/>
                <w:b/>
                <w:bCs/>
                <w:sz w:val="22"/>
                <w:szCs w:val="22"/>
                <w:rtl/>
              </w:rPr>
              <w:t xml:space="preserve"> ה</w:t>
            </w:r>
            <w:r w:rsidRPr="00F47926">
              <w:rPr>
                <w:rFonts w:ascii="Arial" w:hAnsi="Arial"/>
                <w:b/>
                <w:bCs/>
                <w:sz w:val="22"/>
                <w:szCs w:val="22"/>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2072F1EA" w14:textId="77777777" w:rsidR="003423DC" w:rsidRPr="00F47926" w:rsidRDefault="003423DC" w:rsidP="00BB3A0E">
            <w:pPr>
              <w:jc w:val="center"/>
              <w:rPr>
                <w:rFonts w:ascii="Arial" w:hAnsi="Arial"/>
                <w:b/>
                <w:bCs/>
                <w:sz w:val="22"/>
                <w:szCs w:val="22"/>
              </w:rPr>
            </w:pPr>
            <w:r w:rsidRPr="00F47926">
              <w:rPr>
                <w:rFonts w:ascii="Arial" w:hAnsi="Arial"/>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74B76496" w14:textId="77777777" w:rsidR="003423DC" w:rsidRPr="00F47926" w:rsidRDefault="003423DC" w:rsidP="00BB3A0E">
            <w:pPr>
              <w:jc w:val="center"/>
              <w:rPr>
                <w:rFonts w:ascii="Arial" w:hAnsi="Arial"/>
                <w:b/>
                <w:bCs/>
                <w:sz w:val="22"/>
                <w:szCs w:val="22"/>
              </w:rPr>
            </w:pPr>
            <w:r w:rsidRPr="00F47926">
              <w:rPr>
                <w:rFonts w:ascii="Arial" w:hAnsi="Arial"/>
                <w:b/>
                <w:bCs/>
                <w:sz w:val="22"/>
                <w:szCs w:val="22"/>
                <w:rtl/>
              </w:rPr>
              <w:t>סה"כ</w:t>
            </w:r>
          </w:p>
        </w:tc>
      </w:tr>
      <w:tr w:rsidR="003423DC" w:rsidRPr="005820E6" w14:paraId="0A5A6A26" w14:textId="77777777" w:rsidTr="00BB3A0E">
        <w:tc>
          <w:tcPr>
            <w:tcW w:w="2693" w:type="dxa"/>
            <w:tcBorders>
              <w:top w:val="single" w:sz="4" w:space="0" w:color="auto"/>
              <w:left w:val="single" w:sz="4" w:space="0" w:color="auto"/>
              <w:bottom w:val="single" w:sz="4" w:space="0" w:color="auto"/>
              <w:right w:val="single" w:sz="4" w:space="0" w:color="auto"/>
            </w:tcBorders>
          </w:tcPr>
          <w:p w14:paraId="60938D6D" w14:textId="77777777" w:rsidR="003423DC" w:rsidRPr="00F47926" w:rsidRDefault="003423DC" w:rsidP="00BB3A0E">
            <w:pPr>
              <w:jc w:val="center"/>
              <w:rPr>
                <w:rFonts w:ascii="Arial" w:hAnsi="Arial"/>
                <w:sz w:val="22"/>
                <w:szCs w:val="22"/>
              </w:rPr>
            </w:pPr>
            <w:r w:rsidRPr="00F47926">
              <w:rPr>
                <w:rFonts w:ascii="Arial" w:hAnsi="Arial" w:hint="cs"/>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14:paraId="17A5769A" w14:textId="77777777" w:rsidR="003423DC" w:rsidRPr="00F47926" w:rsidRDefault="003423DC" w:rsidP="00BB3A0E">
            <w:pPr>
              <w:jc w:val="center"/>
              <w:rPr>
                <w:rFonts w:ascii="Arial" w:hAnsi="Arial"/>
                <w:sz w:val="22"/>
                <w:szCs w:val="22"/>
              </w:rPr>
            </w:pPr>
            <w:r w:rsidRPr="00F47926">
              <w:rPr>
                <w:rFonts w:ascii="Arial" w:hAnsi="Arial" w:hint="cs"/>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14:paraId="41C3A9EB" w14:textId="77777777" w:rsidR="003423DC" w:rsidRPr="005820E6" w:rsidRDefault="003423DC" w:rsidP="00BB3A0E">
            <w:pPr>
              <w:jc w:val="center"/>
              <w:rPr>
                <w:rFonts w:ascii="Arial" w:hAnsi="Arial"/>
                <w:sz w:val="22"/>
                <w:szCs w:val="22"/>
              </w:rPr>
            </w:pPr>
            <w:r w:rsidRPr="00F47926">
              <w:rPr>
                <w:rFonts w:ascii="Arial" w:hAnsi="Arial" w:hint="cs"/>
                <w:sz w:val="22"/>
                <w:szCs w:val="22"/>
                <w:rtl/>
              </w:rPr>
              <w:t>10%</w:t>
            </w:r>
          </w:p>
        </w:tc>
      </w:tr>
    </w:tbl>
    <w:p w14:paraId="49A6FC1C" w14:textId="77777777" w:rsidR="003423DC" w:rsidRDefault="003423DC" w:rsidP="003423DC">
      <w:pPr>
        <w:pStyle w:val="a3"/>
        <w:numPr>
          <w:ilvl w:val="0"/>
          <w:numId w:val="0"/>
        </w:numPr>
        <w:ind w:left="1415"/>
      </w:pPr>
    </w:p>
    <w:p w14:paraId="2622A2E1" w14:textId="157347FD" w:rsidR="003423DC" w:rsidRPr="00923556" w:rsidRDefault="003423DC" w:rsidP="00ED3960">
      <w:pPr>
        <w:widowControl w:val="0"/>
        <w:numPr>
          <w:ilvl w:val="1"/>
          <w:numId w:val="30"/>
        </w:numPr>
        <w:spacing w:before="120" w:line="276" w:lineRule="auto"/>
        <w:ind w:left="930" w:hanging="630"/>
        <w:jc w:val="both"/>
      </w:pPr>
      <w:r w:rsidRPr="00923556">
        <w:rPr>
          <w:rFonts w:hint="cs"/>
          <w:rtl/>
        </w:rPr>
        <w:t xml:space="preserve">הקבלן מתחייב, לא יאוחר מ-60 יום מיום החתימה על ההסכם, להעביר ל"גוף מוסדי" </w:t>
      </w:r>
      <w:proofErr w:type="spellStart"/>
      <w:r w:rsidRPr="00923556">
        <w:rPr>
          <w:rFonts w:hint="cs"/>
          <w:rtl/>
        </w:rPr>
        <w:t>ול"מוצר</w:t>
      </w:r>
      <w:proofErr w:type="spellEnd"/>
      <w:r w:rsidRPr="00923556">
        <w:rPr>
          <w:rFonts w:hint="cs"/>
          <w:rtl/>
        </w:rPr>
        <w:t xml:space="preserve"> הפנסיוני" </w:t>
      </w:r>
      <w:r w:rsidRPr="00923556">
        <w:rPr>
          <w:rtl/>
        </w:rPr>
        <w:t>(כמשמעותם ב</w:t>
      </w:r>
      <w:hyperlink r:id="rId202" w:history="1">
        <w:r w:rsidRPr="00923556">
          <w:rPr>
            <w:rtl/>
          </w:rPr>
          <w:t>חוק הפיקוח על שירותים פיננסיים (עיסוק בייעוץ פנסיוני ובשיווק פנסיוני), תשס"ה-2005</w:t>
        </w:r>
      </w:hyperlink>
      <w:r w:rsidRPr="00923556">
        <w:rPr>
          <w:rtl/>
        </w:rPr>
        <w:t xml:space="preserve">) </w:t>
      </w:r>
      <w:r w:rsidRPr="00923556">
        <w:rPr>
          <w:rFonts w:hint="cs"/>
          <w:rtl/>
        </w:rPr>
        <w:t>(אחד או יותר),</w:t>
      </w:r>
      <w:r w:rsidRPr="00923556">
        <w:rPr>
          <w:rtl/>
        </w:rPr>
        <w:t xml:space="preserve"> </w:t>
      </w:r>
      <w:r w:rsidRPr="00923556">
        <w:rPr>
          <w:rFonts w:hint="cs"/>
          <w:rtl/>
        </w:rPr>
        <w:t>ש</w:t>
      </w:r>
      <w:r w:rsidRPr="00923556">
        <w:rPr>
          <w:rtl/>
        </w:rPr>
        <w:t>אלי</w:t>
      </w:r>
      <w:r w:rsidRPr="00923556">
        <w:rPr>
          <w:rFonts w:hint="cs"/>
          <w:rtl/>
        </w:rPr>
        <w:t>ו</w:t>
      </w:r>
      <w:r w:rsidRPr="00923556">
        <w:rPr>
          <w:rtl/>
        </w:rPr>
        <w:t xml:space="preserve"> </w:t>
      </w:r>
      <w:r w:rsidRPr="00923556">
        <w:rPr>
          <w:rFonts w:hint="cs"/>
          <w:rtl/>
        </w:rPr>
        <w:t>מ</w:t>
      </w:r>
      <w:r w:rsidRPr="00923556">
        <w:rPr>
          <w:rtl/>
        </w:rPr>
        <w:t>פקיד הספק את התשלומים הפנסיוני</w:t>
      </w:r>
      <w:r w:rsidRPr="00923556">
        <w:rPr>
          <w:rFonts w:hint="cs"/>
          <w:rtl/>
        </w:rPr>
        <w:t>י</w:t>
      </w:r>
      <w:r w:rsidRPr="00923556">
        <w:rPr>
          <w:rtl/>
        </w:rPr>
        <w:t xml:space="preserve">ם </w:t>
      </w:r>
      <w:r w:rsidRPr="00923556">
        <w:rPr>
          <w:rFonts w:hint="cs"/>
          <w:rtl/>
        </w:rPr>
        <w:t xml:space="preserve">עבור העובד (בסעיף זה </w:t>
      </w:r>
      <w:r w:rsidRPr="001F233D">
        <w:rPr>
          <w:rtl/>
        </w:rPr>
        <w:t>–</w:t>
      </w:r>
      <w:r w:rsidRPr="00923556">
        <w:rPr>
          <w:rFonts w:hint="cs"/>
          <w:rtl/>
        </w:rPr>
        <w:t xml:space="preserve"> "הקופה") רשימה הכוללת את הפרטים הבאים: </w:t>
      </w:r>
    </w:p>
    <w:p w14:paraId="19CF4A03" w14:textId="77777777" w:rsidR="003423DC" w:rsidRPr="00923556" w:rsidRDefault="003423DC" w:rsidP="00ED3960">
      <w:pPr>
        <w:widowControl w:val="0"/>
        <w:numPr>
          <w:ilvl w:val="2"/>
          <w:numId w:val="30"/>
        </w:numPr>
        <w:spacing w:before="120" w:line="276" w:lineRule="auto"/>
        <w:ind w:left="1650" w:hanging="720"/>
        <w:jc w:val="both"/>
      </w:pPr>
      <w:r w:rsidRPr="00923556">
        <w:rPr>
          <w:rFonts w:hint="cs"/>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40571860" w14:textId="77777777" w:rsidR="003423DC" w:rsidRPr="00923556" w:rsidRDefault="003423DC" w:rsidP="00ED3960">
      <w:pPr>
        <w:widowControl w:val="0"/>
        <w:numPr>
          <w:ilvl w:val="2"/>
          <w:numId w:val="30"/>
        </w:numPr>
        <w:spacing w:before="120" w:line="276" w:lineRule="auto"/>
        <w:ind w:left="1650" w:hanging="720"/>
        <w:jc w:val="both"/>
      </w:pPr>
      <w:r w:rsidRPr="00923556">
        <w:rPr>
          <w:rFonts w:hint="cs"/>
          <w:rtl/>
        </w:rPr>
        <w:t>פירוט שכרו החודשי של העובד החל מיום החתימה על החוזה או החל מיום קליטתו של העובד או החל מהיום שהעובד התחיל לעבוד מכוח חוזה זה, לפי העניין</w:t>
      </w:r>
      <w:r w:rsidRPr="00923556">
        <w:rPr>
          <w:rtl/>
        </w:rPr>
        <w:t>.</w:t>
      </w:r>
    </w:p>
    <w:p w14:paraId="684EF90F" w14:textId="77777777" w:rsidR="003423DC" w:rsidRPr="00923556" w:rsidRDefault="003423DC" w:rsidP="00ED3960">
      <w:pPr>
        <w:widowControl w:val="0"/>
        <w:numPr>
          <w:ilvl w:val="2"/>
          <w:numId w:val="30"/>
        </w:numPr>
        <w:spacing w:before="120" w:line="276" w:lineRule="auto"/>
        <w:ind w:left="1650" w:hanging="720"/>
        <w:jc w:val="both"/>
      </w:pPr>
      <w:r w:rsidRPr="00923556">
        <w:rPr>
          <w:rFonts w:hint="cs"/>
          <w:rtl/>
        </w:rPr>
        <w:t>העתק מהרשימה יועבר למזמין, מוחתם בחותמת "העתק זהה למקור", וחתום על ידי עורך דין.</w:t>
      </w:r>
    </w:p>
    <w:p w14:paraId="38B59AA7" w14:textId="77777777" w:rsidR="003423DC" w:rsidRPr="00923556" w:rsidRDefault="003423DC" w:rsidP="00ED3960">
      <w:pPr>
        <w:widowControl w:val="0"/>
        <w:numPr>
          <w:ilvl w:val="2"/>
          <w:numId w:val="30"/>
        </w:numPr>
        <w:spacing w:before="120" w:line="276" w:lineRule="auto"/>
        <w:ind w:left="1650" w:hanging="720"/>
        <w:jc w:val="both"/>
      </w:pPr>
      <w:r w:rsidRPr="00923556">
        <w:rPr>
          <w:rFonts w:hint="cs"/>
          <w:rtl/>
        </w:rPr>
        <w:t>רישום חסר או כוזב של הדיווח יהיה הפרה יסודית של החוזה ועילה לביטולו.</w:t>
      </w:r>
    </w:p>
    <w:p w14:paraId="29FAC938" w14:textId="77777777" w:rsidR="003423DC" w:rsidRPr="00923556" w:rsidRDefault="003423DC" w:rsidP="00ED3960">
      <w:pPr>
        <w:widowControl w:val="0"/>
        <w:numPr>
          <w:ilvl w:val="2"/>
          <w:numId w:val="30"/>
        </w:numPr>
        <w:spacing w:before="120" w:line="276" w:lineRule="auto"/>
        <w:ind w:left="1650" w:hanging="720"/>
        <w:jc w:val="both"/>
      </w:pPr>
      <w:r w:rsidRPr="00923556">
        <w:rPr>
          <w:rFonts w:hint="cs"/>
          <w:rtl/>
        </w:rPr>
        <w:t xml:space="preserve">דיווח זה יחזור על עצמו מדי 1 בחודש פברואר ו-1 בחודש אוגוסט של כל שנה. הדיווח </w:t>
      </w:r>
      <w:r w:rsidRPr="00923556">
        <w:rPr>
          <w:rFonts w:hint="cs"/>
          <w:rtl/>
        </w:rPr>
        <w:lastRenderedPageBreak/>
        <w:t>יכלול גם את רשימת העובדים שהועסקו על ידי הספק לצורך ביצוע חוזה זה, ושסיימו את עבודתם אצלו מכל סיבה שהיא במהלך חצי השנה שקדמה למועד הדיווח.</w:t>
      </w:r>
    </w:p>
    <w:p w14:paraId="150626F0" w14:textId="77777777" w:rsidR="003423DC" w:rsidRDefault="003423DC" w:rsidP="00ED3960">
      <w:pPr>
        <w:widowControl w:val="0"/>
        <w:numPr>
          <w:ilvl w:val="2"/>
          <w:numId w:val="30"/>
        </w:numPr>
        <w:spacing w:before="120" w:line="276" w:lineRule="auto"/>
        <w:ind w:left="1650" w:hanging="720"/>
        <w:jc w:val="both"/>
      </w:pPr>
      <w:r w:rsidRPr="00923556">
        <w:rPr>
          <w:rFonts w:hint="cs"/>
          <w:rtl/>
        </w:rPr>
        <w:t>ההוראות דלעיל יעוגנו ויפורטו בהודעה לעובד כמפורט בסעיף</w:t>
      </w:r>
      <w:r>
        <w:rPr>
          <w:rFonts w:hint="cs"/>
          <w:rtl/>
        </w:rPr>
        <w:t>.</w:t>
      </w:r>
    </w:p>
    <w:p w14:paraId="28108481" w14:textId="77777777" w:rsidR="003423DC" w:rsidRPr="00923556" w:rsidRDefault="003423DC" w:rsidP="00ED3960">
      <w:pPr>
        <w:widowControl w:val="0"/>
        <w:numPr>
          <w:ilvl w:val="1"/>
          <w:numId w:val="30"/>
        </w:numPr>
        <w:spacing w:before="120" w:line="276" w:lineRule="auto"/>
        <w:ind w:left="930" w:hanging="630"/>
        <w:jc w:val="both"/>
      </w:pPr>
      <w:r w:rsidRPr="00923556">
        <w:rPr>
          <w:rFonts w:hint="cs"/>
          <w:rtl/>
        </w:rPr>
        <w:t>הקבלן יפעיל מנגנון מסודר וקבוע המתעד את זמני נוכחות העובד במקום העבודה.</w:t>
      </w:r>
    </w:p>
    <w:p w14:paraId="1CB80F00" w14:textId="029D74D4" w:rsidR="003423DC" w:rsidRPr="00923556" w:rsidRDefault="003423DC" w:rsidP="00ED3960">
      <w:pPr>
        <w:widowControl w:val="0"/>
        <w:numPr>
          <w:ilvl w:val="1"/>
          <w:numId w:val="30"/>
        </w:numPr>
        <w:spacing w:before="120" w:line="276" w:lineRule="auto"/>
        <w:ind w:left="930" w:hanging="630"/>
        <w:jc w:val="both"/>
      </w:pPr>
      <w:r w:rsidRPr="00923556">
        <w:rPr>
          <w:rFonts w:hint="cs"/>
          <w:rtl/>
        </w:rPr>
        <w:t xml:space="preserve">הקבלן </w:t>
      </w:r>
      <w:r>
        <w:rPr>
          <w:rFonts w:hint="cs"/>
          <w:rtl/>
        </w:rPr>
        <w:t>מ</w:t>
      </w:r>
      <w:r w:rsidRPr="00923556">
        <w:rPr>
          <w:rFonts w:hint="cs"/>
          <w:rtl/>
        </w:rPr>
        <w:t>תחייב לעדכן את המזמין באופן מידי על כל התראה מנהלית שיקבל מהממונה בגין הפרה של חוקי העבודה המפורטים ב</w:t>
      </w:r>
      <w:hyperlink w:anchor="נספח_ב" w:history="1">
        <w:r w:rsidRPr="00923556">
          <w:rPr>
            <w:rFonts w:hint="cs"/>
            <w:rtl/>
          </w:rPr>
          <w:t xml:space="preserve">נספח ב </w:t>
        </w:r>
        <w:r w:rsidRPr="00923556">
          <w:rPr>
            <w:rtl/>
          </w:rPr>
          <w:t>–</w:t>
        </w:r>
        <w:r w:rsidRPr="00923556">
          <w:rPr>
            <w:rFonts w:hint="cs"/>
            <w:rtl/>
          </w:rPr>
          <w:t xml:space="preserve"> רשימת החוקים המפורטים בתוספת השלישית בחוק להגברת האכיפה של דיני העבודה, התשע"ב-2011,</w:t>
        </w:r>
      </w:hyperlink>
      <w:r w:rsidRPr="00923556">
        <w:rPr>
          <w:rFonts w:hint="cs"/>
          <w:rtl/>
        </w:rPr>
        <w:t xml:space="preserve"> וידווח </w:t>
      </w:r>
      <w:r>
        <w:rPr>
          <w:rFonts w:hint="cs"/>
          <w:rtl/>
        </w:rPr>
        <w:t>למשרד</w:t>
      </w:r>
      <w:r w:rsidRPr="00923556">
        <w:rPr>
          <w:rFonts w:hint="cs"/>
          <w:rtl/>
        </w:rPr>
        <w:t xml:space="preserve"> על אופן תיקון ההפרה שנמצאה על ידי הממונה.</w:t>
      </w:r>
    </w:p>
    <w:p w14:paraId="5C242713" w14:textId="77777777" w:rsidR="003423DC" w:rsidRPr="00923556" w:rsidRDefault="003423DC" w:rsidP="00ED3960">
      <w:pPr>
        <w:widowControl w:val="0"/>
        <w:numPr>
          <w:ilvl w:val="1"/>
          <w:numId w:val="30"/>
        </w:numPr>
        <w:spacing w:before="120" w:line="276" w:lineRule="auto"/>
        <w:ind w:left="930" w:hanging="630"/>
        <w:jc w:val="both"/>
      </w:pPr>
      <w:r w:rsidRPr="00923556">
        <w:rPr>
          <w:rFonts w:hint="cs"/>
          <w:rtl/>
        </w:rPr>
        <w:t xml:space="preserve">הקבלן </w:t>
      </w:r>
      <w:r>
        <w:rPr>
          <w:rFonts w:hint="cs"/>
          <w:rtl/>
        </w:rPr>
        <w:t>מ</w:t>
      </w:r>
      <w:r w:rsidRPr="00923556">
        <w:rPr>
          <w:rFonts w:hint="cs"/>
          <w:rtl/>
        </w:rPr>
        <w:t xml:space="preserve">תחייב לשתף פעולה באופן מלא עם ביקורות שייערכו מטעם יחידת הביקורת באגף החשב הכללי, </w:t>
      </w:r>
      <w:proofErr w:type="spellStart"/>
      <w:r w:rsidRPr="00923556">
        <w:rPr>
          <w:rFonts w:hint="cs"/>
          <w:rtl/>
        </w:rPr>
        <w:t>מינהל</w:t>
      </w:r>
      <w:proofErr w:type="spellEnd"/>
      <w:r w:rsidRPr="00923556">
        <w:rPr>
          <w:rFonts w:hint="cs"/>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14:paraId="71FBE6F4" w14:textId="77777777" w:rsidR="003423DC" w:rsidRPr="00923556" w:rsidRDefault="003423DC" w:rsidP="00ED3960">
      <w:pPr>
        <w:widowControl w:val="0"/>
        <w:numPr>
          <w:ilvl w:val="1"/>
          <w:numId w:val="30"/>
        </w:numPr>
        <w:spacing w:before="120" w:line="276" w:lineRule="auto"/>
        <w:ind w:left="930" w:hanging="630"/>
        <w:jc w:val="both"/>
      </w:pPr>
      <w:r w:rsidRPr="00923556">
        <w:rPr>
          <w:rFonts w:hint="cs"/>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14:paraId="67D823C9" w14:textId="77777777" w:rsidR="003423DC" w:rsidRPr="00923556" w:rsidRDefault="003423DC" w:rsidP="00ED3960">
      <w:pPr>
        <w:widowControl w:val="0"/>
        <w:numPr>
          <w:ilvl w:val="1"/>
          <w:numId w:val="30"/>
        </w:numPr>
        <w:spacing w:before="120" w:line="276" w:lineRule="auto"/>
        <w:ind w:left="930" w:hanging="630"/>
        <w:jc w:val="both"/>
      </w:pPr>
      <w:r w:rsidRPr="00923556">
        <w:rPr>
          <w:rFonts w:hint="cs"/>
          <w:rtl/>
        </w:rPr>
        <w:t xml:space="preserve">במקרים שבהם נמצאה הפרה של זכויות עובדים, יועברו כל הממצאים בכתב לקבלן והעתקים יועברו למשרד שבו התבצעה העבודה. הקבלן </w:t>
      </w:r>
      <w:r>
        <w:rPr>
          <w:rFonts w:hint="cs"/>
          <w:rtl/>
        </w:rPr>
        <w:t>מ</w:t>
      </w:r>
      <w:r w:rsidRPr="00923556">
        <w:rPr>
          <w:rFonts w:hint="cs"/>
          <w:rtl/>
        </w:rPr>
        <w:t xml:space="preserve">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69E1CDAE" w14:textId="77777777" w:rsidR="003423DC" w:rsidRPr="00923556" w:rsidRDefault="003423DC" w:rsidP="00ED3960">
      <w:pPr>
        <w:widowControl w:val="0"/>
        <w:numPr>
          <w:ilvl w:val="1"/>
          <w:numId w:val="30"/>
        </w:numPr>
        <w:spacing w:before="120" w:line="276" w:lineRule="auto"/>
        <w:ind w:left="930" w:hanging="630"/>
        <w:jc w:val="both"/>
      </w:pPr>
      <w:r w:rsidRPr="00923556">
        <w:rPr>
          <w:rFonts w:hint="cs"/>
          <w:rtl/>
        </w:rPr>
        <w:t xml:space="preserve">הקבלן </w:t>
      </w:r>
      <w:r>
        <w:rPr>
          <w:rFonts w:hint="cs"/>
          <w:rtl/>
        </w:rPr>
        <w:t>מ</w:t>
      </w:r>
      <w:r w:rsidRPr="00923556">
        <w:rPr>
          <w:rFonts w:hint="cs"/>
          <w:rtl/>
        </w:rPr>
        <w:t>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14:paraId="169C6920" w14:textId="6D979A2B" w:rsidR="003423DC" w:rsidRPr="00923556" w:rsidRDefault="003423DC" w:rsidP="00ED3960">
      <w:pPr>
        <w:widowControl w:val="0"/>
        <w:numPr>
          <w:ilvl w:val="1"/>
          <w:numId w:val="30"/>
        </w:numPr>
        <w:spacing w:before="120" w:line="276" w:lineRule="auto"/>
        <w:ind w:left="930" w:hanging="630"/>
        <w:jc w:val="both"/>
      </w:pPr>
      <w:bookmarkStart w:id="250" w:name="_Ref467579392"/>
      <w:r w:rsidRPr="00923556">
        <w:rPr>
          <w:rFonts w:hint="cs"/>
          <w:rtl/>
        </w:rPr>
        <w:t>הקבלן מתחייב לדווח למשרד אם נשלל ממנו הרישיון הקבוע ב</w:t>
      </w:r>
      <w:hyperlink r:id="rId203" w:history="1">
        <w:r w:rsidRPr="00923556">
          <w:rPr>
            <w:rtl/>
          </w:rPr>
          <w:t>חוק העסקת עובדים על ידי קבלני כוח אדם, תשנ"ו-1996</w:t>
        </w:r>
      </w:hyperlink>
      <w:r w:rsidRPr="00923556">
        <w:rPr>
          <w:rtl/>
        </w:rPr>
        <w:t>.</w:t>
      </w:r>
      <w:bookmarkEnd w:id="250"/>
    </w:p>
    <w:p w14:paraId="0979AD19" w14:textId="500808C5" w:rsidR="003423DC" w:rsidRPr="00923556" w:rsidRDefault="003423DC" w:rsidP="00ED3960">
      <w:pPr>
        <w:widowControl w:val="0"/>
        <w:numPr>
          <w:ilvl w:val="1"/>
          <w:numId w:val="30"/>
        </w:numPr>
        <w:spacing w:before="120" w:line="276" w:lineRule="auto"/>
        <w:ind w:left="930" w:hanging="630"/>
        <w:jc w:val="both"/>
      </w:pPr>
      <w:bookmarkStart w:id="251" w:name="_Ref342568219"/>
      <w:r w:rsidRPr="00923556">
        <w:rPr>
          <w:rFonts w:hint="cs"/>
          <w:rtl/>
        </w:rPr>
        <w:t xml:space="preserve">הקבלן מתחייב </w:t>
      </w:r>
      <w:r w:rsidRPr="00923556">
        <w:rPr>
          <w:rtl/>
        </w:rPr>
        <w:t>כי לצורך ביצוע העבודות נשוא ההסכם</w:t>
      </w:r>
      <w:r w:rsidRPr="00923556">
        <w:rPr>
          <w:rFonts w:hint="cs"/>
          <w:rtl/>
        </w:rPr>
        <w:t>,</w:t>
      </w:r>
      <w:r w:rsidRPr="00923556">
        <w:rPr>
          <w:rtl/>
        </w:rPr>
        <w:t xml:space="preserve"> </w:t>
      </w:r>
      <w:r w:rsidRPr="00923556">
        <w:rPr>
          <w:rFonts w:hint="cs"/>
          <w:rtl/>
        </w:rPr>
        <w:t>לא יועסקו</w:t>
      </w:r>
      <w:r w:rsidRPr="00923556">
        <w:rPr>
          <w:rtl/>
        </w:rPr>
        <w:t xml:space="preserve"> עובדים זרים</w:t>
      </w:r>
      <w:r w:rsidRPr="00923556">
        <w:rPr>
          <w:rFonts w:hint="cs"/>
          <w:rtl/>
        </w:rPr>
        <w:t xml:space="preserve"> על ידו בין במישרין ובין בעקיפין, וכן ידועים לו הצעדים שיינקטו נגדו במקרה שיפר סעיף זה בהסכם כמפורט ב</w:t>
      </w:r>
      <w:hyperlink r:id="rId204" w:history="1">
        <w:r w:rsidRPr="00923556">
          <w:rPr>
            <w:rFonts w:hint="cs"/>
            <w:rtl/>
          </w:rPr>
          <w:t xml:space="preserve">הוראת </w:t>
        </w:r>
        <w:proofErr w:type="spellStart"/>
        <w:r w:rsidRPr="00923556">
          <w:rPr>
            <w:rFonts w:hint="cs"/>
            <w:rtl/>
          </w:rPr>
          <w:t>תכ"ם</w:t>
        </w:r>
        <w:proofErr w:type="spellEnd"/>
        <w:r w:rsidRPr="00923556">
          <w:rPr>
            <w:rFonts w:hint="cs"/>
            <w:rtl/>
          </w:rPr>
          <w:t>, "עידוד העסקת עובדים ישראלים במסגרת התקשרויות הממשלה", מס' 7.12.9</w:t>
        </w:r>
      </w:hyperlink>
      <w:r w:rsidRPr="00923556">
        <w:rPr>
          <w:rFonts w:hint="cs"/>
          <w:rtl/>
        </w:rPr>
        <w:t>.</w:t>
      </w:r>
      <w:bookmarkEnd w:id="251"/>
    </w:p>
    <w:p w14:paraId="1BF23B9A" w14:textId="77777777" w:rsidR="003423DC" w:rsidRPr="00923556" w:rsidRDefault="003423DC" w:rsidP="00ED3960">
      <w:pPr>
        <w:widowControl w:val="0"/>
        <w:numPr>
          <w:ilvl w:val="1"/>
          <w:numId w:val="30"/>
        </w:numPr>
        <w:spacing w:before="120" w:line="276" w:lineRule="auto"/>
        <w:ind w:left="930" w:hanging="630"/>
        <w:jc w:val="both"/>
      </w:pPr>
      <w:r w:rsidRPr="00923556">
        <w:rPr>
          <w:rFonts w:hint="cs"/>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w:t>
      </w:r>
      <w:r w:rsidRPr="00923556">
        <w:rPr>
          <w:rFonts w:hint="eastAsia"/>
          <w:rtl/>
        </w:rPr>
        <w:t>ש</w:t>
      </w:r>
      <w:r w:rsidRPr="00923556">
        <w:rPr>
          <w:rFonts w:hint="cs"/>
          <w:rtl/>
        </w:rPr>
        <w:t xml:space="preserve"> הקבלן לצרף הודעה כאמור, מדי שנה, בתלוש המשכורת של חודש ינואר לכלל עובדיו הנותנים שירות במשרד.</w:t>
      </w:r>
    </w:p>
    <w:p w14:paraId="36E53A2B" w14:textId="1ED04CD1" w:rsidR="003423DC" w:rsidRPr="00923556" w:rsidRDefault="003423DC" w:rsidP="00ED3960">
      <w:pPr>
        <w:widowControl w:val="0"/>
        <w:numPr>
          <w:ilvl w:val="1"/>
          <w:numId w:val="30"/>
        </w:numPr>
        <w:spacing w:before="120" w:line="276" w:lineRule="auto"/>
        <w:ind w:left="930" w:hanging="630"/>
        <w:jc w:val="both"/>
      </w:pPr>
      <w:r w:rsidRPr="00923556">
        <w:rPr>
          <w:rFonts w:hint="cs"/>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w:t>
      </w:r>
      <w:hyperlink r:id="rId205" w:history="1">
        <w:r w:rsidRPr="00923556">
          <w:rPr>
            <w:rFonts w:hint="cs"/>
            <w:rtl/>
          </w:rPr>
          <w:t>הודעה, "אמות מידה להענקת מענק מצוינות לעובדי קבלן בתחומי השמירה, האבטחה והניקיון", מס' ה.7.11.3.4.</w:t>
        </w:r>
      </w:hyperlink>
      <w:r w:rsidRPr="00923556">
        <w:rPr>
          <w:rFonts w:hint="cs"/>
          <w:rtl/>
        </w:rPr>
        <w:t xml:space="preserve"> יובהר כי הקבלן מתחייב לשלם בכל שנה את הסכום הכולל במלואו. </w:t>
      </w:r>
    </w:p>
    <w:p w14:paraId="12F55871" w14:textId="34E0CBA7" w:rsidR="003423DC" w:rsidRPr="00923556" w:rsidRDefault="003423DC" w:rsidP="00ED3960">
      <w:pPr>
        <w:widowControl w:val="0"/>
        <w:numPr>
          <w:ilvl w:val="1"/>
          <w:numId w:val="30"/>
        </w:numPr>
        <w:spacing w:before="120" w:line="276" w:lineRule="auto"/>
        <w:ind w:left="930" w:hanging="630"/>
        <w:jc w:val="both"/>
      </w:pPr>
      <w:r w:rsidRPr="00923556">
        <w:rPr>
          <w:rFonts w:hint="cs"/>
          <w:rtl/>
        </w:rPr>
        <w:t>שכר הבסיס לחישוב מצוינות בעבודה יהיה הסך הכולל של רכיבי שכר היסוד המפורסם ב</w:t>
      </w:r>
      <w:hyperlink r:id="rId206" w:history="1">
        <w:r w:rsidRPr="00923556">
          <w:rPr>
            <w:rFonts w:hint="cs"/>
            <w:rtl/>
          </w:rPr>
          <w:t xml:space="preserve">הודעה </w:t>
        </w:r>
      </w:hyperlink>
      <w:r w:rsidRPr="00923556">
        <w:rPr>
          <w:rFonts w:hint="cs"/>
          <w:rtl/>
        </w:rPr>
        <w:t xml:space="preserve"> </w:t>
      </w:r>
      <w:hyperlink r:id="rId207" w:history="1">
        <w:r w:rsidRPr="00923556">
          <w:rPr>
            <w:rFonts w:hint="cs"/>
            <w:rtl/>
          </w:rPr>
          <w:t>"עלות שכר למעביד לכל שעת עבודה בתחום השמירה והאבטחה", מס' ה.7.11.3.3</w:t>
        </w:r>
      </w:hyperlink>
      <w:r w:rsidRPr="00923556">
        <w:rPr>
          <w:rFonts w:hint="cs"/>
          <w:rtl/>
        </w:rPr>
        <w:t xml:space="preserve"> (גם עבור עובדים ששכרם גבוה מהשכר הנקוב בהודעה), בתוספת גמול בעד עבודה בשעות נוספות או ביום מנוחה, ככל שהעובד זכאי להם, </w:t>
      </w:r>
      <w:proofErr w:type="spellStart"/>
      <w:r w:rsidRPr="00923556">
        <w:rPr>
          <w:rFonts w:hint="cs"/>
          <w:rtl/>
        </w:rPr>
        <w:t>וקצובת</w:t>
      </w:r>
      <w:proofErr w:type="spellEnd"/>
      <w:r w:rsidRPr="00923556">
        <w:rPr>
          <w:rFonts w:hint="cs"/>
          <w:rtl/>
        </w:rPr>
        <w:t xml:space="preserve"> נסיעה בתקופה אשר בעדה משולם המענק. </w:t>
      </w:r>
    </w:p>
    <w:p w14:paraId="694EB234" w14:textId="77777777" w:rsidR="003423DC" w:rsidRPr="00923556" w:rsidRDefault="003423DC" w:rsidP="00ED3960">
      <w:pPr>
        <w:widowControl w:val="0"/>
        <w:numPr>
          <w:ilvl w:val="1"/>
          <w:numId w:val="30"/>
        </w:numPr>
        <w:spacing w:before="120" w:line="276" w:lineRule="auto"/>
        <w:ind w:left="930" w:hanging="630"/>
        <w:jc w:val="both"/>
        <w:rPr>
          <w:rtl/>
        </w:rPr>
      </w:pPr>
      <w:r w:rsidRPr="00923556">
        <w:rPr>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14:paraId="0B1755DA" w14:textId="77777777" w:rsidR="003423DC" w:rsidRPr="00923556" w:rsidRDefault="003423DC" w:rsidP="00ED3960">
      <w:pPr>
        <w:widowControl w:val="0"/>
        <w:numPr>
          <w:ilvl w:val="1"/>
          <w:numId w:val="30"/>
        </w:numPr>
        <w:spacing w:before="120" w:line="276" w:lineRule="auto"/>
        <w:ind w:left="930" w:hanging="630"/>
        <w:jc w:val="both"/>
        <w:rPr>
          <w:rFonts w:ascii="David" w:hAnsi="David"/>
          <w:u w:val="single"/>
        </w:rPr>
      </w:pPr>
      <w:r w:rsidRPr="00923556">
        <w:rPr>
          <w:rFonts w:ascii="David" w:hAnsi="David"/>
          <w:u w:val="single"/>
          <w:rtl/>
        </w:rPr>
        <w:lastRenderedPageBreak/>
        <w:t>שי לחג</w:t>
      </w:r>
    </w:p>
    <w:p w14:paraId="19454152" w14:textId="77777777" w:rsidR="003423DC" w:rsidRPr="00923556" w:rsidRDefault="003423DC" w:rsidP="00ED3960">
      <w:pPr>
        <w:widowControl w:val="0"/>
        <w:numPr>
          <w:ilvl w:val="2"/>
          <w:numId w:val="30"/>
        </w:numPr>
        <w:spacing w:before="120" w:line="276" w:lineRule="auto"/>
        <w:ind w:left="1650" w:hanging="720"/>
        <w:jc w:val="both"/>
      </w:pPr>
      <w:r w:rsidRPr="00923556">
        <w:rPr>
          <w:rFonts w:hint="cs"/>
          <w:rtl/>
        </w:rPr>
        <w:t>שי לרגל ראש השנה ולרגל חג הפסח:</w:t>
      </w:r>
    </w:p>
    <w:p w14:paraId="10E7B850" w14:textId="77777777" w:rsidR="003423DC" w:rsidRPr="00923556" w:rsidRDefault="003423DC" w:rsidP="00ED3960">
      <w:pPr>
        <w:widowControl w:val="0"/>
        <w:numPr>
          <w:ilvl w:val="3"/>
          <w:numId w:val="30"/>
        </w:numPr>
        <w:spacing w:before="120" w:line="276" w:lineRule="auto"/>
        <w:ind w:left="2550" w:hanging="900"/>
        <w:jc w:val="both"/>
      </w:pPr>
      <w:r w:rsidRPr="00923556">
        <w:rPr>
          <w:rFonts w:hint="cs"/>
          <w:rtl/>
        </w:rPr>
        <w:t>הקבלן יעניק שי לעובד אשר היה מועסק בתחילת החודש שבו חל ערב ראש השנה או חל ערב פסח, לפי העניין</w:t>
      </w:r>
      <w:r w:rsidRPr="00923556">
        <w:rPr>
          <w:rtl/>
        </w:rPr>
        <w:t>.</w:t>
      </w:r>
      <w:r w:rsidRPr="00923556">
        <w:rPr>
          <w:rFonts w:hint="cs"/>
          <w:rtl/>
        </w:rPr>
        <w:t xml:space="preserve"> השי לא יוענק בטובין או בשווה כסף כגון תלושי קנייה.</w:t>
      </w:r>
    </w:p>
    <w:p w14:paraId="2496A084" w14:textId="77777777" w:rsidR="003423DC" w:rsidRPr="00923556" w:rsidRDefault="003423DC" w:rsidP="00ED3960">
      <w:pPr>
        <w:widowControl w:val="0"/>
        <w:numPr>
          <w:ilvl w:val="3"/>
          <w:numId w:val="30"/>
        </w:numPr>
        <w:spacing w:before="120" w:line="276" w:lineRule="auto"/>
        <w:ind w:left="2550" w:hanging="900"/>
        <w:jc w:val="both"/>
      </w:pPr>
      <w:r w:rsidRPr="00923556">
        <w:rPr>
          <w:rFonts w:hint="cs"/>
          <w:rtl/>
        </w:rPr>
        <w:t xml:space="preserve">עובד המועסק בחלקיות משרה יהיה זכאי לשי לחג בהתאם לחלקיות משרתו. </w:t>
      </w:r>
    </w:p>
    <w:p w14:paraId="4198BE6C" w14:textId="77777777" w:rsidR="003423DC" w:rsidRPr="00923556" w:rsidRDefault="003423DC" w:rsidP="00ED3960">
      <w:pPr>
        <w:widowControl w:val="0"/>
        <w:numPr>
          <w:ilvl w:val="3"/>
          <w:numId w:val="30"/>
        </w:numPr>
        <w:spacing w:before="120" w:line="276" w:lineRule="auto"/>
        <w:ind w:left="2550" w:hanging="900"/>
        <w:jc w:val="both"/>
      </w:pPr>
      <w:r w:rsidRPr="00923556">
        <w:rPr>
          <w:rFonts w:hint="cs"/>
          <w:rtl/>
        </w:rPr>
        <w:t xml:space="preserve">גובה השי השנתי ייקבע ויתעדכן בהתאם </w:t>
      </w:r>
      <w:r w:rsidRPr="00923556">
        <w:rPr>
          <w:rFonts w:hint="eastAsia"/>
          <w:rtl/>
        </w:rPr>
        <w:t>לעדכונים</w:t>
      </w:r>
      <w:r w:rsidRPr="00923556">
        <w:rPr>
          <w:rtl/>
        </w:rPr>
        <w:t xml:space="preserve"> שיחולו לגבי השתתפות המדינה בשי לחג המוענק לעובדים המועסקים בשירות המדינה, כמפורט בחוזרי </w:t>
      </w:r>
      <w:r w:rsidRPr="00923556">
        <w:rPr>
          <w:rFonts w:hint="eastAsia"/>
          <w:rtl/>
        </w:rPr>
        <w:t>נציבות</w:t>
      </w:r>
      <w:r w:rsidRPr="00923556">
        <w:rPr>
          <w:rtl/>
        </w:rPr>
        <w:t xml:space="preserve"> </w:t>
      </w:r>
      <w:r w:rsidRPr="00923556">
        <w:rPr>
          <w:rFonts w:hint="eastAsia"/>
          <w:rtl/>
        </w:rPr>
        <w:t>שירות</w:t>
      </w:r>
      <w:r w:rsidRPr="00923556">
        <w:rPr>
          <w:rtl/>
        </w:rPr>
        <w:t xml:space="preserve"> </w:t>
      </w:r>
      <w:r w:rsidRPr="00923556">
        <w:rPr>
          <w:rFonts w:hint="eastAsia"/>
          <w:rtl/>
        </w:rPr>
        <w:t>המדינה</w:t>
      </w:r>
      <w:r w:rsidRPr="00923556">
        <w:rPr>
          <w:rtl/>
        </w:rPr>
        <w:t xml:space="preserve"> לעניין זה. </w:t>
      </w:r>
      <w:r w:rsidRPr="00923556">
        <w:rPr>
          <w:rFonts w:hint="eastAsia"/>
          <w:rtl/>
        </w:rPr>
        <w:t>השי</w:t>
      </w:r>
      <w:r w:rsidRPr="00923556">
        <w:t xml:space="preserve"> </w:t>
      </w:r>
      <w:r w:rsidRPr="00923556">
        <w:rPr>
          <w:rFonts w:hint="cs"/>
          <w:rtl/>
        </w:rPr>
        <w:t>יינתן</w:t>
      </w:r>
      <w:r w:rsidRPr="00923556">
        <w:t xml:space="preserve"> </w:t>
      </w:r>
      <w:r w:rsidRPr="00923556">
        <w:rPr>
          <w:rFonts w:hint="cs"/>
          <w:rtl/>
        </w:rPr>
        <w:t>בשני</w:t>
      </w:r>
      <w:r w:rsidRPr="00923556">
        <w:t xml:space="preserve"> </w:t>
      </w:r>
      <w:r w:rsidRPr="00923556">
        <w:rPr>
          <w:rFonts w:hint="cs"/>
          <w:rtl/>
        </w:rPr>
        <w:t>חלקים, חלקו</w:t>
      </w:r>
      <w:r w:rsidRPr="00923556">
        <w:t xml:space="preserve"> </w:t>
      </w:r>
      <w:r w:rsidRPr="00923556">
        <w:rPr>
          <w:rFonts w:hint="cs"/>
          <w:rtl/>
        </w:rPr>
        <w:t>לקראת</w:t>
      </w:r>
      <w:r w:rsidRPr="00923556">
        <w:t xml:space="preserve"> </w:t>
      </w:r>
      <w:r w:rsidRPr="00923556">
        <w:rPr>
          <w:rFonts w:hint="cs"/>
          <w:rtl/>
        </w:rPr>
        <w:t>חג</w:t>
      </w:r>
      <w:r w:rsidRPr="00923556">
        <w:t xml:space="preserve"> </w:t>
      </w:r>
      <w:r w:rsidRPr="00923556">
        <w:rPr>
          <w:rFonts w:hint="cs"/>
          <w:rtl/>
        </w:rPr>
        <w:t>הפסח</w:t>
      </w:r>
      <w:r w:rsidRPr="00923556">
        <w:t xml:space="preserve"> </w:t>
      </w:r>
      <w:r w:rsidRPr="00923556">
        <w:rPr>
          <w:rFonts w:hint="cs"/>
          <w:rtl/>
        </w:rPr>
        <w:t>וחלקו לקראת</w:t>
      </w:r>
      <w:r w:rsidRPr="00923556">
        <w:t xml:space="preserve"> </w:t>
      </w:r>
      <w:r w:rsidRPr="00923556">
        <w:rPr>
          <w:rFonts w:hint="cs"/>
          <w:rtl/>
        </w:rPr>
        <w:t>ראש</w:t>
      </w:r>
      <w:r w:rsidRPr="00923556">
        <w:t xml:space="preserve"> </w:t>
      </w:r>
      <w:r w:rsidRPr="00923556">
        <w:rPr>
          <w:rFonts w:hint="cs"/>
          <w:rtl/>
        </w:rPr>
        <w:t xml:space="preserve">השנה. </w:t>
      </w:r>
    </w:p>
    <w:p w14:paraId="1BCE003D" w14:textId="77777777" w:rsidR="003423DC" w:rsidRPr="00923556" w:rsidRDefault="003423DC" w:rsidP="00ED3960">
      <w:pPr>
        <w:widowControl w:val="0"/>
        <w:numPr>
          <w:ilvl w:val="2"/>
          <w:numId w:val="30"/>
        </w:numPr>
        <w:spacing w:before="120" w:line="276" w:lineRule="auto"/>
        <w:ind w:left="1650" w:hanging="720"/>
        <w:jc w:val="both"/>
      </w:pPr>
      <w:r w:rsidRPr="00923556">
        <w:rPr>
          <w:rFonts w:hint="cs"/>
          <w:rtl/>
        </w:rPr>
        <w:t xml:space="preserve">שי בטובין לחג </w:t>
      </w:r>
    </w:p>
    <w:p w14:paraId="48EBF72E" w14:textId="77777777" w:rsidR="003423DC" w:rsidRPr="00923556" w:rsidRDefault="003423DC" w:rsidP="00ED3960">
      <w:pPr>
        <w:widowControl w:val="0"/>
        <w:numPr>
          <w:ilvl w:val="3"/>
          <w:numId w:val="30"/>
        </w:numPr>
        <w:spacing w:before="120" w:line="276" w:lineRule="auto"/>
        <w:ind w:left="2550" w:hanging="900"/>
        <w:jc w:val="both"/>
        <w:rPr>
          <w:rtl/>
        </w:rPr>
      </w:pPr>
      <w:r w:rsidRPr="00923556">
        <w:rPr>
          <w:rFonts w:hint="cs"/>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14:paraId="1F768371" w14:textId="77777777" w:rsidR="003423DC" w:rsidRPr="00923556" w:rsidRDefault="003423DC" w:rsidP="00ED3960">
      <w:pPr>
        <w:widowControl w:val="0"/>
        <w:numPr>
          <w:ilvl w:val="3"/>
          <w:numId w:val="30"/>
        </w:numPr>
        <w:spacing w:before="120" w:line="276" w:lineRule="auto"/>
        <w:ind w:left="2550" w:hanging="900"/>
        <w:jc w:val="both"/>
      </w:pPr>
      <w:r w:rsidRPr="00923556">
        <w:rPr>
          <w:rFonts w:hint="cs"/>
          <w:rtl/>
        </w:rPr>
        <w:t>המשרד יעביר לקבלן דרישה לרכישת שי בטובין לחג (כגון: סלסלת שי לט"ו בשבט, משלוח מנות בפורים וכו').</w:t>
      </w:r>
    </w:p>
    <w:p w14:paraId="209D56D3" w14:textId="77777777" w:rsidR="003423DC" w:rsidRPr="00923556" w:rsidRDefault="003423DC" w:rsidP="00ED3960">
      <w:pPr>
        <w:widowControl w:val="0"/>
        <w:numPr>
          <w:ilvl w:val="3"/>
          <w:numId w:val="30"/>
        </w:numPr>
        <w:spacing w:before="120" w:line="276" w:lineRule="auto"/>
        <w:ind w:left="2550" w:hanging="900"/>
        <w:jc w:val="both"/>
      </w:pPr>
      <w:r w:rsidRPr="00923556">
        <w:rPr>
          <w:rFonts w:hint="cs"/>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4F18AF26" w14:textId="77777777" w:rsidR="003423DC" w:rsidRPr="00923556" w:rsidRDefault="003423DC" w:rsidP="00ED3960">
      <w:pPr>
        <w:widowControl w:val="0"/>
        <w:numPr>
          <w:ilvl w:val="3"/>
          <w:numId w:val="30"/>
        </w:numPr>
        <w:spacing w:before="120" w:line="276" w:lineRule="auto"/>
        <w:ind w:left="2550" w:hanging="900"/>
        <w:jc w:val="both"/>
      </w:pPr>
      <w:r w:rsidRPr="00923556">
        <w:rPr>
          <w:rFonts w:hint="cs"/>
          <w:rtl/>
        </w:rPr>
        <w:t>התשלום לקבלן עבור השי ייעשה כנגד הצגת חשבונית והצהרת הקבלן כי השי בטובין ניתן לכלל העובדים.</w:t>
      </w:r>
    </w:p>
    <w:p w14:paraId="01041E20" w14:textId="77777777" w:rsidR="003423DC" w:rsidRPr="00923556" w:rsidRDefault="003423DC" w:rsidP="00ED3960">
      <w:pPr>
        <w:widowControl w:val="0"/>
        <w:numPr>
          <w:ilvl w:val="1"/>
          <w:numId w:val="30"/>
        </w:numPr>
        <w:spacing w:before="120" w:line="276" w:lineRule="auto"/>
        <w:ind w:left="930" w:hanging="630"/>
        <w:jc w:val="both"/>
        <w:rPr>
          <w:rFonts w:ascii="David" w:hAnsi="David"/>
          <w:u w:val="single"/>
        </w:rPr>
      </w:pPr>
      <w:r w:rsidRPr="00923556">
        <w:rPr>
          <w:rFonts w:ascii="David" w:hAnsi="David" w:hint="cs"/>
          <w:u w:val="single"/>
          <w:rtl/>
        </w:rPr>
        <w:t>תשלום ייחודי בהנחיית החשב הכללי</w:t>
      </w:r>
    </w:p>
    <w:p w14:paraId="16045285" w14:textId="77777777" w:rsidR="003423DC" w:rsidRPr="00923556" w:rsidRDefault="003423DC" w:rsidP="00ED3960">
      <w:pPr>
        <w:widowControl w:val="0"/>
        <w:numPr>
          <w:ilvl w:val="2"/>
          <w:numId w:val="30"/>
        </w:numPr>
        <w:spacing w:before="120" w:line="276" w:lineRule="auto"/>
        <w:ind w:left="1650" w:hanging="720"/>
        <w:jc w:val="both"/>
      </w:pPr>
      <w:r w:rsidRPr="00923556">
        <w:rPr>
          <w:rFonts w:hint="cs"/>
          <w:rtl/>
        </w:rPr>
        <w:t>הנחייה זו מטרתה לחזק את ההגנה על השתכרותם של עובדי הקבלן בתחום האבטחה, השמירה והניקיון, בקיומן של נסיבות מיוחדות עקב סופת שלגים או הקדמת מועד הבחירות לכנסת ישראל (להלן: "נסיבות מיוחדות"), אשר מונעות מן העובד להתייצב לעבודתו או לחילופין להשלים את שעות עבודתו. הגנה זו מוענקת נוכח מאפייניה הייחודיים של אוכלוסייה זו ותנאי העסקה הייחודים שלה.</w:t>
      </w:r>
    </w:p>
    <w:p w14:paraId="3EDE8831" w14:textId="77777777" w:rsidR="003423DC" w:rsidRPr="00923556" w:rsidRDefault="003423DC" w:rsidP="00ED3960">
      <w:pPr>
        <w:widowControl w:val="0"/>
        <w:numPr>
          <w:ilvl w:val="2"/>
          <w:numId w:val="30"/>
        </w:numPr>
        <w:spacing w:before="120" w:line="276" w:lineRule="auto"/>
        <w:ind w:left="1650" w:hanging="720"/>
        <w:jc w:val="both"/>
      </w:pPr>
      <w:bookmarkStart w:id="252" w:name="_Ref467579131"/>
      <w:r w:rsidRPr="00923556">
        <w:rPr>
          <w:rFonts w:hint="cs"/>
          <w:rtl/>
        </w:rPr>
        <w:t>בעת קיומן של נסיבות מיוחדות אשר בעטיין נמנע מעובד הקבלן מלהתייצב במקום העבודה או מלהשלים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bookmarkEnd w:id="252"/>
    </w:p>
    <w:p w14:paraId="7A1B96E7" w14:textId="77777777" w:rsidR="003423DC" w:rsidRPr="00923556" w:rsidRDefault="003423DC" w:rsidP="00ED3960">
      <w:pPr>
        <w:widowControl w:val="0"/>
        <w:numPr>
          <w:ilvl w:val="2"/>
          <w:numId w:val="30"/>
        </w:numPr>
        <w:spacing w:before="120" w:line="276" w:lineRule="auto"/>
        <w:ind w:left="1650" w:hanging="720"/>
        <w:jc w:val="both"/>
      </w:pPr>
      <w:bookmarkStart w:id="253" w:name="_Ref423422885"/>
      <w:r w:rsidRPr="00923556">
        <w:rPr>
          <w:rFonts w:hint="cs"/>
          <w:rtl/>
        </w:rPr>
        <w:t>השעות בגינן ישולם התשלום הייחודי יקבעו בהתאם לנסיבות ועל-פי שיקול דעתו הבלעדי של החשב הכללי.</w:t>
      </w:r>
      <w:bookmarkEnd w:id="253"/>
    </w:p>
    <w:p w14:paraId="0F790F03" w14:textId="77777777" w:rsidR="003423DC" w:rsidRPr="00923556" w:rsidRDefault="003423DC" w:rsidP="00ED3960">
      <w:pPr>
        <w:widowControl w:val="0"/>
        <w:numPr>
          <w:ilvl w:val="2"/>
          <w:numId w:val="30"/>
        </w:numPr>
        <w:spacing w:before="120" w:line="276" w:lineRule="auto"/>
        <w:ind w:left="1650" w:hanging="720"/>
        <w:jc w:val="both"/>
      </w:pPr>
      <w:r w:rsidRPr="00923556">
        <w:rPr>
          <w:rFonts w:hint="cs"/>
          <w:rtl/>
        </w:rPr>
        <w:t xml:space="preserve">החשבים במשרדי הממשלה ישלמו לקבלן בגין העלות האמורה בסעיף </w:t>
      </w:r>
      <w:r>
        <w:rPr>
          <w:rFonts w:hint="cs"/>
          <w:rtl/>
        </w:rPr>
        <w:t>זה</w:t>
      </w:r>
      <w:r w:rsidRPr="00923556">
        <w:rPr>
          <w:rFonts w:hint="cs"/>
          <w:rtl/>
        </w:rPr>
        <w:t xml:space="preserve"> בכפוף לבדיקה ובקרה אחר ביצוע התשלומים כאמור. </w:t>
      </w:r>
    </w:p>
    <w:p w14:paraId="32419991" w14:textId="77777777" w:rsidR="003423DC" w:rsidRPr="00923556" w:rsidRDefault="003423DC" w:rsidP="00ED3960">
      <w:pPr>
        <w:widowControl w:val="0"/>
        <w:numPr>
          <w:ilvl w:val="2"/>
          <w:numId w:val="30"/>
        </w:numPr>
        <w:spacing w:before="120" w:line="276" w:lineRule="auto"/>
        <w:ind w:left="1650" w:hanging="720"/>
        <w:jc w:val="both"/>
      </w:pPr>
      <w:r w:rsidRPr="00923556">
        <w:rPr>
          <w:rFonts w:hint="cs"/>
          <w:rtl/>
        </w:rPr>
        <w:t xml:space="preserve">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w:t>
      </w:r>
      <w:proofErr w:type="spellStart"/>
      <w:r w:rsidRPr="00923556">
        <w:rPr>
          <w:rFonts w:hint="cs"/>
          <w:rtl/>
        </w:rPr>
        <w:t>מההנחייה</w:t>
      </w:r>
      <w:proofErr w:type="spellEnd"/>
      <w:r w:rsidRPr="00923556">
        <w:rPr>
          <w:rFonts w:hint="cs"/>
          <w:rtl/>
        </w:rPr>
        <w:t xml:space="preserve"> שניתנה בעניין זה לגבי עובדי מדינה.</w:t>
      </w:r>
    </w:p>
    <w:p w14:paraId="69D2E67A" w14:textId="6A72DC0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5AE0D639" w14:textId="77777777" w:rsidR="00BB3C4B" w:rsidRPr="00BB3C4B" w:rsidRDefault="00BB3C4B" w:rsidP="00ED3960">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7E8724DE" w14:textId="77777777" w:rsidR="00BB3C4B" w:rsidRPr="00BB3C4B" w:rsidRDefault="00BB3C4B" w:rsidP="00ED3960">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219E4286" w14:textId="77777777" w:rsidR="00BB3C4B" w:rsidRPr="00BB3C4B" w:rsidRDefault="00BB3C4B" w:rsidP="00ED3960">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4F6ADB7B" w14:textId="77777777" w:rsidR="000E3F74" w:rsidRPr="00CA6E12" w:rsidRDefault="000E3F74" w:rsidP="00ED3960">
      <w:pPr>
        <w:widowControl w:val="0"/>
        <w:numPr>
          <w:ilvl w:val="1"/>
          <w:numId w:val="30"/>
        </w:numPr>
        <w:spacing w:before="120" w:line="276" w:lineRule="auto"/>
        <w:ind w:left="930" w:hanging="540"/>
        <w:jc w:val="both"/>
      </w:pPr>
      <w:r w:rsidRPr="00CA6E12">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w:t>
      </w:r>
      <w:r w:rsidRPr="00CA6E12">
        <w:rPr>
          <w:rtl/>
        </w:rPr>
        <w:lastRenderedPageBreak/>
        <w:t>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5172DE7D" w14:textId="77777777" w:rsidR="000E3F74" w:rsidRPr="00CA6E12" w:rsidRDefault="000E3F74" w:rsidP="00ED3960">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3ECE5553" w14:textId="77777777" w:rsidR="000E3F74" w:rsidRPr="00BB3C4B" w:rsidRDefault="000E3F74" w:rsidP="00ED3960">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0CAC2AEB"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 xml:space="preserve">נזיקין </w:t>
      </w:r>
    </w:p>
    <w:p w14:paraId="43F74413" w14:textId="77777777" w:rsidR="00BB3C4B" w:rsidRPr="00BB3C4B" w:rsidRDefault="00BB3C4B" w:rsidP="00ED3960">
      <w:pPr>
        <w:pStyle w:val="ListParagraph"/>
        <w:widowControl w:val="0"/>
        <w:numPr>
          <w:ilvl w:val="0"/>
          <w:numId w:val="26"/>
        </w:numPr>
        <w:tabs>
          <w:tab w:val="left" w:pos="1020"/>
        </w:tabs>
        <w:adjustRightInd w:val="0"/>
        <w:spacing w:before="120" w:line="276" w:lineRule="auto"/>
        <w:jc w:val="both"/>
        <w:textAlignment w:val="baseline"/>
        <w:rPr>
          <w:rFonts w:cs="David"/>
          <w:vanish/>
          <w:rtl/>
          <w:lang w:eastAsia="en-US"/>
        </w:rPr>
      </w:pPr>
    </w:p>
    <w:p w14:paraId="7FFB6A69" w14:textId="39D3E549" w:rsidR="000E3F74" w:rsidRPr="003944DC" w:rsidRDefault="000E3F74" w:rsidP="00ED3960">
      <w:pPr>
        <w:widowControl w:val="0"/>
        <w:numPr>
          <w:ilvl w:val="1"/>
          <w:numId w:val="30"/>
        </w:numPr>
        <w:spacing w:before="120" w:line="276" w:lineRule="auto"/>
        <w:ind w:left="930" w:hanging="540"/>
        <w:jc w:val="both"/>
        <w:rPr>
          <w:rtl/>
        </w:rPr>
      </w:pPr>
      <w:r w:rsidRPr="00CA6E12">
        <w:rPr>
          <w:rtl/>
        </w:rPr>
        <w:t xml:space="preserve">נותן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6B2E325B" w14:textId="5F45A058" w:rsidR="000E3F74" w:rsidRPr="003944DC" w:rsidRDefault="000E3F74" w:rsidP="00ED3960">
      <w:pPr>
        <w:widowControl w:val="0"/>
        <w:numPr>
          <w:ilvl w:val="1"/>
          <w:numId w:val="30"/>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664EC2C5" w14:textId="77777777" w:rsidR="000E3F74" w:rsidRPr="003944DC" w:rsidRDefault="000E3F74" w:rsidP="00ED3960">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p>
    <w:p w14:paraId="7692E730"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חובת ביטוח</w:t>
      </w:r>
    </w:p>
    <w:p w14:paraId="507C1FC2" w14:textId="583A3FC6" w:rsidR="00BB3C4B" w:rsidRPr="007358C6" w:rsidRDefault="003944DC" w:rsidP="007358C6">
      <w:pPr>
        <w:widowControl w:val="0"/>
        <w:tabs>
          <w:tab w:val="left" w:pos="390"/>
        </w:tabs>
        <w:adjustRightInd w:val="0"/>
        <w:spacing w:before="120" w:line="276" w:lineRule="auto"/>
        <w:ind w:left="390"/>
        <w:jc w:val="both"/>
        <w:textAlignment w:val="baseline"/>
        <w:outlineLvl w:val="7"/>
        <w:rPr>
          <w:rtl/>
        </w:rPr>
      </w:pPr>
      <w:r>
        <w:rPr>
          <w:rFonts w:hint="cs"/>
          <w:rtl/>
        </w:rPr>
        <w:t>נותן השירותים</w:t>
      </w:r>
      <w:r w:rsidRPr="003944DC">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ולהציג</w:t>
      </w:r>
      <w:r w:rsidR="007925C9">
        <w:rPr>
          <w:rFonts w:hint="cs"/>
          <w:rtl/>
        </w:rPr>
        <w:t>ם</w:t>
      </w:r>
      <w:r w:rsidRPr="00121E3A">
        <w:rPr>
          <w:rFonts w:hint="cs"/>
          <w:rtl/>
        </w:rPr>
        <w:t xml:space="preserve"> למשרד </w:t>
      </w:r>
      <w:r>
        <w:rPr>
          <w:rFonts w:hint="cs"/>
          <w:rtl/>
        </w:rPr>
        <w:t>הפנים</w:t>
      </w:r>
      <w:r w:rsidRPr="00121E3A">
        <w:rPr>
          <w:rFonts w:hint="cs"/>
          <w:rtl/>
        </w:rPr>
        <w:t xml:space="preserve"> את הביטוחים הכוללים את כל הכיסויים והתנאים הנדרשים כאשר גבולו</w:t>
      </w:r>
      <w:r>
        <w:rPr>
          <w:rFonts w:hint="cs"/>
          <w:rtl/>
        </w:rPr>
        <w:t>ת האחריות לא יפחתו מהמצוין להלן:</w:t>
      </w:r>
    </w:p>
    <w:p w14:paraId="44DB2427" w14:textId="77777777" w:rsidR="000E3F74" w:rsidRPr="003944DC" w:rsidRDefault="000E3F74" w:rsidP="00ED3960">
      <w:pPr>
        <w:widowControl w:val="0"/>
        <w:numPr>
          <w:ilvl w:val="1"/>
          <w:numId w:val="30"/>
        </w:numPr>
        <w:spacing w:before="120" w:line="276" w:lineRule="auto"/>
        <w:ind w:left="930" w:hanging="540"/>
        <w:jc w:val="both"/>
        <w:rPr>
          <w:rtl/>
        </w:rPr>
      </w:pPr>
      <w:r w:rsidRPr="007358C6">
        <w:rPr>
          <w:rFonts w:hint="cs"/>
          <w:b/>
          <w:bCs/>
          <w:u w:val="single"/>
          <w:rtl/>
        </w:rPr>
        <w:t>ביטוח</w:t>
      </w:r>
      <w:r w:rsidRPr="000970DE">
        <w:rPr>
          <w:rFonts w:hint="cs"/>
          <w:b/>
          <w:bCs/>
          <w:u w:val="single"/>
          <w:rtl/>
        </w:rPr>
        <w:t xml:space="preserve"> חבות המעבידים</w:t>
      </w:r>
    </w:p>
    <w:p w14:paraId="5CDE5BE5" w14:textId="75426D54" w:rsidR="003423DC" w:rsidRPr="00813F5F" w:rsidRDefault="003423DC" w:rsidP="00ED3960">
      <w:pPr>
        <w:widowControl w:val="0"/>
        <w:numPr>
          <w:ilvl w:val="2"/>
          <w:numId w:val="30"/>
        </w:numPr>
        <w:spacing w:before="120" w:line="276" w:lineRule="auto"/>
        <w:ind w:left="1650" w:hanging="720"/>
        <w:jc w:val="both"/>
        <w:rPr>
          <w:rtl/>
        </w:rPr>
      </w:pPr>
      <w:r>
        <w:rPr>
          <w:rFonts w:hint="cs"/>
          <w:rtl/>
        </w:rPr>
        <w:t>נותן השירותים</w:t>
      </w:r>
      <w:r w:rsidRPr="00813F5F">
        <w:rPr>
          <w:rtl/>
        </w:rPr>
        <w:t xml:space="preserve"> </w:t>
      </w:r>
      <w:r>
        <w:rPr>
          <w:rFonts w:hint="cs"/>
          <w:rtl/>
        </w:rPr>
        <w:t>י</w:t>
      </w:r>
      <w:r w:rsidRPr="00813F5F">
        <w:rPr>
          <w:rFonts w:hint="eastAsia"/>
          <w:rtl/>
        </w:rPr>
        <w:t>בטח</w:t>
      </w:r>
      <w:r w:rsidRPr="00813F5F">
        <w:rPr>
          <w:rtl/>
        </w:rPr>
        <w:t xml:space="preserve"> </w:t>
      </w:r>
      <w:r w:rsidRPr="00813F5F">
        <w:rPr>
          <w:rFonts w:hint="eastAsia"/>
          <w:rtl/>
        </w:rPr>
        <w:t>את</w:t>
      </w:r>
      <w:r w:rsidRPr="00813F5F">
        <w:rPr>
          <w:rtl/>
        </w:rPr>
        <w:t xml:space="preserve"> </w:t>
      </w:r>
      <w:r w:rsidRPr="00813F5F">
        <w:rPr>
          <w:rFonts w:hint="eastAsia"/>
          <w:rtl/>
        </w:rPr>
        <w:t>אחריות</w:t>
      </w:r>
      <w:r>
        <w:rPr>
          <w:rFonts w:hint="cs"/>
          <w:rtl/>
        </w:rPr>
        <w:t>ו</w:t>
      </w:r>
      <w:r w:rsidRPr="00813F5F">
        <w:rPr>
          <w:rtl/>
        </w:rPr>
        <w:t xml:space="preserve"> החוקית כלפי עובדי</w:t>
      </w:r>
      <w:r>
        <w:rPr>
          <w:rFonts w:hint="cs"/>
          <w:rtl/>
        </w:rPr>
        <w:t>ו</w:t>
      </w:r>
      <w:r w:rsidRPr="00813F5F">
        <w:rPr>
          <w:rtl/>
        </w:rPr>
        <w:t xml:space="preserve"> בביטוח חבות מעבידים בכל תחומי מדינת ישראל והשטחים המוחזקים.  </w:t>
      </w:r>
    </w:p>
    <w:p w14:paraId="59784C89" w14:textId="77777777" w:rsidR="003423DC" w:rsidRPr="00813F5F" w:rsidRDefault="003423DC" w:rsidP="00ED3960">
      <w:pPr>
        <w:widowControl w:val="0"/>
        <w:numPr>
          <w:ilvl w:val="2"/>
          <w:numId w:val="30"/>
        </w:numPr>
        <w:spacing w:before="120" w:line="276" w:lineRule="auto"/>
        <w:ind w:left="1650" w:hanging="720"/>
        <w:jc w:val="both"/>
      </w:pPr>
      <w:r w:rsidRPr="00813F5F">
        <w:rPr>
          <w:rFonts w:hint="eastAsia"/>
          <w:rtl/>
        </w:rPr>
        <w:t>גבול</w:t>
      </w:r>
      <w:r w:rsidRPr="00813F5F">
        <w:rPr>
          <w:rtl/>
        </w:rPr>
        <w:t xml:space="preserve"> האחריות לעובד, למקרה ולתקופת הביטוח לא יפחת מ - 5,000,000  דולר ארה"ב. </w:t>
      </w:r>
    </w:p>
    <w:p w14:paraId="771D16A2" w14:textId="77777777" w:rsidR="003423DC" w:rsidRPr="00813F5F" w:rsidRDefault="003423DC" w:rsidP="00ED3960">
      <w:pPr>
        <w:widowControl w:val="0"/>
        <w:numPr>
          <w:ilvl w:val="2"/>
          <w:numId w:val="30"/>
        </w:numPr>
        <w:spacing w:before="120" w:line="276" w:lineRule="auto"/>
        <w:ind w:left="1650" w:hanging="720"/>
        <w:jc w:val="both"/>
        <w:rPr>
          <w:rtl/>
        </w:rPr>
      </w:pPr>
      <w:r w:rsidRPr="00813F5F">
        <w:rPr>
          <w:rFonts w:hint="eastAsia"/>
          <w:rtl/>
        </w:rPr>
        <w:t>הפוליסה</w:t>
      </w:r>
      <w:r w:rsidRPr="00813F5F">
        <w:rPr>
          <w:rtl/>
        </w:rPr>
        <w:t xml:space="preserve"> תכלול הרחבה מפורשת כי הכיסוי יחול גם על </w:t>
      </w:r>
      <w:proofErr w:type="spellStart"/>
      <w:r w:rsidRPr="00813F5F">
        <w:rPr>
          <w:rtl/>
        </w:rPr>
        <w:t>חבותו</w:t>
      </w:r>
      <w:proofErr w:type="spellEnd"/>
      <w:r w:rsidRPr="00813F5F">
        <w:rPr>
          <w:rtl/>
        </w:rPr>
        <w:t xml:space="preserve"> של המבוטח הנובעת מאחזקה ושימוש בכלי נשק ברישיון על ידו ועל ידי עובדיו.  </w:t>
      </w:r>
    </w:p>
    <w:p w14:paraId="31FA3026" w14:textId="77777777" w:rsidR="003423DC" w:rsidRPr="00813F5F" w:rsidRDefault="003423DC" w:rsidP="00ED3960">
      <w:pPr>
        <w:widowControl w:val="0"/>
        <w:numPr>
          <w:ilvl w:val="2"/>
          <w:numId w:val="30"/>
        </w:numPr>
        <w:spacing w:before="120" w:line="276" w:lineRule="auto"/>
        <w:ind w:left="1650" w:hanging="720"/>
        <w:jc w:val="both"/>
      </w:pPr>
      <w:r w:rsidRPr="00813F5F">
        <w:rPr>
          <w:rFonts w:hint="eastAsia"/>
          <w:rtl/>
        </w:rPr>
        <w:t>הביטוח</w:t>
      </w:r>
      <w:r w:rsidRPr="00813F5F">
        <w:rPr>
          <w:rtl/>
        </w:rPr>
        <w:t xml:space="preserve"> יורחב לכסות את </w:t>
      </w:r>
      <w:proofErr w:type="spellStart"/>
      <w:r w:rsidRPr="00813F5F">
        <w:rPr>
          <w:rtl/>
        </w:rPr>
        <w:t>חבותו</w:t>
      </w:r>
      <w:proofErr w:type="spellEnd"/>
      <w:r w:rsidRPr="00813F5F">
        <w:rPr>
          <w:rtl/>
        </w:rPr>
        <w:t xml:space="preserve"> של המבוטח כלפי קבלנים, קבלני משנה ועובדיהם היה ויחשב כמעבידם. </w:t>
      </w:r>
    </w:p>
    <w:p w14:paraId="6615FFD6" w14:textId="21E46251" w:rsidR="003423DC" w:rsidRDefault="003423DC" w:rsidP="00ED3960">
      <w:pPr>
        <w:widowControl w:val="0"/>
        <w:numPr>
          <w:ilvl w:val="2"/>
          <w:numId w:val="30"/>
        </w:numPr>
        <w:spacing w:before="120" w:line="276" w:lineRule="auto"/>
        <w:ind w:left="1650" w:hanging="720"/>
        <w:jc w:val="both"/>
      </w:pPr>
      <w:r w:rsidRPr="00813F5F">
        <w:rPr>
          <w:rFonts w:hint="eastAsia"/>
          <w:rtl/>
        </w:rPr>
        <w:t>הביטוח</w:t>
      </w:r>
      <w:r w:rsidRPr="00813F5F">
        <w:rPr>
          <w:rtl/>
        </w:rPr>
        <w:t xml:space="preserve"> יורחב לשפות את מדינת ישראל –</w:t>
      </w:r>
      <w:r w:rsidRPr="008B20C2">
        <w:rPr>
          <w:rtl/>
        </w:rPr>
        <w:t xml:space="preserve">משרד </w:t>
      </w:r>
      <w:r>
        <w:rPr>
          <w:rFonts w:hint="cs"/>
          <w:rtl/>
        </w:rPr>
        <w:t>הפנים</w:t>
      </w:r>
      <w:r w:rsidRPr="008B20C2">
        <w:rPr>
          <w:rtl/>
        </w:rPr>
        <w:t xml:space="preserve"> </w:t>
      </w:r>
      <w:r w:rsidRPr="00813F5F">
        <w:rPr>
          <w:rFonts w:hint="eastAsia"/>
          <w:rtl/>
        </w:rPr>
        <w:t>היה</w:t>
      </w:r>
      <w:r w:rsidRPr="00813F5F">
        <w:rPr>
          <w:rtl/>
        </w:rPr>
        <w:t xml:space="preserve"> ונטען לעניין קרות תאונת עבודה/מחלת מקצוע כלשהי כי הם נושאים בחבות מעביד כלשהם כלפי מי מעובדי </w:t>
      </w:r>
      <w:r>
        <w:rPr>
          <w:rFonts w:hint="cs"/>
          <w:rtl/>
        </w:rPr>
        <w:t>נותן השירותים</w:t>
      </w:r>
      <w:r w:rsidRPr="00813F5F">
        <w:rPr>
          <w:rtl/>
        </w:rPr>
        <w:t xml:space="preserve">, </w:t>
      </w:r>
      <w:r w:rsidRPr="00813F5F">
        <w:rPr>
          <w:rFonts w:hint="eastAsia"/>
          <w:rtl/>
        </w:rPr>
        <w:t>קבלנים</w:t>
      </w:r>
      <w:r w:rsidRPr="00813F5F">
        <w:rPr>
          <w:rtl/>
        </w:rPr>
        <w:t xml:space="preserve">, </w:t>
      </w:r>
      <w:r w:rsidRPr="00813F5F">
        <w:rPr>
          <w:rFonts w:hint="eastAsia"/>
          <w:rtl/>
        </w:rPr>
        <w:t>קבלני</w:t>
      </w:r>
      <w:r w:rsidRPr="00813F5F">
        <w:rPr>
          <w:rtl/>
        </w:rPr>
        <w:t xml:space="preserve"> </w:t>
      </w:r>
      <w:r w:rsidRPr="00813F5F">
        <w:rPr>
          <w:rFonts w:hint="eastAsia"/>
          <w:rtl/>
        </w:rPr>
        <w:t>משנה</w:t>
      </w:r>
      <w:r w:rsidRPr="00813F5F">
        <w:rPr>
          <w:rtl/>
        </w:rPr>
        <w:t xml:space="preserve"> </w:t>
      </w:r>
      <w:r w:rsidRPr="00813F5F">
        <w:rPr>
          <w:rFonts w:hint="eastAsia"/>
          <w:rtl/>
        </w:rPr>
        <w:t>ועובדיהם</w:t>
      </w:r>
      <w:r w:rsidRPr="00813F5F">
        <w:rPr>
          <w:rtl/>
        </w:rPr>
        <w:t xml:space="preserve"> </w:t>
      </w:r>
      <w:r w:rsidRPr="00813F5F">
        <w:rPr>
          <w:rFonts w:hint="eastAsia"/>
          <w:rtl/>
        </w:rPr>
        <w:t>שבשירותו</w:t>
      </w:r>
      <w:r w:rsidRPr="00813F5F">
        <w:rPr>
          <w:rtl/>
        </w:rPr>
        <w:t>.</w:t>
      </w:r>
    </w:p>
    <w:p w14:paraId="1831B8B7" w14:textId="77777777" w:rsidR="000E3F74" w:rsidRPr="000970DE" w:rsidRDefault="000E3F74" w:rsidP="00ED3960">
      <w:pPr>
        <w:widowControl w:val="0"/>
        <w:numPr>
          <w:ilvl w:val="1"/>
          <w:numId w:val="30"/>
        </w:numPr>
        <w:spacing w:before="120" w:line="276" w:lineRule="auto"/>
        <w:ind w:left="930" w:hanging="540"/>
        <w:jc w:val="both"/>
        <w:rPr>
          <w:b/>
          <w:bCs/>
          <w:rtl/>
        </w:rPr>
      </w:pPr>
      <w:r w:rsidRPr="000970DE">
        <w:rPr>
          <w:rFonts w:hint="cs"/>
          <w:b/>
          <w:bCs/>
          <w:u w:val="single"/>
          <w:rtl/>
        </w:rPr>
        <w:t>ביטוח אחריות כלפי צד שלישי</w:t>
      </w:r>
    </w:p>
    <w:p w14:paraId="242665A7" w14:textId="71487A2C" w:rsidR="003423DC" w:rsidRPr="00813F5F" w:rsidRDefault="003423DC" w:rsidP="00ED3960">
      <w:pPr>
        <w:widowControl w:val="0"/>
        <w:numPr>
          <w:ilvl w:val="2"/>
          <w:numId w:val="30"/>
        </w:numPr>
        <w:spacing w:before="120" w:line="276" w:lineRule="auto"/>
        <w:ind w:left="1650" w:hanging="720"/>
        <w:jc w:val="both"/>
      </w:pPr>
      <w:r>
        <w:rPr>
          <w:rFonts w:hint="cs"/>
          <w:rtl/>
        </w:rPr>
        <w:t>נותן השירותים</w:t>
      </w:r>
      <w:r w:rsidRPr="00813F5F">
        <w:rPr>
          <w:rtl/>
        </w:rPr>
        <w:t xml:space="preserve"> </w:t>
      </w:r>
      <w:r>
        <w:rPr>
          <w:rFonts w:hint="cs"/>
          <w:rtl/>
        </w:rPr>
        <w:t>י</w:t>
      </w:r>
      <w:r w:rsidRPr="00813F5F">
        <w:rPr>
          <w:rFonts w:hint="eastAsia"/>
          <w:rtl/>
        </w:rPr>
        <w:t>בטח</w:t>
      </w:r>
      <w:r w:rsidRPr="00813F5F">
        <w:rPr>
          <w:rtl/>
        </w:rPr>
        <w:t xml:space="preserve"> </w:t>
      </w:r>
      <w:r w:rsidRPr="00813F5F">
        <w:rPr>
          <w:rFonts w:hint="eastAsia"/>
          <w:rtl/>
        </w:rPr>
        <w:t>את</w:t>
      </w:r>
      <w:r w:rsidRPr="00813F5F">
        <w:rPr>
          <w:rtl/>
        </w:rPr>
        <w:t xml:space="preserve"> </w:t>
      </w:r>
      <w:r w:rsidRPr="00813F5F">
        <w:rPr>
          <w:rFonts w:hint="eastAsia"/>
          <w:rtl/>
        </w:rPr>
        <w:t>אחריות</w:t>
      </w:r>
      <w:r>
        <w:rPr>
          <w:rFonts w:hint="cs"/>
          <w:rtl/>
        </w:rPr>
        <w:t>ו</w:t>
      </w:r>
      <w:r w:rsidRPr="00813F5F">
        <w:rPr>
          <w:rtl/>
        </w:rPr>
        <w:t xml:space="preserve"> החוקית על פי דיני מדינת ישראל בביטוח אחריות כלפי צד שלישי גוף ורכוש בגין פעילותו בכל תחומי מדינת ישראל והשטחים המוחזקים.</w:t>
      </w:r>
    </w:p>
    <w:p w14:paraId="70168A3D" w14:textId="77777777" w:rsidR="003423DC" w:rsidRPr="00813F5F" w:rsidRDefault="003423DC" w:rsidP="00ED3960">
      <w:pPr>
        <w:widowControl w:val="0"/>
        <w:numPr>
          <w:ilvl w:val="2"/>
          <w:numId w:val="30"/>
        </w:numPr>
        <w:spacing w:before="120" w:line="276" w:lineRule="auto"/>
        <w:ind w:left="1650" w:hanging="720"/>
        <w:jc w:val="both"/>
      </w:pPr>
      <w:r w:rsidRPr="00813F5F">
        <w:rPr>
          <w:rFonts w:hint="eastAsia"/>
          <w:rtl/>
        </w:rPr>
        <w:t>גבול</w:t>
      </w:r>
      <w:r w:rsidRPr="00813F5F">
        <w:rPr>
          <w:rtl/>
        </w:rPr>
        <w:t xml:space="preserve"> האחריות למקרה ולתקופת הביטוח (שנה) לא יפחת מ – 2,500,000  דולר ארה"ב.</w:t>
      </w:r>
    </w:p>
    <w:p w14:paraId="2BC22672" w14:textId="77777777" w:rsidR="003423DC" w:rsidRPr="00813F5F" w:rsidRDefault="003423DC" w:rsidP="00ED3960">
      <w:pPr>
        <w:widowControl w:val="0"/>
        <w:numPr>
          <w:ilvl w:val="2"/>
          <w:numId w:val="30"/>
        </w:numPr>
        <w:spacing w:before="120" w:line="276" w:lineRule="auto"/>
        <w:ind w:left="1650" w:hanging="720"/>
        <w:jc w:val="both"/>
      </w:pPr>
      <w:r w:rsidRPr="00813F5F">
        <w:rPr>
          <w:rFonts w:hint="eastAsia"/>
          <w:rtl/>
        </w:rPr>
        <w:t>בפוליסה</w:t>
      </w:r>
      <w:r w:rsidRPr="00813F5F">
        <w:rPr>
          <w:rtl/>
        </w:rPr>
        <w:t xml:space="preserve"> </w:t>
      </w:r>
      <w:r w:rsidRPr="00813F5F">
        <w:rPr>
          <w:rFonts w:hint="eastAsia"/>
          <w:rtl/>
        </w:rPr>
        <w:t>ייכלל</w:t>
      </w:r>
      <w:r w:rsidRPr="00813F5F">
        <w:rPr>
          <w:rtl/>
        </w:rPr>
        <w:t xml:space="preserve"> </w:t>
      </w:r>
      <w:r w:rsidRPr="00813F5F">
        <w:rPr>
          <w:rFonts w:hint="eastAsia"/>
          <w:rtl/>
        </w:rPr>
        <w:t>סעיף</w:t>
      </w:r>
      <w:r w:rsidRPr="00813F5F">
        <w:rPr>
          <w:rtl/>
        </w:rPr>
        <w:t xml:space="preserve"> </w:t>
      </w:r>
      <w:r w:rsidRPr="00813F5F">
        <w:rPr>
          <w:rFonts w:hint="eastAsia"/>
          <w:rtl/>
        </w:rPr>
        <w:t>אחריות</w:t>
      </w:r>
      <w:r w:rsidRPr="00813F5F">
        <w:rPr>
          <w:rtl/>
        </w:rPr>
        <w:t xml:space="preserve"> </w:t>
      </w:r>
      <w:r w:rsidRPr="00813F5F">
        <w:rPr>
          <w:rFonts w:hint="eastAsia"/>
          <w:rtl/>
        </w:rPr>
        <w:t>צולבת</w:t>
      </w:r>
      <w:r w:rsidRPr="00813F5F">
        <w:rPr>
          <w:rtl/>
        </w:rPr>
        <w:t xml:space="preserve"> (</w:t>
      </w:r>
      <w:r w:rsidRPr="00813F5F">
        <w:t>CROSS LIABILITY</w:t>
      </w:r>
      <w:r w:rsidRPr="00813F5F">
        <w:rPr>
          <w:rtl/>
        </w:rPr>
        <w:t>).</w:t>
      </w:r>
    </w:p>
    <w:p w14:paraId="5249A6A0" w14:textId="77777777" w:rsidR="003423DC" w:rsidRPr="00813F5F" w:rsidRDefault="003423DC" w:rsidP="00ED3960">
      <w:pPr>
        <w:widowControl w:val="0"/>
        <w:numPr>
          <w:ilvl w:val="2"/>
          <w:numId w:val="30"/>
        </w:numPr>
        <w:spacing w:before="120" w:line="276" w:lineRule="auto"/>
        <w:ind w:left="1650" w:hanging="720"/>
        <w:jc w:val="both"/>
      </w:pPr>
      <w:r w:rsidRPr="00813F5F">
        <w:rPr>
          <w:rFonts w:hint="eastAsia"/>
          <w:rtl/>
        </w:rPr>
        <w:t>בפוליסה</w:t>
      </w:r>
      <w:r w:rsidRPr="00813F5F">
        <w:rPr>
          <w:rtl/>
        </w:rPr>
        <w:t xml:space="preserve"> יצוין במפורש כי הביטוח הניתן על פי הפוליסה מכסה גם את אחריותו החוקית של המבוטח כלפי צד שלישי הנובעת מאחזקה  ושימוש בכלי נשק ברישיון על ידו ועל ידי </w:t>
      </w:r>
      <w:r w:rsidRPr="00813F5F">
        <w:rPr>
          <w:rtl/>
        </w:rPr>
        <w:lastRenderedPageBreak/>
        <w:t xml:space="preserve">עובדיו. </w:t>
      </w:r>
    </w:p>
    <w:p w14:paraId="6E8A1F57" w14:textId="77777777" w:rsidR="003423DC" w:rsidRPr="00813F5F" w:rsidRDefault="003423DC" w:rsidP="00ED3960">
      <w:pPr>
        <w:widowControl w:val="0"/>
        <w:numPr>
          <w:ilvl w:val="2"/>
          <w:numId w:val="30"/>
        </w:numPr>
        <w:spacing w:before="120" w:line="276" w:lineRule="auto"/>
        <w:ind w:left="1650" w:hanging="720"/>
        <w:jc w:val="both"/>
      </w:pPr>
      <w:r w:rsidRPr="00813F5F">
        <w:rPr>
          <w:rFonts w:hint="eastAsia"/>
          <w:rtl/>
        </w:rPr>
        <w:t>הביטוח</w:t>
      </w:r>
      <w:r w:rsidRPr="00813F5F">
        <w:rPr>
          <w:rtl/>
        </w:rPr>
        <w:t xml:space="preserve"> יורחב לכסות את </w:t>
      </w:r>
      <w:proofErr w:type="spellStart"/>
      <w:r w:rsidRPr="00813F5F">
        <w:rPr>
          <w:rtl/>
        </w:rPr>
        <w:t>חבותו</w:t>
      </w:r>
      <w:proofErr w:type="spellEnd"/>
      <w:r w:rsidRPr="00813F5F">
        <w:rPr>
          <w:rtl/>
        </w:rPr>
        <w:t xml:space="preserve"> של המבוטח כלפי צד שלישי בגין פעילות של קבלנים, קבלני משנה ועובדיהם. </w:t>
      </w:r>
    </w:p>
    <w:p w14:paraId="43E136EE" w14:textId="5D6C7BF1" w:rsidR="003423DC" w:rsidRPr="00813F5F" w:rsidRDefault="003423DC" w:rsidP="00ED3960">
      <w:pPr>
        <w:widowControl w:val="0"/>
        <w:numPr>
          <w:ilvl w:val="2"/>
          <w:numId w:val="30"/>
        </w:numPr>
        <w:spacing w:before="120" w:line="276" w:lineRule="auto"/>
        <w:ind w:left="1650" w:hanging="720"/>
        <w:jc w:val="both"/>
        <w:rPr>
          <w:rtl/>
        </w:rPr>
      </w:pPr>
      <w:r w:rsidRPr="00813F5F">
        <w:rPr>
          <w:rFonts w:hint="eastAsia"/>
          <w:rtl/>
        </w:rPr>
        <w:t>כל</w:t>
      </w:r>
      <w:r w:rsidRPr="00813F5F">
        <w:rPr>
          <w:rtl/>
        </w:rPr>
        <w:t xml:space="preserve"> </w:t>
      </w:r>
      <w:r w:rsidRPr="00813F5F">
        <w:rPr>
          <w:rFonts w:hint="eastAsia"/>
          <w:rtl/>
        </w:rPr>
        <w:t>סייג</w:t>
      </w:r>
      <w:r w:rsidRPr="00813F5F">
        <w:rPr>
          <w:rtl/>
        </w:rPr>
        <w:t xml:space="preserve"> / </w:t>
      </w:r>
      <w:r w:rsidRPr="00813F5F">
        <w:rPr>
          <w:rFonts w:hint="eastAsia"/>
          <w:rtl/>
        </w:rPr>
        <w:t>חריג</w:t>
      </w:r>
      <w:r w:rsidRPr="00813F5F">
        <w:rPr>
          <w:rtl/>
        </w:rPr>
        <w:t xml:space="preserve"> </w:t>
      </w:r>
      <w:r w:rsidRPr="00813F5F">
        <w:rPr>
          <w:rFonts w:hint="eastAsia"/>
          <w:rtl/>
        </w:rPr>
        <w:t>לגבי</w:t>
      </w:r>
      <w:r w:rsidRPr="00813F5F">
        <w:rPr>
          <w:rtl/>
        </w:rPr>
        <w:t xml:space="preserve"> </w:t>
      </w:r>
      <w:r w:rsidRPr="00813F5F">
        <w:rPr>
          <w:rFonts w:hint="eastAsia"/>
          <w:rtl/>
        </w:rPr>
        <w:t>רכוש</w:t>
      </w:r>
      <w:r w:rsidRPr="00813F5F">
        <w:rPr>
          <w:rtl/>
        </w:rPr>
        <w:t xml:space="preserve"> </w:t>
      </w:r>
      <w:r w:rsidRPr="00813F5F">
        <w:rPr>
          <w:rFonts w:hint="eastAsia"/>
          <w:rtl/>
        </w:rPr>
        <w:t>שאינו</w:t>
      </w:r>
      <w:r w:rsidRPr="00813F5F">
        <w:rPr>
          <w:rtl/>
        </w:rPr>
        <w:t xml:space="preserve"> </w:t>
      </w:r>
      <w:r w:rsidRPr="00813F5F">
        <w:rPr>
          <w:rFonts w:hint="eastAsia"/>
          <w:rtl/>
        </w:rPr>
        <w:t>בבעלות</w:t>
      </w:r>
      <w:r>
        <w:rPr>
          <w:rFonts w:hint="cs"/>
          <w:rtl/>
        </w:rPr>
        <w:t>ו</w:t>
      </w:r>
      <w:r w:rsidRPr="00813F5F">
        <w:rPr>
          <w:rtl/>
        </w:rPr>
        <w:t xml:space="preserve"> של </w:t>
      </w:r>
      <w:r>
        <w:rPr>
          <w:rFonts w:hint="cs"/>
          <w:rtl/>
        </w:rPr>
        <w:t>נותן השירותים</w:t>
      </w:r>
      <w:r w:rsidRPr="00813F5F">
        <w:rPr>
          <w:rtl/>
        </w:rPr>
        <w:t xml:space="preserve">, </w:t>
      </w:r>
      <w:r w:rsidRPr="00813F5F">
        <w:rPr>
          <w:rFonts w:hint="eastAsia"/>
          <w:rtl/>
        </w:rPr>
        <w:t>אולם</w:t>
      </w:r>
      <w:r w:rsidRPr="00813F5F">
        <w:rPr>
          <w:rtl/>
        </w:rPr>
        <w:t xml:space="preserve"> </w:t>
      </w:r>
      <w:r w:rsidRPr="00813F5F">
        <w:rPr>
          <w:rFonts w:hint="eastAsia"/>
          <w:rtl/>
        </w:rPr>
        <w:t>נמצא</w:t>
      </w:r>
      <w:r w:rsidRPr="00813F5F">
        <w:rPr>
          <w:rtl/>
        </w:rPr>
        <w:t xml:space="preserve"> </w:t>
      </w:r>
      <w:r w:rsidRPr="00813F5F">
        <w:rPr>
          <w:rFonts w:hint="eastAsia"/>
          <w:rtl/>
        </w:rPr>
        <w:t>בפיקוח</w:t>
      </w:r>
      <w:r>
        <w:rPr>
          <w:rFonts w:hint="cs"/>
          <w:rtl/>
        </w:rPr>
        <w:t>ו</w:t>
      </w:r>
      <w:r w:rsidRPr="00813F5F">
        <w:rPr>
          <w:rtl/>
        </w:rPr>
        <w:t xml:space="preserve"> או בהשגחת</w:t>
      </w:r>
      <w:r>
        <w:rPr>
          <w:rFonts w:hint="cs"/>
          <w:rtl/>
        </w:rPr>
        <w:t>ו</w:t>
      </w:r>
      <w:r w:rsidRPr="00813F5F">
        <w:rPr>
          <w:rtl/>
        </w:rPr>
        <w:t xml:space="preserve"> ו/או שכל איש שבשירות</w:t>
      </w:r>
      <w:r>
        <w:rPr>
          <w:rFonts w:hint="cs"/>
          <w:rtl/>
        </w:rPr>
        <w:t>ו</w:t>
      </w:r>
      <w:r w:rsidRPr="00813F5F">
        <w:rPr>
          <w:rtl/>
        </w:rPr>
        <w:t xml:space="preserve"> פועלים או פעלו בו, יבוטל כלפי רכוש מדינת ישראל וכן כלפי כל רכוש ו/או מתקן מאובטח, </w:t>
      </w:r>
      <w:r w:rsidRPr="00813F5F">
        <w:rPr>
          <w:rFonts w:hint="eastAsia"/>
          <w:rtl/>
        </w:rPr>
        <w:t>אשר</w:t>
      </w:r>
      <w:r w:rsidRPr="00813F5F">
        <w:rPr>
          <w:rtl/>
        </w:rPr>
        <w:t xml:space="preserve"> </w:t>
      </w:r>
      <w:r w:rsidRPr="00813F5F">
        <w:rPr>
          <w:rFonts w:hint="eastAsia"/>
          <w:rtl/>
        </w:rPr>
        <w:t>ייחשב</w:t>
      </w:r>
      <w:r w:rsidRPr="00813F5F">
        <w:rPr>
          <w:rtl/>
        </w:rPr>
        <w:t xml:space="preserve"> </w:t>
      </w:r>
      <w:r w:rsidRPr="00813F5F">
        <w:rPr>
          <w:rFonts w:hint="eastAsia"/>
          <w:rtl/>
        </w:rPr>
        <w:t>רכוש</w:t>
      </w:r>
      <w:r w:rsidRPr="00813F5F">
        <w:rPr>
          <w:rtl/>
        </w:rPr>
        <w:t xml:space="preserve"> </w:t>
      </w:r>
      <w:r w:rsidRPr="00813F5F">
        <w:rPr>
          <w:rFonts w:hint="eastAsia"/>
          <w:rtl/>
        </w:rPr>
        <w:t>צד</w:t>
      </w:r>
      <w:r w:rsidRPr="00813F5F">
        <w:rPr>
          <w:rtl/>
        </w:rPr>
        <w:t xml:space="preserve"> </w:t>
      </w:r>
      <w:r w:rsidRPr="00813F5F">
        <w:rPr>
          <w:rFonts w:hint="eastAsia"/>
          <w:rtl/>
        </w:rPr>
        <w:t>שלישי</w:t>
      </w:r>
      <w:r w:rsidRPr="00813F5F">
        <w:rPr>
          <w:rtl/>
        </w:rPr>
        <w:t>.</w:t>
      </w:r>
    </w:p>
    <w:p w14:paraId="320518B6" w14:textId="76237689" w:rsidR="003423DC" w:rsidRDefault="003423DC" w:rsidP="00ED3960">
      <w:pPr>
        <w:widowControl w:val="0"/>
        <w:numPr>
          <w:ilvl w:val="2"/>
          <w:numId w:val="30"/>
        </w:numPr>
        <w:spacing w:before="120" w:line="276" w:lineRule="auto"/>
        <w:ind w:left="1650" w:hanging="720"/>
        <w:jc w:val="both"/>
      </w:pPr>
      <w:r w:rsidRPr="00813F5F">
        <w:rPr>
          <w:rFonts w:hint="eastAsia"/>
          <w:rtl/>
        </w:rPr>
        <w:t>הביטוח</w:t>
      </w:r>
      <w:r w:rsidRPr="00813F5F">
        <w:rPr>
          <w:rtl/>
        </w:rPr>
        <w:t xml:space="preserve"> יורחב לשפות את מדינת ישראל –  משרד </w:t>
      </w:r>
      <w:r>
        <w:rPr>
          <w:rFonts w:hint="cs"/>
          <w:rtl/>
        </w:rPr>
        <w:t xml:space="preserve">הפנים </w:t>
      </w:r>
      <w:r w:rsidRPr="00813F5F">
        <w:rPr>
          <w:rFonts w:hint="eastAsia"/>
          <w:rtl/>
        </w:rPr>
        <w:t>ככל</w:t>
      </w:r>
      <w:r w:rsidRPr="00813F5F">
        <w:rPr>
          <w:rtl/>
        </w:rPr>
        <w:t xml:space="preserve"> שייחשבו אחראים למעשי ו/או מחדלי </w:t>
      </w:r>
      <w:r>
        <w:rPr>
          <w:rFonts w:hint="cs"/>
          <w:rtl/>
        </w:rPr>
        <w:t>החברה</w:t>
      </w:r>
      <w:r w:rsidRPr="00813F5F">
        <w:rPr>
          <w:rtl/>
        </w:rPr>
        <w:t xml:space="preserve"> וכל הפועלים מטעמ</w:t>
      </w:r>
      <w:r>
        <w:rPr>
          <w:rFonts w:hint="cs"/>
          <w:rtl/>
        </w:rPr>
        <w:t>ה</w:t>
      </w:r>
      <w:r w:rsidRPr="00813F5F">
        <w:rPr>
          <w:rtl/>
        </w:rPr>
        <w:t>.</w:t>
      </w:r>
    </w:p>
    <w:p w14:paraId="4C919674" w14:textId="77777777" w:rsidR="007358C6" w:rsidRPr="0038020E" w:rsidRDefault="007358C6" w:rsidP="00ED3960">
      <w:pPr>
        <w:widowControl w:val="0"/>
        <w:numPr>
          <w:ilvl w:val="1"/>
          <w:numId w:val="30"/>
        </w:numPr>
        <w:spacing w:before="120" w:line="276" w:lineRule="auto"/>
        <w:ind w:left="930" w:hanging="540"/>
        <w:jc w:val="both"/>
        <w:rPr>
          <w:b/>
          <w:bCs/>
          <w:rtl/>
        </w:rPr>
      </w:pPr>
      <w:r w:rsidRPr="00AE34E1">
        <w:rPr>
          <w:rFonts w:hint="cs"/>
          <w:b/>
          <w:bCs/>
          <w:u w:val="single"/>
          <w:rtl/>
        </w:rPr>
        <w:t>ביטוח אחריות מקצועית</w:t>
      </w:r>
      <w:r w:rsidRPr="007358C6">
        <w:rPr>
          <w:b/>
          <w:bCs/>
          <w:u w:val="single"/>
          <w:rtl/>
        </w:rPr>
        <w:t xml:space="preserve">  </w:t>
      </w:r>
    </w:p>
    <w:p w14:paraId="759315F7" w14:textId="7ECB278C" w:rsidR="003423DC" w:rsidRPr="00813F5F" w:rsidRDefault="003423DC" w:rsidP="00ED3960">
      <w:pPr>
        <w:widowControl w:val="0"/>
        <w:numPr>
          <w:ilvl w:val="2"/>
          <w:numId w:val="30"/>
        </w:numPr>
        <w:spacing w:before="120" w:line="276" w:lineRule="auto"/>
        <w:ind w:left="1650" w:hanging="720"/>
        <w:jc w:val="both"/>
      </w:pPr>
      <w:r>
        <w:rPr>
          <w:rFonts w:hint="cs"/>
          <w:rtl/>
        </w:rPr>
        <w:t>נותן השירותים</w:t>
      </w:r>
      <w:r w:rsidRPr="00813F5F">
        <w:rPr>
          <w:rtl/>
        </w:rPr>
        <w:t xml:space="preserve"> </w:t>
      </w:r>
      <w:r>
        <w:rPr>
          <w:rFonts w:hint="cs"/>
          <w:rtl/>
        </w:rPr>
        <w:t>י</w:t>
      </w:r>
      <w:r w:rsidRPr="00813F5F">
        <w:rPr>
          <w:rFonts w:hint="eastAsia"/>
          <w:rtl/>
        </w:rPr>
        <w:t>בטח</w:t>
      </w:r>
      <w:r w:rsidRPr="00813F5F">
        <w:rPr>
          <w:rtl/>
        </w:rPr>
        <w:t xml:space="preserve"> </w:t>
      </w:r>
      <w:r w:rsidRPr="00813F5F">
        <w:rPr>
          <w:rFonts w:hint="eastAsia"/>
          <w:rtl/>
        </w:rPr>
        <w:t>את</w:t>
      </w:r>
      <w:r w:rsidRPr="00813F5F">
        <w:rPr>
          <w:rtl/>
        </w:rPr>
        <w:t xml:space="preserve"> </w:t>
      </w:r>
      <w:r w:rsidRPr="00813F5F">
        <w:rPr>
          <w:rFonts w:hint="eastAsia"/>
          <w:rtl/>
        </w:rPr>
        <w:t>אחריות</w:t>
      </w:r>
      <w:r>
        <w:rPr>
          <w:rFonts w:hint="cs"/>
          <w:rtl/>
        </w:rPr>
        <w:t>ו</w:t>
      </w:r>
      <w:r w:rsidRPr="00813F5F">
        <w:rPr>
          <w:rtl/>
        </w:rPr>
        <w:t xml:space="preserve"> המקצועית בביטוח אחריות מקצועית.</w:t>
      </w:r>
    </w:p>
    <w:p w14:paraId="26BEA456" w14:textId="6CB2B27D" w:rsidR="003423DC" w:rsidRPr="00813F5F" w:rsidRDefault="003423DC" w:rsidP="00ED3960">
      <w:pPr>
        <w:widowControl w:val="0"/>
        <w:numPr>
          <w:ilvl w:val="2"/>
          <w:numId w:val="30"/>
        </w:numPr>
        <w:spacing w:before="120" w:line="276" w:lineRule="auto"/>
        <w:ind w:left="1650" w:hanging="720"/>
        <w:jc w:val="both"/>
      </w:pPr>
      <w:r w:rsidRPr="00813F5F">
        <w:rPr>
          <w:rFonts w:hint="eastAsia"/>
          <w:rtl/>
        </w:rPr>
        <w:t>הפוליסה</w:t>
      </w:r>
      <w:r w:rsidRPr="00813F5F">
        <w:rPr>
          <w:rtl/>
        </w:rPr>
        <w:t xml:space="preserve"> תכסה כל נזק מהפרת חובה מקצועית של </w:t>
      </w:r>
      <w:r>
        <w:rPr>
          <w:rFonts w:hint="cs"/>
          <w:rtl/>
        </w:rPr>
        <w:t>נותן השירותים</w:t>
      </w:r>
      <w:r w:rsidRPr="00813F5F">
        <w:rPr>
          <w:rtl/>
        </w:rPr>
        <w:t xml:space="preserve">, </w:t>
      </w:r>
      <w:r w:rsidRPr="00813F5F">
        <w:rPr>
          <w:rFonts w:hint="eastAsia"/>
          <w:rtl/>
        </w:rPr>
        <w:t>עובדי</w:t>
      </w:r>
      <w:r>
        <w:rPr>
          <w:rFonts w:hint="cs"/>
          <w:rtl/>
        </w:rPr>
        <w:t>ו</w:t>
      </w:r>
      <w:r w:rsidRPr="00813F5F">
        <w:rPr>
          <w:rtl/>
        </w:rPr>
        <w:t xml:space="preserve"> ובגין כל הפועלים מטעמ</w:t>
      </w:r>
      <w:r>
        <w:rPr>
          <w:rFonts w:hint="cs"/>
          <w:rtl/>
        </w:rPr>
        <w:t>ו</w:t>
      </w:r>
      <w:r w:rsidRPr="00813F5F">
        <w:rPr>
          <w:rtl/>
        </w:rPr>
        <w:t xml:space="preserve"> ואשר אירע כתוצאה ממעשה, רשלנות, לרבות מחדל, טעות או השמטה, מצג בלתי נכון, הצהרה רשלנית שנעשו בתום לב, בקשר למתן שירותי אבטחה במשרד </w:t>
      </w:r>
      <w:r>
        <w:rPr>
          <w:rFonts w:hint="cs"/>
          <w:rtl/>
        </w:rPr>
        <w:t>הפנים</w:t>
      </w:r>
      <w:r w:rsidRPr="00813F5F">
        <w:rPr>
          <w:rtl/>
        </w:rPr>
        <w:t xml:space="preserve"> לפי </w:t>
      </w:r>
      <w:r>
        <w:rPr>
          <w:rFonts w:hint="cs"/>
          <w:rtl/>
        </w:rPr>
        <w:t>ההסכם</w:t>
      </w:r>
      <w:r w:rsidRPr="00813F5F">
        <w:rPr>
          <w:rtl/>
        </w:rPr>
        <w:t xml:space="preserve"> עם מדינת ישראל – משרד</w:t>
      </w:r>
      <w:r>
        <w:rPr>
          <w:rFonts w:hint="cs"/>
          <w:rtl/>
        </w:rPr>
        <w:t xml:space="preserve"> הפנים.</w:t>
      </w:r>
    </w:p>
    <w:p w14:paraId="7AB3379A" w14:textId="77777777" w:rsidR="003423DC" w:rsidRPr="00813F5F" w:rsidRDefault="003423DC" w:rsidP="00ED3960">
      <w:pPr>
        <w:widowControl w:val="0"/>
        <w:numPr>
          <w:ilvl w:val="2"/>
          <w:numId w:val="30"/>
        </w:numPr>
        <w:spacing w:before="120" w:line="276" w:lineRule="auto"/>
        <w:ind w:left="1650" w:hanging="720"/>
        <w:jc w:val="both"/>
        <w:rPr>
          <w:rtl/>
        </w:rPr>
      </w:pPr>
      <w:r w:rsidRPr="00813F5F">
        <w:rPr>
          <w:rFonts w:hint="eastAsia"/>
          <w:rtl/>
        </w:rPr>
        <w:t>גבול</w:t>
      </w:r>
      <w:r w:rsidRPr="00813F5F">
        <w:rPr>
          <w:rtl/>
        </w:rPr>
        <w:t xml:space="preserve"> האחריות למקרה ולתקופת הביטוח (שנה) לא יפחת מ  1,000,000 דולר ארה"ב. </w:t>
      </w:r>
    </w:p>
    <w:p w14:paraId="48691045" w14:textId="77777777" w:rsidR="003423DC" w:rsidRPr="00813F5F" w:rsidRDefault="003423DC" w:rsidP="00ED3960">
      <w:pPr>
        <w:widowControl w:val="0"/>
        <w:numPr>
          <w:ilvl w:val="2"/>
          <w:numId w:val="30"/>
        </w:numPr>
        <w:spacing w:before="120" w:line="276" w:lineRule="auto"/>
        <w:ind w:left="1650" w:hanging="720"/>
        <w:jc w:val="both"/>
        <w:rPr>
          <w:rtl/>
        </w:rPr>
      </w:pPr>
      <w:r w:rsidRPr="00813F5F">
        <w:rPr>
          <w:rFonts w:hint="eastAsia"/>
          <w:rtl/>
        </w:rPr>
        <w:t>הכיסוי</w:t>
      </w:r>
      <w:r w:rsidRPr="00813F5F">
        <w:rPr>
          <w:rtl/>
        </w:rPr>
        <w:t xml:space="preserve"> </w:t>
      </w:r>
      <w:r w:rsidRPr="00813F5F">
        <w:rPr>
          <w:rFonts w:hint="eastAsia"/>
          <w:rtl/>
        </w:rPr>
        <w:t>על</w:t>
      </w:r>
      <w:r w:rsidRPr="00813F5F">
        <w:rPr>
          <w:rtl/>
        </w:rPr>
        <w:t xml:space="preserve"> </w:t>
      </w:r>
      <w:r w:rsidRPr="00813F5F">
        <w:rPr>
          <w:rFonts w:hint="eastAsia"/>
          <w:rtl/>
        </w:rPr>
        <w:t>פי</w:t>
      </w:r>
      <w:r w:rsidRPr="00813F5F">
        <w:rPr>
          <w:rtl/>
        </w:rPr>
        <w:t xml:space="preserve"> </w:t>
      </w:r>
      <w:r w:rsidRPr="00813F5F">
        <w:rPr>
          <w:rFonts w:hint="eastAsia"/>
          <w:rtl/>
        </w:rPr>
        <w:t>הפוליסה</w:t>
      </w:r>
      <w:r w:rsidRPr="00813F5F">
        <w:rPr>
          <w:rtl/>
        </w:rPr>
        <w:t xml:space="preserve"> </w:t>
      </w:r>
      <w:r w:rsidRPr="00813F5F">
        <w:rPr>
          <w:rFonts w:hint="eastAsia"/>
          <w:rtl/>
        </w:rPr>
        <w:t>יורחב</w:t>
      </w:r>
      <w:r w:rsidRPr="00813F5F">
        <w:rPr>
          <w:rtl/>
        </w:rPr>
        <w:t xml:space="preserve"> </w:t>
      </w:r>
      <w:r w:rsidRPr="00813F5F">
        <w:rPr>
          <w:rFonts w:hint="eastAsia"/>
          <w:rtl/>
        </w:rPr>
        <w:t>לכלול</w:t>
      </w:r>
      <w:r w:rsidRPr="00813F5F">
        <w:rPr>
          <w:rtl/>
        </w:rPr>
        <w:t xml:space="preserve"> </w:t>
      </w:r>
      <w:r w:rsidRPr="00813F5F">
        <w:rPr>
          <w:rFonts w:hint="eastAsia"/>
          <w:rtl/>
        </w:rPr>
        <w:t>את</w:t>
      </w:r>
      <w:r w:rsidRPr="00813F5F">
        <w:rPr>
          <w:rtl/>
        </w:rPr>
        <w:t xml:space="preserve"> </w:t>
      </w:r>
      <w:r w:rsidRPr="00813F5F">
        <w:rPr>
          <w:rFonts w:hint="eastAsia"/>
          <w:rtl/>
        </w:rPr>
        <w:t>ההרחבות</w:t>
      </w:r>
      <w:r w:rsidRPr="00813F5F">
        <w:rPr>
          <w:rtl/>
        </w:rPr>
        <w:t xml:space="preserve"> </w:t>
      </w:r>
      <w:r w:rsidRPr="00813F5F">
        <w:rPr>
          <w:rFonts w:hint="eastAsia"/>
          <w:rtl/>
        </w:rPr>
        <w:t>הבאות</w:t>
      </w:r>
      <w:r w:rsidRPr="00813F5F">
        <w:rPr>
          <w:rtl/>
        </w:rPr>
        <w:t>:</w:t>
      </w:r>
    </w:p>
    <w:p w14:paraId="01A214B1" w14:textId="77777777" w:rsidR="003423DC" w:rsidRPr="00813F5F" w:rsidRDefault="003423DC" w:rsidP="00ED3960">
      <w:pPr>
        <w:widowControl w:val="0"/>
        <w:numPr>
          <w:ilvl w:val="3"/>
          <w:numId w:val="30"/>
        </w:numPr>
        <w:spacing w:before="120" w:line="276" w:lineRule="auto"/>
        <w:ind w:left="2460" w:hanging="810"/>
        <w:jc w:val="both"/>
        <w:rPr>
          <w:rtl/>
        </w:rPr>
      </w:pPr>
      <w:r w:rsidRPr="00813F5F">
        <w:rPr>
          <w:rFonts w:hint="eastAsia"/>
          <w:rtl/>
        </w:rPr>
        <w:t>מרמה</w:t>
      </w:r>
      <w:r w:rsidRPr="00813F5F">
        <w:rPr>
          <w:rtl/>
        </w:rPr>
        <w:t xml:space="preserve"> </w:t>
      </w:r>
      <w:r w:rsidRPr="00813F5F">
        <w:rPr>
          <w:rFonts w:hint="eastAsia"/>
          <w:rtl/>
        </w:rPr>
        <w:t>ואי</w:t>
      </w:r>
      <w:r w:rsidRPr="00813F5F">
        <w:rPr>
          <w:rtl/>
        </w:rPr>
        <w:t xml:space="preserve"> </w:t>
      </w:r>
      <w:r w:rsidRPr="00813F5F">
        <w:rPr>
          <w:rFonts w:hint="eastAsia"/>
          <w:rtl/>
        </w:rPr>
        <w:t>יושר</w:t>
      </w:r>
      <w:r w:rsidRPr="00813F5F">
        <w:rPr>
          <w:rtl/>
        </w:rPr>
        <w:t xml:space="preserve"> </w:t>
      </w:r>
      <w:r w:rsidRPr="00813F5F">
        <w:rPr>
          <w:rFonts w:hint="eastAsia"/>
          <w:rtl/>
        </w:rPr>
        <w:t>של</w:t>
      </w:r>
      <w:r w:rsidRPr="00813F5F">
        <w:rPr>
          <w:rtl/>
        </w:rPr>
        <w:t xml:space="preserve"> </w:t>
      </w:r>
      <w:r w:rsidRPr="00813F5F">
        <w:rPr>
          <w:rFonts w:hint="eastAsia"/>
          <w:rtl/>
        </w:rPr>
        <w:t>עובדים</w:t>
      </w:r>
      <w:r w:rsidRPr="00813F5F">
        <w:rPr>
          <w:rtl/>
        </w:rPr>
        <w:t>;</w:t>
      </w:r>
    </w:p>
    <w:p w14:paraId="420073D0" w14:textId="77777777" w:rsidR="003423DC" w:rsidRPr="00813F5F" w:rsidRDefault="003423DC" w:rsidP="00ED3960">
      <w:pPr>
        <w:widowControl w:val="0"/>
        <w:numPr>
          <w:ilvl w:val="3"/>
          <w:numId w:val="30"/>
        </w:numPr>
        <w:spacing w:before="120" w:line="276" w:lineRule="auto"/>
        <w:ind w:left="2460" w:hanging="810"/>
        <w:jc w:val="both"/>
        <w:rPr>
          <w:rtl/>
        </w:rPr>
      </w:pPr>
      <w:r w:rsidRPr="00813F5F">
        <w:rPr>
          <w:rFonts w:hint="eastAsia"/>
          <w:rtl/>
        </w:rPr>
        <w:t>אובדן</w:t>
      </w:r>
      <w:r w:rsidRPr="00813F5F">
        <w:rPr>
          <w:rtl/>
        </w:rPr>
        <w:t xml:space="preserve"> </w:t>
      </w:r>
      <w:r w:rsidRPr="00813F5F">
        <w:rPr>
          <w:rFonts w:hint="eastAsia"/>
          <w:rtl/>
        </w:rPr>
        <w:t>מסמכים</w:t>
      </w:r>
      <w:r w:rsidRPr="00813F5F">
        <w:rPr>
          <w:rtl/>
        </w:rPr>
        <w:t xml:space="preserve">, </w:t>
      </w:r>
      <w:r w:rsidRPr="00813F5F">
        <w:rPr>
          <w:rFonts w:hint="eastAsia"/>
          <w:rtl/>
        </w:rPr>
        <w:t>לרבות</w:t>
      </w:r>
      <w:r w:rsidRPr="00813F5F">
        <w:rPr>
          <w:rtl/>
        </w:rPr>
        <w:t xml:space="preserve"> </w:t>
      </w:r>
      <w:r w:rsidRPr="00813F5F">
        <w:rPr>
          <w:rFonts w:hint="eastAsia"/>
          <w:rtl/>
        </w:rPr>
        <w:t>אובדן</w:t>
      </w:r>
      <w:r w:rsidRPr="00813F5F">
        <w:rPr>
          <w:rtl/>
        </w:rPr>
        <w:t xml:space="preserve"> </w:t>
      </w:r>
      <w:r w:rsidRPr="00813F5F">
        <w:rPr>
          <w:rFonts w:hint="eastAsia"/>
          <w:rtl/>
        </w:rPr>
        <w:t>השימוש</w:t>
      </w:r>
      <w:r w:rsidRPr="00813F5F">
        <w:rPr>
          <w:rtl/>
        </w:rPr>
        <w:t xml:space="preserve"> </w:t>
      </w:r>
      <w:r w:rsidRPr="00813F5F">
        <w:rPr>
          <w:rFonts w:hint="eastAsia"/>
          <w:rtl/>
        </w:rPr>
        <w:t>ו</w:t>
      </w:r>
      <w:r w:rsidRPr="00813F5F">
        <w:rPr>
          <w:rtl/>
        </w:rPr>
        <w:t xml:space="preserve">/או </w:t>
      </w:r>
      <w:r w:rsidRPr="00813F5F">
        <w:rPr>
          <w:rFonts w:hint="eastAsia"/>
          <w:rtl/>
        </w:rPr>
        <w:t>העיכוב</w:t>
      </w:r>
      <w:r w:rsidRPr="00813F5F">
        <w:rPr>
          <w:rtl/>
        </w:rPr>
        <w:t xml:space="preserve"> </w:t>
      </w:r>
      <w:r w:rsidRPr="00813F5F">
        <w:rPr>
          <w:rFonts w:hint="eastAsia"/>
          <w:rtl/>
        </w:rPr>
        <w:t>עקב</w:t>
      </w:r>
      <w:r w:rsidRPr="00813F5F">
        <w:rPr>
          <w:rtl/>
        </w:rPr>
        <w:t xml:space="preserve"> </w:t>
      </w:r>
      <w:r w:rsidRPr="00813F5F">
        <w:rPr>
          <w:rFonts w:hint="eastAsia"/>
          <w:rtl/>
        </w:rPr>
        <w:t>מקרה</w:t>
      </w:r>
      <w:r w:rsidRPr="00813F5F">
        <w:rPr>
          <w:rtl/>
        </w:rPr>
        <w:t xml:space="preserve"> </w:t>
      </w:r>
      <w:r w:rsidRPr="00813F5F">
        <w:rPr>
          <w:rFonts w:hint="eastAsia"/>
          <w:rtl/>
        </w:rPr>
        <w:t>ביטוח</w:t>
      </w:r>
      <w:r w:rsidRPr="00813F5F">
        <w:rPr>
          <w:rtl/>
        </w:rPr>
        <w:t>;</w:t>
      </w:r>
    </w:p>
    <w:p w14:paraId="2667BE2B" w14:textId="77777777" w:rsidR="003423DC" w:rsidRPr="00813F5F" w:rsidRDefault="003423DC" w:rsidP="00ED3960">
      <w:pPr>
        <w:widowControl w:val="0"/>
        <w:numPr>
          <w:ilvl w:val="3"/>
          <w:numId w:val="30"/>
        </w:numPr>
        <w:spacing w:before="120" w:line="276" w:lineRule="auto"/>
        <w:ind w:left="2460" w:hanging="810"/>
        <w:jc w:val="both"/>
        <w:rPr>
          <w:rtl/>
        </w:rPr>
      </w:pPr>
      <w:r w:rsidRPr="00813F5F">
        <w:rPr>
          <w:rFonts w:hint="eastAsia"/>
          <w:rtl/>
        </w:rPr>
        <w:t>אחריות</w:t>
      </w:r>
      <w:r w:rsidRPr="00813F5F">
        <w:rPr>
          <w:rtl/>
        </w:rPr>
        <w:t xml:space="preserve"> </w:t>
      </w:r>
      <w:r w:rsidRPr="00813F5F">
        <w:rPr>
          <w:rFonts w:hint="eastAsia"/>
          <w:rtl/>
        </w:rPr>
        <w:t>צולבת</w:t>
      </w:r>
      <w:r w:rsidRPr="00813F5F">
        <w:rPr>
          <w:rtl/>
        </w:rPr>
        <w:t xml:space="preserve">, </w:t>
      </w:r>
      <w:r w:rsidRPr="00813F5F">
        <w:rPr>
          <w:rFonts w:hint="eastAsia"/>
          <w:rtl/>
        </w:rPr>
        <w:t>אולם</w:t>
      </w:r>
      <w:r w:rsidRPr="00813F5F">
        <w:rPr>
          <w:rtl/>
        </w:rPr>
        <w:t xml:space="preserve"> </w:t>
      </w:r>
      <w:r w:rsidRPr="00813F5F">
        <w:rPr>
          <w:rFonts w:hint="eastAsia"/>
          <w:rtl/>
        </w:rPr>
        <w:t>הכיסוי</w:t>
      </w:r>
      <w:r w:rsidRPr="00813F5F">
        <w:rPr>
          <w:rtl/>
        </w:rPr>
        <w:t xml:space="preserve"> </w:t>
      </w:r>
      <w:r w:rsidRPr="00813F5F">
        <w:rPr>
          <w:rFonts w:hint="eastAsia"/>
          <w:rtl/>
        </w:rPr>
        <w:t>לא</w:t>
      </w:r>
      <w:r w:rsidRPr="00813F5F">
        <w:rPr>
          <w:rtl/>
        </w:rPr>
        <w:t xml:space="preserve"> </w:t>
      </w:r>
      <w:r w:rsidRPr="00813F5F">
        <w:rPr>
          <w:rFonts w:hint="eastAsia"/>
          <w:rtl/>
        </w:rPr>
        <w:t>יחול</w:t>
      </w:r>
      <w:r w:rsidRPr="00813F5F">
        <w:rPr>
          <w:rtl/>
        </w:rPr>
        <w:t xml:space="preserve"> </w:t>
      </w:r>
      <w:r w:rsidRPr="00813F5F">
        <w:rPr>
          <w:rFonts w:hint="eastAsia"/>
          <w:rtl/>
        </w:rPr>
        <w:t>על</w:t>
      </w:r>
      <w:r w:rsidRPr="00813F5F">
        <w:rPr>
          <w:rtl/>
        </w:rPr>
        <w:t xml:space="preserve"> </w:t>
      </w:r>
      <w:r w:rsidRPr="00813F5F">
        <w:rPr>
          <w:rFonts w:hint="eastAsia"/>
          <w:rtl/>
        </w:rPr>
        <w:t>תביעות</w:t>
      </w:r>
      <w:r w:rsidRPr="00813F5F">
        <w:rPr>
          <w:rtl/>
        </w:rPr>
        <w:t xml:space="preserve"> </w:t>
      </w:r>
      <w:r w:rsidRPr="00813F5F">
        <w:rPr>
          <w:rFonts w:hint="eastAsia"/>
          <w:rtl/>
        </w:rPr>
        <w:t>הקבלן</w:t>
      </w:r>
      <w:r w:rsidRPr="00813F5F">
        <w:rPr>
          <w:rtl/>
        </w:rPr>
        <w:t xml:space="preserve"> </w:t>
      </w:r>
      <w:r w:rsidRPr="00813F5F">
        <w:rPr>
          <w:rFonts w:hint="eastAsia"/>
          <w:rtl/>
        </w:rPr>
        <w:t>כנגד</w:t>
      </w:r>
      <w:r w:rsidRPr="00813F5F">
        <w:rPr>
          <w:rtl/>
        </w:rPr>
        <w:t xml:space="preserve"> </w:t>
      </w:r>
      <w:r w:rsidRPr="00813F5F">
        <w:rPr>
          <w:rFonts w:hint="eastAsia"/>
          <w:rtl/>
        </w:rPr>
        <w:t>המדינה</w:t>
      </w:r>
      <w:r w:rsidRPr="00813F5F">
        <w:rPr>
          <w:rtl/>
        </w:rPr>
        <w:t>.;</w:t>
      </w:r>
    </w:p>
    <w:p w14:paraId="74F7411F" w14:textId="77777777" w:rsidR="003423DC" w:rsidRPr="00813F5F" w:rsidRDefault="003423DC" w:rsidP="00ED3960">
      <w:pPr>
        <w:widowControl w:val="0"/>
        <w:numPr>
          <w:ilvl w:val="3"/>
          <w:numId w:val="30"/>
        </w:numPr>
        <w:spacing w:before="120" w:line="276" w:lineRule="auto"/>
        <w:ind w:left="2460" w:hanging="810"/>
        <w:jc w:val="both"/>
        <w:rPr>
          <w:rtl/>
        </w:rPr>
      </w:pPr>
      <w:r w:rsidRPr="00813F5F">
        <w:rPr>
          <w:rFonts w:hint="eastAsia"/>
          <w:rtl/>
        </w:rPr>
        <w:t>הארכת</w:t>
      </w:r>
      <w:r w:rsidRPr="00813F5F">
        <w:rPr>
          <w:rtl/>
        </w:rPr>
        <w:t xml:space="preserve"> </w:t>
      </w:r>
      <w:r w:rsidRPr="00813F5F">
        <w:rPr>
          <w:rFonts w:hint="eastAsia"/>
          <w:rtl/>
        </w:rPr>
        <w:t>תקופת</w:t>
      </w:r>
      <w:r w:rsidRPr="00813F5F">
        <w:rPr>
          <w:rtl/>
        </w:rPr>
        <w:t xml:space="preserve"> </w:t>
      </w:r>
      <w:r w:rsidRPr="00813F5F">
        <w:rPr>
          <w:rFonts w:hint="eastAsia"/>
          <w:rtl/>
        </w:rPr>
        <w:t>הגילוי</w:t>
      </w:r>
      <w:r w:rsidRPr="00813F5F">
        <w:rPr>
          <w:rtl/>
        </w:rPr>
        <w:t xml:space="preserve"> </w:t>
      </w:r>
      <w:r w:rsidRPr="00813F5F">
        <w:rPr>
          <w:rFonts w:hint="eastAsia"/>
          <w:rtl/>
        </w:rPr>
        <w:t>לפחות</w:t>
      </w:r>
      <w:r w:rsidRPr="00813F5F">
        <w:rPr>
          <w:rtl/>
        </w:rPr>
        <w:t xml:space="preserve"> </w:t>
      </w:r>
      <w:r w:rsidRPr="00813F5F">
        <w:rPr>
          <w:rFonts w:hint="eastAsia"/>
          <w:rtl/>
        </w:rPr>
        <w:t>ל</w:t>
      </w:r>
      <w:r w:rsidRPr="00813F5F">
        <w:rPr>
          <w:rtl/>
        </w:rPr>
        <w:t xml:space="preserve">  6 </w:t>
      </w:r>
      <w:r w:rsidRPr="00813F5F">
        <w:rPr>
          <w:rFonts w:hint="eastAsia"/>
          <w:rtl/>
        </w:rPr>
        <w:t>חודשים</w:t>
      </w:r>
      <w:r w:rsidRPr="00813F5F">
        <w:rPr>
          <w:rtl/>
        </w:rPr>
        <w:t>.</w:t>
      </w:r>
    </w:p>
    <w:p w14:paraId="4C8A49BB" w14:textId="47BAAE75" w:rsidR="003423DC" w:rsidRPr="00813F5F" w:rsidRDefault="003423DC" w:rsidP="00ED3960">
      <w:pPr>
        <w:widowControl w:val="0"/>
        <w:numPr>
          <w:ilvl w:val="2"/>
          <w:numId w:val="30"/>
        </w:numPr>
        <w:spacing w:before="120" w:line="276" w:lineRule="auto"/>
        <w:ind w:left="1650" w:hanging="720"/>
        <w:jc w:val="both"/>
        <w:rPr>
          <w:rtl/>
        </w:rPr>
      </w:pPr>
      <w:r w:rsidRPr="00813F5F">
        <w:rPr>
          <w:rFonts w:hint="eastAsia"/>
          <w:rtl/>
        </w:rPr>
        <w:t>הביטוח</w:t>
      </w:r>
      <w:r w:rsidRPr="00813F5F">
        <w:rPr>
          <w:rtl/>
        </w:rPr>
        <w:t xml:space="preserve"> יורחב לשפות את מדינת ישראל – משרד </w:t>
      </w:r>
      <w:r>
        <w:rPr>
          <w:rFonts w:hint="cs"/>
          <w:rtl/>
        </w:rPr>
        <w:t>הפנים</w:t>
      </w:r>
      <w:r w:rsidRPr="00813F5F">
        <w:rPr>
          <w:rtl/>
        </w:rPr>
        <w:t xml:space="preserve"> ככל שיחשבו אחראים  למעשי ו/או מחדלי </w:t>
      </w:r>
      <w:r>
        <w:rPr>
          <w:rFonts w:hint="cs"/>
          <w:rtl/>
        </w:rPr>
        <w:t>החברה</w:t>
      </w:r>
      <w:r w:rsidRPr="00813F5F">
        <w:rPr>
          <w:rtl/>
        </w:rPr>
        <w:t xml:space="preserve"> וכל הפועלים מטעמ</w:t>
      </w:r>
      <w:r>
        <w:rPr>
          <w:rFonts w:hint="cs"/>
          <w:rtl/>
        </w:rPr>
        <w:t>ה</w:t>
      </w:r>
      <w:r w:rsidRPr="00813F5F">
        <w:rPr>
          <w:rtl/>
        </w:rPr>
        <w:t>.</w:t>
      </w:r>
    </w:p>
    <w:p w14:paraId="69A71012" w14:textId="77777777" w:rsidR="003423DC" w:rsidRDefault="003423DC" w:rsidP="00ED3960">
      <w:pPr>
        <w:widowControl w:val="0"/>
        <w:numPr>
          <w:ilvl w:val="1"/>
          <w:numId w:val="30"/>
        </w:numPr>
        <w:spacing w:before="120" w:line="276" w:lineRule="auto"/>
        <w:ind w:left="930" w:hanging="540"/>
        <w:jc w:val="both"/>
        <w:rPr>
          <w:b/>
          <w:bCs/>
          <w:u w:val="single"/>
        </w:rPr>
      </w:pPr>
      <w:r w:rsidRPr="008B20C2">
        <w:rPr>
          <w:rFonts w:hint="cs"/>
          <w:b/>
          <w:bCs/>
          <w:u w:val="single"/>
          <w:rtl/>
        </w:rPr>
        <w:t xml:space="preserve">ביטוח </w:t>
      </w:r>
      <w:r>
        <w:rPr>
          <w:rFonts w:hint="cs"/>
          <w:b/>
          <w:bCs/>
          <w:u w:val="single"/>
          <w:rtl/>
        </w:rPr>
        <w:t>רכוש</w:t>
      </w:r>
    </w:p>
    <w:p w14:paraId="492076E7" w14:textId="622A572E" w:rsidR="003423DC" w:rsidRPr="00813F5F" w:rsidRDefault="003423DC" w:rsidP="003423DC">
      <w:pPr>
        <w:widowControl w:val="0"/>
        <w:spacing w:before="120" w:line="276" w:lineRule="auto"/>
        <w:ind w:left="930"/>
        <w:jc w:val="both"/>
        <w:rPr>
          <w:rtl/>
        </w:rPr>
      </w:pPr>
      <w:r>
        <w:rPr>
          <w:rFonts w:hint="cs"/>
          <w:rtl/>
        </w:rPr>
        <w:t>נותן השירותים</w:t>
      </w:r>
      <w:r w:rsidRPr="00813F5F">
        <w:rPr>
          <w:rtl/>
        </w:rPr>
        <w:t xml:space="preserve"> </w:t>
      </w:r>
      <w:r>
        <w:rPr>
          <w:rFonts w:hint="cs"/>
          <w:rtl/>
        </w:rPr>
        <w:t>י</w:t>
      </w:r>
      <w:r w:rsidRPr="00813F5F">
        <w:rPr>
          <w:rFonts w:hint="eastAsia"/>
          <w:rtl/>
        </w:rPr>
        <w:t>בטח</w:t>
      </w:r>
      <w:r w:rsidRPr="00813F5F">
        <w:rPr>
          <w:rtl/>
        </w:rPr>
        <w:t xml:space="preserve"> </w:t>
      </w:r>
      <w:r w:rsidRPr="00813F5F">
        <w:rPr>
          <w:rFonts w:hint="eastAsia"/>
          <w:rtl/>
        </w:rPr>
        <w:t>את</w:t>
      </w:r>
      <w:r w:rsidRPr="00813F5F">
        <w:rPr>
          <w:rtl/>
        </w:rPr>
        <w:t xml:space="preserve"> </w:t>
      </w:r>
      <w:r w:rsidRPr="00813F5F">
        <w:rPr>
          <w:rFonts w:hint="eastAsia"/>
          <w:rtl/>
        </w:rPr>
        <w:t>רכוש</w:t>
      </w:r>
      <w:r>
        <w:rPr>
          <w:rFonts w:hint="cs"/>
          <w:rtl/>
        </w:rPr>
        <w:t>ו</w:t>
      </w:r>
      <w:r w:rsidRPr="00813F5F">
        <w:rPr>
          <w:rtl/>
        </w:rPr>
        <w:t xml:space="preserve"> וכל הציוד המשמש לצורך ביצוע ומתן שירותי האבטחה על פי המכרז/</w:t>
      </w:r>
      <w:r>
        <w:rPr>
          <w:rFonts w:hint="cs"/>
          <w:rtl/>
        </w:rPr>
        <w:t>ההסכם</w:t>
      </w:r>
      <w:r w:rsidRPr="00813F5F">
        <w:rPr>
          <w:rtl/>
        </w:rPr>
        <w:t xml:space="preserve"> בביטוח אש מורחב, או כל הסיכונים בהתאם לאופי הרכוש והציוד, לרבות הציוד הנמסר לעובדי</w:t>
      </w:r>
      <w:r>
        <w:rPr>
          <w:rFonts w:hint="cs"/>
          <w:rtl/>
        </w:rPr>
        <w:t>ו</w:t>
      </w:r>
      <w:r w:rsidRPr="00813F5F">
        <w:rPr>
          <w:rtl/>
        </w:rPr>
        <w:t xml:space="preserve"> לצורך ביצוע תפקידם על פי המכרז/</w:t>
      </w:r>
      <w:r>
        <w:rPr>
          <w:rFonts w:hint="cs"/>
          <w:rtl/>
        </w:rPr>
        <w:t>הסכם</w:t>
      </w:r>
      <w:r w:rsidRPr="00813F5F">
        <w:rPr>
          <w:rtl/>
        </w:rPr>
        <w:t xml:space="preserve"> עם מדינת ישראל – משרד</w:t>
      </w:r>
      <w:r>
        <w:rPr>
          <w:rFonts w:hint="cs"/>
          <w:rtl/>
        </w:rPr>
        <w:t xml:space="preserve"> הפנים</w:t>
      </w:r>
      <w:r w:rsidRPr="00813F5F">
        <w:rPr>
          <w:rtl/>
        </w:rPr>
        <w:t xml:space="preserve"> על פי ערך כינון. </w:t>
      </w:r>
    </w:p>
    <w:p w14:paraId="02B2CEE3" w14:textId="77777777" w:rsidR="000E3F74" w:rsidRDefault="000E3F74" w:rsidP="000E3F74">
      <w:pPr>
        <w:spacing w:line="276" w:lineRule="auto"/>
        <w:rPr>
          <w:b/>
          <w:bCs/>
          <w:u w:val="single"/>
          <w:rtl/>
        </w:rPr>
      </w:pPr>
    </w:p>
    <w:p w14:paraId="20B783AD" w14:textId="77777777" w:rsidR="000E3F74" w:rsidRDefault="000E3F74" w:rsidP="00ED3960">
      <w:pPr>
        <w:widowControl w:val="0"/>
        <w:numPr>
          <w:ilvl w:val="1"/>
          <w:numId w:val="30"/>
        </w:numPr>
        <w:spacing w:before="120" w:line="276" w:lineRule="auto"/>
        <w:ind w:left="930" w:hanging="540"/>
        <w:jc w:val="both"/>
        <w:rPr>
          <w:b/>
          <w:bCs/>
          <w:u w:val="single"/>
          <w:rtl/>
        </w:rPr>
      </w:pPr>
      <w:r w:rsidRPr="005B082F">
        <w:rPr>
          <w:rFonts w:hint="cs"/>
          <w:b/>
          <w:bCs/>
          <w:u w:val="single"/>
          <w:rtl/>
        </w:rPr>
        <w:t>כללי</w:t>
      </w:r>
    </w:p>
    <w:p w14:paraId="3B4359F1" w14:textId="77777777" w:rsidR="000E3F74" w:rsidRPr="005B082F" w:rsidRDefault="000E3F74" w:rsidP="000E3F74">
      <w:pPr>
        <w:spacing w:line="276" w:lineRule="auto"/>
        <w:rPr>
          <w:b/>
          <w:bCs/>
          <w:u w:val="single"/>
          <w:rtl/>
        </w:rPr>
      </w:pPr>
    </w:p>
    <w:p w14:paraId="21DE5815" w14:textId="77777777" w:rsidR="00BB3C4B" w:rsidRPr="00121E3A" w:rsidRDefault="00BB3C4B" w:rsidP="00BB3C4B">
      <w:pPr>
        <w:spacing w:line="360" w:lineRule="auto"/>
        <w:ind w:left="930"/>
        <w:jc w:val="both"/>
        <w:rPr>
          <w:rtl/>
        </w:rPr>
      </w:pPr>
      <w:r w:rsidRPr="00121E3A">
        <w:rPr>
          <w:rFonts w:hint="cs"/>
          <w:rtl/>
        </w:rPr>
        <w:t>בכל פוליסות הביטוח הנ"ל יכללו התנאים הבאים:</w:t>
      </w:r>
    </w:p>
    <w:p w14:paraId="4B1ACC4F" w14:textId="7E94FC4C" w:rsidR="007925C9" w:rsidRPr="000060DD" w:rsidRDefault="007925C9" w:rsidP="00ED3960">
      <w:pPr>
        <w:widowControl w:val="0"/>
        <w:numPr>
          <w:ilvl w:val="2"/>
          <w:numId w:val="30"/>
        </w:numPr>
        <w:spacing w:before="120" w:line="276" w:lineRule="auto"/>
        <w:ind w:left="1650" w:hanging="720"/>
        <w:jc w:val="both"/>
        <w:rPr>
          <w:rtl/>
        </w:rPr>
      </w:pPr>
      <w:r>
        <w:rPr>
          <w:rFonts w:hint="cs"/>
          <w:rtl/>
        </w:rPr>
        <w:t xml:space="preserve">לשם המבוטח יתווספו כמבוטחים  נוספים :  </w:t>
      </w:r>
      <w:r w:rsidRPr="007925C9">
        <w:rPr>
          <w:rFonts w:hint="cs"/>
          <w:b/>
          <w:bCs/>
          <w:rtl/>
        </w:rPr>
        <w:t xml:space="preserve">מדינת ישראל </w:t>
      </w:r>
      <w:r w:rsidRPr="007925C9">
        <w:rPr>
          <w:b/>
          <w:bCs/>
          <w:rtl/>
        </w:rPr>
        <w:t>–</w:t>
      </w:r>
      <w:r w:rsidRPr="007925C9">
        <w:rPr>
          <w:rFonts w:hint="cs"/>
          <w:b/>
          <w:bCs/>
          <w:rtl/>
        </w:rPr>
        <w:t xml:space="preserve"> משרד הפנים</w:t>
      </w:r>
      <w:r w:rsidRPr="007925C9">
        <w:rPr>
          <w:rFonts w:hint="cs"/>
          <w:rtl/>
        </w:rPr>
        <w:t xml:space="preserve">, </w:t>
      </w:r>
      <w:r w:rsidRPr="000060DD">
        <w:rPr>
          <w:rFonts w:hint="cs"/>
          <w:rtl/>
        </w:rPr>
        <w:t xml:space="preserve">בכפוף </w:t>
      </w:r>
      <w:proofErr w:type="spellStart"/>
      <w:r w:rsidRPr="000060DD">
        <w:rPr>
          <w:rFonts w:hint="cs"/>
          <w:rtl/>
        </w:rPr>
        <w:t>להרחבי</w:t>
      </w:r>
      <w:proofErr w:type="spellEnd"/>
      <w:r w:rsidRPr="000060DD">
        <w:rPr>
          <w:rFonts w:hint="cs"/>
          <w:rtl/>
        </w:rPr>
        <w:t xml:space="preserve"> השיפוי כמפורט לעיל .</w:t>
      </w:r>
    </w:p>
    <w:p w14:paraId="661F6E85" w14:textId="2D3E03EC" w:rsidR="003423DC" w:rsidRPr="00813F5F" w:rsidRDefault="003423DC" w:rsidP="00ED3960">
      <w:pPr>
        <w:widowControl w:val="0"/>
        <w:numPr>
          <w:ilvl w:val="2"/>
          <w:numId w:val="30"/>
        </w:numPr>
        <w:spacing w:before="120" w:line="276" w:lineRule="auto"/>
        <w:ind w:left="1650" w:hanging="720"/>
        <w:jc w:val="both"/>
        <w:rPr>
          <w:rtl/>
        </w:rPr>
      </w:pPr>
      <w:r w:rsidRPr="00813F5F">
        <w:rPr>
          <w:rFonts w:hint="eastAsia"/>
          <w:rtl/>
        </w:rPr>
        <w:t>בכל</w:t>
      </w:r>
      <w:r w:rsidRPr="00813F5F">
        <w:rPr>
          <w:rtl/>
        </w:rPr>
        <w:t xml:space="preserve"> מקרה של צמצום או ביטול הביטוח  ע"י אחד הצדדים לא יהיה להם כל תוקף אלא אם ניתנה על כך הודעה מוקדמת של 60 יום לפחות במכתב רשום לחשב </w:t>
      </w:r>
      <w:r w:rsidRPr="008B20C2">
        <w:rPr>
          <w:rFonts w:hint="cs"/>
          <w:rtl/>
        </w:rPr>
        <w:t xml:space="preserve">משרד </w:t>
      </w:r>
      <w:r w:rsidR="004F537D">
        <w:rPr>
          <w:rFonts w:hint="cs"/>
          <w:rtl/>
        </w:rPr>
        <w:t>הפנים</w:t>
      </w:r>
      <w:r>
        <w:rPr>
          <w:rFonts w:hint="cs"/>
          <w:rtl/>
        </w:rPr>
        <w:t>.</w:t>
      </w:r>
    </w:p>
    <w:p w14:paraId="5EDFDEF9" w14:textId="2F9DEA01" w:rsidR="003423DC" w:rsidRPr="00813F5F" w:rsidRDefault="003423DC" w:rsidP="00ED3960">
      <w:pPr>
        <w:widowControl w:val="0"/>
        <w:numPr>
          <w:ilvl w:val="2"/>
          <w:numId w:val="30"/>
        </w:numPr>
        <w:spacing w:before="120" w:line="276" w:lineRule="auto"/>
        <w:ind w:left="1650" w:hanging="720"/>
        <w:jc w:val="both"/>
        <w:rPr>
          <w:rtl/>
        </w:rPr>
      </w:pPr>
      <w:r w:rsidRPr="00813F5F">
        <w:rPr>
          <w:rFonts w:hint="eastAsia"/>
          <w:rtl/>
        </w:rPr>
        <w:t>המבטח</w:t>
      </w:r>
      <w:r w:rsidRPr="00813F5F">
        <w:rPr>
          <w:rtl/>
        </w:rPr>
        <w:t xml:space="preserve"> מוותר על כל זכות שיבוב/תחלוף, תביעה, חזרה או השתתפות כלפי מדינת ישראל  -  </w:t>
      </w:r>
      <w:r w:rsidRPr="008B20C2">
        <w:rPr>
          <w:rFonts w:hint="cs"/>
          <w:rtl/>
        </w:rPr>
        <w:t xml:space="preserve">משרד </w:t>
      </w:r>
      <w:r w:rsidR="004F537D">
        <w:rPr>
          <w:rFonts w:hint="cs"/>
          <w:rtl/>
        </w:rPr>
        <w:t>הפנים</w:t>
      </w:r>
      <w:r w:rsidRPr="008B20C2">
        <w:rPr>
          <w:rFonts w:hint="cs"/>
          <w:rtl/>
        </w:rPr>
        <w:t xml:space="preserve"> </w:t>
      </w:r>
      <w:r w:rsidRPr="00813F5F">
        <w:rPr>
          <w:rFonts w:hint="eastAsia"/>
          <w:rtl/>
        </w:rPr>
        <w:t>ועובדיהם</w:t>
      </w:r>
      <w:r w:rsidRPr="00813F5F">
        <w:rPr>
          <w:rtl/>
        </w:rPr>
        <w:t xml:space="preserve">, </w:t>
      </w:r>
      <w:r w:rsidRPr="00813F5F">
        <w:rPr>
          <w:rFonts w:hint="eastAsia"/>
          <w:rtl/>
        </w:rPr>
        <w:t>ובלבד</w:t>
      </w:r>
      <w:r w:rsidRPr="00813F5F">
        <w:rPr>
          <w:rtl/>
        </w:rPr>
        <w:t xml:space="preserve"> </w:t>
      </w:r>
      <w:r w:rsidRPr="00813F5F">
        <w:rPr>
          <w:rFonts w:hint="eastAsia"/>
          <w:rtl/>
        </w:rPr>
        <w:t>שהוויתור</w:t>
      </w:r>
      <w:r w:rsidRPr="00813F5F">
        <w:rPr>
          <w:rtl/>
        </w:rPr>
        <w:t xml:space="preserve"> </w:t>
      </w:r>
      <w:r w:rsidRPr="00813F5F">
        <w:rPr>
          <w:rFonts w:hint="eastAsia"/>
          <w:rtl/>
        </w:rPr>
        <w:t>לא</w:t>
      </w:r>
      <w:r w:rsidRPr="00813F5F">
        <w:rPr>
          <w:rtl/>
        </w:rPr>
        <w:t xml:space="preserve"> </w:t>
      </w:r>
      <w:r w:rsidRPr="00813F5F">
        <w:rPr>
          <w:rFonts w:hint="eastAsia"/>
          <w:rtl/>
        </w:rPr>
        <w:t>יחול</w:t>
      </w:r>
      <w:r w:rsidRPr="00813F5F">
        <w:rPr>
          <w:rtl/>
        </w:rPr>
        <w:t xml:space="preserve"> </w:t>
      </w:r>
      <w:r w:rsidRPr="00813F5F">
        <w:rPr>
          <w:rFonts w:hint="eastAsia"/>
          <w:rtl/>
        </w:rPr>
        <w:t>לטובת</w:t>
      </w:r>
      <w:r w:rsidRPr="00813F5F">
        <w:rPr>
          <w:rtl/>
        </w:rPr>
        <w:t xml:space="preserve"> </w:t>
      </w:r>
      <w:r w:rsidRPr="00813F5F">
        <w:rPr>
          <w:rFonts w:hint="eastAsia"/>
          <w:rtl/>
        </w:rPr>
        <w:t>אדם</w:t>
      </w:r>
      <w:r w:rsidRPr="00813F5F">
        <w:rPr>
          <w:rtl/>
        </w:rPr>
        <w:t xml:space="preserve"> </w:t>
      </w:r>
      <w:r w:rsidRPr="00813F5F">
        <w:rPr>
          <w:rFonts w:hint="eastAsia"/>
          <w:rtl/>
        </w:rPr>
        <w:t>שגרם</w:t>
      </w:r>
      <w:r w:rsidRPr="00813F5F">
        <w:rPr>
          <w:rtl/>
        </w:rPr>
        <w:t xml:space="preserve"> </w:t>
      </w:r>
      <w:r w:rsidRPr="00813F5F">
        <w:rPr>
          <w:rFonts w:hint="eastAsia"/>
          <w:rtl/>
        </w:rPr>
        <w:t>לנזק</w:t>
      </w:r>
      <w:r w:rsidRPr="00813F5F">
        <w:rPr>
          <w:rtl/>
        </w:rPr>
        <w:t xml:space="preserve"> </w:t>
      </w:r>
      <w:r w:rsidRPr="00813F5F">
        <w:rPr>
          <w:rFonts w:hint="eastAsia"/>
          <w:rtl/>
        </w:rPr>
        <w:t>מתוך</w:t>
      </w:r>
      <w:r w:rsidRPr="00813F5F">
        <w:rPr>
          <w:rtl/>
        </w:rPr>
        <w:t xml:space="preserve"> </w:t>
      </w:r>
      <w:r w:rsidRPr="00813F5F">
        <w:rPr>
          <w:rFonts w:hint="eastAsia"/>
          <w:rtl/>
        </w:rPr>
        <w:t>כוונת</w:t>
      </w:r>
      <w:r w:rsidRPr="00813F5F">
        <w:rPr>
          <w:rtl/>
        </w:rPr>
        <w:t xml:space="preserve">  </w:t>
      </w:r>
      <w:r w:rsidRPr="00813F5F">
        <w:rPr>
          <w:rFonts w:hint="eastAsia"/>
          <w:rtl/>
        </w:rPr>
        <w:t>זדון</w:t>
      </w:r>
      <w:r w:rsidRPr="00813F5F">
        <w:rPr>
          <w:rtl/>
        </w:rPr>
        <w:t>.</w:t>
      </w:r>
    </w:p>
    <w:p w14:paraId="4D79DD8F" w14:textId="6C6587CB" w:rsidR="003423DC" w:rsidRPr="00813F5F" w:rsidRDefault="004F537D" w:rsidP="00ED3960">
      <w:pPr>
        <w:widowControl w:val="0"/>
        <w:numPr>
          <w:ilvl w:val="2"/>
          <w:numId w:val="30"/>
        </w:numPr>
        <w:spacing w:before="120" w:line="276" w:lineRule="auto"/>
        <w:ind w:left="1650" w:hanging="720"/>
        <w:jc w:val="both"/>
        <w:rPr>
          <w:rtl/>
        </w:rPr>
      </w:pPr>
      <w:r>
        <w:rPr>
          <w:rFonts w:hint="cs"/>
          <w:rtl/>
        </w:rPr>
        <w:t>נותן השירותים</w:t>
      </w:r>
      <w:r w:rsidR="003423DC" w:rsidRPr="00813F5F">
        <w:rPr>
          <w:rtl/>
        </w:rPr>
        <w:t xml:space="preserve"> </w:t>
      </w:r>
      <w:r>
        <w:rPr>
          <w:rFonts w:hint="cs"/>
          <w:rtl/>
        </w:rPr>
        <w:t>י</w:t>
      </w:r>
      <w:r w:rsidR="003423DC" w:rsidRPr="00813F5F">
        <w:rPr>
          <w:rFonts w:hint="eastAsia"/>
          <w:rtl/>
        </w:rPr>
        <w:t>היה</w:t>
      </w:r>
      <w:r w:rsidR="003423DC" w:rsidRPr="00813F5F">
        <w:rPr>
          <w:rtl/>
        </w:rPr>
        <w:t xml:space="preserve"> </w:t>
      </w:r>
      <w:r w:rsidR="003423DC" w:rsidRPr="00813F5F">
        <w:rPr>
          <w:rFonts w:hint="eastAsia"/>
          <w:rtl/>
        </w:rPr>
        <w:t>אחראי</w:t>
      </w:r>
      <w:r w:rsidR="003423DC" w:rsidRPr="00813F5F">
        <w:rPr>
          <w:rtl/>
        </w:rPr>
        <w:t xml:space="preserve"> בלעדית כלפי המבטח לתשלום דמי הביטוח עבור כל הפוליסות ולמילוי כל החובות המוטלות על המבוטח על פי תנאי הפוליסות.</w:t>
      </w:r>
    </w:p>
    <w:p w14:paraId="57358E64" w14:textId="00FFF8BB" w:rsidR="003423DC" w:rsidRPr="00813F5F" w:rsidRDefault="003423DC" w:rsidP="00ED3960">
      <w:pPr>
        <w:widowControl w:val="0"/>
        <w:numPr>
          <w:ilvl w:val="2"/>
          <w:numId w:val="30"/>
        </w:numPr>
        <w:spacing w:before="120" w:line="276" w:lineRule="auto"/>
        <w:ind w:left="1650" w:hanging="720"/>
        <w:jc w:val="both"/>
        <w:rPr>
          <w:rtl/>
        </w:rPr>
      </w:pPr>
      <w:r w:rsidRPr="00813F5F">
        <w:rPr>
          <w:rFonts w:hint="eastAsia"/>
          <w:rtl/>
        </w:rPr>
        <w:lastRenderedPageBreak/>
        <w:t>ההשתתפויות</w:t>
      </w:r>
      <w:r w:rsidRPr="00813F5F">
        <w:rPr>
          <w:rtl/>
        </w:rPr>
        <w:t xml:space="preserve"> העצמיות הנקובות בכל פוליסה ופוליסה תחולנה בלעדית על </w:t>
      </w:r>
      <w:r w:rsidR="004F537D">
        <w:rPr>
          <w:rFonts w:hint="cs"/>
          <w:rtl/>
        </w:rPr>
        <w:t>נותן השירותים</w:t>
      </w:r>
      <w:r w:rsidRPr="00813F5F">
        <w:rPr>
          <w:rtl/>
        </w:rPr>
        <w:t>.</w:t>
      </w:r>
    </w:p>
    <w:p w14:paraId="3CA46B32" w14:textId="77777777" w:rsidR="003423DC" w:rsidRPr="00813F5F" w:rsidRDefault="003423DC" w:rsidP="00ED3960">
      <w:pPr>
        <w:widowControl w:val="0"/>
        <w:numPr>
          <w:ilvl w:val="2"/>
          <w:numId w:val="30"/>
        </w:numPr>
        <w:spacing w:before="120" w:line="276" w:lineRule="auto"/>
        <w:ind w:left="1650" w:hanging="720"/>
        <w:jc w:val="both"/>
      </w:pPr>
      <w:r w:rsidRPr="00813F5F">
        <w:rPr>
          <w:rFonts w:hint="eastAsia"/>
          <w:rtl/>
        </w:rPr>
        <w:t>כל</w:t>
      </w:r>
      <w:r w:rsidRPr="00813F5F">
        <w:rPr>
          <w:rtl/>
        </w:rPr>
        <w:t xml:space="preserve"> </w:t>
      </w:r>
      <w:r w:rsidRPr="00813F5F">
        <w:rPr>
          <w:rFonts w:hint="eastAsia"/>
          <w:rtl/>
        </w:rPr>
        <w:t>סעיף</w:t>
      </w:r>
      <w:r w:rsidRPr="00813F5F">
        <w:rPr>
          <w:rtl/>
        </w:rPr>
        <w:t xml:space="preserve"> </w:t>
      </w:r>
      <w:r w:rsidRPr="00813F5F">
        <w:rPr>
          <w:rFonts w:hint="eastAsia"/>
          <w:rtl/>
        </w:rPr>
        <w:t>בפוליסות</w:t>
      </w:r>
      <w:r w:rsidRPr="00813F5F">
        <w:rPr>
          <w:rtl/>
        </w:rPr>
        <w:t xml:space="preserve"> </w:t>
      </w:r>
      <w:r w:rsidRPr="00813F5F">
        <w:rPr>
          <w:rFonts w:hint="eastAsia"/>
          <w:rtl/>
        </w:rPr>
        <w:t>הביטוח</w:t>
      </w:r>
      <w:r w:rsidRPr="00813F5F">
        <w:rPr>
          <w:rtl/>
        </w:rPr>
        <w:t xml:space="preserve"> </w:t>
      </w:r>
      <w:r w:rsidRPr="00813F5F">
        <w:rPr>
          <w:rFonts w:hint="eastAsia"/>
          <w:rtl/>
        </w:rPr>
        <w:t>המפקיע</w:t>
      </w:r>
      <w:r w:rsidRPr="00813F5F">
        <w:rPr>
          <w:rtl/>
        </w:rPr>
        <w:t xml:space="preserve"> </w:t>
      </w:r>
      <w:r w:rsidRPr="00813F5F">
        <w:rPr>
          <w:rFonts w:hint="eastAsia"/>
          <w:rtl/>
        </w:rPr>
        <w:t>או</w:t>
      </w:r>
      <w:r w:rsidRPr="00813F5F">
        <w:rPr>
          <w:rtl/>
        </w:rPr>
        <w:t xml:space="preserve"> </w:t>
      </w:r>
      <w:r w:rsidRPr="00813F5F">
        <w:rPr>
          <w:rFonts w:hint="eastAsia"/>
          <w:rtl/>
        </w:rPr>
        <w:t>מצמצם</w:t>
      </w:r>
      <w:r w:rsidRPr="00813F5F">
        <w:rPr>
          <w:rtl/>
        </w:rPr>
        <w:t xml:space="preserve"> </w:t>
      </w:r>
      <w:r w:rsidRPr="00813F5F">
        <w:rPr>
          <w:rFonts w:hint="eastAsia"/>
          <w:rtl/>
        </w:rPr>
        <w:t>בדרך</w:t>
      </w:r>
      <w:r w:rsidRPr="00813F5F">
        <w:rPr>
          <w:rtl/>
        </w:rPr>
        <w:t xml:space="preserve"> </w:t>
      </w:r>
      <w:r w:rsidRPr="00813F5F">
        <w:rPr>
          <w:rFonts w:hint="eastAsia"/>
          <w:rtl/>
        </w:rPr>
        <w:t>כל</w:t>
      </w:r>
      <w:r w:rsidRPr="00813F5F">
        <w:rPr>
          <w:rtl/>
        </w:rPr>
        <w:t xml:space="preserve"> </w:t>
      </w:r>
      <w:r w:rsidRPr="00813F5F">
        <w:rPr>
          <w:rFonts w:hint="eastAsia"/>
          <w:rtl/>
        </w:rPr>
        <w:t>שהיא</w:t>
      </w:r>
      <w:r w:rsidRPr="00813F5F">
        <w:rPr>
          <w:rtl/>
        </w:rPr>
        <w:t xml:space="preserve"> </w:t>
      </w:r>
      <w:r w:rsidRPr="00813F5F">
        <w:rPr>
          <w:rFonts w:hint="eastAsia"/>
          <w:rtl/>
        </w:rPr>
        <w:t>את</w:t>
      </w:r>
      <w:r w:rsidRPr="00813F5F">
        <w:rPr>
          <w:rtl/>
        </w:rPr>
        <w:t xml:space="preserve"> </w:t>
      </w:r>
      <w:r w:rsidRPr="00813F5F">
        <w:rPr>
          <w:rFonts w:hint="eastAsia"/>
          <w:rtl/>
        </w:rPr>
        <w:t>אחריות</w:t>
      </w:r>
      <w:r w:rsidRPr="00813F5F">
        <w:rPr>
          <w:rtl/>
        </w:rPr>
        <w:t xml:space="preserve"> </w:t>
      </w:r>
      <w:r w:rsidRPr="00813F5F">
        <w:rPr>
          <w:rFonts w:hint="eastAsia"/>
          <w:rtl/>
        </w:rPr>
        <w:t>המבטח</w:t>
      </w:r>
      <w:r w:rsidRPr="00813F5F">
        <w:rPr>
          <w:rtl/>
        </w:rPr>
        <w:t xml:space="preserve">, </w:t>
      </w:r>
      <w:r w:rsidRPr="00813F5F">
        <w:rPr>
          <w:rFonts w:hint="eastAsia"/>
          <w:rtl/>
        </w:rPr>
        <w:t>כאשר</w:t>
      </w:r>
      <w:r w:rsidRPr="00813F5F">
        <w:rPr>
          <w:rtl/>
        </w:rPr>
        <w:t xml:space="preserve"> </w:t>
      </w:r>
      <w:r w:rsidRPr="00813F5F">
        <w:rPr>
          <w:rFonts w:hint="eastAsia"/>
          <w:rtl/>
        </w:rPr>
        <w:t>קיים</w:t>
      </w:r>
      <w:r w:rsidRPr="00813F5F">
        <w:rPr>
          <w:rtl/>
        </w:rPr>
        <w:t xml:space="preserve"> </w:t>
      </w:r>
      <w:r w:rsidRPr="00813F5F">
        <w:rPr>
          <w:rFonts w:hint="eastAsia"/>
          <w:rtl/>
        </w:rPr>
        <w:t>ביטוח</w:t>
      </w:r>
      <w:r w:rsidRPr="00813F5F">
        <w:rPr>
          <w:rtl/>
        </w:rPr>
        <w:t xml:space="preserve"> </w:t>
      </w:r>
      <w:r w:rsidRPr="00813F5F">
        <w:rPr>
          <w:rFonts w:hint="eastAsia"/>
          <w:rtl/>
        </w:rPr>
        <w:t>אחר</w:t>
      </w:r>
      <w:r w:rsidRPr="00813F5F">
        <w:rPr>
          <w:rtl/>
        </w:rPr>
        <w:t xml:space="preserve"> </w:t>
      </w:r>
      <w:r w:rsidRPr="00813F5F">
        <w:rPr>
          <w:rFonts w:hint="eastAsia"/>
          <w:rtl/>
        </w:rPr>
        <w:t>לא</w:t>
      </w:r>
      <w:r w:rsidRPr="00813F5F">
        <w:rPr>
          <w:rtl/>
        </w:rPr>
        <w:t xml:space="preserve"> </w:t>
      </w:r>
      <w:r w:rsidRPr="00813F5F">
        <w:rPr>
          <w:rFonts w:hint="eastAsia"/>
          <w:rtl/>
        </w:rPr>
        <w:t>יופעל</w:t>
      </w:r>
      <w:r w:rsidRPr="00813F5F">
        <w:rPr>
          <w:rtl/>
        </w:rPr>
        <w:t xml:space="preserve"> </w:t>
      </w:r>
      <w:r w:rsidRPr="00813F5F">
        <w:rPr>
          <w:rFonts w:hint="eastAsia"/>
          <w:rtl/>
        </w:rPr>
        <w:t>כלפי</w:t>
      </w:r>
      <w:r w:rsidRPr="00813F5F">
        <w:rPr>
          <w:rtl/>
        </w:rPr>
        <w:t xml:space="preserve"> </w:t>
      </w:r>
      <w:r w:rsidRPr="00813F5F">
        <w:rPr>
          <w:rFonts w:hint="eastAsia"/>
          <w:rtl/>
        </w:rPr>
        <w:t>מדינת</w:t>
      </w:r>
      <w:r w:rsidRPr="00813F5F">
        <w:rPr>
          <w:rtl/>
        </w:rPr>
        <w:t xml:space="preserve"> </w:t>
      </w:r>
      <w:r w:rsidRPr="00813F5F">
        <w:rPr>
          <w:rFonts w:hint="eastAsia"/>
          <w:rtl/>
        </w:rPr>
        <w:t>ישראל</w:t>
      </w:r>
      <w:r w:rsidRPr="00813F5F">
        <w:rPr>
          <w:rtl/>
        </w:rPr>
        <w:t xml:space="preserve">, </w:t>
      </w:r>
      <w:r w:rsidRPr="00813F5F">
        <w:rPr>
          <w:rFonts w:hint="eastAsia"/>
          <w:rtl/>
        </w:rPr>
        <w:t>והביטוח</w:t>
      </w:r>
      <w:r w:rsidRPr="00813F5F">
        <w:rPr>
          <w:rtl/>
        </w:rPr>
        <w:t xml:space="preserve"> </w:t>
      </w:r>
      <w:r w:rsidRPr="00813F5F">
        <w:rPr>
          <w:rFonts w:hint="eastAsia"/>
          <w:rtl/>
        </w:rPr>
        <w:t>הינו</w:t>
      </w:r>
      <w:r w:rsidRPr="00813F5F">
        <w:rPr>
          <w:rtl/>
        </w:rPr>
        <w:t xml:space="preserve"> </w:t>
      </w:r>
      <w:r w:rsidRPr="00813F5F">
        <w:rPr>
          <w:rFonts w:hint="eastAsia"/>
          <w:rtl/>
        </w:rPr>
        <w:t>בחזקת</w:t>
      </w:r>
      <w:r w:rsidRPr="00813F5F">
        <w:rPr>
          <w:rtl/>
        </w:rPr>
        <w:t xml:space="preserve"> </w:t>
      </w:r>
      <w:r w:rsidRPr="00813F5F">
        <w:rPr>
          <w:rFonts w:hint="eastAsia"/>
          <w:rtl/>
        </w:rPr>
        <w:t>ביטוח</w:t>
      </w:r>
      <w:r w:rsidRPr="00813F5F">
        <w:rPr>
          <w:rtl/>
        </w:rPr>
        <w:t xml:space="preserve"> </w:t>
      </w:r>
      <w:r w:rsidRPr="00813F5F">
        <w:rPr>
          <w:rFonts w:hint="eastAsia"/>
          <w:rtl/>
        </w:rPr>
        <w:t>ראשוני</w:t>
      </w:r>
      <w:r w:rsidRPr="00813F5F">
        <w:rPr>
          <w:rtl/>
        </w:rPr>
        <w:t xml:space="preserve"> </w:t>
      </w:r>
      <w:r w:rsidRPr="00813F5F">
        <w:rPr>
          <w:rFonts w:hint="eastAsia"/>
          <w:rtl/>
        </w:rPr>
        <w:t>המזכה</w:t>
      </w:r>
      <w:r w:rsidRPr="00813F5F">
        <w:rPr>
          <w:rtl/>
        </w:rPr>
        <w:t xml:space="preserve"> </w:t>
      </w:r>
      <w:r w:rsidRPr="00813F5F">
        <w:rPr>
          <w:rFonts w:hint="eastAsia"/>
          <w:rtl/>
        </w:rPr>
        <w:t>במלוא</w:t>
      </w:r>
      <w:r w:rsidRPr="00813F5F">
        <w:rPr>
          <w:rtl/>
        </w:rPr>
        <w:t xml:space="preserve"> </w:t>
      </w:r>
      <w:r w:rsidRPr="00813F5F">
        <w:rPr>
          <w:rFonts w:hint="eastAsia"/>
          <w:rtl/>
        </w:rPr>
        <w:t>הזכויות</w:t>
      </w:r>
      <w:r w:rsidRPr="00813F5F">
        <w:rPr>
          <w:rtl/>
        </w:rPr>
        <w:t xml:space="preserve"> </w:t>
      </w:r>
      <w:r w:rsidRPr="00813F5F">
        <w:rPr>
          <w:rFonts w:hint="eastAsia"/>
          <w:rtl/>
        </w:rPr>
        <w:t>על</w:t>
      </w:r>
      <w:r w:rsidRPr="00813F5F">
        <w:rPr>
          <w:rtl/>
        </w:rPr>
        <w:t xml:space="preserve"> </w:t>
      </w:r>
      <w:r w:rsidRPr="00813F5F">
        <w:rPr>
          <w:rFonts w:hint="eastAsia"/>
          <w:rtl/>
        </w:rPr>
        <w:t>פי</w:t>
      </w:r>
      <w:r w:rsidRPr="00813F5F">
        <w:rPr>
          <w:rtl/>
        </w:rPr>
        <w:t xml:space="preserve"> </w:t>
      </w:r>
      <w:r w:rsidRPr="00813F5F">
        <w:rPr>
          <w:rFonts w:hint="eastAsia"/>
          <w:rtl/>
        </w:rPr>
        <w:t>הביטוח</w:t>
      </w:r>
      <w:r w:rsidRPr="00813F5F">
        <w:rPr>
          <w:rtl/>
        </w:rPr>
        <w:t>.</w:t>
      </w:r>
    </w:p>
    <w:p w14:paraId="0AB120FA" w14:textId="77777777" w:rsidR="003423DC" w:rsidRPr="00813F5F" w:rsidRDefault="003423DC" w:rsidP="00ED3960">
      <w:pPr>
        <w:widowControl w:val="0"/>
        <w:numPr>
          <w:ilvl w:val="2"/>
          <w:numId w:val="30"/>
        </w:numPr>
        <w:spacing w:before="120" w:line="276" w:lineRule="auto"/>
        <w:ind w:left="1650" w:hanging="720"/>
        <w:jc w:val="both"/>
      </w:pPr>
      <w:r w:rsidRPr="00813F5F">
        <w:rPr>
          <w:rFonts w:hint="eastAsia"/>
          <w:rtl/>
        </w:rPr>
        <w:t>תנאי</w:t>
      </w:r>
      <w:r w:rsidRPr="00813F5F">
        <w:rPr>
          <w:rtl/>
        </w:rPr>
        <w:t xml:space="preserve"> </w:t>
      </w:r>
      <w:r w:rsidRPr="00813F5F">
        <w:rPr>
          <w:rFonts w:hint="eastAsia"/>
          <w:rtl/>
        </w:rPr>
        <w:t>הכיסוי</w:t>
      </w:r>
      <w:r w:rsidRPr="00813F5F">
        <w:rPr>
          <w:rtl/>
        </w:rPr>
        <w:t xml:space="preserve"> </w:t>
      </w:r>
      <w:r w:rsidRPr="00813F5F">
        <w:rPr>
          <w:rFonts w:hint="eastAsia"/>
          <w:rtl/>
        </w:rPr>
        <w:t>של</w:t>
      </w:r>
      <w:r w:rsidRPr="00813F5F">
        <w:rPr>
          <w:rtl/>
        </w:rPr>
        <w:t xml:space="preserve"> </w:t>
      </w:r>
      <w:r w:rsidRPr="00813F5F">
        <w:rPr>
          <w:rFonts w:hint="eastAsia"/>
          <w:rtl/>
        </w:rPr>
        <w:t>הפוליסות</w:t>
      </w:r>
      <w:r w:rsidRPr="00813F5F">
        <w:rPr>
          <w:rtl/>
        </w:rPr>
        <w:t xml:space="preserve"> </w:t>
      </w:r>
      <w:r w:rsidRPr="00813F5F">
        <w:rPr>
          <w:rFonts w:hint="eastAsia"/>
          <w:rtl/>
        </w:rPr>
        <w:t>רכוש</w:t>
      </w:r>
      <w:r w:rsidRPr="00813F5F">
        <w:rPr>
          <w:rtl/>
        </w:rPr>
        <w:t xml:space="preserve">, </w:t>
      </w:r>
      <w:r w:rsidRPr="00813F5F">
        <w:rPr>
          <w:rFonts w:hint="eastAsia"/>
          <w:rtl/>
        </w:rPr>
        <w:t>חבות</w:t>
      </w:r>
      <w:r w:rsidRPr="00813F5F">
        <w:rPr>
          <w:rtl/>
        </w:rPr>
        <w:t xml:space="preserve"> </w:t>
      </w:r>
      <w:r w:rsidRPr="00813F5F">
        <w:rPr>
          <w:rFonts w:hint="eastAsia"/>
          <w:rtl/>
        </w:rPr>
        <w:t>המעבידים</w:t>
      </w:r>
      <w:r w:rsidRPr="00813F5F">
        <w:rPr>
          <w:rtl/>
        </w:rPr>
        <w:t xml:space="preserve"> </w:t>
      </w:r>
      <w:r w:rsidRPr="00813F5F">
        <w:rPr>
          <w:rFonts w:hint="eastAsia"/>
          <w:rtl/>
        </w:rPr>
        <w:t>ואחריות</w:t>
      </w:r>
      <w:r w:rsidRPr="00813F5F">
        <w:rPr>
          <w:rtl/>
        </w:rPr>
        <w:t xml:space="preserve"> </w:t>
      </w:r>
      <w:r w:rsidRPr="00813F5F">
        <w:rPr>
          <w:rFonts w:hint="eastAsia"/>
          <w:rtl/>
        </w:rPr>
        <w:t>כלפי</w:t>
      </w:r>
      <w:r w:rsidRPr="00813F5F">
        <w:rPr>
          <w:rtl/>
        </w:rPr>
        <w:t xml:space="preserve"> </w:t>
      </w:r>
      <w:r w:rsidRPr="00813F5F">
        <w:rPr>
          <w:rFonts w:hint="eastAsia"/>
          <w:rtl/>
        </w:rPr>
        <w:t>צד</w:t>
      </w:r>
      <w:r w:rsidRPr="00813F5F">
        <w:rPr>
          <w:rtl/>
        </w:rPr>
        <w:t xml:space="preserve"> </w:t>
      </w:r>
      <w:r w:rsidRPr="00813F5F">
        <w:rPr>
          <w:rFonts w:hint="eastAsia"/>
          <w:rtl/>
        </w:rPr>
        <w:t>שלישי</w:t>
      </w:r>
      <w:r w:rsidRPr="00813F5F">
        <w:rPr>
          <w:rtl/>
        </w:rPr>
        <w:t xml:space="preserve">, </w:t>
      </w:r>
      <w:r w:rsidRPr="00813F5F">
        <w:rPr>
          <w:rFonts w:hint="eastAsia"/>
          <w:rtl/>
        </w:rPr>
        <w:t>לא</w:t>
      </w:r>
      <w:r w:rsidRPr="00813F5F">
        <w:rPr>
          <w:rtl/>
        </w:rPr>
        <w:t xml:space="preserve"> </w:t>
      </w:r>
      <w:r w:rsidRPr="00813F5F">
        <w:rPr>
          <w:rFonts w:hint="eastAsia"/>
          <w:rtl/>
        </w:rPr>
        <w:t>יפחתו</w:t>
      </w:r>
      <w:r w:rsidRPr="00813F5F">
        <w:rPr>
          <w:rtl/>
        </w:rPr>
        <w:t xml:space="preserve"> </w:t>
      </w:r>
      <w:r w:rsidRPr="00813F5F">
        <w:rPr>
          <w:rFonts w:hint="eastAsia"/>
          <w:rtl/>
        </w:rPr>
        <w:t>מהמקובל</w:t>
      </w:r>
      <w:r w:rsidRPr="00813F5F">
        <w:rPr>
          <w:rtl/>
        </w:rPr>
        <w:t xml:space="preserve"> </w:t>
      </w:r>
      <w:r w:rsidRPr="00813F5F">
        <w:rPr>
          <w:rFonts w:hint="eastAsia"/>
          <w:rtl/>
        </w:rPr>
        <w:t>על</w:t>
      </w:r>
      <w:r w:rsidRPr="00813F5F">
        <w:rPr>
          <w:rtl/>
        </w:rPr>
        <w:t xml:space="preserve"> </w:t>
      </w:r>
      <w:r w:rsidRPr="00813F5F">
        <w:rPr>
          <w:rFonts w:hint="eastAsia"/>
          <w:rtl/>
        </w:rPr>
        <w:t>פי</w:t>
      </w:r>
      <w:r w:rsidRPr="00813F5F">
        <w:rPr>
          <w:rtl/>
        </w:rPr>
        <w:t xml:space="preserve"> </w:t>
      </w:r>
      <w:r w:rsidRPr="00813F5F">
        <w:rPr>
          <w:rFonts w:hint="eastAsia"/>
          <w:rtl/>
        </w:rPr>
        <w:t>תנאי</w:t>
      </w:r>
      <w:r w:rsidRPr="00813F5F">
        <w:rPr>
          <w:rtl/>
        </w:rPr>
        <w:t xml:space="preserve"> "פוליסות </w:t>
      </w:r>
      <w:r w:rsidRPr="00813F5F">
        <w:rPr>
          <w:rFonts w:hint="eastAsia"/>
          <w:rtl/>
        </w:rPr>
        <w:t>נוסח</w:t>
      </w:r>
      <w:r w:rsidRPr="00813F5F">
        <w:rPr>
          <w:rtl/>
        </w:rPr>
        <w:t xml:space="preserve"> </w:t>
      </w:r>
      <w:r w:rsidRPr="00813F5F">
        <w:rPr>
          <w:rFonts w:hint="eastAsia"/>
          <w:rtl/>
        </w:rPr>
        <w:t>ביט</w:t>
      </w:r>
      <w:r w:rsidRPr="00813F5F">
        <w:rPr>
          <w:rtl/>
        </w:rPr>
        <w:t xml:space="preserve">", </w:t>
      </w:r>
      <w:r w:rsidRPr="00813F5F">
        <w:rPr>
          <w:rFonts w:hint="eastAsia"/>
          <w:rtl/>
        </w:rPr>
        <w:t>בכפוף</w:t>
      </w:r>
      <w:r w:rsidRPr="00813F5F">
        <w:rPr>
          <w:rtl/>
        </w:rPr>
        <w:t xml:space="preserve"> </w:t>
      </w:r>
      <w:r w:rsidRPr="00813F5F">
        <w:rPr>
          <w:rFonts w:hint="eastAsia"/>
          <w:rtl/>
        </w:rPr>
        <w:t>להרחבת</w:t>
      </w:r>
      <w:r w:rsidRPr="00813F5F">
        <w:rPr>
          <w:rtl/>
        </w:rPr>
        <w:t xml:space="preserve"> </w:t>
      </w:r>
      <w:r w:rsidRPr="00813F5F">
        <w:rPr>
          <w:rFonts w:hint="eastAsia"/>
          <w:rtl/>
        </w:rPr>
        <w:t>הכיסויים</w:t>
      </w:r>
      <w:r w:rsidRPr="00813F5F">
        <w:rPr>
          <w:rtl/>
        </w:rPr>
        <w:t xml:space="preserve"> </w:t>
      </w:r>
      <w:r w:rsidRPr="00813F5F">
        <w:rPr>
          <w:rFonts w:hint="eastAsia"/>
          <w:rtl/>
        </w:rPr>
        <w:t>המתחייבים</w:t>
      </w:r>
      <w:r w:rsidRPr="00813F5F">
        <w:rPr>
          <w:rtl/>
        </w:rPr>
        <w:t xml:space="preserve"> </w:t>
      </w:r>
      <w:r w:rsidRPr="00813F5F">
        <w:rPr>
          <w:rFonts w:hint="eastAsia"/>
          <w:rtl/>
        </w:rPr>
        <w:t>על</w:t>
      </w:r>
      <w:r w:rsidRPr="00813F5F">
        <w:rPr>
          <w:rtl/>
        </w:rPr>
        <w:t xml:space="preserve"> </w:t>
      </w:r>
      <w:r w:rsidRPr="00813F5F">
        <w:rPr>
          <w:rFonts w:hint="eastAsia"/>
          <w:rtl/>
        </w:rPr>
        <w:t>פי</w:t>
      </w:r>
      <w:r w:rsidRPr="00813F5F">
        <w:rPr>
          <w:rtl/>
        </w:rPr>
        <w:t xml:space="preserve"> </w:t>
      </w:r>
      <w:r w:rsidRPr="00813F5F">
        <w:rPr>
          <w:rFonts w:hint="eastAsia"/>
          <w:rtl/>
        </w:rPr>
        <w:t>הנדרש</w:t>
      </w:r>
      <w:r w:rsidRPr="00813F5F">
        <w:rPr>
          <w:rtl/>
        </w:rPr>
        <w:t xml:space="preserve"> </w:t>
      </w:r>
      <w:r w:rsidRPr="00813F5F">
        <w:rPr>
          <w:rFonts w:hint="eastAsia"/>
          <w:rtl/>
        </w:rPr>
        <w:t>לעיל</w:t>
      </w:r>
      <w:r w:rsidRPr="00813F5F">
        <w:rPr>
          <w:rtl/>
        </w:rPr>
        <w:t>.</w:t>
      </w:r>
    </w:p>
    <w:p w14:paraId="484AD90F" w14:textId="77777777" w:rsidR="003423DC" w:rsidRPr="00813F5F" w:rsidRDefault="003423DC" w:rsidP="00ED3960">
      <w:pPr>
        <w:widowControl w:val="0"/>
        <w:numPr>
          <w:ilvl w:val="2"/>
          <w:numId w:val="30"/>
        </w:numPr>
        <w:spacing w:before="120" w:line="276" w:lineRule="auto"/>
        <w:ind w:left="1650" w:hanging="720"/>
        <w:jc w:val="both"/>
        <w:rPr>
          <w:rtl/>
        </w:rPr>
      </w:pPr>
      <w:r w:rsidRPr="00813F5F">
        <w:rPr>
          <w:rFonts w:hint="eastAsia"/>
          <w:rtl/>
        </w:rPr>
        <w:t>חריג</w:t>
      </w:r>
      <w:r w:rsidRPr="00813F5F">
        <w:rPr>
          <w:rtl/>
        </w:rPr>
        <w:t xml:space="preserve"> </w:t>
      </w:r>
      <w:r w:rsidRPr="00813F5F">
        <w:rPr>
          <w:rFonts w:hint="eastAsia"/>
          <w:rtl/>
        </w:rPr>
        <w:t>כוונה</w:t>
      </w:r>
      <w:r w:rsidRPr="00813F5F">
        <w:rPr>
          <w:rtl/>
        </w:rPr>
        <w:t xml:space="preserve"> </w:t>
      </w:r>
      <w:r w:rsidRPr="00813F5F">
        <w:rPr>
          <w:rFonts w:hint="eastAsia"/>
          <w:rtl/>
        </w:rPr>
        <w:t>ו</w:t>
      </w:r>
      <w:r w:rsidRPr="00813F5F">
        <w:rPr>
          <w:rtl/>
        </w:rPr>
        <w:t xml:space="preserve">/או </w:t>
      </w:r>
      <w:r w:rsidRPr="00813F5F">
        <w:rPr>
          <w:rFonts w:hint="eastAsia"/>
          <w:rtl/>
        </w:rPr>
        <w:t>רשלנות</w:t>
      </w:r>
      <w:r w:rsidRPr="00813F5F">
        <w:rPr>
          <w:rtl/>
        </w:rPr>
        <w:t xml:space="preserve"> </w:t>
      </w:r>
      <w:r w:rsidRPr="00813F5F">
        <w:rPr>
          <w:rFonts w:hint="eastAsia"/>
          <w:rtl/>
        </w:rPr>
        <w:t>רבתי</w:t>
      </w:r>
      <w:r w:rsidRPr="00813F5F">
        <w:rPr>
          <w:rtl/>
        </w:rPr>
        <w:t xml:space="preserve"> </w:t>
      </w:r>
      <w:r w:rsidRPr="00813F5F">
        <w:rPr>
          <w:rFonts w:hint="eastAsia"/>
          <w:rtl/>
        </w:rPr>
        <w:t>יבוטל</w:t>
      </w:r>
      <w:r w:rsidRPr="00813F5F">
        <w:rPr>
          <w:rtl/>
        </w:rPr>
        <w:t xml:space="preserve"> </w:t>
      </w:r>
      <w:r w:rsidRPr="00813F5F">
        <w:rPr>
          <w:rFonts w:hint="eastAsia"/>
          <w:rtl/>
        </w:rPr>
        <w:t>ככל</w:t>
      </w:r>
      <w:r w:rsidRPr="00813F5F">
        <w:rPr>
          <w:rtl/>
        </w:rPr>
        <w:t xml:space="preserve"> </w:t>
      </w:r>
      <w:r w:rsidRPr="00813F5F">
        <w:rPr>
          <w:rFonts w:hint="eastAsia"/>
          <w:rtl/>
        </w:rPr>
        <w:t>שקיים</w:t>
      </w:r>
      <w:r w:rsidRPr="00813F5F">
        <w:rPr>
          <w:rtl/>
        </w:rPr>
        <w:t xml:space="preserve"> </w:t>
      </w:r>
      <w:r w:rsidRPr="00813F5F">
        <w:rPr>
          <w:rFonts w:hint="eastAsia"/>
          <w:rtl/>
        </w:rPr>
        <w:t>בכל</w:t>
      </w:r>
      <w:r w:rsidRPr="00813F5F">
        <w:rPr>
          <w:rtl/>
        </w:rPr>
        <w:t xml:space="preserve"> </w:t>
      </w:r>
      <w:r w:rsidRPr="00813F5F">
        <w:rPr>
          <w:rFonts w:hint="eastAsia"/>
          <w:rtl/>
        </w:rPr>
        <w:t>הפוליסות</w:t>
      </w:r>
      <w:r w:rsidRPr="00813F5F">
        <w:rPr>
          <w:rtl/>
        </w:rPr>
        <w:t xml:space="preserve"> </w:t>
      </w:r>
      <w:r w:rsidRPr="00813F5F">
        <w:rPr>
          <w:rFonts w:hint="eastAsia"/>
          <w:rtl/>
        </w:rPr>
        <w:t>המבוטחות</w:t>
      </w:r>
      <w:r w:rsidRPr="00813F5F">
        <w:rPr>
          <w:rtl/>
        </w:rPr>
        <w:t>.</w:t>
      </w:r>
    </w:p>
    <w:p w14:paraId="04B5CED6" w14:textId="21DFB27A" w:rsidR="004F537D" w:rsidRPr="00813F5F" w:rsidRDefault="004F537D" w:rsidP="00ED3960">
      <w:pPr>
        <w:widowControl w:val="0"/>
        <w:numPr>
          <w:ilvl w:val="1"/>
          <w:numId w:val="30"/>
        </w:numPr>
        <w:spacing w:before="120" w:line="276" w:lineRule="auto"/>
        <w:ind w:left="930" w:hanging="540"/>
        <w:jc w:val="both"/>
        <w:rPr>
          <w:rtl/>
        </w:rPr>
      </w:pPr>
      <w:r w:rsidRPr="00813F5F">
        <w:rPr>
          <w:rFonts w:hint="eastAsia"/>
          <w:rtl/>
        </w:rPr>
        <w:t>העתקי</w:t>
      </w:r>
      <w:r w:rsidRPr="00813F5F">
        <w:rPr>
          <w:rtl/>
        </w:rPr>
        <w:t xml:space="preserve"> פוליסות הביטוח, מאושרות ע"י המבטח או אישור בחתימתו על  קיום הביטוחים כאמור יומצאו על ידי </w:t>
      </w:r>
      <w:r>
        <w:rPr>
          <w:rFonts w:hint="cs"/>
          <w:rtl/>
        </w:rPr>
        <w:t>נותן השירותים</w:t>
      </w:r>
      <w:r w:rsidRPr="00813F5F">
        <w:rPr>
          <w:rtl/>
        </w:rPr>
        <w:t xml:space="preserve"> ל</w:t>
      </w:r>
      <w:r w:rsidRPr="008B20C2">
        <w:rPr>
          <w:rFonts w:hint="cs"/>
          <w:rtl/>
        </w:rPr>
        <w:t xml:space="preserve">משרד </w:t>
      </w:r>
      <w:r>
        <w:rPr>
          <w:rFonts w:hint="cs"/>
          <w:rtl/>
        </w:rPr>
        <w:t>הפנים</w:t>
      </w:r>
      <w:r w:rsidRPr="008F33AD">
        <w:rPr>
          <w:rFonts w:hint="cs"/>
          <w:rtl/>
        </w:rPr>
        <w:t xml:space="preserve"> </w:t>
      </w:r>
      <w:r w:rsidRPr="00813F5F">
        <w:rPr>
          <w:rFonts w:hint="eastAsia"/>
          <w:rtl/>
        </w:rPr>
        <w:t>עד</w:t>
      </w:r>
      <w:r w:rsidRPr="00813F5F">
        <w:rPr>
          <w:rtl/>
        </w:rPr>
        <w:t xml:space="preserve"> למועד חתימת </w:t>
      </w:r>
      <w:r>
        <w:rPr>
          <w:rFonts w:hint="cs"/>
          <w:rtl/>
        </w:rPr>
        <w:t>ההסכם</w:t>
      </w:r>
      <w:r w:rsidRPr="00813F5F">
        <w:rPr>
          <w:rtl/>
        </w:rPr>
        <w:t xml:space="preserve">.    </w:t>
      </w:r>
    </w:p>
    <w:p w14:paraId="4DCCA9D4" w14:textId="4262FD5B" w:rsidR="004F537D" w:rsidRDefault="004F537D" w:rsidP="00ED3960">
      <w:pPr>
        <w:widowControl w:val="0"/>
        <w:numPr>
          <w:ilvl w:val="1"/>
          <w:numId w:val="30"/>
        </w:numPr>
        <w:spacing w:before="120" w:line="276" w:lineRule="auto"/>
        <w:ind w:left="930" w:hanging="540"/>
        <w:jc w:val="both"/>
      </w:pPr>
      <w:r w:rsidRPr="00813F5F">
        <w:rPr>
          <w:rtl/>
        </w:rPr>
        <w:t xml:space="preserve"> </w:t>
      </w:r>
      <w:r>
        <w:rPr>
          <w:rFonts w:hint="cs"/>
          <w:rtl/>
        </w:rPr>
        <w:t>נותן השירותים</w:t>
      </w:r>
      <w:r w:rsidRPr="00813F5F">
        <w:rPr>
          <w:rtl/>
        </w:rPr>
        <w:t xml:space="preserve"> מתחייב בכל תקופת ההתקשרות החוזית עם מדינת ישראל – </w:t>
      </w:r>
      <w:r w:rsidRPr="008B20C2">
        <w:rPr>
          <w:rFonts w:hint="cs"/>
          <w:rtl/>
        </w:rPr>
        <w:t xml:space="preserve">משרד </w:t>
      </w:r>
      <w:r>
        <w:rPr>
          <w:rFonts w:hint="cs"/>
          <w:rtl/>
        </w:rPr>
        <w:t>הפנים</w:t>
      </w:r>
      <w:r w:rsidRPr="008F33AD">
        <w:rPr>
          <w:rFonts w:hint="cs"/>
          <w:rtl/>
        </w:rPr>
        <w:t xml:space="preserve"> </w:t>
      </w:r>
      <w:r w:rsidRPr="00813F5F">
        <w:rPr>
          <w:rFonts w:hint="eastAsia"/>
          <w:rtl/>
        </w:rPr>
        <w:t>וכל</w:t>
      </w:r>
      <w:r w:rsidRPr="00813F5F">
        <w:rPr>
          <w:rtl/>
        </w:rPr>
        <w:t xml:space="preserve"> </w:t>
      </w:r>
      <w:r w:rsidRPr="00813F5F">
        <w:rPr>
          <w:rFonts w:hint="eastAsia"/>
          <w:rtl/>
        </w:rPr>
        <w:t>עוד</w:t>
      </w:r>
      <w:r w:rsidRPr="00813F5F">
        <w:rPr>
          <w:rtl/>
        </w:rPr>
        <w:t xml:space="preserve"> </w:t>
      </w:r>
      <w:r w:rsidRPr="00813F5F">
        <w:rPr>
          <w:rFonts w:hint="eastAsia"/>
          <w:rtl/>
        </w:rPr>
        <w:t>אחריות</w:t>
      </w:r>
      <w:r>
        <w:rPr>
          <w:rFonts w:hint="cs"/>
          <w:rtl/>
        </w:rPr>
        <w:t>ו</w:t>
      </w:r>
      <w:r w:rsidRPr="00813F5F">
        <w:rPr>
          <w:rtl/>
        </w:rPr>
        <w:t xml:space="preserve"> קיימת, להחזיק בתוקף את פוליסות הביטוח. </w:t>
      </w:r>
      <w:r>
        <w:rPr>
          <w:rFonts w:hint="cs"/>
          <w:rtl/>
        </w:rPr>
        <w:t>נותן השירותים</w:t>
      </w:r>
      <w:r w:rsidRPr="00813F5F">
        <w:rPr>
          <w:rtl/>
        </w:rPr>
        <w:t xml:space="preserve"> מתחייב כי פוליסות הביטוח תחודשנה על יד</w:t>
      </w:r>
      <w:r>
        <w:rPr>
          <w:rFonts w:hint="cs"/>
          <w:rtl/>
        </w:rPr>
        <w:t>ו</w:t>
      </w:r>
      <w:r w:rsidRPr="00813F5F">
        <w:rPr>
          <w:rtl/>
        </w:rPr>
        <w:t xml:space="preserve"> מידי שנה בשנה, כל עוד החוזה עם מדינת ישראל  -  </w:t>
      </w:r>
      <w:r w:rsidRPr="008B20C2">
        <w:rPr>
          <w:rFonts w:hint="cs"/>
          <w:rtl/>
        </w:rPr>
        <w:t xml:space="preserve">משרד </w:t>
      </w:r>
      <w:r>
        <w:rPr>
          <w:rFonts w:hint="cs"/>
          <w:rtl/>
        </w:rPr>
        <w:t>הפנים</w:t>
      </w:r>
      <w:r w:rsidRPr="008F33AD">
        <w:rPr>
          <w:rtl/>
        </w:rPr>
        <w:t xml:space="preserve"> </w:t>
      </w:r>
      <w:r w:rsidRPr="00813F5F">
        <w:rPr>
          <w:rtl/>
        </w:rPr>
        <w:t xml:space="preserve">בתוקף. </w:t>
      </w:r>
    </w:p>
    <w:p w14:paraId="3F9C0BCC" w14:textId="79C9716E" w:rsidR="004F537D" w:rsidRPr="00813F5F" w:rsidRDefault="004F537D" w:rsidP="00ED3960">
      <w:pPr>
        <w:widowControl w:val="0"/>
        <w:numPr>
          <w:ilvl w:val="1"/>
          <w:numId w:val="30"/>
        </w:numPr>
        <w:spacing w:before="120" w:line="276" w:lineRule="auto"/>
        <w:ind w:left="930" w:hanging="540"/>
        <w:jc w:val="both"/>
        <w:rPr>
          <w:rtl/>
        </w:rPr>
      </w:pPr>
      <w:r>
        <w:rPr>
          <w:rFonts w:hint="cs"/>
          <w:rtl/>
        </w:rPr>
        <w:t>נותן השירותים</w:t>
      </w:r>
      <w:r w:rsidRPr="00813F5F">
        <w:rPr>
          <w:rtl/>
        </w:rPr>
        <w:t xml:space="preserve"> מתחייב להציג את העתקי פוליסות הביטוח המחודשות מאושרות וחתומות על ידי המבטח או אישור בחתימת מבטחו על חידושן ל</w:t>
      </w:r>
      <w:r w:rsidRPr="008F33AD">
        <w:rPr>
          <w:rFonts w:hint="cs"/>
          <w:rtl/>
        </w:rPr>
        <w:t xml:space="preserve"> </w:t>
      </w:r>
      <w:r w:rsidRPr="008B20C2">
        <w:rPr>
          <w:rFonts w:hint="cs"/>
          <w:rtl/>
        </w:rPr>
        <w:t xml:space="preserve">משרד </w:t>
      </w:r>
      <w:r>
        <w:rPr>
          <w:rFonts w:hint="cs"/>
          <w:rtl/>
        </w:rPr>
        <w:t>הפנים</w:t>
      </w:r>
      <w:r w:rsidRPr="00813F5F">
        <w:rPr>
          <w:rtl/>
        </w:rPr>
        <w:t xml:space="preserve"> לכל המאוחר שבועיים לפני תום תקופת הביטוח. </w:t>
      </w:r>
    </w:p>
    <w:p w14:paraId="607D6C85" w14:textId="48088129" w:rsidR="004F537D" w:rsidRPr="00813F5F" w:rsidRDefault="004F537D" w:rsidP="00ED3960">
      <w:pPr>
        <w:widowControl w:val="0"/>
        <w:numPr>
          <w:ilvl w:val="1"/>
          <w:numId w:val="30"/>
        </w:numPr>
        <w:spacing w:before="120" w:line="276" w:lineRule="auto"/>
        <w:ind w:left="930" w:hanging="540"/>
        <w:jc w:val="both"/>
        <w:rPr>
          <w:rtl/>
        </w:rPr>
      </w:pPr>
      <w:r w:rsidRPr="00813F5F">
        <w:rPr>
          <w:rtl/>
        </w:rPr>
        <w:t xml:space="preserve"> אין בכל האמור בסעיפי הביטוח כדי לפטור את </w:t>
      </w:r>
      <w:r>
        <w:rPr>
          <w:rFonts w:hint="cs"/>
          <w:rtl/>
        </w:rPr>
        <w:t>נותן השירותים</w:t>
      </w:r>
      <w:r w:rsidRPr="00813F5F">
        <w:rPr>
          <w:rtl/>
        </w:rPr>
        <w:t xml:space="preserve"> מכל חובה החלה עלי</w:t>
      </w:r>
      <w:r>
        <w:rPr>
          <w:rFonts w:hint="cs"/>
          <w:rtl/>
        </w:rPr>
        <w:t>ו</w:t>
      </w:r>
      <w:r w:rsidRPr="00813F5F">
        <w:rPr>
          <w:rtl/>
        </w:rPr>
        <w:t xml:space="preserve"> על פי כל דין ועל פי ה</w:t>
      </w:r>
      <w:r>
        <w:rPr>
          <w:rFonts w:hint="cs"/>
          <w:rtl/>
        </w:rPr>
        <w:t>הסכם</w:t>
      </w:r>
      <w:r w:rsidRPr="00813F5F">
        <w:rPr>
          <w:rtl/>
        </w:rPr>
        <w:t xml:space="preserve"> ואין לפרש את האמור כוויתור של מדינת ישראל –  </w:t>
      </w:r>
      <w:r w:rsidRPr="008B20C2">
        <w:rPr>
          <w:rFonts w:hint="cs"/>
          <w:rtl/>
        </w:rPr>
        <w:t xml:space="preserve">משרד </w:t>
      </w:r>
      <w:r>
        <w:rPr>
          <w:rFonts w:hint="cs"/>
          <w:rtl/>
        </w:rPr>
        <w:t>הפנים</w:t>
      </w:r>
      <w:r w:rsidRPr="00813F5F">
        <w:rPr>
          <w:rtl/>
        </w:rPr>
        <w:t xml:space="preserve"> על כל סעד או זכות המוקנים לה</w:t>
      </w:r>
      <w:r w:rsidRPr="00813F5F">
        <w:rPr>
          <w:rFonts w:hint="eastAsia"/>
          <w:rtl/>
        </w:rPr>
        <w:t>ם</w:t>
      </w:r>
      <w:r w:rsidRPr="00813F5F">
        <w:rPr>
          <w:rtl/>
        </w:rPr>
        <w:t xml:space="preserve"> על פי הדין ועל פי  חוזה זה.</w:t>
      </w:r>
    </w:p>
    <w:p w14:paraId="354BB800" w14:textId="77777777" w:rsidR="000E3F74" w:rsidRPr="000C4535" w:rsidRDefault="000E3F74" w:rsidP="00ED3960">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14:paraId="34DEAACC" w14:textId="77777777" w:rsidR="000E3F74" w:rsidRPr="000C4535" w:rsidRDefault="000E3F74" w:rsidP="00ED3960">
      <w:pPr>
        <w:widowControl w:val="0"/>
        <w:numPr>
          <w:ilvl w:val="1"/>
          <w:numId w:val="30"/>
        </w:numPr>
        <w:spacing w:before="120" w:line="276" w:lineRule="auto"/>
        <w:ind w:left="930" w:hanging="540"/>
        <w:jc w:val="both"/>
      </w:pPr>
      <w:r w:rsidRPr="00CA6E12">
        <w:rPr>
          <w:rFonts w:hint="cs"/>
          <w:rtl/>
        </w:rPr>
        <w:t>כל השירותים שיסופקו על-ידי נותן השירותים במסגרת הסכם זה ותוצאותיהם, ללא יוצא מן הכלל, ייחשבו כקניינו המוחלט של המשרד.</w:t>
      </w:r>
      <w:r w:rsidR="00BB3C4B" w:rsidRPr="000C4535">
        <w:rPr>
          <w:rFonts w:hint="cs"/>
          <w:rtl/>
        </w:rPr>
        <w:t xml:space="preserve"> </w:t>
      </w:r>
      <w:r w:rsidRPr="00CA6E12">
        <w:rPr>
          <w:rFonts w:hint="cs"/>
          <w:rtl/>
        </w:rPr>
        <w:t xml:space="preserve">נותן השירותים לא ישתמש במסמך כלשהו או בכל חלק מהשירותים, או תוצאותיהם, ללא אישור מראש ובכתב של המשרד. המשרד יהיה זכאי  לדרוש ולקבל מנותן השירותים במהלך מתן השירותים, או לאחר מכן, כל </w:t>
      </w:r>
      <w:proofErr w:type="spellStart"/>
      <w:r w:rsidRPr="00CA6E12">
        <w:rPr>
          <w:rFonts w:hint="cs"/>
          <w:rtl/>
        </w:rPr>
        <w:t>תוכנית</w:t>
      </w:r>
      <w:proofErr w:type="spellEnd"/>
      <w:r w:rsidRPr="00CA6E12">
        <w:rPr>
          <w:rFonts w:hint="cs"/>
          <w:rtl/>
        </w:rPr>
        <w:t xml:space="preserve">, מסמך, או דבר הקשור למתן השירותים נשוא הסכם זה. </w:t>
      </w:r>
    </w:p>
    <w:p w14:paraId="5D4B2E6F" w14:textId="77777777" w:rsidR="000E3F74" w:rsidRPr="000C4535" w:rsidRDefault="000E3F74" w:rsidP="00ED3960">
      <w:pPr>
        <w:widowControl w:val="0"/>
        <w:numPr>
          <w:ilvl w:val="1"/>
          <w:numId w:val="30"/>
        </w:numPr>
        <w:spacing w:before="120" w:line="276" w:lineRule="auto"/>
        <w:ind w:left="930" w:hanging="540"/>
        <w:jc w:val="both"/>
      </w:pPr>
      <w:r w:rsidRPr="00CA6E12">
        <w:rPr>
          <w:rtl/>
        </w:rPr>
        <w:t xml:space="preserve">זכויות היוצרים בכל השירותים שיסופקו למדינה כחלק מהסכם זה, לרבות </w:t>
      </w:r>
      <w:r w:rsidRPr="00CA6E12">
        <w:rPr>
          <w:rFonts w:hint="cs"/>
          <w:rtl/>
        </w:rPr>
        <w:t xml:space="preserve">חוות- דעת, </w:t>
      </w:r>
      <w:proofErr w:type="spellStart"/>
      <w:r w:rsidRPr="00CA6E12">
        <w:rPr>
          <w:rtl/>
        </w:rPr>
        <w:t>דוחו"ת</w:t>
      </w:r>
      <w:proofErr w:type="spellEnd"/>
      <w:r w:rsidRPr="00CA6E12">
        <w:rPr>
          <w:rtl/>
        </w:rPr>
        <w:t xml:space="preserve">, מחקרים וכל כיוצא באלה יהיו שייכות למדינה, והתמורה דלעיל </w:t>
      </w:r>
      <w:r>
        <w:rPr>
          <w:rtl/>
        </w:rPr>
        <w:t>תהווה תמורה גם עבור זכויות אלה.</w:t>
      </w:r>
    </w:p>
    <w:p w14:paraId="2841441C" w14:textId="77777777" w:rsidR="000E3F74" w:rsidRPr="000C4535" w:rsidRDefault="000E3F74" w:rsidP="00ED3960">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6ADEB7FE"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שמירת סודיות</w:t>
      </w:r>
    </w:p>
    <w:p w14:paraId="7D457299" w14:textId="77777777" w:rsidR="000E3F74" w:rsidRDefault="000E3F74" w:rsidP="00ED3960">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6C4A4400" w14:textId="77777777" w:rsidR="000E3F74" w:rsidRPr="000C4535" w:rsidRDefault="000E3F74" w:rsidP="00ED3960">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781FADE8" w14:textId="77777777" w:rsidR="000E3F74" w:rsidRPr="000C4535" w:rsidRDefault="000E3F74" w:rsidP="00ED3960">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725F8B7F" w14:textId="77777777" w:rsidR="000E3F74" w:rsidRPr="000C4535" w:rsidRDefault="000E3F74" w:rsidP="00ED3960">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w:t>
      </w:r>
      <w:r w:rsidRPr="00CA6E12">
        <w:rPr>
          <w:rFonts w:hint="cs"/>
          <w:rtl/>
        </w:rPr>
        <w:lastRenderedPageBreak/>
        <w:t xml:space="preserve">באישור מראש ובכתב מאת נציג המשרד המוסמך. </w:t>
      </w:r>
    </w:p>
    <w:p w14:paraId="56778ED5" w14:textId="77777777" w:rsidR="000E3F74" w:rsidRPr="000C4535" w:rsidRDefault="000E3F74" w:rsidP="00ED3960">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43AF596B" w14:textId="77777777" w:rsidR="000E3F74" w:rsidRPr="000C4535" w:rsidRDefault="000E3F74" w:rsidP="00ED3960">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3906481F" w14:textId="77777777" w:rsidR="000E3F74" w:rsidRPr="000C4535" w:rsidRDefault="000E3F74" w:rsidP="00ED3960">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41099678" w14:textId="1034707E" w:rsidR="000E3F74" w:rsidRPr="004145DF" w:rsidRDefault="000E3F74" w:rsidP="00ED3960">
      <w:pPr>
        <w:widowControl w:val="0"/>
        <w:numPr>
          <w:ilvl w:val="1"/>
          <w:numId w:val="30"/>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27DE3ED4"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נציג המשרד</w:t>
      </w:r>
    </w:p>
    <w:p w14:paraId="141D1E90" w14:textId="0CF66E67" w:rsidR="000E3F74" w:rsidRDefault="000E3F74" w:rsidP="00ED3960">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3A4ED7">
        <w:rPr>
          <w:rFonts w:hint="cs"/>
          <w:rtl/>
        </w:rPr>
        <w:t>הינה המפקחת על הבחירות במשרד הפנים</w:t>
      </w:r>
      <w:r w:rsidR="000C4535">
        <w:rPr>
          <w:rFonts w:hint="cs"/>
          <w:rtl/>
        </w:rPr>
        <w:t>.</w:t>
      </w:r>
    </w:p>
    <w:p w14:paraId="3C2A4218" w14:textId="77777777" w:rsidR="000E3F74" w:rsidRDefault="000E3F74" w:rsidP="00ED3960">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3C366D02" w14:textId="77777777" w:rsidR="000E3F74" w:rsidRPr="000C4535" w:rsidRDefault="000E3F74" w:rsidP="00ED3960">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0F00BAD9" w14:textId="2A273340"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2A0CD77F"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כתובות והודעות</w:t>
      </w:r>
    </w:p>
    <w:p w14:paraId="49B3F39C" w14:textId="77777777" w:rsidR="000E3F74" w:rsidRDefault="000E3F74" w:rsidP="00ED3960">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179584A9" w14:textId="77777777" w:rsidR="000E3F74" w:rsidRDefault="000E3F74" w:rsidP="00ED3960">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5E0F0AD4" w14:textId="0A9F0CE0" w:rsidR="000E3F74" w:rsidRDefault="000E3F74" w:rsidP="00ED3960">
      <w:pPr>
        <w:widowControl w:val="0"/>
        <w:numPr>
          <w:ilvl w:val="1"/>
          <w:numId w:val="30"/>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021F5324"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ביקורת</w:t>
      </w:r>
    </w:p>
    <w:p w14:paraId="06C543AE" w14:textId="77777777" w:rsidR="000E3F74" w:rsidRDefault="000E3F74" w:rsidP="00ED3960">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58C21525" w14:textId="77777777" w:rsidR="000E3F74" w:rsidRDefault="000E3F74" w:rsidP="00ED3960">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28B22059" w14:textId="77777777" w:rsidR="000E3F74" w:rsidRDefault="000E3F74" w:rsidP="00ED3960">
      <w:pPr>
        <w:widowControl w:val="0"/>
        <w:numPr>
          <w:ilvl w:val="1"/>
          <w:numId w:val="30"/>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548FC0CF" w14:textId="77777777" w:rsidR="000E3F74" w:rsidRDefault="000E3F74" w:rsidP="00ED3960">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29E4B42B"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שינוי בהסכם או בתנאים</w:t>
      </w:r>
    </w:p>
    <w:p w14:paraId="45E0AFD6" w14:textId="77777777" w:rsidR="000E3F74" w:rsidRDefault="000E3F74" w:rsidP="00ED3960">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 xml:space="preserve">מוסכם כי הימנעות מתביעת זכות לא תחשב </w:t>
      </w:r>
      <w:r w:rsidRPr="00CA6E12">
        <w:rPr>
          <w:rtl/>
        </w:rPr>
        <w:lastRenderedPageBreak/>
        <w:t>כוויתור על אותה זכות.</w:t>
      </w:r>
    </w:p>
    <w:p w14:paraId="57C672E4" w14:textId="77777777" w:rsidR="000E3F74" w:rsidRDefault="000E3F74" w:rsidP="00ED3960">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73327FF9" w14:textId="77777777" w:rsidR="000E3F74" w:rsidRDefault="000E3F74" w:rsidP="00ED3960">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736469EA" w14:textId="77777777" w:rsidR="000E3F74" w:rsidRDefault="000E3F74" w:rsidP="00ED3960">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6E403CF3" w14:textId="77777777" w:rsidR="000E3F74" w:rsidRDefault="000E3F74" w:rsidP="00ED3960">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w:t>
      </w:r>
      <w:r w:rsidRPr="00CA6E12">
        <w:rPr>
          <w:rtl/>
        </w:rPr>
        <w:t xml:space="preserve"> </w:t>
      </w:r>
      <w:r w:rsidRPr="00CA6E12">
        <w:rPr>
          <w:rFonts w:hint="cs"/>
          <w:rtl/>
        </w:rPr>
        <w:t xml:space="preserve">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316F3BBA" w14:textId="77777777" w:rsidR="000E3F74" w:rsidRDefault="000E3F74" w:rsidP="00ED3960">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13531561" w14:textId="77777777" w:rsidR="000E3F74" w:rsidRPr="000C4535" w:rsidRDefault="000E3F74" w:rsidP="00ED3960">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7567F6AA" w14:textId="64FAA03B" w:rsidR="000E3F74" w:rsidRPr="000C4535" w:rsidRDefault="000E3F74" w:rsidP="00ED3960">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306EBC17" w14:textId="6CAB05D4" w:rsidR="000E3F74" w:rsidRPr="000C4535" w:rsidRDefault="000E3F74" w:rsidP="00ED3960">
      <w:pPr>
        <w:widowControl w:val="0"/>
        <w:numPr>
          <w:ilvl w:val="2"/>
          <w:numId w:val="30"/>
        </w:numPr>
        <w:spacing w:before="120" w:line="276" w:lineRule="auto"/>
        <w:ind w:left="1650" w:hanging="720"/>
        <w:jc w:val="both"/>
      </w:pPr>
      <w:r w:rsidRPr="00CA6E12">
        <w:rPr>
          <w:rtl/>
        </w:rPr>
        <w:t>לבטל את ההסכם בהודעה בכתב.</w:t>
      </w:r>
    </w:p>
    <w:p w14:paraId="23327A3A" w14:textId="77777777" w:rsidR="000E3F74" w:rsidRDefault="000E3F74" w:rsidP="00ED3960">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287BB91" w14:textId="77777777" w:rsidR="000E3F74" w:rsidRPr="00CA6E12" w:rsidRDefault="000E3F74" w:rsidP="00ED3960">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0C3381DF"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 xml:space="preserve">ערבות </w:t>
      </w:r>
    </w:p>
    <w:p w14:paraId="2F09F379" w14:textId="77777777" w:rsidR="000E3F74" w:rsidRDefault="000E3F74" w:rsidP="00ED3960">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2BCE29EC" w14:textId="77777777" w:rsidR="000E3F74" w:rsidRDefault="000E3F74" w:rsidP="00ED3960">
      <w:pPr>
        <w:widowControl w:val="0"/>
        <w:numPr>
          <w:ilvl w:val="1"/>
          <w:numId w:val="30"/>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proofErr w:type="spellStart"/>
      <w:r w:rsidRPr="00CA6E12">
        <w:rPr>
          <w:rFonts w:hint="cs"/>
          <w:rtl/>
        </w:rPr>
        <w:t>לסטטיסטיקה."מדד</w:t>
      </w:r>
      <w:proofErr w:type="spellEnd"/>
      <w:r w:rsidRPr="00CA6E12">
        <w:rPr>
          <w:rFonts w:hint="cs"/>
          <w:rtl/>
        </w:rPr>
        <w:t xml:space="preserve"> הבסיס" ו- "יום הבסיס" משמעותו </w:t>
      </w:r>
      <w:r w:rsidRPr="00CA6E12">
        <w:rPr>
          <w:rtl/>
        </w:rPr>
        <w:t>–</w:t>
      </w:r>
      <w:r w:rsidRPr="00CA6E12">
        <w:rPr>
          <w:rFonts w:hint="cs"/>
          <w:rtl/>
        </w:rPr>
        <w:t xml:space="preserve"> מועד החתימה על הסכם זה כאמור ברישא של הסכם זה. </w:t>
      </w:r>
    </w:p>
    <w:p w14:paraId="1F2B08B8" w14:textId="77777777" w:rsidR="000E3F74" w:rsidRDefault="000E3F74" w:rsidP="00ED3960">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50FA4758" w14:textId="616A6745" w:rsidR="000E3F74" w:rsidRDefault="000E3F74" w:rsidP="00ED3960">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2C8FE644" w14:textId="77777777" w:rsidR="000E3F74" w:rsidRDefault="000E3F74" w:rsidP="00ED3960">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27819CBD" w14:textId="77777777" w:rsidR="000E3F74" w:rsidRDefault="000E3F74" w:rsidP="00ED3960">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3266D6ED" w14:textId="77777777" w:rsidR="000E3F74" w:rsidRDefault="000E3F74" w:rsidP="00ED3960">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 </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2E501AE4" w14:textId="77777777" w:rsidR="000E3F74" w:rsidRDefault="000E3F74" w:rsidP="00ED3960">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522459AB" w14:textId="77777777" w:rsidR="000E3F74" w:rsidRDefault="000E3F74" w:rsidP="00ED3960">
      <w:pPr>
        <w:widowControl w:val="0"/>
        <w:numPr>
          <w:ilvl w:val="1"/>
          <w:numId w:val="30"/>
        </w:numPr>
        <w:spacing w:before="120" w:line="276" w:lineRule="auto"/>
        <w:ind w:left="930" w:hanging="540"/>
        <w:jc w:val="both"/>
      </w:pPr>
      <w:r w:rsidRPr="00CA6E12">
        <w:rPr>
          <w:rtl/>
        </w:rPr>
        <w:lastRenderedPageBreak/>
        <w:t>הערבות תחולט בדרישה חד צדדית של המשרד לבנק שעליה תינתן הודעה בכתב גם ל</w:t>
      </w:r>
      <w:r w:rsidRPr="00CA6E12">
        <w:rPr>
          <w:rFonts w:hint="cs"/>
          <w:rtl/>
        </w:rPr>
        <w:t xml:space="preserve">נותן השירותים. </w:t>
      </w:r>
    </w:p>
    <w:p w14:paraId="5790E1D7" w14:textId="77777777" w:rsidR="000E3F74" w:rsidRDefault="000E3F74" w:rsidP="00ED3960">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6C34E472"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מיצוי זכויות</w:t>
      </w:r>
    </w:p>
    <w:p w14:paraId="442CE678" w14:textId="27DE0246"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0B09F732"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50E92064"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1AA69566" w14:textId="4AF26EA6" w:rsidR="000E3F74" w:rsidRDefault="000E3F74" w:rsidP="000E3F74">
      <w:pPr>
        <w:widowControl w:val="0"/>
        <w:tabs>
          <w:tab w:val="left" w:pos="746"/>
        </w:tabs>
        <w:spacing w:line="276" w:lineRule="auto"/>
        <w:jc w:val="both"/>
        <w:rPr>
          <w:rtl/>
        </w:rPr>
      </w:pPr>
    </w:p>
    <w:p w14:paraId="03BE2195"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301AF519"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15397AC1"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5926FA34" w14:textId="77777777" w:rsidR="000E3F74" w:rsidRPr="00CA6E12" w:rsidRDefault="000E3F74" w:rsidP="000E3F74">
      <w:pPr>
        <w:widowControl w:val="0"/>
        <w:tabs>
          <w:tab w:val="left" w:pos="746"/>
        </w:tabs>
        <w:spacing w:line="276" w:lineRule="auto"/>
        <w:rPr>
          <w:b/>
          <w:bCs/>
          <w:rtl/>
        </w:rPr>
      </w:pPr>
    </w:p>
    <w:p w14:paraId="520F48DC"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34F40B69"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26B0A1C2"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139A5724"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63A7B279" w14:textId="6776EED0"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3376CAA9" w14:textId="77777777" w:rsidR="000E3F74" w:rsidRPr="00CA6E12" w:rsidRDefault="000E3F74" w:rsidP="000E3F74">
      <w:pPr>
        <w:spacing w:line="276" w:lineRule="auto"/>
        <w:jc w:val="center"/>
        <w:rPr>
          <w:b/>
          <w:bCs/>
          <w:u w:val="single"/>
          <w:rtl/>
        </w:rPr>
      </w:pPr>
      <w:r w:rsidRPr="00CA6E12">
        <w:rPr>
          <w:rFonts w:hint="cs"/>
          <w:b/>
          <w:bCs/>
          <w:sz w:val="28"/>
          <w:szCs w:val="28"/>
          <w:u w:val="single"/>
          <w:rtl/>
        </w:rPr>
        <w:t>התחייבות לשמירת סודיות ולמניעת ניגוד עניינים</w:t>
      </w:r>
    </w:p>
    <w:p w14:paraId="6F499526" w14:textId="77777777" w:rsidR="000E3F74" w:rsidRPr="00CA6E12" w:rsidRDefault="000E3F74" w:rsidP="000E3F74">
      <w:pPr>
        <w:spacing w:line="276" w:lineRule="auto"/>
        <w:jc w:val="both"/>
        <w:rPr>
          <w:b/>
          <w:bCs/>
          <w:u w:val="single"/>
          <w:rtl/>
        </w:rPr>
      </w:pPr>
      <w:r w:rsidRPr="00CA6E12">
        <w:rPr>
          <w:rFonts w:hint="cs"/>
          <w:b/>
          <w:bCs/>
          <w:u w:val="single"/>
          <w:rtl/>
        </w:rPr>
        <w:t xml:space="preserve">מבוא </w:t>
      </w:r>
    </w:p>
    <w:p w14:paraId="74EBD840" w14:textId="77777777" w:rsidR="000E3F74" w:rsidRPr="00CA6E12" w:rsidRDefault="000E3F74" w:rsidP="000E3F74">
      <w:pPr>
        <w:spacing w:line="276" w:lineRule="auto"/>
        <w:jc w:val="both"/>
        <w:rPr>
          <w:b/>
          <w:bCs/>
          <w:rtl/>
        </w:rPr>
      </w:pPr>
      <w:r w:rsidRPr="00CA6E12">
        <w:rPr>
          <w:rFonts w:hint="cs"/>
          <w:rtl/>
        </w:rPr>
        <w:t>הואיל</w:t>
      </w:r>
      <w:r w:rsidRPr="00CA6E12">
        <w:rPr>
          <w:rFonts w:hint="cs"/>
          <w:rtl/>
        </w:rPr>
        <w:tab/>
        <w:t xml:space="preserve">ונחתם בין  ____________ </w:t>
      </w:r>
      <w:r w:rsidRPr="00CA6E12">
        <w:rPr>
          <w:rFonts w:hint="cs"/>
          <w:b/>
          <w:bCs/>
          <w:rtl/>
        </w:rPr>
        <w:t xml:space="preserve">(להלן: "נותן השירותים") </w:t>
      </w:r>
      <w:r w:rsidRPr="00CA6E12">
        <w:rPr>
          <w:rFonts w:hint="cs"/>
          <w:rtl/>
        </w:rPr>
        <w:t xml:space="preserve">לבין משרד הפנים </w:t>
      </w:r>
      <w:r w:rsidRPr="00CA6E12">
        <w:rPr>
          <w:rFonts w:hint="cs"/>
          <w:b/>
          <w:bCs/>
          <w:rtl/>
        </w:rPr>
        <w:t xml:space="preserve">(להלן: "המשרד") </w:t>
      </w:r>
      <w:r w:rsidRPr="00CA6E12">
        <w:rPr>
          <w:rFonts w:hint="cs"/>
          <w:rtl/>
        </w:rPr>
        <w:t xml:space="preserve">הסכם מספר _________מיום _______בחודש_______ שנת _______ </w:t>
      </w:r>
      <w:r w:rsidRPr="00CA6E12">
        <w:rPr>
          <w:rFonts w:hint="cs"/>
          <w:b/>
          <w:bCs/>
          <w:rtl/>
        </w:rPr>
        <w:t xml:space="preserve">(להלן: "ההסכם") </w:t>
      </w:r>
      <w:r w:rsidRPr="00CA6E12">
        <w:rPr>
          <w:rFonts w:hint="cs"/>
          <w:rtl/>
        </w:rPr>
        <w:t xml:space="preserve"> לאספקת השירותים המפורטים בהסכם </w:t>
      </w:r>
      <w:r w:rsidRPr="00CA6E12">
        <w:rPr>
          <w:rFonts w:hint="cs"/>
          <w:b/>
          <w:bCs/>
          <w:rtl/>
        </w:rPr>
        <w:t>(להלן: "השירותים")</w:t>
      </w:r>
      <w:r w:rsidRPr="00CA6E12">
        <w:rPr>
          <w:b/>
          <w:bCs/>
        </w:rPr>
        <w:t xml:space="preserve">; </w:t>
      </w:r>
    </w:p>
    <w:p w14:paraId="16D3FC6C" w14:textId="77777777" w:rsidR="000E3F74" w:rsidRPr="00CA6E12" w:rsidRDefault="000E3F74" w:rsidP="000E3F74">
      <w:pPr>
        <w:spacing w:line="276" w:lineRule="auto"/>
        <w:jc w:val="both"/>
        <w:rPr>
          <w:szCs w:val="20"/>
        </w:rPr>
      </w:pPr>
      <w:r w:rsidRPr="00CA6E12">
        <w:rPr>
          <w:rFonts w:hint="cs"/>
          <w:rtl/>
        </w:rPr>
        <w:t>והואיל</w:t>
      </w:r>
      <w:r w:rsidRPr="00CA6E12">
        <w:rPr>
          <w:rFonts w:hint="cs"/>
          <w:rtl/>
        </w:rPr>
        <w:tab/>
        <w:t>ואני מועסק על-ידי נותן השירותים , כעובד או כקבלן,  בין השאר, לשם אספקת השירותים למשרד.</w:t>
      </w:r>
      <w:r w:rsidRPr="00CA6E12">
        <w:rPr>
          <w:rFonts w:hint="cs"/>
          <w:szCs w:val="20"/>
          <w:rtl/>
        </w:rPr>
        <w:t xml:space="preserve"> </w:t>
      </w:r>
    </w:p>
    <w:p w14:paraId="5D8787BC" w14:textId="77777777" w:rsidR="000E3F74" w:rsidRPr="00CA6E12" w:rsidRDefault="000E3F74" w:rsidP="000E3F74">
      <w:pPr>
        <w:spacing w:line="276" w:lineRule="auto"/>
        <w:jc w:val="both"/>
        <w:rPr>
          <w:rtl/>
        </w:rPr>
      </w:pPr>
      <w:r w:rsidRPr="00CA6E12">
        <w:rPr>
          <w:rFonts w:hint="cs"/>
          <w:rtl/>
        </w:rPr>
        <w:t>והואיל</w:t>
      </w:r>
      <w:r w:rsidRPr="00CA6E12">
        <w:rPr>
          <w:rFonts w:hint="cs"/>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CA6E12">
        <w:t xml:space="preserve">; </w:t>
      </w:r>
    </w:p>
    <w:p w14:paraId="336F2298" w14:textId="77777777" w:rsidR="000E3F74" w:rsidRPr="00CA6E12" w:rsidRDefault="000E3F74" w:rsidP="000E3F74">
      <w:pPr>
        <w:spacing w:line="276" w:lineRule="auto"/>
        <w:jc w:val="both"/>
      </w:pPr>
      <w:r w:rsidRPr="00CA6E12">
        <w:rPr>
          <w:rFonts w:hint="cs"/>
          <w:rtl/>
        </w:rPr>
        <w:t>והואיל</w:t>
      </w:r>
      <w:r w:rsidRPr="00CA6E12">
        <w:rPr>
          <w:rFonts w:hint="cs"/>
          <w:rtl/>
        </w:rPr>
        <w:tab/>
        <w:t xml:space="preserve">והוסבר לי וידוע לי כי במהלך העסקתי או בקשר אליה יתכן כי אעסוק או אקבל </w:t>
      </w:r>
      <w:proofErr w:type="spellStart"/>
      <w:r w:rsidRPr="00CA6E12">
        <w:rPr>
          <w:rFonts w:hint="cs"/>
          <w:rtl/>
        </w:rPr>
        <w:t>לחזקתי</w:t>
      </w:r>
      <w:proofErr w:type="spellEnd"/>
      <w:r w:rsidRPr="00CA6E12">
        <w:rPr>
          <w:rFonts w:hint="cs"/>
          <w:rtl/>
        </w:rPr>
        <w:t xml:space="preserve"> או יבוא לידיעתי מידע (</w:t>
      </w:r>
      <w:r w:rsidRPr="00CA6E12">
        <w:t>Information</w:t>
      </w:r>
      <w:r w:rsidRPr="00CA6E12">
        <w:rPr>
          <w:rFonts w:hint="cs"/>
          <w:rtl/>
        </w:rPr>
        <w:t xml:space="preserve">), או ידע </w:t>
      </w:r>
      <w:r w:rsidRPr="00CA6E12">
        <w:t>Know- How)</w:t>
      </w:r>
      <w:r w:rsidRPr="00CA6E12">
        <w:rPr>
          <w:rFonts w:hint="cs"/>
          <w:rtl/>
        </w:rPr>
        <w:t xml:space="preserve">) כלשהם לרבות  תכתובת, חוות דעת, חומר, </w:t>
      </w:r>
      <w:proofErr w:type="spellStart"/>
      <w:r w:rsidRPr="00CA6E12">
        <w:rPr>
          <w:rFonts w:hint="cs"/>
          <w:rtl/>
        </w:rPr>
        <w:t>תוכנית</w:t>
      </w:r>
      <w:proofErr w:type="spellEnd"/>
      <w:r w:rsidRPr="00CA6E12">
        <w:rPr>
          <w:rFonts w:hint="cs"/>
          <w:rtl/>
        </w:rPr>
        <w:t xml:space="preserve">,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CA6E12">
        <w:rPr>
          <w:rFonts w:hint="cs"/>
          <w:b/>
          <w:bCs/>
          <w:rtl/>
        </w:rPr>
        <w:t>(להלן: "המידע")</w:t>
      </w:r>
      <w:r w:rsidRPr="00CA6E12">
        <w:t xml:space="preserve">; </w:t>
      </w:r>
    </w:p>
    <w:p w14:paraId="498EFF41" w14:textId="77777777" w:rsidR="000E3F74" w:rsidRPr="00CA6E12" w:rsidRDefault="000E3F74" w:rsidP="000E3F74">
      <w:pPr>
        <w:spacing w:line="276" w:lineRule="auto"/>
        <w:jc w:val="both"/>
        <w:rPr>
          <w:rtl/>
        </w:rPr>
      </w:pPr>
    </w:p>
    <w:p w14:paraId="0DE338E2" w14:textId="77777777" w:rsidR="000E3F74" w:rsidRPr="00CA6E12" w:rsidRDefault="000E3F74" w:rsidP="000E3F74">
      <w:pPr>
        <w:spacing w:line="276" w:lineRule="auto"/>
        <w:jc w:val="both"/>
        <w:rPr>
          <w:rtl/>
        </w:rPr>
      </w:pPr>
      <w:r w:rsidRPr="00CA6E12">
        <w:rPr>
          <w:rFonts w:hint="cs"/>
          <w:rtl/>
        </w:rPr>
        <w:t>והואיל</w:t>
      </w:r>
      <w:r w:rsidRPr="00CA6E12">
        <w:rPr>
          <w:rFonts w:hint="cs"/>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CA6E12">
        <w:t xml:space="preserve">; </w:t>
      </w:r>
      <w:r w:rsidRPr="00CA6E12">
        <w:rPr>
          <w:rFonts w:hint="cs"/>
          <w:rtl/>
        </w:rPr>
        <w:t xml:space="preserve"> </w:t>
      </w:r>
    </w:p>
    <w:p w14:paraId="6109E887" w14:textId="77777777" w:rsidR="000E3F74" w:rsidRPr="00CA6E12" w:rsidRDefault="000E3F74" w:rsidP="000E3F74">
      <w:pPr>
        <w:spacing w:line="276" w:lineRule="auto"/>
        <w:jc w:val="both"/>
        <w:rPr>
          <w:b/>
          <w:bCs/>
          <w:u w:val="single"/>
          <w:rtl/>
        </w:rPr>
      </w:pPr>
      <w:r w:rsidRPr="00CA6E12">
        <w:rPr>
          <w:rFonts w:hint="cs"/>
          <w:b/>
          <w:bCs/>
          <w:u w:val="single"/>
          <w:rtl/>
        </w:rPr>
        <w:t xml:space="preserve">אי לזאת, אני הח"מ מתחייב כלפי משרד הפנים כדלקמן: </w:t>
      </w:r>
    </w:p>
    <w:p w14:paraId="542A663F" w14:textId="77777777" w:rsidR="000E3F74" w:rsidRPr="00CA6E12" w:rsidRDefault="000E3F74" w:rsidP="008C7D52">
      <w:pPr>
        <w:widowControl w:val="0"/>
        <w:numPr>
          <w:ilvl w:val="0"/>
          <w:numId w:val="80"/>
        </w:numPr>
        <w:adjustRightInd w:val="0"/>
        <w:spacing w:line="276" w:lineRule="auto"/>
        <w:ind w:left="390" w:right="720"/>
        <w:jc w:val="both"/>
        <w:textAlignment w:val="baseline"/>
        <w:rPr>
          <w:rtl/>
        </w:rPr>
      </w:pPr>
      <w:r w:rsidRPr="00CA6E12">
        <w:rPr>
          <w:rFonts w:hint="cs"/>
          <w:rtl/>
        </w:rPr>
        <w:t xml:space="preserve">המבוא להתחייבות זו מהווה חלק בלתי נפרד הימנה. </w:t>
      </w:r>
    </w:p>
    <w:p w14:paraId="79A16B9B" w14:textId="77777777" w:rsidR="000E3F74" w:rsidRPr="00CA6E12" w:rsidRDefault="000E3F74" w:rsidP="008C7D52">
      <w:pPr>
        <w:widowControl w:val="0"/>
        <w:numPr>
          <w:ilvl w:val="0"/>
          <w:numId w:val="80"/>
        </w:numPr>
        <w:adjustRightInd w:val="0"/>
        <w:spacing w:line="276" w:lineRule="auto"/>
        <w:ind w:left="390" w:right="720"/>
        <w:jc w:val="both"/>
        <w:textAlignment w:val="baseline"/>
        <w:rPr>
          <w:rtl/>
        </w:rPr>
      </w:pPr>
      <w:r w:rsidRPr="00CA6E12">
        <w:rPr>
          <w:rFonts w:hint="cs"/>
          <w:rtl/>
        </w:rPr>
        <w:t xml:space="preserve">לשמור על סודיות גמורה ומוחלטת של המידע ו/או כל הקשור או הנובע ממתן השירותים </w:t>
      </w:r>
    </w:p>
    <w:p w14:paraId="40AA08A7" w14:textId="77777777" w:rsidR="000E3F74" w:rsidRPr="00CA6E12" w:rsidRDefault="000E3F74" w:rsidP="008C7D52">
      <w:pPr>
        <w:widowControl w:val="0"/>
        <w:numPr>
          <w:ilvl w:val="0"/>
          <w:numId w:val="80"/>
        </w:numPr>
        <w:adjustRightInd w:val="0"/>
        <w:spacing w:line="276" w:lineRule="auto"/>
        <w:ind w:left="390" w:right="720"/>
        <w:jc w:val="both"/>
        <w:textAlignment w:val="baseline"/>
      </w:pPr>
      <w:r w:rsidRPr="00CA6E12">
        <w:rPr>
          <w:rFonts w:hint="cs"/>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561AC582" w14:textId="77777777" w:rsidR="000E3F74" w:rsidRPr="00CA6E12" w:rsidRDefault="000E3F74" w:rsidP="008C7D52">
      <w:pPr>
        <w:widowControl w:val="0"/>
        <w:numPr>
          <w:ilvl w:val="0"/>
          <w:numId w:val="80"/>
        </w:numPr>
        <w:adjustRightInd w:val="0"/>
        <w:spacing w:line="276" w:lineRule="auto"/>
        <w:ind w:left="390" w:right="720"/>
        <w:jc w:val="both"/>
        <w:textAlignment w:val="baseline"/>
        <w:rPr>
          <w:rtl/>
        </w:rPr>
      </w:pPr>
      <w:r w:rsidRPr="00CA6E12">
        <w:rPr>
          <w:rFonts w:hint="cs"/>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CA6E12">
        <w:rPr>
          <w:rFonts w:hint="cs"/>
          <w:rtl/>
        </w:rPr>
        <w:t>מחזקתי</w:t>
      </w:r>
      <w:proofErr w:type="spellEnd"/>
      <w:r w:rsidRPr="00CA6E12">
        <w:rPr>
          <w:rFonts w:hint="cs"/>
          <w:rtl/>
        </w:rPr>
        <w:t xml:space="preserve"> את המידע או כל חומר כתוב אחר או כל חפץ או דבר, בין ישיר ובין עקיף, לצד כל שהוא. </w:t>
      </w:r>
    </w:p>
    <w:p w14:paraId="5C17FA12" w14:textId="77777777" w:rsidR="000E3F74" w:rsidRPr="00CA6E12" w:rsidRDefault="000E3F74" w:rsidP="008C7D52">
      <w:pPr>
        <w:widowControl w:val="0"/>
        <w:numPr>
          <w:ilvl w:val="0"/>
          <w:numId w:val="80"/>
        </w:numPr>
        <w:adjustRightInd w:val="0"/>
        <w:spacing w:line="276" w:lineRule="auto"/>
        <w:ind w:left="390" w:right="720"/>
        <w:jc w:val="both"/>
        <w:textAlignment w:val="baseline"/>
      </w:pPr>
      <w:r w:rsidRPr="00CA6E12">
        <w:rPr>
          <w:rFonts w:hint="cs"/>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1EE16952" w14:textId="77777777" w:rsidR="000E3F74" w:rsidRPr="00CA6E12" w:rsidRDefault="000E3F74" w:rsidP="008C7D52">
      <w:pPr>
        <w:widowControl w:val="0"/>
        <w:numPr>
          <w:ilvl w:val="0"/>
          <w:numId w:val="80"/>
        </w:numPr>
        <w:adjustRightInd w:val="0"/>
        <w:spacing w:line="276" w:lineRule="auto"/>
        <w:ind w:left="390" w:right="720"/>
        <w:jc w:val="both"/>
        <w:textAlignment w:val="baseline"/>
      </w:pPr>
      <w:r w:rsidRPr="00CA6E12">
        <w:rPr>
          <w:rFonts w:hint="cs"/>
          <w:rtl/>
        </w:rPr>
        <w:t xml:space="preserve">להביא לידיעת עובדי או קבלני משנה או מי מטעמי את האמור בהתחייבות זו לרבות </w:t>
      </w:r>
      <w:r w:rsidRPr="00CA6E12">
        <w:rPr>
          <w:rFonts w:hint="cs"/>
          <w:rtl/>
        </w:rPr>
        <w:br/>
        <w:t xml:space="preserve"> חובה זו של שמירת סודיות ואת העונש על אי מילוי החובה. </w:t>
      </w:r>
    </w:p>
    <w:p w14:paraId="48922E07" w14:textId="77777777" w:rsidR="000E3F74" w:rsidRPr="00CA6E12" w:rsidRDefault="000E3F74" w:rsidP="008C7D52">
      <w:pPr>
        <w:widowControl w:val="0"/>
        <w:numPr>
          <w:ilvl w:val="0"/>
          <w:numId w:val="80"/>
        </w:numPr>
        <w:adjustRightInd w:val="0"/>
        <w:spacing w:line="276" w:lineRule="auto"/>
        <w:ind w:left="390" w:right="720"/>
        <w:jc w:val="both"/>
        <w:textAlignment w:val="baseline"/>
      </w:pPr>
      <w:r w:rsidRPr="00CA6E12">
        <w:rPr>
          <w:rFonts w:hint="cs"/>
          <w:rtl/>
        </w:rPr>
        <w:t xml:space="preserve">להיות אחראי כלפיכם על פי כל דין לכל נזק או פגיעה או הוצאה או תוצאה מכל סוג,  </w:t>
      </w:r>
      <w:r w:rsidRPr="00CA6E12">
        <w:rPr>
          <w:rFonts w:hint="cs"/>
          <w:rtl/>
        </w:rPr>
        <w:br/>
        <w:t xml:space="preserve">אשר ייגרמו לכם או לצד שלישי כל שהוא כתוצאה מהפרת התחייבותי זו, וזאת בין אם </w:t>
      </w:r>
      <w:r w:rsidRPr="00CA6E12">
        <w:rPr>
          <w:rFonts w:hint="cs"/>
          <w:rtl/>
        </w:rPr>
        <w:br/>
        <w:t xml:space="preserve">אהיה אחראי לבדי בגין כל האמור ובין אם אהיה אחראי ביחד עם אחרים. </w:t>
      </w:r>
    </w:p>
    <w:p w14:paraId="2AFCA813" w14:textId="77777777" w:rsidR="000E3F74" w:rsidRPr="00CA6E12" w:rsidRDefault="000E3F74" w:rsidP="008C7D52">
      <w:pPr>
        <w:widowControl w:val="0"/>
        <w:numPr>
          <w:ilvl w:val="0"/>
          <w:numId w:val="80"/>
        </w:numPr>
        <w:adjustRightInd w:val="0"/>
        <w:spacing w:line="276" w:lineRule="auto"/>
        <w:ind w:left="390" w:right="720"/>
        <w:jc w:val="both"/>
        <w:textAlignment w:val="baseline"/>
      </w:pPr>
      <w:r>
        <w:rPr>
          <w:rtl/>
        </w:rPr>
        <w:br w:type="page"/>
      </w:r>
      <w:r w:rsidRPr="00CA6E12">
        <w:rPr>
          <w:rFonts w:hint="cs"/>
          <w:rtl/>
        </w:rPr>
        <w:lastRenderedPageBreak/>
        <w:t xml:space="preserve">להחזיר לידיכם </w:t>
      </w:r>
      <w:proofErr w:type="spellStart"/>
      <w:r w:rsidRPr="00CA6E12">
        <w:rPr>
          <w:rFonts w:hint="cs"/>
          <w:rtl/>
        </w:rPr>
        <w:t>ולחזקתכם</w:t>
      </w:r>
      <w:proofErr w:type="spellEnd"/>
      <w:r w:rsidRPr="00CA6E12">
        <w:rPr>
          <w:rFonts w:hint="cs"/>
          <w:rtl/>
        </w:rPr>
        <w:t xml:space="preserve"> מיד כשאתבקש לכך כל חומר כתוב או אחר או חפץ שקיבלתי </w:t>
      </w:r>
      <w:r w:rsidRPr="00CA6E12">
        <w:rPr>
          <w:rFonts w:hint="cs"/>
          <w:rtl/>
        </w:rPr>
        <w:br/>
        <w:t xml:space="preserve">מכם או השייך לכם או שהגיע </w:t>
      </w:r>
      <w:proofErr w:type="spellStart"/>
      <w:r w:rsidRPr="00CA6E12">
        <w:rPr>
          <w:rFonts w:hint="cs"/>
          <w:rtl/>
        </w:rPr>
        <w:t>לחזקתי</w:t>
      </w:r>
      <w:proofErr w:type="spellEnd"/>
      <w:r w:rsidRPr="00CA6E12">
        <w:rPr>
          <w:rFonts w:hint="cs"/>
          <w:rtl/>
        </w:rPr>
        <w:t xml:space="preserve"> או לידי עקב  מתן השירותים או שקיבלתי מכל </w:t>
      </w:r>
      <w:r w:rsidRPr="00CA6E12">
        <w:rPr>
          <w:rFonts w:hint="cs"/>
          <w:rtl/>
        </w:rPr>
        <w:br/>
        <w:t xml:space="preserve">אדם או גוף עקב מתן השירותים או חומר שהכנתי עבור המשרד. כמו כן, הנני מתחייב </w:t>
      </w:r>
      <w:r w:rsidRPr="00CA6E12">
        <w:rPr>
          <w:rFonts w:hint="cs"/>
          <w:rtl/>
        </w:rPr>
        <w:br/>
        <w:t xml:space="preserve"> לא לשמור אצלי עותק כל שהוא של חומר כאמור או של המידע. </w:t>
      </w:r>
    </w:p>
    <w:p w14:paraId="39C89919" w14:textId="77777777" w:rsidR="000E3F74" w:rsidRPr="00CA6E12" w:rsidRDefault="000E3F74" w:rsidP="008C7D52">
      <w:pPr>
        <w:widowControl w:val="0"/>
        <w:numPr>
          <w:ilvl w:val="0"/>
          <w:numId w:val="80"/>
        </w:numPr>
        <w:adjustRightInd w:val="0"/>
        <w:spacing w:line="276" w:lineRule="auto"/>
        <w:ind w:left="390" w:right="720"/>
        <w:jc w:val="both"/>
        <w:textAlignment w:val="baseline"/>
      </w:pPr>
      <w:r w:rsidRPr="00CA6E12">
        <w:rPr>
          <w:rFonts w:hint="cs"/>
          <w:rtl/>
        </w:rPr>
        <w:t>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w:t>
      </w:r>
      <w:r>
        <w:rPr>
          <w:rFonts w:hint="cs"/>
          <w:rtl/>
        </w:rPr>
        <w:t xml:space="preserve">נות מנהל או בזכות הצבעה, וכן  </w:t>
      </w:r>
      <w:r w:rsidRPr="00CA6E12">
        <w:rPr>
          <w:rFonts w:hint="cs"/>
          <w:rtl/>
        </w:rPr>
        <w:t xml:space="preserve">גם ענינו של לקוח, שאני או מעסיקי או שותפי, או עובד העובד </w:t>
      </w:r>
      <w:proofErr w:type="spellStart"/>
      <w:r w:rsidRPr="00CA6E12">
        <w:rPr>
          <w:rFonts w:hint="cs"/>
          <w:rtl/>
        </w:rPr>
        <w:t>עימי</w:t>
      </w:r>
      <w:proofErr w:type="spellEnd"/>
      <w:r w:rsidRPr="00CA6E12">
        <w:rPr>
          <w:rFonts w:hint="cs"/>
          <w:rtl/>
        </w:rPr>
        <w:t xml:space="preserve"> או פיקוחי,   </w:t>
      </w:r>
      <w:r w:rsidRPr="00CA6E12">
        <w:rPr>
          <w:rFonts w:hint="cs"/>
          <w:rtl/>
        </w:rPr>
        <w:br/>
        <w:t xml:space="preserve"> מיצגים/מייעצים/מבקרים </w:t>
      </w:r>
      <w:r w:rsidRPr="00CA6E12">
        <w:rPr>
          <w:rFonts w:hint="cs"/>
          <w:sz w:val="20"/>
          <w:szCs w:val="20"/>
          <w:rtl/>
        </w:rPr>
        <w:t xml:space="preserve">(מחק את המיותר) </w:t>
      </w:r>
      <w:r w:rsidRPr="00CA6E12">
        <w:rPr>
          <w:rFonts w:hint="cs"/>
          <w:b/>
          <w:bCs/>
          <w:rtl/>
        </w:rPr>
        <w:t xml:space="preserve">(להלן: "עניין אחר"). </w:t>
      </w:r>
      <w:r w:rsidRPr="00CA6E12">
        <w:rPr>
          <w:rFonts w:hint="cs"/>
          <w:rtl/>
        </w:rPr>
        <w:t xml:space="preserve"> </w:t>
      </w:r>
    </w:p>
    <w:p w14:paraId="5FA636C3" w14:textId="77777777" w:rsidR="000E3F74" w:rsidRPr="00E17F93" w:rsidRDefault="000E3F74" w:rsidP="008C7D52">
      <w:pPr>
        <w:widowControl w:val="0"/>
        <w:numPr>
          <w:ilvl w:val="0"/>
          <w:numId w:val="80"/>
        </w:numPr>
        <w:adjustRightInd w:val="0"/>
        <w:spacing w:before="120" w:line="276" w:lineRule="auto"/>
        <w:ind w:left="390" w:right="720"/>
        <w:jc w:val="both"/>
        <w:textAlignment w:val="baseline"/>
        <w:outlineLvl w:val="7"/>
        <w:rPr>
          <w:b/>
          <w:bCs/>
        </w:rPr>
      </w:pPr>
      <w:r w:rsidRPr="00CA6E12">
        <w:rPr>
          <w:rFonts w:hint="cs"/>
          <w:rtl/>
        </w:rPr>
        <w:t xml:space="preserve">בכלל זה לא ידוע לי על ניגוד עניינים קיים או שאני עשוי לעמוד בו בין מילוי תפקידי או     </w:t>
      </w:r>
      <w:r w:rsidRPr="00CA6E12">
        <w:rPr>
          <w:rFonts w:hint="cs"/>
          <w:rtl/>
        </w:rPr>
        <w:br/>
        <w:t xml:space="preserve"> </w:t>
      </w:r>
      <w:r w:rsidRPr="00844289">
        <w:rPr>
          <w:rFonts w:hint="cs"/>
          <w:rtl/>
        </w:rPr>
        <w:t xml:space="preserve">עיסוקי במסגרת מתן השירותים למשרד לבין עניין אחר שלי או עניין של קרובי או עניין </w:t>
      </w:r>
      <w:r w:rsidRPr="00844289">
        <w:rPr>
          <w:rFonts w:hint="cs"/>
          <w:rtl/>
        </w:rPr>
        <w:br/>
        <w:t>של גוף שאני או קרובי חבר בו.</w:t>
      </w:r>
    </w:p>
    <w:p w14:paraId="751D05E9" w14:textId="77777777" w:rsidR="000E3F74" w:rsidRDefault="000E3F74" w:rsidP="008C7D52">
      <w:pPr>
        <w:widowControl w:val="0"/>
        <w:numPr>
          <w:ilvl w:val="0"/>
          <w:numId w:val="80"/>
        </w:numPr>
        <w:adjustRightInd w:val="0"/>
        <w:spacing w:before="120" w:line="276" w:lineRule="auto"/>
        <w:ind w:left="390" w:right="720"/>
        <w:jc w:val="both"/>
        <w:textAlignment w:val="baseline"/>
        <w:outlineLvl w:val="7"/>
      </w:pPr>
      <w:r w:rsidRPr="00844289">
        <w:rPr>
          <w:rFonts w:hint="cs"/>
          <w:rtl/>
        </w:rPr>
        <w:t>בכל מקרה שאפר</w:t>
      </w:r>
      <w:r w:rsidRPr="00CA6E12">
        <w:rPr>
          <w:rFonts w:hint="cs"/>
          <w:rtl/>
        </w:rPr>
        <w:t xml:space="preserve"> התחייבות זו לרבות בכל מקרה שאגלה מידע כאמור השייך לכם ו/או    </w:t>
      </w:r>
      <w:r w:rsidRPr="00CA6E12">
        <w:rPr>
          <w:rFonts w:hint="cs"/>
          <w:rtl/>
        </w:rPr>
        <w:br/>
        <w:t xml:space="preserve">הנמצא ברשותכם ו/או הקשור לפעילויותיכם, תהיה לכם זכות תביעה נפרדת ועצמאית </w:t>
      </w:r>
      <w:r w:rsidRPr="00CA6E12">
        <w:rPr>
          <w:rFonts w:hint="cs"/>
          <w:rtl/>
        </w:rPr>
        <w:br/>
        <w:t xml:space="preserve">כלפי בגין הפרת חובת הסודיות שלעיל. </w:t>
      </w:r>
    </w:p>
    <w:p w14:paraId="75789F85" w14:textId="77777777" w:rsidR="000E3F74" w:rsidRPr="00CA6E12" w:rsidRDefault="000E3F74" w:rsidP="008C7D52">
      <w:pPr>
        <w:pStyle w:val="ListParagraph"/>
        <w:widowControl w:val="0"/>
        <w:numPr>
          <w:ilvl w:val="0"/>
          <w:numId w:val="80"/>
        </w:numPr>
        <w:adjustRightInd w:val="0"/>
        <w:spacing w:before="120" w:line="276" w:lineRule="auto"/>
        <w:ind w:left="390" w:right="720"/>
        <w:jc w:val="both"/>
        <w:textAlignment w:val="baseline"/>
        <w:outlineLvl w:val="7"/>
      </w:pPr>
      <w:r w:rsidRPr="00CA6E12">
        <w:rPr>
          <w:rFonts w:hint="cs"/>
          <w:rtl/>
        </w:rPr>
        <w:t xml:space="preserve">הנני מצהיר כי ידוע לי ששימוש במידע שלא בהתאם לכתב התחייבות זה לרבות מסירתו    </w:t>
      </w:r>
      <w:r w:rsidRPr="00CA6E12">
        <w:rPr>
          <w:rFonts w:hint="cs"/>
          <w:rtl/>
        </w:rPr>
        <w:br/>
        <w:t xml:space="preserve">לאחר מהווים עבירה לפי חוק עונשין, </w:t>
      </w:r>
      <w:proofErr w:type="spellStart"/>
      <w:r w:rsidRPr="00CA6E12">
        <w:rPr>
          <w:rFonts w:hint="cs"/>
          <w:rtl/>
        </w:rPr>
        <w:t>התשל"ז</w:t>
      </w:r>
      <w:proofErr w:type="spellEnd"/>
      <w:r w:rsidRPr="00CA6E12">
        <w:rPr>
          <w:rFonts w:hint="cs"/>
          <w:rtl/>
        </w:rPr>
        <w:t xml:space="preserve">- 1997 וחוק הגנת הפרטיות, </w:t>
      </w:r>
      <w:proofErr w:type="spellStart"/>
      <w:r w:rsidRPr="00CA6E12">
        <w:rPr>
          <w:rFonts w:hint="cs"/>
          <w:rtl/>
        </w:rPr>
        <w:t>התשמ"א</w:t>
      </w:r>
      <w:proofErr w:type="spellEnd"/>
      <w:r w:rsidRPr="00CA6E12">
        <w:rPr>
          <w:rFonts w:hint="cs"/>
          <w:rtl/>
        </w:rPr>
        <w:t>-  1981.</w:t>
      </w:r>
    </w:p>
    <w:p w14:paraId="2F8CB677" w14:textId="77777777" w:rsidR="000E3F74" w:rsidRPr="002B3D96" w:rsidRDefault="000E3F74" w:rsidP="008C7D52">
      <w:pPr>
        <w:widowControl w:val="0"/>
        <w:numPr>
          <w:ilvl w:val="0"/>
          <w:numId w:val="80"/>
        </w:numPr>
        <w:adjustRightInd w:val="0"/>
        <w:spacing w:before="120" w:line="276" w:lineRule="auto"/>
        <w:ind w:left="390" w:right="720"/>
        <w:jc w:val="both"/>
        <w:textAlignment w:val="baseline"/>
        <w:outlineLvl w:val="7"/>
        <w:rPr>
          <w:b/>
          <w:bCs/>
        </w:rPr>
      </w:pPr>
      <w:r w:rsidRPr="00CA6E12">
        <w:rPr>
          <w:rFonts w:hint="cs"/>
          <w:rtl/>
        </w:rPr>
        <w:t xml:space="preserve">הנני מצהיר כי קראתי את ההוראות בדבר שמירה על סודיות כמפורט בהוראת </w:t>
      </w:r>
      <w:proofErr w:type="spellStart"/>
      <w:r w:rsidRPr="00CA6E12">
        <w:rPr>
          <w:rFonts w:hint="cs"/>
          <w:rtl/>
        </w:rPr>
        <w:t>תכ"ם</w:t>
      </w:r>
      <w:proofErr w:type="spellEnd"/>
      <w:r w:rsidRPr="00CA6E12">
        <w:rPr>
          <w:rFonts w:hint="cs"/>
          <w:rtl/>
        </w:rPr>
        <w:t xml:space="preserve"> </w:t>
      </w:r>
      <w:r w:rsidRPr="00CA6E12">
        <w:rPr>
          <w:rFonts w:hint="cs"/>
          <w:rtl/>
        </w:rPr>
        <w:br/>
        <w:t xml:space="preserve"> 3.99.99 נספח 17 וכי נהירות לי חובותיי מכוח סעיף 27 של חוק דיני העונשין (בטחון </w:t>
      </w:r>
      <w:r w:rsidRPr="00CA6E12">
        <w:rPr>
          <w:rFonts w:hint="cs"/>
          <w:rtl/>
        </w:rPr>
        <w:br/>
        <w:t xml:space="preserve">המדינה, יחסי חוץ וסודות רשמיים) , תשי"ז- 1957. </w:t>
      </w:r>
    </w:p>
    <w:p w14:paraId="4440C487" w14:textId="77777777" w:rsidR="000E3F74" w:rsidRPr="00CA6E12" w:rsidRDefault="000E3F74" w:rsidP="008C7D52">
      <w:pPr>
        <w:widowControl w:val="0"/>
        <w:numPr>
          <w:ilvl w:val="0"/>
          <w:numId w:val="80"/>
        </w:numPr>
        <w:adjustRightInd w:val="0"/>
        <w:spacing w:before="120" w:line="276" w:lineRule="auto"/>
        <w:ind w:left="390" w:right="720"/>
        <w:jc w:val="both"/>
        <w:textAlignment w:val="baseline"/>
        <w:outlineLvl w:val="7"/>
      </w:pPr>
      <w:r w:rsidRPr="00CA6E12">
        <w:rPr>
          <w:rFonts w:hint="cs"/>
          <w:rtl/>
        </w:rPr>
        <w:t xml:space="preserve">התחייבותי זו לא תפורש כיוצרת קשר אישי מכל סוג שהוא ביני </w:t>
      </w:r>
      <w:proofErr w:type="spellStart"/>
      <w:r w:rsidRPr="00CA6E12">
        <w:rPr>
          <w:rFonts w:hint="cs"/>
          <w:rtl/>
        </w:rPr>
        <w:t>לביניכם</w:t>
      </w:r>
      <w:proofErr w:type="spellEnd"/>
      <w:r w:rsidRPr="00CA6E12">
        <w:rPr>
          <w:rFonts w:hint="cs"/>
          <w:rtl/>
        </w:rPr>
        <w:t xml:space="preserve">. </w:t>
      </w:r>
    </w:p>
    <w:p w14:paraId="03C04BF5" w14:textId="77777777" w:rsidR="000E3F74" w:rsidRPr="00CA6E12" w:rsidRDefault="000E3F74" w:rsidP="008C7D52">
      <w:pPr>
        <w:widowControl w:val="0"/>
        <w:numPr>
          <w:ilvl w:val="0"/>
          <w:numId w:val="80"/>
        </w:numPr>
        <w:adjustRightInd w:val="0"/>
        <w:spacing w:before="120" w:line="276" w:lineRule="auto"/>
        <w:ind w:left="390" w:right="720"/>
        <w:jc w:val="both"/>
        <w:textAlignment w:val="baseline"/>
        <w:outlineLvl w:val="7"/>
      </w:pPr>
      <w:r w:rsidRPr="00CA6E12">
        <w:rPr>
          <w:rFonts w:hint="cs"/>
          <w:rtl/>
        </w:rPr>
        <w:t xml:space="preserve">מוסכם וידוע לי כי על העתקים של המידע, אשר התקבלו בכל דרך שהיא, יחולו כל    </w:t>
      </w:r>
      <w:r w:rsidRPr="00CA6E12">
        <w:rPr>
          <w:rFonts w:hint="cs"/>
          <w:rtl/>
        </w:rPr>
        <w:br/>
        <w:t xml:space="preserve">הוראות כתב התחייבות זה.  </w:t>
      </w:r>
    </w:p>
    <w:p w14:paraId="032EB27A" w14:textId="77777777" w:rsidR="000E3F74" w:rsidRPr="00CA6E12" w:rsidRDefault="000E3F74" w:rsidP="008C7D52">
      <w:pPr>
        <w:widowControl w:val="0"/>
        <w:numPr>
          <w:ilvl w:val="0"/>
          <w:numId w:val="80"/>
        </w:numPr>
        <w:adjustRightInd w:val="0"/>
        <w:spacing w:before="120" w:line="276" w:lineRule="auto"/>
        <w:ind w:left="390" w:right="720"/>
        <w:jc w:val="both"/>
        <w:textAlignment w:val="baseline"/>
        <w:outlineLvl w:val="7"/>
      </w:pPr>
      <w:r w:rsidRPr="00CA6E12">
        <w:rPr>
          <w:rFonts w:hint="cs"/>
          <w:rtl/>
        </w:rPr>
        <w:t xml:space="preserve">מוסכם וידוע לי כי אין בהתחייבות זו כדי לגרוע מכל זכות או סעד או סמכות אחרת   </w:t>
      </w:r>
      <w:r w:rsidRPr="00CA6E12">
        <w:rPr>
          <w:rFonts w:hint="cs"/>
          <w:rtl/>
        </w:rPr>
        <w:br/>
        <w:t xml:space="preserve">המוקנית למשרד על-פי כל דין או הסכם לרבות ההסכם. </w:t>
      </w:r>
    </w:p>
    <w:p w14:paraId="318195D6" w14:textId="77777777" w:rsidR="000E3F74" w:rsidRPr="00CA6E12" w:rsidRDefault="000E3F74" w:rsidP="000E3F74">
      <w:pPr>
        <w:spacing w:line="276" w:lineRule="auto"/>
        <w:jc w:val="both"/>
        <w:rPr>
          <w:b/>
          <w:bCs/>
          <w:rtl/>
        </w:rPr>
      </w:pPr>
    </w:p>
    <w:p w14:paraId="535E1054" w14:textId="77777777" w:rsidR="000E3F74" w:rsidRPr="00CA6E12" w:rsidRDefault="000E3F74" w:rsidP="000E3F74">
      <w:pPr>
        <w:spacing w:line="276" w:lineRule="auto"/>
        <w:jc w:val="both"/>
        <w:rPr>
          <w:b/>
          <w:bCs/>
        </w:rPr>
      </w:pPr>
      <w:r w:rsidRPr="00CA6E12">
        <w:rPr>
          <w:rFonts w:hint="cs"/>
          <w:b/>
          <w:bCs/>
          <w:rtl/>
        </w:rPr>
        <w:t xml:space="preserve">ולראיה באתי על החתום </w:t>
      </w:r>
    </w:p>
    <w:p w14:paraId="5AA55256" w14:textId="77777777" w:rsidR="000E3F74" w:rsidRPr="00CA6E12" w:rsidRDefault="000E3F74" w:rsidP="000E3F74">
      <w:pPr>
        <w:spacing w:line="276" w:lineRule="auto"/>
        <w:jc w:val="both"/>
        <w:rPr>
          <w:rtl/>
        </w:rPr>
      </w:pPr>
      <w:r w:rsidRPr="00CA6E12">
        <w:rPr>
          <w:rFonts w:hint="cs"/>
          <w:rtl/>
        </w:rPr>
        <w:t>היום: __ בחודש: ___ שנת: ____</w:t>
      </w:r>
    </w:p>
    <w:p w14:paraId="135495B2" w14:textId="77777777" w:rsidR="000E3F74" w:rsidRPr="00CA6E12" w:rsidRDefault="000E3F74" w:rsidP="000E3F74">
      <w:pPr>
        <w:spacing w:line="276" w:lineRule="auto"/>
        <w:jc w:val="both"/>
        <w:rPr>
          <w:rtl/>
        </w:rPr>
      </w:pPr>
      <w:r w:rsidRPr="00CA6E12">
        <w:rPr>
          <w:rFonts w:hint="cs"/>
          <w:rtl/>
        </w:rPr>
        <w:t xml:space="preserve">שם פרטי ומשפחה:__________________  ת"ז:______________ </w:t>
      </w:r>
    </w:p>
    <w:p w14:paraId="2EFF8915" w14:textId="77777777" w:rsidR="00DD5895" w:rsidRDefault="000E3F74" w:rsidP="00DD5895">
      <w:pPr>
        <w:spacing w:line="276" w:lineRule="auto"/>
        <w:jc w:val="both"/>
        <w:rPr>
          <w:rtl/>
        </w:rPr>
      </w:pPr>
      <w:r w:rsidRPr="00CA6E12">
        <w:rPr>
          <w:rFonts w:hint="cs"/>
          <w:rtl/>
        </w:rPr>
        <w:t>חתימה: _____________________</w:t>
      </w:r>
    </w:p>
    <w:p w14:paraId="084A3D8A" w14:textId="77777777" w:rsidR="006827EE" w:rsidRDefault="006827EE">
      <w:pPr>
        <w:bidi w:val="0"/>
        <w:rPr>
          <w:rFonts w:ascii="David" w:hAnsi="David"/>
          <w:b/>
          <w:bCs/>
          <w:rtl/>
        </w:rPr>
      </w:pPr>
      <w:r>
        <w:rPr>
          <w:rFonts w:ascii="David" w:hAnsi="David"/>
          <w:b/>
          <w:bCs/>
          <w:rtl/>
        </w:rPr>
        <w:br w:type="page"/>
      </w:r>
    </w:p>
    <w:p w14:paraId="1C3AC60B" w14:textId="0651B99C"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15CC5E8D"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20FB6634" w14:textId="77777777" w:rsidTr="000E3F74">
        <w:trPr>
          <w:tblCellSpacing w:w="0" w:type="dxa"/>
        </w:trPr>
        <w:tc>
          <w:tcPr>
            <w:tcW w:w="5000" w:type="pct"/>
          </w:tcPr>
          <w:p w14:paraId="5C5416CC"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19FF7523" w14:textId="77777777" w:rsidTr="000E3F74">
        <w:trPr>
          <w:tblCellSpacing w:w="0" w:type="dxa"/>
        </w:trPr>
        <w:tc>
          <w:tcPr>
            <w:tcW w:w="5000" w:type="pct"/>
          </w:tcPr>
          <w:p w14:paraId="678CA76A" w14:textId="77777777" w:rsidR="000E3F74" w:rsidRPr="00CA6E12" w:rsidRDefault="00AD2E4C" w:rsidP="000E3F74">
            <w:pPr>
              <w:widowControl w:val="0"/>
              <w:spacing w:line="276" w:lineRule="auto"/>
              <w:jc w:val="both"/>
            </w:pPr>
            <w:r>
              <w:rPr>
                <w:noProof/>
              </w:rPr>
              <w:drawing>
                <wp:inline distT="0" distB="0" distL="0" distR="0" wp14:anchorId="2CA5650B" wp14:editId="60222A17">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9AC82A2" w14:textId="77777777" w:rsidTr="000E3F74">
        <w:trPr>
          <w:tblCellSpacing w:w="0" w:type="dxa"/>
        </w:trPr>
        <w:tc>
          <w:tcPr>
            <w:tcW w:w="5000" w:type="pct"/>
          </w:tcPr>
          <w:p w14:paraId="783D7B34"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4FAA2920" w14:textId="77777777" w:rsidTr="000E3F74">
        <w:trPr>
          <w:tblCellSpacing w:w="0" w:type="dxa"/>
        </w:trPr>
        <w:tc>
          <w:tcPr>
            <w:tcW w:w="5000" w:type="pct"/>
          </w:tcPr>
          <w:p w14:paraId="1A1C6DBA" w14:textId="77777777" w:rsidR="000E3F74" w:rsidRPr="00CA6E12" w:rsidRDefault="00AD2E4C" w:rsidP="000E3F74">
            <w:pPr>
              <w:widowControl w:val="0"/>
              <w:spacing w:line="276" w:lineRule="auto"/>
              <w:jc w:val="both"/>
            </w:pPr>
            <w:r>
              <w:rPr>
                <w:noProof/>
              </w:rPr>
              <w:drawing>
                <wp:inline distT="0" distB="0" distL="0" distR="0" wp14:anchorId="19B59F0E" wp14:editId="67A3A8BC">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12FDC8F" w14:textId="77777777" w:rsidTr="000E3F74">
        <w:trPr>
          <w:tblCellSpacing w:w="0" w:type="dxa"/>
        </w:trPr>
        <w:tc>
          <w:tcPr>
            <w:tcW w:w="5000" w:type="pct"/>
          </w:tcPr>
          <w:p w14:paraId="4DF87F13"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46FA491B" w14:textId="77777777" w:rsidTr="000E3F74">
        <w:trPr>
          <w:tblCellSpacing w:w="0" w:type="dxa"/>
        </w:trPr>
        <w:tc>
          <w:tcPr>
            <w:tcW w:w="5000" w:type="pct"/>
          </w:tcPr>
          <w:p w14:paraId="342D3FED" w14:textId="77777777" w:rsidR="000E3F74" w:rsidRPr="00CA6E12" w:rsidRDefault="00AD2E4C" w:rsidP="000E3F74">
            <w:pPr>
              <w:widowControl w:val="0"/>
              <w:spacing w:line="276" w:lineRule="auto"/>
              <w:jc w:val="both"/>
            </w:pPr>
            <w:r>
              <w:rPr>
                <w:noProof/>
              </w:rPr>
              <w:drawing>
                <wp:inline distT="0" distB="0" distL="0" distR="0" wp14:anchorId="0C8D2D89" wp14:editId="1F189034">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94DCF64" w14:textId="77777777" w:rsidTr="000E3F74">
        <w:trPr>
          <w:tblCellSpacing w:w="0" w:type="dxa"/>
        </w:trPr>
        <w:tc>
          <w:tcPr>
            <w:tcW w:w="5000" w:type="pct"/>
          </w:tcPr>
          <w:p w14:paraId="0AD35AC4"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2B3F95DC" w14:textId="77777777" w:rsidTr="000E3F74">
        <w:trPr>
          <w:tblCellSpacing w:w="0" w:type="dxa"/>
        </w:trPr>
        <w:tc>
          <w:tcPr>
            <w:tcW w:w="5000" w:type="pct"/>
          </w:tcPr>
          <w:p w14:paraId="691A2663" w14:textId="77777777" w:rsidR="000E3F74" w:rsidRPr="00CA6E12" w:rsidRDefault="00AD2E4C" w:rsidP="000E3F74">
            <w:pPr>
              <w:widowControl w:val="0"/>
              <w:spacing w:line="276" w:lineRule="auto"/>
              <w:jc w:val="both"/>
            </w:pPr>
            <w:r>
              <w:rPr>
                <w:noProof/>
              </w:rPr>
              <w:drawing>
                <wp:inline distT="0" distB="0" distL="0" distR="0" wp14:anchorId="0C60CD8C" wp14:editId="78BA1F3D">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38C3085" w14:textId="77777777" w:rsidTr="000E3F74">
        <w:trPr>
          <w:tblCellSpacing w:w="0" w:type="dxa"/>
        </w:trPr>
        <w:tc>
          <w:tcPr>
            <w:tcW w:w="5000" w:type="pct"/>
          </w:tcPr>
          <w:p w14:paraId="4164CFFF"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3B35F353" w14:textId="77777777" w:rsidTr="000E3F74">
        <w:trPr>
          <w:tblCellSpacing w:w="0" w:type="dxa"/>
        </w:trPr>
        <w:tc>
          <w:tcPr>
            <w:tcW w:w="5000" w:type="pct"/>
          </w:tcPr>
          <w:p w14:paraId="442E31B6" w14:textId="77777777" w:rsidR="000E3F74" w:rsidRPr="00CA6E12" w:rsidRDefault="00AD2E4C" w:rsidP="000E3F74">
            <w:pPr>
              <w:widowControl w:val="0"/>
              <w:spacing w:line="276" w:lineRule="auto"/>
              <w:jc w:val="both"/>
            </w:pPr>
            <w:r>
              <w:rPr>
                <w:noProof/>
              </w:rPr>
              <w:drawing>
                <wp:inline distT="0" distB="0" distL="0" distR="0" wp14:anchorId="174D6DE2" wp14:editId="107D415C">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448A2F1" w14:textId="77777777" w:rsidTr="000E3F74">
        <w:trPr>
          <w:tblCellSpacing w:w="0" w:type="dxa"/>
        </w:trPr>
        <w:tc>
          <w:tcPr>
            <w:tcW w:w="5000" w:type="pct"/>
          </w:tcPr>
          <w:p w14:paraId="1FC499AF"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6E38D814" w14:textId="77777777" w:rsidTr="000E3F74">
        <w:trPr>
          <w:tblCellSpacing w:w="0" w:type="dxa"/>
        </w:trPr>
        <w:tc>
          <w:tcPr>
            <w:tcW w:w="5000" w:type="pct"/>
          </w:tcPr>
          <w:p w14:paraId="019FE5A0" w14:textId="77777777" w:rsidR="000E3F74" w:rsidRPr="00CA6E12" w:rsidRDefault="00AD2E4C" w:rsidP="000E3F74">
            <w:pPr>
              <w:widowControl w:val="0"/>
              <w:spacing w:line="276" w:lineRule="auto"/>
              <w:jc w:val="both"/>
            </w:pPr>
            <w:r>
              <w:rPr>
                <w:noProof/>
              </w:rPr>
              <w:drawing>
                <wp:inline distT="0" distB="0" distL="0" distR="0" wp14:anchorId="30411A20" wp14:editId="4C93FDD7">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9CB14E9" w14:textId="77777777" w:rsidTr="000E3F74">
        <w:trPr>
          <w:tblCellSpacing w:w="0" w:type="dxa"/>
        </w:trPr>
        <w:tc>
          <w:tcPr>
            <w:tcW w:w="5000" w:type="pct"/>
          </w:tcPr>
          <w:p w14:paraId="15C676DF"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128AEC61" w14:textId="77777777" w:rsidTr="000E3F74">
        <w:trPr>
          <w:tblCellSpacing w:w="0" w:type="dxa"/>
        </w:trPr>
        <w:tc>
          <w:tcPr>
            <w:tcW w:w="5000" w:type="pct"/>
          </w:tcPr>
          <w:p w14:paraId="7EEE2EEB" w14:textId="77777777" w:rsidR="000E3F74" w:rsidRPr="00CA6E12" w:rsidRDefault="00AD2E4C" w:rsidP="000E3F74">
            <w:pPr>
              <w:widowControl w:val="0"/>
              <w:spacing w:line="276" w:lineRule="auto"/>
              <w:jc w:val="both"/>
            </w:pPr>
            <w:r>
              <w:rPr>
                <w:noProof/>
              </w:rPr>
              <w:drawing>
                <wp:inline distT="0" distB="0" distL="0" distR="0" wp14:anchorId="647DEE21" wp14:editId="4E255DB3">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197DDEA" w14:textId="77777777" w:rsidTr="000E3F74">
        <w:trPr>
          <w:tblCellSpacing w:w="0" w:type="dxa"/>
        </w:trPr>
        <w:tc>
          <w:tcPr>
            <w:tcW w:w="5000" w:type="pct"/>
          </w:tcPr>
          <w:p w14:paraId="769AF437"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067B02C1" w14:textId="77777777" w:rsidTr="000E3F74">
        <w:trPr>
          <w:tblCellSpacing w:w="0" w:type="dxa"/>
        </w:trPr>
        <w:tc>
          <w:tcPr>
            <w:tcW w:w="5000" w:type="pct"/>
          </w:tcPr>
          <w:p w14:paraId="2A291E45" w14:textId="77777777" w:rsidR="000E3F74" w:rsidRPr="00CA6E12" w:rsidRDefault="00AD2E4C" w:rsidP="000E3F74">
            <w:pPr>
              <w:widowControl w:val="0"/>
              <w:spacing w:line="276" w:lineRule="auto"/>
              <w:jc w:val="both"/>
            </w:pPr>
            <w:r>
              <w:rPr>
                <w:noProof/>
              </w:rPr>
              <w:drawing>
                <wp:inline distT="0" distB="0" distL="0" distR="0" wp14:anchorId="0A888395" wp14:editId="322C9FA8">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A81A796" w14:textId="77777777" w:rsidTr="000E3F74">
        <w:trPr>
          <w:tblCellSpacing w:w="0" w:type="dxa"/>
        </w:trPr>
        <w:tc>
          <w:tcPr>
            <w:tcW w:w="5000" w:type="pct"/>
          </w:tcPr>
          <w:p w14:paraId="382556BE"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0B7D8C72"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285E3BF5" w14:textId="77777777" w:rsidTr="000E3F74">
        <w:trPr>
          <w:tblCellSpacing w:w="0" w:type="dxa"/>
        </w:trPr>
        <w:tc>
          <w:tcPr>
            <w:tcW w:w="5000" w:type="pct"/>
          </w:tcPr>
          <w:p w14:paraId="0B070BD9" w14:textId="77777777" w:rsidR="000E3F74" w:rsidRPr="00CA6E12" w:rsidRDefault="00AD2E4C" w:rsidP="000E3F74">
            <w:pPr>
              <w:widowControl w:val="0"/>
              <w:spacing w:line="276" w:lineRule="auto"/>
              <w:jc w:val="both"/>
            </w:pPr>
            <w:r>
              <w:rPr>
                <w:noProof/>
              </w:rPr>
              <w:drawing>
                <wp:inline distT="0" distB="0" distL="0" distR="0" wp14:anchorId="74F5B02B" wp14:editId="10744E0C">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AA1F220" w14:textId="77777777" w:rsidTr="000E3F74">
        <w:trPr>
          <w:tblCellSpacing w:w="0" w:type="dxa"/>
        </w:trPr>
        <w:tc>
          <w:tcPr>
            <w:tcW w:w="5000" w:type="pct"/>
          </w:tcPr>
          <w:p w14:paraId="422EDB5A"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11D46813" w14:textId="77777777" w:rsidTr="000E3F74">
        <w:trPr>
          <w:tblCellSpacing w:w="0" w:type="dxa"/>
        </w:trPr>
        <w:tc>
          <w:tcPr>
            <w:tcW w:w="5000" w:type="pct"/>
          </w:tcPr>
          <w:p w14:paraId="51D274B7" w14:textId="2D5C2E1A"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81723E">
              <w:rPr>
                <w:rFonts w:hint="cs"/>
                <w:b/>
                <w:bCs/>
                <w:u w:val="single"/>
                <w:rtl/>
              </w:rPr>
              <w:t>37/2018</w:t>
            </w:r>
            <w:r w:rsidR="007E740E">
              <w:rPr>
                <w:rFonts w:hint="cs"/>
                <w:b/>
                <w:bCs/>
                <w:u w:val="single"/>
                <w:rtl/>
              </w:rPr>
              <w:t xml:space="preserve"> </w:t>
            </w:r>
            <w:r w:rsidR="000C04C2">
              <w:rPr>
                <w:b/>
                <w:bCs/>
                <w:u w:val="single"/>
                <w:rtl/>
              </w:rPr>
              <w:t xml:space="preserve">למתן שירותי </w:t>
            </w:r>
            <w:r w:rsidR="00396BAA">
              <w:rPr>
                <w:rFonts w:hint="cs"/>
                <w:b/>
                <w:bCs/>
                <w:u w:val="single"/>
                <w:rtl/>
              </w:rPr>
              <w:t>למתן שירותי אבטחה באתרי משרד הפנים בירושלים</w:t>
            </w:r>
            <w:r w:rsidR="003F1099">
              <w:rPr>
                <w:b/>
                <w:bCs/>
                <w:u w:val="single"/>
                <w:rtl/>
              </w:rPr>
              <w:t xml:space="preserve"> </w:t>
            </w:r>
            <w:r w:rsidRPr="004C6ADC">
              <w:rPr>
                <w:b/>
                <w:bCs/>
                <w:u w:val="single"/>
                <w:rtl/>
              </w:rPr>
              <w:t xml:space="preserve"> עבור משרד הפנים</w:t>
            </w:r>
          </w:p>
        </w:tc>
      </w:tr>
      <w:tr w:rsidR="000E3F74" w:rsidRPr="00CA6E12" w14:paraId="2908288A" w14:textId="77777777" w:rsidTr="000E3F74">
        <w:trPr>
          <w:tblCellSpacing w:w="0" w:type="dxa"/>
        </w:trPr>
        <w:tc>
          <w:tcPr>
            <w:tcW w:w="5000" w:type="pct"/>
          </w:tcPr>
          <w:p w14:paraId="1CA96158" w14:textId="77777777" w:rsidR="000E3F74" w:rsidRPr="00CA6E12" w:rsidRDefault="00AD2E4C" w:rsidP="000E3F74">
            <w:pPr>
              <w:widowControl w:val="0"/>
              <w:spacing w:line="276" w:lineRule="auto"/>
              <w:jc w:val="both"/>
              <w:rPr>
                <w:rtl/>
              </w:rPr>
            </w:pPr>
            <w:r>
              <w:rPr>
                <w:noProof/>
              </w:rPr>
              <w:drawing>
                <wp:inline distT="0" distB="0" distL="0" distR="0" wp14:anchorId="58E2CF8A" wp14:editId="1040CF48">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01ECDC94" w14:textId="77777777" w:rsidTr="000E3F74">
        <w:trPr>
          <w:tblCellSpacing w:w="0" w:type="dxa"/>
        </w:trPr>
        <w:tc>
          <w:tcPr>
            <w:tcW w:w="5000" w:type="pct"/>
          </w:tcPr>
          <w:p w14:paraId="3907F91F"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281F85A0" w14:textId="77777777" w:rsidTr="000E3F74">
        <w:trPr>
          <w:tblCellSpacing w:w="0" w:type="dxa"/>
        </w:trPr>
        <w:tc>
          <w:tcPr>
            <w:tcW w:w="5000" w:type="pct"/>
          </w:tcPr>
          <w:p w14:paraId="76D6C3B9" w14:textId="77777777" w:rsidR="000E3F74" w:rsidRPr="00CA6E12" w:rsidRDefault="00AD2E4C" w:rsidP="000E3F74">
            <w:pPr>
              <w:widowControl w:val="0"/>
              <w:spacing w:line="276" w:lineRule="auto"/>
              <w:jc w:val="both"/>
            </w:pPr>
            <w:r>
              <w:rPr>
                <w:noProof/>
              </w:rPr>
              <w:drawing>
                <wp:inline distT="0" distB="0" distL="0" distR="0" wp14:anchorId="215CB115" wp14:editId="7C0247BE">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B685C5B" w14:textId="77777777" w:rsidTr="000E3F74">
        <w:trPr>
          <w:tblCellSpacing w:w="0" w:type="dxa"/>
        </w:trPr>
        <w:tc>
          <w:tcPr>
            <w:tcW w:w="5000" w:type="pct"/>
          </w:tcPr>
          <w:p w14:paraId="5C560771"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3A5F45D6" w14:textId="77777777" w:rsidTr="000E3F74">
        <w:trPr>
          <w:tblCellSpacing w:w="0" w:type="dxa"/>
        </w:trPr>
        <w:tc>
          <w:tcPr>
            <w:tcW w:w="5000" w:type="pct"/>
          </w:tcPr>
          <w:p w14:paraId="1DABF4E3"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68DE7C9B"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4BF4E7B7" w14:textId="77777777" w:rsidTr="000E3F74">
        <w:trPr>
          <w:tblCellSpacing w:w="0" w:type="dxa"/>
        </w:trPr>
        <w:tc>
          <w:tcPr>
            <w:tcW w:w="5000" w:type="pct"/>
          </w:tcPr>
          <w:p w14:paraId="7407026C"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3BB40254" w14:textId="77777777" w:rsidTr="000E3F74">
        <w:trPr>
          <w:tblCellSpacing w:w="0" w:type="dxa"/>
        </w:trPr>
        <w:tc>
          <w:tcPr>
            <w:tcW w:w="5000" w:type="pct"/>
          </w:tcPr>
          <w:p w14:paraId="0D6A2256" w14:textId="77777777" w:rsidR="000E3F74" w:rsidRPr="00CA6E12" w:rsidRDefault="00AD2E4C" w:rsidP="000E3F74">
            <w:pPr>
              <w:widowControl w:val="0"/>
              <w:spacing w:line="276" w:lineRule="auto"/>
              <w:jc w:val="both"/>
              <w:rPr>
                <w:rtl/>
              </w:rPr>
            </w:pPr>
            <w:r>
              <w:rPr>
                <w:noProof/>
              </w:rPr>
              <w:drawing>
                <wp:inline distT="0" distB="0" distL="0" distR="0" wp14:anchorId="7E875169" wp14:editId="284B200F">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ABF99A5" w14:textId="77777777" w:rsidTr="000E3F74">
        <w:trPr>
          <w:tblCellSpacing w:w="0" w:type="dxa"/>
        </w:trPr>
        <w:tc>
          <w:tcPr>
            <w:tcW w:w="5000" w:type="pct"/>
          </w:tcPr>
          <w:p w14:paraId="03CA1621"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23764ED9"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0CBB90B5"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footerReference w:type="default" r:id="rId209"/>
          <w:endnotePr>
            <w:numFmt w:val="lowerLetter"/>
          </w:endnotePr>
          <w:pgSz w:w="11907" w:h="16840"/>
          <w:pgMar w:top="963" w:right="1797" w:bottom="1258" w:left="1080" w:header="720" w:footer="720" w:gutter="0"/>
          <w:cols w:space="720"/>
          <w:bidi/>
          <w:rtlGutter/>
        </w:sectPr>
      </w:pPr>
    </w:p>
    <w:p w14:paraId="12AB3A3C" w14:textId="77777777" w:rsidR="000E3F74" w:rsidRDefault="000E3F74" w:rsidP="000E3F74">
      <w:pPr>
        <w:widowControl w:val="0"/>
        <w:spacing w:line="276" w:lineRule="auto"/>
        <w:rPr>
          <w:rtl/>
        </w:rPr>
      </w:pPr>
      <w:r w:rsidRPr="00CA6E12">
        <w:rPr>
          <w:rFonts w:hint="cs"/>
        </w:rPr>
        <w:t xml:space="preserve"> </w:t>
      </w:r>
    </w:p>
    <w:p w14:paraId="4DE5D867" w14:textId="77777777" w:rsidR="000E3F74" w:rsidRPr="00CA6E12" w:rsidRDefault="000E3F74" w:rsidP="000E3F74">
      <w:pPr>
        <w:widowControl w:val="0"/>
        <w:spacing w:line="276" w:lineRule="auto"/>
        <w:sectPr w:rsidR="000E3F74" w:rsidRPr="00CA6E12" w:rsidSect="00CA56BD">
          <w:footerReference w:type="default" r:id="rId210"/>
          <w:endnotePr>
            <w:numFmt w:val="lowerLetter"/>
          </w:endnotePr>
          <w:type w:val="continuous"/>
          <w:pgSz w:w="11907" w:h="16840"/>
          <w:pgMar w:top="963" w:right="1797" w:bottom="1440" w:left="1797" w:header="720" w:footer="720" w:gutter="0"/>
          <w:cols w:space="720"/>
          <w:bidi/>
          <w:rtlGutter/>
        </w:sectPr>
      </w:pPr>
    </w:p>
    <w:p w14:paraId="05ABC1A3" w14:textId="77777777" w:rsidR="000E3F74" w:rsidRPr="00955A04" w:rsidRDefault="000E3F74" w:rsidP="00FA6802">
      <w:pPr>
        <w:widowControl w:val="0"/>
        <w:spacing w:line="276" w:lineRule="auto"/>
        <w:jc w:val="both"/>
        <w:outlineLvl w:val="0"/>
        <w:rPr>
          <w:b/>
          <w:bCs/>
          <w:u w:val="single"/>
          <w:rtl/>
        </w:rPr>
      </w:pPr>
      <w:r w:rsidRPr="00FA6802">
        <w:rPr>
          <w:rFonts w:hint="cs"/>
          <w:b/>
          <w:bCs/>
          <w:rtl/>
        </w:rPr>
        <w:lastRenderedPageBreak/>
        <w:t xml:space="preserve">נספח </w:t>
      </w:r>
      <w:r w:rsidR="00FA6802" w:rsidRPr="00FA6802">
        <w:rPr>
          <w:rFonts w:hint="cs"/>
          <w:b/>
          <w:bCs/>
          <w:rtl/>
        </w:rPr>
        <w:t>ג'(</w:t>
      </w:r>
      <w:r w:rsidR="00DD5895">
        <w:rPr>
          <w:rFonts w:hint="cs"/>
          <w:b/>
          <w:bCs/>
          <w:rtl/>
        </w:rPr>
        <w:t>3</w:t>
      </w:r>
      <w:r w:rsidR="00FA6802" w:rsidRPr="00FA6802">
        <w:rPr>
          <w:rFonts w:hint="cs"/>
          <w:b/>
          <w:bCs/>
          <w:rtl/>
        </w:rPr>
        <w:t>) להסכם</w:t>
      </w:r>
      <w:r w:rsidRPr="00FA6802">
        <w:rPr>
          <w:rFonts w:hint="cs"/>
          <w:b/>
          <w:bCs/>
          <w:rtl/>
        </w:rPr>
        <w:t xml:space="preserve"> </w:t>
      </w:r>
      <w:r w:rsidRPr="00FA6802">
        <w:rPr>
          <w:rFonts w:hint="cs"/>
          <w:rtl/>
        </w:rPr>
        <w:t>אישור קיום ביטוחים</w:t>
      </w:r>
    </w:p>
    <w:p w14:paraId="29303201" w14:textId="77777777" w:rsidR="000E3F74" w:rsidRPr="00955A04" w:rsidRDefault="000E3F74" w:rsidP="000E3F74">
      <w:pPr>
        <w:widowControl w:val="0"/>
        <w:spacing w:line="276" w:lineRule="auto"/>
        <w:jc w:val="both"/>
        <w:outlineLvl w:val="0"/>
        <w:rPr>
          <w:rtl/>
        </w:rPr>
      </w:pPr>
    </w:p>
    <w:p w14:paraId="0A675E47" w14:textId="77777777" w:rsidR="007358C6" w:rsidRDefault="007358C6" w:rsidP="007358C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משרד הפנים</w:t>
      </w:r>
      <w:r w:rsidRPr="00A105AE">
        <w:rPr>
          <w:rFonts w:hint="cs"/>
          <w:b/>
          <w:bCs/>
          <w:sz w:val="28"/>
          <w:szCs w:val="28"/>
          <w:u w:val="single"/>
          <w:rtl/>
        </w:rPr>
        <w:t>;</w:t>
      </w:r>
    </w:p>
    <w:p w14:paraId="3A98801E" w14:textId="6A8F5A71" w:rsidR="007358C6" w:rsidRPr="00A105AE" w:rsidRDefault="007358C6" w:rsidP="007358C6">
      <w:pPr>
        <w:rPr>
          <w:b/>
          <w:bCs/>
          <w:sz w:val="28"/>
          <w:szCs w:val="28"/>
          <w:u w:val="single"/>
          <w:rtl/>
        </w:rPr>
      </w:pPr>
      <w:r>
        <w:rPr>
          <w:rFonts w:hint="cs"/>
          <w:b/>
          <w:bCs/>
          <w:sz w:val="28"/>
          <w:szCs w:val="28"/>
          <w:u w:val="single"/>
          <w:rtl/>
        </w:rPr>
        <w:t>בכתובת: רח' קפלן 2 ירושלים</w:t>
      </w:r>
    </w:p>
    <w:p w14:paraId="0777CCD4" w14:textId="77777777" w:rsidR="007358C6" w:rsidRPr="00A105AE" w:rsidRDefault="007358C6" w:rsidP="007358C6">
      <w:pPr>
        <w:rPr>
          <w:rtl/>
        </w:rPr>
      </w:pPr>
    </w:p>
    <w:p w14:paraId="19F990E6" w14:textId="77777777" w:rsidR="007358C6" w:rsidRDefault="007358C6" w:rsidP="007358C6">
      <w:pPr>
        <w:rPr>
          <w:rtl/>
        </w:rPr>
      </w:pPr>
      <w:proofErr w:type="spellStart"/>
      <w:r w:rsidRPr="00A105AE">
        <w:rPr>
          <w:rFonts w:hint="cs"/>
          <w:rtl/>
        </w:rPr>
        <w:t>א.ג.נ</w:t>
      </w:r>
      <w:proofErr w:type="spellEnd"/>
      <w:r w:rsidRPr="00A105AE">
        <w:rPr>
          <w:rFonts w:hint="cs"/>
          <w:rtl/>
        </w:rPr>
        <w:t>.,</w:t>
      </w:r>
    </w:p>
    <w:p w14:paraId="16387DA8" w14:textId="77777777" w:rsidR="007358C6" w:rsidRPr="00A105AE" w:rsidRDefault="007358C6" w:rsidP="007358C6">
      <w:pPr>
        <w:rPr>
          <w:rtl/>
        </w:rPr>
      </w:pPr>
    </w:p>
    <w:p w14:paraId="10394F0E" w14:textId="77777777" w:rsidR="007358C6" w:rsidRDefault="007358C6" w:rsidP="007358C6">
      <w:pPr>
        <w:rPr>
          <w:rtl/>
        </w:rPr>
      </w:pPr>
      <w:r>
        <w:rPr>
          <w:rFonts w:hint="cs"/>
          <w:rtl/>
        </w:rPr>
        <w:t xml:space="preserve"> </w:t>
      </w:r>
    </w:p>
    <w:p w14:paraId="4D39B996" w14:textId="77777777" w:rsidR="006D63A3" w:rsidRDefault="006D63A3" w:rsidP="006D63A3">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אישור</w:t>
      </w:r>
      <w:r>
        <w:rPr>
          <w:rFonts w:hint="cs"/>
          <w:b/>
          <w:bCs/>
          <w:sz w:val="32"/>
          <w:szCs w:val="32"/>
          <w:u w:val="single"/>
          <w:rtl/>
        </w:rPr>
        <w:t xml:space="preserve"> </w:t>
      </w:r>
      <w:r w:rsidRPr="0035220C">
        <w:rPr>
          <w:rFonts w:hint="cs"/>
          <w:b/>
          <w:bCs/>
          <w:sz w:val="32"/>
          <w:szCs w:val="32"/>
          <w:u w:val="single"/>
          <w:rtl/>
        </w:rPr>
        <w:t xml:space="preserve"> </w:t>
      </w:r>
      <w:r>
        <w:rPr>
          <w:rFonts w:hint="cs"/>
          <w:b/>
          <w:bCs/>
          <w:sz w:val="32"/>
          <w:szCs w:val="32"/>
          <w:u w:val="single"/>
          <w:rtl/>
        </w:rPr>
        <w:t xml:space="preserve">קיום </w:t>
      </w:r>
      <w:r w:rsidRPr="0035220C">
        <w:rPr>
          <w:rFonts w:hint="cs"/>
          <w:b/>
          <w:bCs/>
          <w:sz w:val="32"/>
          <w:szCs w:val="32"/>
          <w:u w:val="single"/>
          <w:rtl/>
        </w:rPr>
        <w:t xml:space="preserve"> ביטוח</w:t>
      </w:r>
      <w:r>
        <w:rPr>
          <w:rFonts w:hint="cs"/>
          <w:b/>
          <w:bCs/>
          <w:sz w:val="32"/>
          <w:szCs w:val="32"/>
          <w:u w:val="single"/>
          <w:rtl/>
        </w:rPr>
        <w:t>ים</w:t>
      </w:r>
    </w:p>
    <w:p w14:paraId="3A917CE5" w14:textId="77777777" w:rsidR="006D63A3" w:rsidRDefault="006D63A3" w:rsidP="006D63A3">
      <w:pPr>
        <w:rPr>
          <w:sz w:val="32"/>
          <w:szCs w:val="32"/>
          <w:rtl/>
        </w:rPr>
      </w:pPr>
    </w:p>
    <w:p w14:paraId="7A71347B" w14:textId="77777777" w:rsidR="006D63A3" w:rsidRDefault="006D63A3" w:rsidP="006D63A3">
      <w:pPr>
        <w:rPr>
          <w:sz w:val="32"/>
          <w:szCs w:val="32"/>
          <w:rtl/>
        </w:rPr>
      </w:pPr>
    </w:p>
    <w:p w14:paraId="1826D2E7" w14:textId="77777777" w:rsidR="004F537D" w:rsidRPr="008A069F" w:rsidRDefault="004F537D" w:rsidP="004F537D">
      <w:pPr>
        <w:spacing w:line="360" w:lineRule="auto"/>
        <w:jc w:val="both"/>
        <w:rPr>
          <w:rFonts w:ascii="David" w:hAnsi="David"/>
          <w:b/>
          <w:bCs/>
          <w:u w:val="single"/>
          <w:rtl/>
        </w:rPr>
      </w:pPr>
      <w:r w:rsidRPr="008A069F">
        <w:rPr>
          <w:rFonts w:ascii="David" w:hAnsi="David" w:hint="cs"/>
          <w:b/>
          <w:bCs/>
          <w:u w:val="single"/>
          <w:rtl/>
        </w:rPr>
        <w:t>הנדון:  אישור קיום ביטוחים</w:t>
      </w:r>
    </w:p>
    <w:p w14:paraId="24759913" w14:textId="67AEA9A7" w:rsidR="004F537D" w:rsidRPr="00813F5F" w:rsidRDefault="004F537D" w:rsidP="004F537D">
      <w:pPr>
        <w:spacing w:line="360" w:lineRule="auto"/>
        <w:jc w:val="both"/>
        <w:rPr>
          <w:rFonts w:ascii="David" w:hAnsi="David"/>
          <w:rtl/>
        </w:rPr>
      </w:pPr>
      <w:r w:rsidRPr="00813F5F">
        <w:rPr>
          <w:rFonts w:ascii="David" w:hAnsi="David" w:hint="eastAsia"/>
          <w:rtl/>
        </w:rPr>
        <w:t>הננו</w:t>
      </w:r>
      <w:r w:rsidRPr="00813F5F">
        <w:rPr>
          <w:rFonts w:ascii="David" w:hAnsi="David"/>
          <w:rtl/>
        </w:rPr>
        <w:t xml:space="preserve"> מאשרים בזה כי ערכנו למבוטחנו _____________________________ (להלן "</w:t>
      </w:r>
      <w:r w:rsidRPr="004F537D">
        <w:rPr>
          <w:rFonts w:ascii="David" w:hAnsi="David"/>
          <w:b/>
          <w:bCs/>
          <w:rtl/>
        </w:rPr>
        <w:t>הקבלן</w:t>
      </w:r>
      <w:r w:rsidRPr="00813F5F">
        <w:rPr>
          <w:rFonts w:ascii="David" w:hAnsi="David"/>
          <w:rtl/>
        </w:rPr>
        <w:t xml:space="preserve">") לתקופת הביטוח  מיום _______________ עד יום ________________בקשר למתן שירותי אבטחה במשרד </w:t>
      </w:r>
      <w:r>
        <w:rPr>
          <w:rFonts w:ascii="David" w:hAnsi="David" w:hint="cs"/>
          <w:rtl/>
        </w:rPr>
        <w:t xml:space="preserve">הפנים </w:t>
      </w:r>
      <w:r w:rsidRPr="00813F5F">
        <w:rPr>
          <w:rFonts w:ascii="David" w:hAnsi="David" w:hint="eastAsia"/>
          <w:rtl/>
        </w:rPr>
        <w:t>בקשר</w:t>
      </w:r>
      <w:r w:rsidRPr="00813F5F">
        <w:rPr>
          <w:rFonts w:ascii="David" w:hAnsi="David"/>
          <w:rtl/>
        </w:rPr>
        <w:t xml:space="preserve"> למכרז ולחוזה עם משרד </w:t>
      </w:r>
      <w:r>
        <w:rPr>
          <w:rFonts w:ascii="David" w:hAnsi="David" w:hint="cs"/>
          <w:rtl/>
        </w:rPr>
        <w:t>הפנים,</w:t>
      </w:r>
      <w:r w:rsidRPr="00813F5F">
        <w:rPr>
          <w:rFonts w:ascii="David" w:hAnsi="David"/>
          <w:rtl/>
        </w:rPr>
        <w:t xml:space="preserve"> את הביטוחים המפורטים להלן:</w:t>
      </w:r>
    </w:p>
    <w:p w14:paraId="4E7E275F" w14:textId="77777777" w:rsidR="004F537D" w:rsidRPr="00813F5F" w:rsidRDefault="004F537D" w:rsidP="004F537D">
      <w:pPr>
        <w:spacing w:line="360" w:lineRule="auto"/>
        <w:jc w:val="both"/>
        <w:rPr>
          <w:rFonts w:ascii="David" w:hAnsi="David"/>
          <w:rtl/>
        </w:rPr>
      </w:pPr>
    </w:p>
    <w:p w14:paraId="58B94D90" w14:textId="77777777" w:rsidR="004F537D" w:rsidRPr="00813F5F" w:rsidRDefault="004F537D" w:rsidP="004F537D">
      <w:pPr>
        <w:spacing w:line="360" w:lineRule="auto"/>
        <w:jc w:val="both"/>
        <w:rPr>
          <w:rFonts w:ascii="David" w:hAnsi="David"/>
          <w:rtl/>
        </w:rPr>
      </w:pPr>
      <w:r w:rsidRPr="00813F5F">
        <w:rPr>
          <w:rFonts w:ascii="David" w:hAnsi="David" w:hint="eastAsia"/>
          <w:b/>
          <w:bCs/>
          <w:u w:val="single"/>
          <w:rtl/>
        </w:rPr>
        <w:t>ביטוח</w:t>
      </w:r>
      <w:r w:rsidRPr="00813F5F">
        <w:rPr>
          <w:rFonts w:ascii="David" w:hAnsi="David"/>
          <w:b/>
          <w:bCs/>
          <w:u w:val="single"/>
          <w:rtl/>
        </w:rPr>
        <w:t xml:space="preserve"> </w:t>
      </w:r>
      <w:r w:rsidRPr="00813F5F">
        <w:rPr>
          <w:rFonts w:ascii="David" w:hAnsi="David" w:hint="eastAsia"/>
          <w:b/>
          <w:bCs/>
          <w:u w:val="single"/>
          <w:rtl/>
        </w:rPr>
        <w:t>חבות</w:t>
      </w:r>
      <w:r w:rsidRPr="00813F5F">
        <w:rPr>
          <w:rFonts w:ascii="David" w:hAnsi="David"/>
          <w:b/>
          <w:bCs/>
          <w:u w:val="single"/>
          <w:rtl/>
        </w:rPr>
        <w:t xml:space="preserve"> </w:t>
      </w:r>
      <w:r w:rsidRPr="00813F5F">
        <w:rPr>
          <w:rFonts w:ascii="David" w:hAnsi="David" w:hint="eastAsia"/>
          <w:b/>
          <w:bCs/>
          <w:u w:val="single"/>
          <w:rtl/>
        </w:rPr>
        <w:t>המעבידים</w:t>
      </w:r>
      <w:r w:rsidRPr="00813F5F">
        <w:rPr>
          <w:rFonts w:ascii="David" w:hAnsi="David"/>
          <w:rtl/>
        </w:rPr>
        <w:t xml:space="preserve">:  </w:t>
      </w:r>
      <w:r w:rsidRPr="00813F5F">
        <w:rPr>
          <w:rFonts w:ascii="David" w:hAnsi="David" w:hint="eastAsia"/>
          <w:rtl/>
        </w:rPr>
        <w:t>פוליסה</w:t>
      </w:r>
      <w:r w:rsidRPr="00813F5F">
        <w:rPr>
          <w:rFonts w:ascii="David" w:hAnsi="David"/>
          <w:rtl/>
        </w:rPr>
        <w:t xml:space="preserve"> </w:t>
      </w:r>
      <w:r w:rsidRPr="00813F5F">
        <w:rPr>
          <w:rFonts w:ascii="David" w:hAnsi="David" w:hint="eastAsia"/>
          <w:rtl/>
        </w:rPr>
        <w:t>מספר</w:t>
      </w:r>
      <w:r w:rsidRPr="00813F5F">
        <w:rPr>
          <w:rFonts w:ascii="David" w:hAnsi="David"/>
          <w:rtl/>
        </w:rPr>
        <w:t>_______________</w:t>
      </w:r>
    </w:p>
    <w:p w14:paraId="57E17649" w14:textId="77777777" w:rsidR="004F537D" w:rsidRPr="00813F5F" w:rsidRDefault="004F537D" w:rsidP="004F537D">
      <w:pPr>
        <w:spacing w:line="360" w:lineRule="auto"/>
        <w:jc w:val="both"/>
        <w:rPr>
          <w:rFonts w:ascii="David" w:hAnsi="David"/>
          <w:rtl/>
        </w:rPr>
      </w:pPr>
    </w:p>
    <w:p w14:paraId="7F83BAB6" w14:textId="77777777" w:rsidR="004F537D" w:rsidRPr="00813F5F" w:rsidRDefault="004F537D" w:rsidP="00ED3960">
      <w:pPr>
        <w:numPr>
          <w:ilvl w:val="0"/>
          <w:numId w:val="74"/>
        </w:numPr>
        <w:spacing w:line="360" w:lineRule="auto"/>
        <w:jc w:val="both"/>
        <w:rPr>
          <w:rFonts w:ascii="David" w:hAnsi="David"/>
        </w:rPr>
      </w:pPr>
      <w:r w:rsidRPr="00813F5F">
        <w:rPr>
          <w:rFonts w:ascii="David" w:hAnsi="David" w:hint="eastAsia"/>
          <w:rtl/>
        </w:rPr>
        <w:t>אחריותו</w:t>
      </w:r>
      <w:r w:rsidRPr="00813F5F">
        <w:rPr>
          <w:rFonts w:ascii="David" w:hAnsi="David"/>
          <w:rtl/>
        </w:rPr>
        <w:t xml:space="preserve"> החוקית כלפי עובדיו בכל תחומי מדינת ישראל  והשטחים המוחזקים. </w:t>
      </w:r>
    </w:p>
    <w:p w14:paraId="7B9EE368" w14:textId="77777777" w:rsidR="004F537D" w:rsidRPr="00813F5F" w:rsidRDefault="004F537D" w:rsidP="00ED3960">
      <w:pPr>
        <w:numPr>
          <w:ilvl w:val="0"/>
          <w:numId w:val="74"/>
        </w:numPr>
        <w:spacing w:line="360" w:lineRule="auto"/>
        <w:jc w:val="both"/>
        <w:rPr>
          <w:rFonts w:ascii="David" w:hAnsi="David"/>
          <w:rtl/>
        </w:rPr>
      </w:pPr>
      <w:r w:rsidRPr="00813F5F">
        <w:rPr>
          <w:rFonts w:ascii="David" w:hAnsi="David" w:hint="eastAsia"/>
          <w:rtl/>
        </w:rPr>
        <w:t>גבולות</w:t>
      </w:r>
      <w:r w:rsidRPr="00813F5F">
        <w:rPr>
          <w:rFonts w:ascii="David" w:hAnsi="David"/>
          <w:rtl/>
        </w:rPr>
        <w:t xml:space="preserve"> </w:t>
      </w:r>
      <w:r w:rsidRPr="00813F5F">
        <w:rPr>
          <w:rFonts w:ascii="David" w:hAnsi="David" w:hint="eastAsia"/>
          <w:rtl/>
        </w:rPr>
        <w:t>האחריות</w:t>
      </w:r>
      <w:r w:rsidRPr="00813F5F">
        <w:rPr>
          <w:rFonts w:ascii="David" w:hAnsi="David"/>
          <w:rtl/>
        </w:rPr>
        <w:t xml:space="preserve"> </w:t>
      </w:r>
      <w:r w:rsidRPr="00813F5F">
        <w:rPr>
          <w:rFonts w:ascii="David" w:hAnsi="David" w:hint="eastAsia"/>
          <w:rtl/>
        </w:rPr>
        <w:t>לא</w:t>
      </w:r>
      <w:r w:rsidRPr="00813F5F">
        <w:rPr>
          <w:rFonts w:ascii="David" w:hAnsi="David"/>
          <w:rtl/>
        </w:rPr>
        <w:t xml:space="preserve"> </w:t>
      </w:r>
      <w:r w:rsidRPr="00813F5F">
        <w:rPr>
          <w:rFonts w:ascii="David" w:hAnsi="David" w:hint="eastAsia"/>
          <w:rtl/>
        </w:rPr>
        <w:t>יפחת</w:t>
      </w:r>
      <w:r w:rsidRPr="00813F5F">
        <w:rPr>
          <w:rFonts w:ascii="David" w:hAnsi="David"/>
          <w:rtl/>
        </w:rPr>
        <w:t xml:space="preserve"> </w:t>
      </w:r>
      <w:r w:rsidRPr="00813F5F">
        <w:rPr>
          <w:rFonts w:ascii="David" w:hAnsi="David" w:hint="eastAsia"/>
          <w:rtl/>
        </w:rPr>
        <w:t>מסך</w:t>
      </w:r>
      <w:r w:rsidRPr="00813F5F">
        <w:rPr>
          <w:rFonts w:ascii="David" w:hAnsi="David"/>
          <w:rtl/>
        </w:rPr>
        <w:t xml:space="preserve">   5,000,000 </w:t>
      </w:r>
      <w:r w:rsidRPr="00813F5F">
        <w:rPr>
          <w:rFonts w:ascii="David" w:hAnsi="David" w:hint="eastAsia"/>
          <w:rtl/>
        </w:rPr>
        <w:t>דולר</w:t>
      </w:r>
      <w:r w:rsidRPr="00813F5F">
        <w:rPr>
          <w:rFonts w:ascii="David" w:hAnsi="David"/>
          <w:rtl/>
        </w:rPr>
        <w:t xml:space="preserve"> </w:t>
      </w:r>
      <w:r w:rsidRPr="00813F5F">
        <w:rPr>
          <w:rFonts w:ascii="David" w:hAnsi="David" w:hint="eastAsia"/>
          <w:rtl/>
        </w:rPr>
        <w:t>לעובד</w:t>
      </w:r>
      <w:r w:rsidRPr="00813F5F">
        <w:rPr>
          <w:rFonts w:ascii="David" w:hAnsi="David"/>
          <w:rtl/>
        </w:rPr>
        <w:t xml:space="preserve">, </w:t>
      </w:r>
      <w:r w:rsidRPr="00813F5F">
        <w:rPr>
          <w:rFonts w:ascii="David" w:hAnsi="David" w:hint="eastAsia"/>
          <w:rtl/>
        </w:rPr>
        <w:t>למקרה</w:t>
      </w:r>
      <w:r w:rsidRPr="00813F5F">
        <w:rPr>
          <w:rFonts w:ascii="David" w:hAnsi="David"/>
          <w:rtl/>
        </w:rPr>
        <w:t xml:space="preserve"> </w:t>
      </w:r>
      <w:r w:rsidRPr="00813F5F">
        <w:rPr>
          <w:rFonts w:ascii="David" w:hAnsi="David" w:hint="eastAsia"/>
          <w:rtl/>
        </w:rPr>
        <w:t>ולתקופת</w:t>
      </w:r>
      <w:r w:rsidRPr="00813F5F">
        <w:rPr>
          <w:rFonts w:ascii="David" w:hAnsi="David"/>
          <w:rtl/>
        </w:rPr>
        <w:t xml:space="preserve"> </w:t>
      </w:r>
      <w:r w:rsidRPr="00813F5F">
        <w:rPr>
          <w:rFonts w:ascii="David" w:hAnsi="David" w:hint="eastAsia"/>
          <w:rtl/>
        </w:rPr>
        <w:t>הביטוח</w:t>
      </w:r>
      <w:r w:rsidRPr="00813F5F">
        <w:rPr>
          <w:rFonts w:ascii="David" w:hAnsi="David"/>
          <w:rtl/>
        </w:rPr>
        <w:t xml:space="preserve"> (שנה).</w:t>
      </w:r>
    </w:p>
    <w:p w14:paraId="19870066" w14:textId="77777777" w:rsidR="004F537D" w:rsidRPr="00813F5F" w:rsidRDefault="004F537D" w:rsidP="00ED3960">
      <w:pPr>
        <w:numPr>
          <w:ilvl w:val="0"/>
          <w:numId w:val="74"/>
        </w:numPr>
        <w:spacing w:line="360" w:lineRule="auto"/>
        <w:jc w:val="both"/>
        <w:rPr>
          <w:rFonts w:ascii="David" w:hAnsi="David"/>
          <w:rtl/>
        </w:rPr>
      </w:pPr>
      <w:r w:rsidRPr="00813F5F">
        <w:rPr>
          <w:rFonts w:ascii="David" w:hAnsi="David" w:hint="eastAsia"/>
          <w:rtl/>
        </w:rPr>
        <w:t>הפוליסה</w:t>
      </w:r>
      <w:r w:rsidRPr="00813F5F">
        <w:rPr>
          <w:rFonts w:ascii="David" w:hAnsi="David"/>
          <w:rtl/>
        </w:rPr>
        <w:t xml:space="preserve"> כוללת הרחבה מפורשת כי הכיסוי יחול גם על </w:t>
      </w:r>
      <w:proofErr w:type="spellStart"/>
      <w:r w:rsidRPr="00813F5F">
        <w:rPr>
          <w:rFonts w:ascii="David" w:hAnsi="David"/>
          <w:rtl/>
        </w:rPr>
        <w:t>חבותו</w:t>
      </w:r>
      <w:proofErr w:type="spellEnd"/>
      <w:r w:rsidRPr="00813F5F">
        <w:rPr>
          <w:rFonts w:ascii="David" w:hAnsi="David"/>
          <w:rtl/>
        </w:rPr>
        <w:t xml:space="preserve"> של המבוטח הנובעת מאחזקה ושימוש בכלי נשק ברישיון על ידו ועל ידי עובדיו.  </w:t>
      </w:r>
    </w:p>
    <w:p w14:paraId="6B270705" w14:textId="77777777" w:rsidR="004F537D" w:rsidRPr="00813F5F" w:rsidRDefault="004F537D" w:rsidP="00ED3960">
      <w:pPr>
        <w:numPr>
          <w:ilvl w:val="0"/>
          <w:numId w:val="74"/>
        </w:numPr>
        <w:spacing w:line="360" w:lineRule="auto"/>
        <w:jc w:val="both"/>
        <w:rPr>
          <w:rFonts w:ascii="David" w:hAnsi="David"/>
          <w:rtl/>
        </w:rPr>
      </w:pPr>
      <w:r w:rsidRPr="00813F5F">
        <w:rPr>
          <w:rFonts w:ascii="David" w:hAnsi="David" w:hint="eastAsia"/>
          <w:rtl/>
        </w:rPr>
        <w:t>הביטוח</w:t>
      </w:r>
      <w:r w:rsidRPr="00813F5F">
        <w:rPr>
          <w:rFonts w:ascii="David" w:hAnsi="David"/>
          <w:rtl/>
        </w:rPr>
        <w:t xml:space="preserve"> </w:t>
      </w:r>
      <w:r w:rsidRPr="00813F5F">
        <w:rPr>
          <w:rFonts w:ascii="David" w:hAnsi="David" w:hint="eastAsia"/>
          <w:rtl/>
        </w:rPr>
        <w:t>מורחב</w:t>
      </w:r>
      <w:r w:rsidRPr="00813F5F">
        <w:rPr>
          <w:rFonts w:ascii="David" w:hAnsi="David"/>
          <w:rtl/>
        </w:rPr>
        <w:t xml:space="preserve"> </w:t>
      </w:r>
      <w:r w:rsidRPr="00813F5F">
        <w:rPr>
          <w:rFonts w:ascii="David" w:hAnsi="David" w:hint="eastAsia"/>
          <w:rtl/>
        </w:rPr>
        <w:t>לכסות</w:t>
      </w:r>
      <w:r w:rsidRPr="00813F5F">
        <w:rPr>
          <w:rFonts w:ascii="David" w:hAnsi="David"/>
          <w:rtl/>
        </w:rPr>
        <w:t xml:space="preserve"> </w:t>
      </w:r>
      <w:r w:rsidRPr="00813F5F">
        <w:rPr>
          <w:rFonts w:ascii="David" w:hAnsi="David" w:hint="eastAsia"/>
          <w:rtl/>
        </w:rPr>
        <w:t>את</w:t>
      </w:r>
      <w:r w:rsidRPr="00813F5F">
        <w:rPr>
          <w:rFonts w:ascii="David" w:hAnsi="David"/>
          <w:rtl/>
        </w:rPr>
        <w:t xml:space="preserve"> </w:t>
      </w:r>
      <w:proofErr w:type="spellStart"/>
      <w:r w:rsidRPr="00813F5F">
        <w:rPr>
          <w:rFonts w:ascii="David" w:hAnsi="David" w:hint="eastAsia"/>
          <w:rtl/>
        </w:rPr>
        <w:t>חבותו</w:t>
      </w:r>
      <w:proofErr w:type="spellEnd"/>
      <w:r w:rsidRPr="00813F5F">
        <w:rPr>
          <w:rFonts w:ascii="David" w:hAnsi="David"/>
          <w:rtl/>
        </w:rPr>
        <w:t xml:space="preserve"> </w:t>
      </w:r>
      <w:r w:rsidRPr="00813F5F">
        <w:rPr>
          <w:rFonts w:ascii="David" w:hAnsi="David" w:hint="eastAsia"/>
          <w:rtl/>
        </w:rPr>
        <w:t>של</w:t>
      </w:r>
      <w:r w:rsidRPr="00813F5F">
        <w:rPr>
          <w:rFonts w:ascii="David" w:hAnsi="David"/>
          <w:rtl/>
        </w:rPr>
        <w:t xml:space="preserve"> </w:t>
      </w:r>
      <w:r w:rsidRPr="00813F5F">
        <w:rPr>
          <w:rFonts w:ascii="David" w:hAnsi="David" w:hint="eastAsia"/>
          <w:rtl/>
        </w:rPr>
        <w:t>המבוטח</w:t>
      </w:r>
      <w:r w:rsidRPr="00813F5F">
        <w:rPr>
          <w:rFonts w:ascii="David" w:hAnsi="David"/>
          <w:rtl/>
        </w:rPr>
        <w:t xml:space="preserve"> </w:t>
      </w:r>
      <w:r w:rsidRPr="00813F5F">
        <w:rPr>
          <w:rFonts w:ascii="David" w:hAnsi="David" w:hint="eastAsia"/>
          <w:rtl/>
        </w:rPr>
        <w:t>כלפי</w:t>
      </w:r>
      <w:r w:rsidRPr="00813F5F">
        <w:rPr>
          <w:rFonts w:ascii="David" w:hAnsi="David"/>
          <w:rtl/>
        </w:rPr>
        <w:t xml:space="preserve"> </w:t>
      </w:r>
      <w:r w:rsidRPr="00813F5F">
        <w:rPr>
          <w:rFonts w:ascii="David" w:hAnsi="David" w:hint="eastAsia"/>
          <w:rtl/>
        </w:rPr>
        <w:t>קבלנים</w:t>
      </w:r>
      <w:r w:rsidRPr="00813F5F">
        <w:rPr>
          <w:rFonts w:ascii="David" w:hAnsi="David"/>
          <w:rtl/>
        </w:rPr>
        <w:t xml:space="preserve">,  </w:t>
      </w:r>
      <w:r w:rsidRPr="00813F5F">
        <w:rPr>
          <w:rFonts w:ascii="David" w:hAnsi="David" w:hint="eastAsia"/>
          <w:rtl/>
        </w:rPr>
        <w:t>קבלני</w:t>
      </w:r>
      <w:r w:rsidRPr="00813F5F">
        <w:rPr>
          <w:rFonts w:ascii="David" w:hAnsi="David"/>
          <w:rtl/>
        </w:rPr>
        <w:t xml:space="preserve"> </w:t>
      </w:r>
      <w:r w:rsidRPr="00813F5F">
        <w:rPr>
          <w:rFonts w:ascii="David" w:hAnsi="David" w:hint="eastAsia"/>
          <w:rtl/>
        </w:rPr>
        <w:t>משנה</w:t>
      </w:r>
      <w:r w:rsidRPr="00813F5F">
        <w:rPr>
          <w:rFonts w:ascii="David" w:hAnsi="David"/>
          <w:rtl/>
        </w:rPr>
        <w:t xml:space="preserve"> </w:t>
      </w:r>
      <w:r w:rsidRPr="00813F5F">
        <w:rPr>
          <w:rFonts w:ascii="David" w:hAnsi="David" w:hint="eastAsia"/>
          <w:rtl/>
        </w:rPr>
        <w:t>ועובדיהם</w:t>
      </w:r>
      <w:r w:rsidRPr="00813F5F">
        <w:rPr>
          <w:rFonts w:ascii="David" w:hAnsi="David"/>
          <w:rtl/>
        </w:rPr>
        <w:t xml:space="preserve"> </w:t>
      </w:r>
      <w:r w:rsidRPr="00813F5F">
        <w:rPr>
          <w:rFonts w:ascii="David" w:hAnsi="David" w:hint="eastAsia"/>
          <w:rtl/>
        </w:rPr>
        <w:t>היה</w:t>
      </w:r>
      <w:r w:rsidRPr="00813F5F">
        <w:rPr>
          <w:rFonts w:ascii="David" w:hAnsi="David"/>
          <w:rtl/>
        </w:rPr>
        <w:t xml:space="preserve"> </w:t>
      </w:r>
      <w:r w:rsidRPr="00813F5F">
        <w:rPr>
          <w:rFonts w:ascii="David" w:hAnsi="David" w:hint="eastAsia"/>
          <w:rtl/>
        </w:rPr>
        <w:t>ויחשב</w:t>
      </w:r>
      <w:r w:rsidRPr="00813F5F">
        <w:rPr>
          <w:rFonts w:ascii="David" w:hAnsi="David"/>
          <w:rtl/>
        </w:rPr>
        <w:t xml:space="preserve">  </w:t>
      </w:r>
      <w:r w:rsidRPr="00813F5F">
        <w:rPr>
          <w:rFonts w:ascii="David" w:hAnsi="David" w:hint="eastAsia"/>
          <w:rtl/>
        </w:rPr>
        <w:t>כמעבידם</w:t>
      </w:r>
      <w:r w:rsidRPr="00813F5F">
        <w:rPr>
          <w:rFonts w:ascii="David" w:hAnsi="David"/>
          <w:rtl/>
        </w:rPr>
        <w:t>.</w:t>
      </w:r>
    </w:p>
    <w:p w14:paraId="53452CF9" w14:textId="290EE667" w:rsidR="004F537D" w:rsidRPr="00813F5F" w:rsidRDefault="004F537D" w:rsidP="00ED3960">
      <w:pPr>
        <w:numPr>
          <w:ilvl w:val="0"/>
          <w:numId w:val="74"/>
        </w:numPr>
        <w:spacing w:line="360" w:lineRule="auto"/>
        <w:jc w:val="both"/>
        <w:rPr>
          <w:rFonts w:ascii="David" w:hAnsi="David"/>
          <w:rtl/>
        </w:rPr>
      </w:pPr>
      <w:r w:rsidRPr="00813F5F">
        <w:rPr>
          <w:rFonts w:ascii="David" w:hAnsi="David" w:hint="eastAsia"/>
          <w:rtl/>
        </w:rPr>
        <w:t>הביטוח</w:t>
      </w:r>
      <w:r w:rsidRPr="00813F5F">
        <w:rPr>
          <w:rFonts w:ascii="David" w:hAnsi="David"/>
          <w:rtl/>
        </w:rPr>
        <w:t xml:space="preserve"> מורחב לשפות את מדינת ישראל – משרד </w:t>
      </w:r>
      <w:r>
        <w:rPr>
          <w:rFonts w:ascii="David" w:hAnsi="David" w:hint="cs"/>
          <w:rtl/>
        </w:rPr>
        <w:t>הפנים</w:t>
      </w:r>
      <w:r w:rsidRPr="00813F5F">
        <w:rPr>
          <w:rFonts w:ascii="David" w:hAnsi="David"/>
          <w:rtl/>
        </w:rPr>
        <w:t xml:space="preserve"> היה  ונטען לעניין  קרות  תאונת עבודה/מחלת מקצוע כלשהי  כי הם נושאים בחבות מעביד  כלשהם כלפי מי מעובדי הקבלן, קבלנים, קבלני משנה ועובדיהם שבשירותו.</w:t>
      </w:r>
    </w:p>
    <w:p w14:paraId="1FDB2480" w14:textId="77777777" w:rsidR="004F537D" w:rsidRPr="00813F5F" w:rsidRDefault="004F537D" w:rsidP="004F537D">
      <w:pPr>
        <w:spacing w:line="360" w:lineRule="auto"/>
        <w:jc w:val="both"/>
        <w:rPr>
          <w:rFonts w:ascii="David" w:hAnsi="David"/>
          <w:rtl/>
        </w:rPr>
      </w:pPr>
    </w:p>
    <w:p w14:paraId="35140663" w14:textId="77777777" w:rsidR="004F537D" w:rsidRPr="00813F5F" w:rsidRDefault="004F537D" w:rsidP="004F537D">
      <w:pPr>
        <w:spacing w:line="360" w:lineRule="auto"/>
        <w:jc w:val="both"/>
        <w:rPr>
          <w:rFonts w:ascii="David" w:hAnsi="David"/>
          <w:rtl/>
        </w:rPr>
      </w:pPr>
      <w:r w:rsidRPr="00813F5F">
        <w:rPr>
          <w:rFonts w:ascii="David" w:hAnsi="David" w:hint="eastAsia"/>
          <w:b/>
          <w:bCs/>
          <w:u w:val="single"/>
          <w:rtl/>
        </w:rPr>
        <w:t>ביטוח</w:t>
      </w:r>
      <w:r w:rsidRPr="00813F5F">
        <w:rPr>
          <w:rFonts w:ascii="David" w:hAnsi="David"/>
          <w:b/>
          <w:bCs/>
          <w:u w:val="single"/>
          <w:rtl/>
        </w:rPr>
        <w:t xml:space="preserve"> </w:t>
      </w:r>
      <w:r w:rsidRPr="00813F5F">
        <w:rPr>
          <w:rFonts w:ascii="David" w:hAnsi="David" w:hint="eastAsia"/>
          <w:b/>
          <w:bCs/>
          <w:u w:val="single"/>
          <w:rtl/>
        </w:rPr>
        <w:t>אחריות</w:t>
      </w:r>
      <w:r w:rsidRPr="00813F5F">
        <w:rPr>
          <w:rFonts w:ascii="David" w:hAnsi="David"/>
          <w:b/>
          <w:bCs/>
          <w:u w:val="single"/>
          <w:rtl/>
        </w:rPr>
        <w:t xml:space="preserve"> </w:t>
      </w:r>
      <w:r w:rsidRPr="00813F5F">
        <w:rPr>
          <w:rFonts w:ascii="David" w:hAnsi="David" w:hint="eastAsia"/>
          <w:b/>
          <w:bCs/>
          <w:u w:val="single"/>
          <w:rtl/>
        </w:rPr>
        <w:t>כלפי</w:t>
      </w:r>
      <w:r w:rsidRPr="00813F5F">
        <w:rPr>
          <w:rFonts w:ascii="David" w:hAnsi="David"/>
          <w:b/>
          <w:bCs/>
          <w:u w:val="single"/>
          <w:rtl/>
        </w:rPr>
        <w:t xml:space="preserve"> </w:t>
      </w:r>
      <w:r w:rsidRPr="00813F5F">
        <w:rPr>
          <w:rFonts w:ascii="David" w:hAnsi="David" w:hint="eastAsia"/>
          <w:b/>
          <w:bCs/>
          <w:u w:val="single"/>
          <w:rtl/>
        </w:rPr>
        <w:t>צד</w:t>
      </w:r>
      <w:r w:rsidRPr="00813F5F">
        <w:rPr>
          <w:rFonts w:ascii="David" w:hAnsi="David"/>
          <w:b/>
          <w:bCs/>
          <w:u w:val="single"/>
          <w:rtl/>
        </w:rPr>
        <w:t xml:space="preserve"> </w:t>
      </w:r>
      <w:r w:rsidRPr="00813F5F">
        <w:rPr>
          <w:rFonts w:ascii="David" w:hAnsi="David" w:hint="eastAsia"/>
          <w:b/>
          <w:bCs/>
          <w:u w:val="single"/>
          <w:rtl/>
        </w:rPr>
        <w:t>שלישי</w:t>
      </w:r>
      <w:r w:rsidRPr="00813F5F">
        <w:rPr>
          <w:rFonts w:ascii="David" w:hAnsi="David"/>
          <w:rtl/>
        </w:rPr>
        <w:t xml:space="preserve">:  </w:t>
      </w:r>
      <w:r w:rsidRPr="00813F5F">
        <w:rPr>
          <w:rFonts w:ascii="David" w:hAnsi="David" w:hint="eastAsia"/>
          <w:rtl/>
        </w:rPr>
        <w:t>פוליסה</w:t>
      </w:r>
      <w:r w:rsidRPr="00813F5F">
        <w:rPr>
          <w:rFonts w:ascii="David" w:hAnsi="David"/>
          <w:rtl/>
        </w:rPr>
        <w:t xml:space="preserve"> </w:t>
      </w:r>
      <w:r w:rsidRPr="00813F5F">
        <w:rPr>
          <w:rFonts w:ascii="David" w:hAnsi="David" w:hint="eastAsia"/>
          <w:rtl/>
        </w:rPr>
        <w:t>מספר</w:t>
      </w:r>
      <w:r w:rsidRPr="00813F5F">
        <w:rPr>
          <w:rFonts w:ascii="David" w:hAnsi="David"/>
          <w:rtl/>
        </w:rPr>
        <w:t>______________</w:t>
      </w:r>
    </w:p>
    <w:p w14:paraId="5C45CD2B" w14:textId="77777777" w:rsidR="004F537D" w:rsidRPr="00813F5F" w:rsidRDefault="004F537D" w:rsidP="004F537D">
      <w:pPr>
        <w:spacing w:line="360" w:lineRule="auto"/>
        <w:jc w:val="both"/>
        <w:rPr>
          <w:rFonts w:ascii="David" w:hAnsi="David"/>
          <w:rtl/>
        </w:rPr>
      </w:pPr>
      <w:r w:rsidRPr="00813F5F">
        <w:rPr>
          <w:rFonts w:ascii="David" w:hAnsi="David"/>
          <w:rtl/>
        </w:rPr>
        <w:t xml:space="preserve">      </w:t>
      </w:r>
    </w:p>
    <w:p w14:paraId="7CDCD637" w14:textId="77777777" w:rsidR="004F537D" w:rsidRPr="00813F5F" w:rsidRDefault="004F537D" w:rsidP="00ED3960">
      <w:pPr>
        <w:numPr>
          <w:ilvl w:val="0"/>
          <w:numId w:val="75"/>
        </w:numPr>
        <w:spacing w:line="360" w:lineRule="auto"/>
        <w:jc w:val="both"/>
        <w:rPr>
          <w:rFonts w:ascii="David" w:hAnsi="David"/>
          <w:rtl/>
        </w:rPr>
      </w:pPr>
      <w:r w:rsidRPr="00813F5F">
        <w:rPr>
          <w:rFonts w:ascii="David" w:hAnsi="David" w:hint="eastAsia"/>
          <w:rtl/>
        </w:rPr>
        <w:t>אחריותו</w:t>
      </w:r>
      <w:r w:rsidRPr="00813F5F">
        <w:rPr>
          <w:rFonts w:ascii="David" w:hAnsi="David"/>
          <w:rtl/>
        </w:rPr>
        <w:t xml:space="preserve"> </w:t>
      </w:r>
      <w:r w:rsidRPr="00813F5F">
        <w:rPr>
          <w:rFonts w:ascii="David" w:hAnsi="David" w:hint="eastAsia"/>
          <w:rtl/>
        </w:rPr>
        <w:t>החוקית</w:t>
      </w:r>
      <w:r w:rsidRPr="00813F5F">
        <w:rPr>
          <w:rFonts w:ascii="David" w:hAnsi="David"/>
          <w:rtl/>
        </w:rPr>
        <w:t xml:space="preserve"> </w:t>
      </w:r>
      <w:r w:rsidRPr="00813F5F">
        <w:rPr>
          <w:rFonts w:ascii="David" w:hAnsi="David" w:hint="eastAsia"/>
          <w:rtl/>
        </w:rPr>
        <w:t>בביטוח</w:t>
      </w:r>
      <w:r w:rsidRPr="00813F5F">
        <w:rPr>
          <w:rFonts w:ascii="David" w:hAnsi="David"/>
          <w:rtl/>
        </w:rPr>
        <w:t xml:space="preserve"> </w:t>
      </w:r>
      <w:r w:rsidRPr="00813F5F">
        <w:rPr>
          <w:rFonts w:ascii="David" w:hAnsi="David" w:hint="eastAsia"/>
          <w:rtl/>
        </w:rPr>
        <w:t>אחריות</w:t>
      </w:r>
      <w:r w:rsidRPr="00813F5F">
        <w:rPr>
          <w:rFonts w:ascii="David" w:hAnsi="David"/>
          <w:rtl/>
        </w:rPr>
        <w:t xml:space="preserve"> </w:t>
      </w:r>
      <w:r w:rsidRPr="00813F5F">
        <w:rPr>
          <w:rFonts w:ascii="David" w:hAnsi="David" w:hint="eastAsia"/>
          <w:rtl/>
        </w:rPr>
        <w:t>כלפי</w:t>
      </w:r>
      <w:r w:rsidRPr="00813F5F">
        <w:rPr>
          <w:rFonts w:ascii="David" w:hAnsi="David"/>
          <w:rtl/>
        </w:rPr>
        <w:t xml:space="preserve"> </w:t>
      </w:r>
      <w:r w:rsidRPr="00813F5F">
        <w:rPr>
          <w:rFonts w:ascii="David" w:hAnsi="David" w:hint="eastAsia"/>
          <w:rtl/>
        </w:rPr>
        <w:t>צד</w:t>
      </w:r>
      <w:r w:rsidRPr="00813F5F">
        <w:rPr>
          <w:rFonts w:ascii="David" w:hAnsi="David"/>
          <w:rtl/>
        </w:rPr>
        <w:t xml:space="preserve"> </w:t>
      </w:r>
      <w:r w:rsidRPr="00813F5F">
        <w:rPr>
          <w:rFonts w:ascii="David" w:hAnsi="David" w:hint="eastAsia"/>
          <w:rtl/>
        </w:rPr>
        <w:t>שלישי</w:t>
      </w:r>
      <w:r w:rsidRPr="00813F5F">
        <w:rPr>
          <w:rFonts w:ascii="David" w:hAnsi="David"/>
          <w:rtl/>
        </w:rPr>
        <w:t xml:space="preserve"> </w:t>
      </w:r>
      <w:r w:rsidRPr="00813F5F">
        <w:rPr>
          <w:rFonts w:ascii="David" w:hAnsi="David" w:hint="eastAsia"/>
          <w:rtl/>
        </w:rPr>
        <w:t>על</w:t>
      </w:r>
      <w:r w:rsidRPr="00813F5F">
        <w:rPr>
          <w:rFonts w:ascii="David" w:hAnsi="David"/>
          <w:rtl/>
        </w:rPr>
        <w:t xml:space="preserve"> </w:t>
      </w:r>
      <w:r w:rsidRPr="00813F5F">
        <w:rPr>
          <w:rFonts w:ascii="David" w:hAnsi="David" w:hint="eastAsia"/>
          <w:rtl/>
        </w:rPr>
        <w:t>פי</w:t>
      </w:r>
      <w:r w:rsidRPr="00813F5F">
        <w:rPr>
          <w:rFonts w:ascii="David" w:hAnsi="David"/>
          <w:rtl/>
        </w:rPr>
        <w:t xml:space="preserve"> </w:t>
      </w:r>
      <w:r w:rsidRPr="00813F5F">
        <w:rPr>
          <w:rFonts w:ascii="David" w:hAnsi="David" w:hint="eastAsia"/>
          <w:rtl/>
        </w:rPr>
        <w:t>דיני</w:t>
      </w:r>
      <w:r w:rsidRPr="00813F5F">
        <w:rPr>
          <w:rFonts w:ascii="David" w:hAnsi="David"/>
          <w:rtl/>
        </w:rPr>
        <w:t xml:space="preserve"> </w:t>
      </w:r>
      <w:r w:rsidRPr="00813F5F">
        <w:rPr>
          <w:rFonts w:ascii="David" w:hAnsi="David" w:hint="eastAsia"/>
          <w:rtl/>
        </w:rPr>
        <w:t>מדינת</w:t>
      </w:r>
      <w:r w:rsidRPr="00813F5F">
        <w:rPr>
          <w:rFonts w:ascii="David" w:hAnsi="David"/>
          <w:rtl/>
        </w:rPr>
        <w:t xml:space="preserve"> </w:t>
      </w:r>
      <w:r w:rsidRPr="00813F5F">
        <w:rPr>
          <w:rFonts w:ascii="David" w:hAnsi="David" w:hint="eastAsia"/>
          <w:rtl/>
        </w:rPr>
        <w:t>ישראל</w:t>
      </w:r>
      <w:r w:rsidRPr="00813F5F">
        <w:rPr>
          <w:rFonts w:ascii="David" w:hAnsi="David"/>
          <w:rtl/>
        </w:rPr>
        <w:t xml:space="preserve">, </w:t>
      </w:r>
      <w:r w:rsidRPr="00813F5F">
        <w:rPr>
          <w:rFonts w:ascii="David" w:hAnsi="David" w:hint="eastAsia"/>
          <w:rtl/>
        </w:rPr>
        <w:t>בגין</w:t>
      </w:r>
      <w:r w:rsidRPr="00813F5F">
        <w:rPr>
          <w:rFonts w:ascii="David" w:hAnsi="David"/>
          <w:rtl/>
        </w:rPr>
        <w:t xml:space="preserve"> </w:t>
      </w:r>
      <w:r w:rsidRPr="00813F5F">
        <w:rPr>
          <w:rFonts w:ascii="David" w:hAnsi="David" w:hint="eastAsia"/>
          <w:rtl/>
        </w:rPr>
        <w:t>נזקי</w:t>
      </w:r>
      <w:r w:rsidRPr="00813F5F">
        <w:rPr>
          <w:rFonts w:ascii="David" w:hAnsi="David"/>
          <w:rtl/>
        </w:rPr>
        <w:t xml:space="preserve"> </w:t>
      </w:r>
      <w:r w:rsidRPr="00813F5F">
        <w:rPr>
          <w:rFonts w:ascii="David" w:hAnsi="David" w:hint="eastAsia"/>
          <w:rtl/>
        </w:rPr>
        <w:t>גוף</w:t>
      </w:r>
      <w:r w:rsidRPr="00813F5F">
        <w:rPr>
          <w:rFonts w:ascii="David" w:hAnsi="David"/>
          <w:rtl/>
        </w:rPr>
        <w:t xml:space="preserve"> </w:t>
      </w:r>
      <w:r w:rsidRPr="00813F5F">
        <w:rPr>
          <w:rFonts w:ascii="David" w:hAnsi="David" w:hint="eastAsia"/>
          <w:rtl/>
        </w:rPr>
        <w:t>ורכוש</w:t>
      </w:r>
      <w:r w:rsidRPr="00813F5F">
        <w:rPr>
          <w:rFonts w:ascii="David" w:hAnsi="David"/>
          <w:rtl/>
        </w:rPr>
        <w:t xml:space="preserve"> </w:t>
      </w:r>
      <w:r w:rsidRPr="00813F5F">
        <w:rPr>
          <w:rFonts w:ascii="David" w:hAnsi="David" w:hint="eastAsia"/>
          <w:rtl/>
        </w:rPr>
        <w:t>בכל</w:t>
      </w:r>
      <w:r w:rsidRPr="00813F5F">
        <w:rPr>
          <w:rFonts w:ascii="David" w:hAnsi="David"/>
          <w:rtl/>
        </w:rPr>
        <w:t xml:space="preserve"> </w:t>
      </w:r>
      <w:r w:rsidRPr="00813F5F">
        <w:rPr>
          <w:rFonts w:ascii="David" w:hAnsi="David" w:hint="eastAsia"/>
          <w:rtl/>
        </w:rPr>
        <w:t>תחומי</w:t>
      </w:r>
      <w:r w:rsidRPr="00813F5F">
        <w:rPr>
          <w:rFonts w:ascii="David" w:hAnsi="David"/>
          <w:rtl/>
        </w:rPr>
        <w:t xml:space="preserve"> </w:t>
      </w:r>
      <w:r w:rsidRPr="00813F5F">
        <w:rPr>
          <w:rFonts w:ascii="David" w:hAnsi="David" w:hint="eastAsia"/>
          <w:rtl/>
        </w:rPr>
        <w:t>מדינת</w:t>
      </w:r>
      <w:r w:rsidRPr="00813F5F">
        <w:rPr>
          <w:rFonts w:ascii="David" w:hAnsi="David"/>
          <w:rtl/>
        </w:rPr>
        <w:t xml:space="preserve"> </w:t>
      </w:r>
      <w:r w:rsidRPr="00813F5F">
        <w:rPr>
          <w:rFonts w:ascii="David" w:hAnsi="David" w:hint="eastAsia"/>
          <w:rtl/>
        </w:rPr>
        <w:t>ישראל</w:t>
      </w:r>
      <w:r w:rsidRPr="00813F5F">
        <w:rPr>
          <w:rFonts w:ascii="David" w:hAnsi="David"/>
          <w:rtl/>
        </w:rPr>
        <w:t xml:space="preserve"> </w:t>
      </w:r>
      <w:r w:rsidRPr="00813F5F">
        <w:rPr>
          <w:rFonts w:ascii="David" w:hAnsi="David" w:hint="eastAsia"/>
          <w:rtl/>
        </w:rPr>
        <w:t>והשטחים</w:t>
      </w:r>
      <w:r w:rsidRPr="00813F5F">
        <w:rPr>
          <w:rFonts w:ascii="David" w:hAnsi="David"/>
          <w:rtl/>
        </w:rPr>
        <w:t xml:space="preserve"> </w:t>
      </w:r>
      <w:r w:rsidRPr="00813F5F">
        <w:rPr>
          <w:rFonts w:ascii="David" w:hAnsi="David" w:hint="eastAsia"/>
          <w:rtl/>
        </w:rPr>
        <w:t>המוחזקים</w:t>
      </w:r>
      <w:r w:rsidRPr="00813F5F">
        <w:rPr>
          <w:rFonts w:ascii="David" w:hAnsi="David"/>
          <w:rtl/>
        </w:rPr>
        <w:t>.</w:t>
      </w:r>
    </w:p>
    <w:p w14:paraId="3F12F5E4" w14:textId="77777777" w:rsidR="004F537D" w:rsidRPr="00813F5F" w:rsidRDefault="004F537D" w:rsidP="00ED3960">
      <w:pPr>
        <w:numPr>
          <w:ilvl w:val="0"/>
          <w:numId w:val="75"/>
        </w:numPr>
        <w:spacing w:line="360" w:lineRule="auto"/>
        <w:jc w:val="both"/>
        <w:rPr>
          <w:rFonts w:ascii="David" w:hAnsi="David"/>
          <w:rtl/>
        </w:rPr>
      </w:pPr>
      <w:r w:rsidRPr="00813F5F">
        <w:rPr>
          <w:rFonts w:ascii="David" w:hAnsi="David" w:hint="eastAsia"/>
          <w:rtl/>
        </w:rPr>
        <w:t>גבולות</w:t>
      </w:r>
      <w:r w:rsidRPr="00813F5F">
        <w:rPr>
          <w:rFonts w:ascii="David" w:hAnsi="David"/>
          <w:rtl/>
        </w:rPr>
        <w:t xml:space="preserve"> האחריות שלא יפחתו מסך   2,500,000  דולר ארה"ב,  למקרה ולתקופת הביטוח,  (שנה). </w:t>
      </w:r>
    </w:p>
    <w:p w14:paraId="556FF3AF" w14:textId="77777777" w:rsidR="004F537D" w:rsidRPr="00813F5F" w:rsidRDefault="004F537D" w:rsidP="00ED3960">
      <w:pPr>
        <w:numPr>
          <w:ilvl w:val="0"/>
          <w:numId w:val="75"/>
        </w:numPr>
        <w:spacing w:line="360" w:lineRule="auto"/>
        <w:jc w:val="both"/>
        <w:rPr>
          <w:rFonts w:ascii="David" w:hAnsi="David"/>
          <w:rtl/>
        </w:rPr>
      </w:pPr>
      <w:r w:rsidRPr="00813F5F">
        <w:rPr>
          <w:rFonts w:ascii="David" w:hAnsi="David" w:hint="eastAsia"/>
          <w:rtl/>
        </w:rPr>
        <w:t>בפוליסה</w:t>
      </w:r>
      <w:r w:rsidRPr="00813F5F">
        <w:rPr>
          <w:rFonts w:ascii="David" w:hAnsi="David"/>
          <w:rtl/>
        </w:rPr>
        <w:t xml:space="preserve"> </w:t>
      </w:r>
      <w:r w:rsidRPr="00813F5F">
        <w:rPr>
          <w:rFonts w:ascii="David" w:hAnsi="David" w:hint="eastAsia"/>
          <w:rtl/>
        </w:rPr>
        <w:t>ייכלל</w:t>
      </w:r>
      <w:r w:rsidRPr="00813F5F">
        <w:rPr>
          <w:rFonts w:ascii="David" w:hAnsi="David"/>
          <w:rtl/>
        </w:rPr>
        <w:t xml:space="preserve"> </w:t>
      </w:r>
      <w:r w:rsidRPr="00813F5F">
        <w:rPr>
          <w:rFonts w:ascii="David" w:hAnsi="David" w:hint="eastAsia"/>
          <w:rtl/>
        </w:rPr>
        <w:t>סעיף</w:t>
      </w:r>
      <w:r w:rsidRPr="00813F5F">
        <w:rPr>
          <w:rFonts w:ascii="David" w:hAnsi="David"/>
          <w:rtl/>
        </w:rPr>
        <w:t xml:space="preserve"> </w:t>
      </w:r>
      <w:r w:rsidRPr="00813F5F">
        <w:rPr>
          <w:rFonts w:ascii="David" w:hAnsi="David" w:hint="eastAsia"/>
          <w:rtl/>
        </w:rPr>
        <w:t>אחריות</w:t>
      </w:r>
      <w:r w:rsidRPr="00813F5F">
        <w:rPr>
          <w:rFonts w:ascii="David" w:hAnsi="David"/>
          <w:rtl/>
        </w:rPr>
        <w:t xml:space="preserve"> </w:t>
      </w:r>
      <w:r w:rsidRPr="00813F5F">
        <w:rPr>
          <w:rFonts w:ascii="David" w:hAnsi="David" w:hint="eastAsia"/>
          <w:rtl/>
        </w:rPr>
        <w:t>צולבת</w:t>
      </w:r>
      <w:r w:rsidRPr="00813F5F">
        <w:rPr>
          <w:rFonts w:ascii="David" w:hAnsi="David"/>
          <w:rtl/>
        </w:rPr>
        <w:t xml:space="preserve"> (</w:t>
      </w:r>
      <w:r w:rsidRPr="00813F5F">
        <w:rPr>
          <w:rFonts w:ascii="David" w:hAnsi="David"/>
        </w:rPr>
        <w:t>CROSS LIABILITY</w:t>
      </w:r>
      <w:r w:rsidRPr="00813F5F">
        <w:rPr>
          <w:rFonts w:ascii="David" w:hAnsi="David"/>
          <w:rtl/>
        </w:rPr>
        <w:t>).</w:t>
      </w:r>
    </w:p>
    <w:p w14:paraId="42E461D5" w14:textId="77777777" w:rsidR="004F537D" w:rsidRPr="00813F5F" w:rsidRDefault="004F537D" w:rsidP="00ED3960">
      <w:pPr>
        <w:numPr>
          <w:ilvl w:val="0"/>
          <w:numId w:val="75"/>
        </w:numPr>
        <w:spacing w:line="360" w:lineRule="auto"/>
        <w:jc w:val="both"/>
        <w:rPr>
          <w:rFonts w:ascii="David" w:hAnsi="David"/>
          <w:rtl/>
        </w:rPr>
      </w:pPr>
      <w:r w:rsidRPr="00813F5F">
        <w:rPr>
          <w:rFonts w:ascii="David" w:hAnsi="David" w:hint="eastAsia"/>
          <w:rtl/>
        </w:rPr>
        <w:t>הביטוח</w:t>
      </w:r>
      <w:r w:rsidRPr="00813F5F">
        <w:rPr>
          <w:rFonts w:ascii="David" w:hAnsi="David"/>
          <w:rtl/>
        </w:rPr>
        <w:t xml:space="preserve"> </w:t>
      </w:r>
      <w:r w:rsidRPr="00813F5F">
        <w:rPr>
          <w:rFonts w:ascii="David" w:hAnsi="David" w:hint="eastAsia"/>
          <w:rtl/>
        </w:rPr>
        <w:t>מורחב</w:t>
      </w:r>
      <w:r w:rsidRPr="00813F5F">
        <w:rPr>
          <w:rFonts w:ascii="David" w:hAnsi="David"/>
          <w:rtl/>
        </w:rPr>
        <w:t xml:space="preserve"> </w:t>
      </w:r>
      <w:r w:rsidRPr="00813F5F">
        <w:rPr>
          <w:rFonts w:ascii="David" w:hAnsi="David" w:hint="eastAsia"/>
          <w:rtl/>
        </w:rPr>
        <w:t>לכסות</w:t>
      </w:r>
      <w:r w:rsidRPr="00813F5F">
        <w:rPr>
          <w:rFonts w:ascii="David" w:hAnsi="David"/>
          <w:rtl/>
        </w:rPr>
        <w:t xml:space="preserve"> </w:t>
      </w:r>
      <w:r w:rsidRPr="00813F5F">
        <w:rPr>
          <w:rFonts w:ascii="David" w:hAnsi="David" w:hint="eastAsia"/>
          <w:rtl/>
        </w:rPr>
        <w:t>את</w:t>
      </w:r>
      <w:r w:rsidRPr="00813F5F">
        <w:rPr>
          <w:rFonts w:ascii="David" w:hAnsi="David"/>
          <w:rtl/>
        </w:rPr>
        <w:t xml:space="preserve"> </w:t>
      </w:r>
      <w:proofErr w:type="spellStart"/>
      <w:r w:rsidRPr="00813F5F">
        <w:rPr>
          <w:rFonts w:ascii="David" w:hAnsi="David" w:hint="eastAsia"/>
          <w:rtl/>
        </w:rPr>
        <w:t>חבותו</w:t>
      </w:r>
      <w:proofErr w:type="spellEnd"/>
      <w:r w:rsidRPr="00813F5F">
        <w:rPr>
          <w:rFonts w:ascii="David" w:hAnsi="David"/>
          <w:rtl/>
        </w:rPr>
        <w:t xml:space="preserve"> </w:t>
      </w:r>
      <w:r w:rsidRPr="00813F5F">
        <w:rPr>
          <w:rFonts w:ascii="David" w:hAnsi="David" w:hint="eastAsia"/>
          <w:rtl/>
        </w:rPr>
        <w:t>של</w:t>
      </w:r>
      <w:r w:rsidRPr="00813F5F">
        <w:rPr>
          <w:rFonts w:ascii="David" w:hAnsi="David"/>
          <w:rtl/>
        </w:rPr>
        <w:t xml:space="preserve"> </w:t>
      </w:r>
      <w:r w:rsidRPr="00813F5F">
        <w:rPr>
          <w:rFonts w:ascii="David" w:hAnsi="David" w:hint="eastAsia"/>
          <w:rtl/>
        </w:rPr>
        <w:t>המבוטח</w:t>
      </w:r>
      <w:r w:rsidRPr="00813F5F">
        <w:rPr>
          <w:rFonts w:ascii="David" w:hAnsi="David"/>
          <w:rtl/>
        </w:rPr>
        <w:t xml:space="preserve"> </w:t>
      </w:r>
      <w:r w:rsidRPr="00813F5F">
        <w:rPr>
          <w:rFonts w:ascii="David" w:hAnsi="David" w:hint="eastAsia"/>
          <w:rtl/>
        </w:rPr>
        <w:t>כלפי</w:t>
      </w:r>
      <w:r w:rsidRPr="00813F5F">
        <w:rPr>
          <w:rFonts w:ascii="David" w:hAnsi="David"/>
          <w:rtl/>
        </w:rPr>
        <w:t xml:space="preserve"> </w:t>
      </w:r>
      <w:r w:rsidRPr="00813F5F">
        <w:rPr>
          <w:rFonts w:ascii="David" w:hAnsi="David" w:hint="eastAsia"/>
          <w:rtl/>
        </w:rPr>
        <w:t>צד</w:t>
      </w:r>
      <w:r w:rsidRPr="00813F5F">
        <w:rPr>
          <w:rFonts w:ascii="David" w:hAnsi="David"/>
          <w:rtl/>
        </w:rPr>
        <w:t xml:space="preserve"> </w:t>
      </w:r>
      <w:r w:rsidRPr="00813F5F">
        <w:rPr>
          <w:rFonts w:ascii="David" w:hAnsi="David" w:hint="eastAsia"/>
          <w:rtl/>
        </w:rPr>
        <w:t>שלישי</w:t>
      </w:r>
      <w:r w:rsidRPr="00813F5F">
        <w:rPr>
          <w:rFonts w:ascii="David" w:hAnsi="David"/>
          <w:rtl/>
        </w:rPr>
        <w:t xml:space="preserve"> </w:t>
      </w:r>
      <w:r w:rsidRPr="00813F5F">
        <w:rPr>
          <w:rFonts w:ascii="David" w:hAnsi="David" w:hint="eastAsia"/>
          <w:rtl/>
        </w:rPr>
        <w:t>בגין</w:t>
      </w:r>
      <w:r w:rsidRPr="00813F5F">
        <w:rPr>
          <w:rFonts w:ascii="David" w:hAnsi="David"/>
          <w:rtl/>
        </w:rPr>
        <w:t xml:space="preserve"> </w:t>
      </w:r>
      <w:r w:rsidRPr="00813F5F">
        <w:rPr>
          <w:rFonts w:ascii="David" w:hAnsi="David" w:hint="eastAsia"/>
          <w:rtl/>
        </w:rPr>
        <w:t>פעילות</w:t>
      </w:r>
      <w:r w:rsidRPr="00813F5F">
        <w:rPr>
          <w:rFonts w:ascii="David" w:hAnsi="David"/>
          <w:rtl/>
        </w:rPr>
        <w:t xml:space="preserve"> </w:t>
      </w:r>
      <w:r w:rsidRPr="00813F5F">
        <w:rPr>
          <w:rFonts w:ascii="David" w:hAnsi="David" w:hint="eastAsia"/>
          <w:rtl/>
        </w:rPr>
        <w:t>של</w:t>
      </w:r>
      <w:r w:rsidRPr="00813F5F">
        <w:rPr>
          <w:rFonts w:ascii="David" w:hAnsi="David"/>
          <w:rtl/>
        </w:rPr>
        <w:t xml:space="preserve"> </w:t>
      </w:r>
      <w:r w:rsidRPr="00813F5F">
        <w:rPr>
          <w:rFonts w:ascii="David" w:hAnsi="David" w:hint="eastAsia"/>
          <w:rtl/>
        </w:rPr>
        <w:t>קבלנים</w:t>
      </w:r>
      <w:r w:rsidRPr="00813F5F">
        <w:rPr>
          <w:rFonts w:ascii="David" w:hAnsi="David"/>
          <w:rtl/>
        </w:rPr>
        <w:t xml:space="preserve">, </w:t>
      </w:r>
      <w:r w:rsidRPr="00813F5F">
        <w:rPr>
          <w:rFonts w:ascii="David" w:hAnsi="David" w:hint="eastAsia"/>
          <w:rtl/>
        </w:rPr>
        <w:t>קבלני</w:t>
      </w:r>
      <w:r w:rsidRPr="00813F5F">
        <w:rPr>
          <w:rFonts w:ascii="David" w:hAnsi="David"/>
          <w:rtl/>
        </w:rPr>
        <w:t xml:space="preserve"> </w:t>
      </w:r>
      <w:r w:rsidRPr="00813F5F">
        <w:rPr>
          <w:rFonts w:ascii="David" w:hAnsi="David" w:hint="eastAsia"/>
          <w:rtl/>
        </w:rPr>
        <w:t>משנה</w:t>
      </w:r>
      <w:r w:rsidRPr="00813F5F">
        <w:rPr>
          <w:rFonts w:ascii="David" w:hAnsi="David"/>
          <w:rtl/>
        </w:rPr>
        <w:t xml:space="preserve"> </w:t>
      </w:r>
      <w:r w:rsidRPr="00813F5F">
        <w:rPr>
          <w:rFonts w:ascii="David" w:hAnsi="David" w:hint="eastAsia"/>
          <w:rtl/>
        </w:rPr>
        <w:t>ועובדיהם</w:t>
      </w:r>
      <w:r w:rsidRPr="00813F5F">
        <w:rPr>
          <w:rFonts w:ascii="David" w:hAnsi="David"/>
          <w:rtl/>
        </w:rPr>
        <w:t>.</w:t>
      </w:r>
    </w:p>
    <w:p w14:paraId="4E89F960" w14:textId="77777777" w:rsidR="004F537D" w:rsidRPr="00813F5F" w:rsidRDefault="004F537D" w:rsidP="00ED3960">
      <w:pPr>
        <w:numPr>
          <w:ilvl w:val="0"/>
          <w:numId w:val="75"/>
        </w:numPr>
        <w:spacing w:line="360" w:lineRule="auto"/>
        <w:jc w:val="both"/>
        <w:rPr>
          <w:rFonts w:ascii="David" w:hAnsi="David"/>
          <w:rtl/>
        </w:rPr>
      </w:pPr>
      <w:r w:rsidRPr="00813F5F">
        <w:rPr>
          <w:rFonts w:ascii="David" w:hAnsi="David" w:hint="eastAsia"/>
          <w:rtl/>
        </w:rPr>
        <w:t>הביטוח</w:t>
      </w:r>
      <w:r w:rsidRPr="00813F5F">
        <w:rPr>
          <w:rFonts w:ascii="David" w:hAnsi="David"/>
          <w:rtl/>
        </w:rPr>
        <w:t xml:space="preserve"> הניתן על פי הפוליסה מכסה גם את אחריותו החוקית של המבוטח כלפי צד שלישי הנובעת מאחזקה  ושימוש בכלי נשק  ברישיון על ידו ועל ידי עובדיו. </w:t>
      </w:r>
    </w:p>
    <w:p w14:paraId="1E30BF47" w14:textId="77777777" w:rsidR="004F537D" w:rsidRPr="00813F5F" w:rsidRDefault="004F537D" w:rsidP="00ED3960">
      <w:pPr>
        <w:numPr>
          <w:ilvl w:val="0"/>
          <w:numId w:val="75"/>
        </w:numPr>
        <w:spacing w:line="360" w:lineRule="auto"/>
        <w:jc w:val="both"/>
        <w:rPr>
          <w:rFonts w:ascii="David" w:hAnsi="David"/>
          <w:rtl/>
        </w:rPr>
      </w:pPr>
      <w:r w:rsidRPr="00813F5F">
        <w:rPr>
          <w:rFonts w:ascii="David" w:hAnsi="David"/>
          <w:rtl/>
        </w:rPr>
        <w:t xml:space="preserve">כל סייג / חריג לגבי רכוש שאינו בבעלותו של הקבלן, אולם נמצא בפיקוחו או בהשגחתו ו/או שכל איש שבשירותו פועלים או פעלו בו, </w:t>
      </w:r>
      <w:r w:rsidRPr="00813F5F">
        <w:rPr>
          <w:rFonts w:ascii="David" w:hAnsi="David" w:hint="eastAsia"/>
          <w:rtl/>
        </w:rPr>
        <w:t>מ</w:t>
      </w:r>
      <w:r w:rsidRPr="00813F5F">
        <w:rPr>
          <w:rFonts w:ascii="David" w:hAnsi="David"/>
          <w:rtl/>
        </w:rPr>
        <w:t xml:space="preserve">בוטל כלפי רכוש מדינת ישראל וכן כלפי כל רכוש ו/או מתקן מאובטח, אשר ייחשב רכוש צד שלישי. </w:t>
      </w:r>
    </w:p>
    <w:p w14:paraId="4F26D3BE" w14:textId="3D3EA222" w:rsidR="004F537D" w:rsidRPr="00813F5F" w:rsidRDefault="004F537D" w:rsidP="00ED3960">
      <w:pPr>
        <w:numPr>
          <w:ilvl w:val="0"/>
          <w:numId w:val="75"/>
        </w:numPr>
        <w:spacing w:line="360" w:lineRule="auto"/>
        <w:jc w:val="both"/>
        <w:rPr>
          <w:rFonts w:ascii="David" w:hAnsi="David"/>
          <w:rtl/>
        </w:rPr>
      </w:pPr>
      <w:r w:rsidRPr="00813F5F">
        <w:rPr>
          <w:rFonts w:ascii="David" w:hAnsi="David" w:hint="eastAsia"/>
          <w:rtl/>
        </w:rPr>
        <w:lastRenderedPageBreak/>
        <w:t>הביטוח</w:t>
      </w:r>
      <w:r w:rsidRPr="00813F5F">
        <w:rPr>
          <w:rFonts w:ascii="David" w:hAnsi="David"/>
          <w:rtl/>
        </w:rPr>
        <w:t xml:space="preserve"> מורחב לשפות את מדינת ישראל –  משרד </w:t>
      </w:r>
      <w:r>
        <w:rPr>
          <w:rFonts w:ascii="David" w:hAnsi="David" w:hint="cs"/>
          <w:rtl/>
        </w:rPr>
        <w:t>הפנים</w:t>
      </w:r>
      <w:r w:rsidRPr="00813F5F">
        <w:rPr>
          <w:rFonts w:ascii="David" w:hAnsi="David"/>
          <w:rtl/>
        </w:rPr>
        <w:t xml:space="preserve"> ככל שייחשבו אחראים למעשי ו/או מחדלי הקבלן וכל הפועלים מטעמו.</w:t>
      </w:r>
    </w:p>
    <w:p w14:paraId="1F960EC5" w14:textId="77777777" w:rsidR="004F537D" w:rsidRPr="00813F5F" w:rsidRDefault="004F537D" w:rsidP="004F537D">
      <w:pPr>
        <w:spacing w:line="360" w:lineRule="auto"/>
        <w:jc w:val="both"/>
        <w:rPr>
          <w:rFonts w:ascii="David" w:hAnsi="David"/>
          <w:rtl/>
        </w:rPr>
      </w:pPr>
    </w:p>
    <w:p w14:paraId="5AC160E0" w14:textId="77777777" w:rsidR="004F537D" w:rsidRPr="00813F5F" w:rsidRDefault="004F537D" w:rsidP="004F537D">
      <w:pPr>
        <w:spacing w:line="360" w:lineRule="auto"/>
        <w:jc w:val="both"/>
        <w:rPr>
          <w:rFonts w:ascii="David" w:hAnsi="David"/>
          <w:rtl/>
        </w:rPr>
      </w:pPr>
      <w:r w:rsidRPr="00813F5F">
        <w:rPr>
          <w:rFonts w:ascii="David" w:hAnsi="David" w:hint="eastAsia"/>
          <w:b/>
          <w:bCs/>
          <w:u w:val="single"/>
          <w:rtl/>
        </w:rPr>
        <w:t>ביטוח</w:t>
      </w:r>
      <w:r w:rsidRPr="00813F5F">
        <w:rPr>
          <w:rFonts w:ascii="David" w:hAnsi="David"/>
          <w:b/>
          <w:bCs/>
          <w:u w:val="single"/>
          <w:rtl/>
        </w:rPr>
        <w:t xml:space="preserve"> </w:t>
      </w:r>
      <w:r w:rsidRPr="00813F5F">
        <w:rPr>
          <w:rFonts w:ascii="David" w:hAnsi="David" w:hint="eastAsia"/>
          <w:b/>
          <w:bCs/>
          <w:u w:val="single"/>
          <w:rtl/>
        </w:rPr>
        <w:t>אחריות</w:t>
      </w:r>
      <w:r w:rsidRPr="00813F5F">
        <w:rPr>
          <w:rFonts w:ascii="David" w:hAnsi="David"/>
          <w:b/>
          <w:bCs/>
          <w:u w:val="single"/>
          <w:rtl/>
        </w:rPr>
        <w:t xml:space="preserve"> </w:t>
      </w:r>
      <w:r w:rsidRPr="00813F5F">
        <w:rPr>
          <w:rFonts w:ascii="David" w:hAnsi="David" w:hint="eastAsia"/>
          <w:b/>
          <w:bCs/>
          <w:u w:val="single"/>
          <w:rtl/>
        </w:rPr>
        <w:t>מקצועית</w:t>
      </w:r>
      <w:r w:rsidRPr="00813F5F">
        <w:rPr>
          <w:rFonts w:ascii="David" w:hAnsi="David"/>
          <w:rtl/>
        </w:rPr>
        <w:t xml:space="preserve">: </w:t>
      </w:r>
      <w:r w:rsidRPr="00813F5F">
        <w:rPr>
          <w:rFonts w:ascii="David" w:hAnsi="David" w:hint="eastAsia"/>
          <w:rtl/>
        </w:rPr>
        <w:t>פוליסה</w:t>
      </w:r>
      <w:r w:rsidRPr="00813F5F">
        <w:rPr>
          <w:rFonts w:ascii="David" w:hAnsi="David"/>
          <w:rtl/>
        </w:rPr>
        <w:t xml:space="preserve"> </w:t>
      </w:r>
      <w:r w:rsidRPr="00813F5F">
        <w:rPr>
          <w:rFonts w:ascii="David" w:hAnsi="David" w:hint="eastAsia"/>
          <w:rtl/>
        </w:rPr>
        <w:t>מספר</w:t>
      </w:r>
      <w:r w:rsidRPr="00813F5F">
        <w:rPr>
          <w:rFonts w:ascii="David" w:hAnsi="David"/>
          <w:rtl/>
        </w:rPr>
        <w:t>____________</w:t>
      </w:r>
    </w:p>
    <w:p w14:paraId="47AE4BE3" w14:textId="77777777" w:rsidR="004F537D" w:rsidRPr="00813F5F" w:rsidRDefault="004F537D" w:rsidP="004F537D">
      <w:pPr>
        <w:spacing w:line="360" w:lineRule="auto"/>
        <w:jc w:val="both"/>
        <w:rPr>
          <w:rFonts w:ascii="David" w:hAnsi="David"/>
          <w:rtl/>
        </w:rPr>
      </w:pPr>
    </w:p>
    <w:p w14:paraId="04A22D7E" w14:textId="37AF07C8" w:rsidR="004F537D" w:rsidRPr="00813F5F" w:rsidRDefault="004F537D" w:rsidP="00ED3960">
      <w:pPr>
        <w:numPr>
          <w:ilvl w:val="0"/>
          <w:numId w:val="76"/>
        </w:numPr>
        <w:spacing w:line="360" w:lineRule="auto"/>
        <w:jc w:val="both"/>
        <w:rPr>
          <w:rFonts w:ascii="David" w:hAnsi="David"/>
          <w:rtl/>
        </w:rPr>
      </w:pPr>
      <w:r w:rsidRPr="00813F5F">
        <w:rPr>
          <w:rFonts w:ascii="David" w:hAnsi="David" w:hint="eastAsia"/>
          <w:rtl/>
        </w:rPr>
        <w:t>הפוליסה</w:t>
      </w:r>
      <w:r w:rsidRPr="00813F5F">
        <w:rPr>
          <w:rFonts w:ascii="David" w:hAnsi="David"/>
          <w:rtl/>
        </w:rPr>
        <w:t xml:space="preserve"> מכסה כל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בקשר למתן שירותי אבטחה במשרד </w:t>
      </w:r>
      <w:r>
        <w:rPr>
          <w:rFonts w:ascii="David" w:hAnsi="David" w:hint="cs"/>
          <w:rtl/>
        </w:rPr>
        <w:t xml:space="preserve">הפנים, </w:t>
      </w:r>
      <w:r w:rsidRPr="00813F5F">
        <w:rPr>
          <w:rFonts w:ascii="David" w:hAnsi="David"/>
          <w:rtl/>
        </w:rPr>
        <w:t>לפי מכרז/חוזה  עם מדינת ישראל – משרד</w:t>
      </w:r>
      <w:r w:rsidRPr="004F537D">
        <w:rPr>
          <w:rFonts w:ascii="David" w:hAnsi="David" w:hint="cs"/>
          <w:rtl/>
        </w:rPr>
        <w:t xml:space="preserve"> </w:t>
      </w:r>
      <w:r>
        <w:rPr>
          <w:rFonts w:ascii="David" w:hAnsi="David" w:hint="cs"/>
          <w:rtl/>
        </w:rPr>
        <w:t>הפנים.</w:t>
      </w:r>
    </w:p>
    <w:p w14:paraId="5CB7EF12" w14:textId="77777777" w:rsidR="004F537D" w:rsidRPr="00813F5F" w:rsidRDefault="004F537D" w:rsidP="00ED3960">
      <w:pPr>
        <w:numPr>
          <w:ilvl w:val="0"/>
          <w:numId w:val="76"/>
        </w:numPr>
        <w:spacing w:line="360" w:lineRule="auto"/>
        <w:jc w:val="both"/>
        <w:rPr>
          <w:rFonts w:ascii="David" w:hAnsi="David"/>
          <w:rtl/>
        </w:rPr>
      </w:pPr>
      <w:r w:rsidRPr="00813F5F">
        <w:rPr>
          <w:rFonts w:ascii="David" w:hAnsi="David" w:hint="eastAsia"/>
          <w:rtl/>
        </w:rPr>
        <w:t>גבול</w:t>
      </w:r>
      <w:r w:rsidRPr="00813F5F">
        <w:rPr>
          <w:rFonts w:ascii="David" w:hAnsi="David"/>
          <w:rtl/>
        </w:rPr>
        <w:t xml:space="preserve"> האחריות למקרה ולתקופה (שנה) לא יפחת מ 1,000,000 דולר ארה"ב;    </w:t>
      </w:r>
    </w:p>
    <w:p w14:paraId="175B7D81" w14:textId="77777777" w:rsidR="004F537D" w:rsidRPr="00813F5F" w:rsidRDefault="004F537D" w:rsidP="00ED3960">
      <w:pPr>
        <w:numPr>
          <w:ilvl w:val="0"/>
          <w:numId w:val="76"/>
        </w:numPr>
        <w:spacing w:line="360" w:lineRule="auto"/>
        <w:jc w:val="both"/>
        <w:rPr>
          <w:rFonts w:ascii="David" w:hAnsi="David"/>
          <w:rtl/>
        </w:rPr>
      </w:pPr>
      <w:r w:rsidRPr="00813F5F">
        <w:rPr>
          <w:rFonts w:ascii="David" w:hAnsi="David" w:hint="eastAsia"/>
          <w:rtl/>
        </w:rPr>
        <w:t>הכיסוי</w:t>
      </w:r>
      <w:r w:rsidRPr="00813F5F">
        <w:rPr>
          <w:rFonts w:ascii="David" w:hAnsi="David"/>
          <w:rtl/>
        </w:rPr>
        <w:t xml:space="preserve"> </w:t>
      </w:r>
      <w:r w:rsidRPr="00813F5F">
        <w:rPr>
          <w:rFonts w:ascii="David" w:hAnsi="David" w:hint="eastAsia"/>
          <w:rtl/>
        </w:rPr>
        <w:t>על</w:t>
      </w:r>
      <w:r w:rsidRPr="00813F5F">
        <w:rPr>
          <w:rFonts w:ascii="David" w:hAnsi="David"/>
          <w:rtl/>
        </w:rPr>
        <w:t xml:space="preserve"> </w:t>
      </w:r>
      <w:r w:rsidRPr="00813F5F">
        <w:rPr>
          <w:rFonts w:ascii="David" w:hAnsi="David" w:hint="eastAsia"/>
          <w:rtl/>
        </w:rPr>
        <w:t>פי</w:t>
      </w:r>
      <w:r w:rsidRPr="00813F5F">
        <w:rPr>
          <w:rFonts w:ascii="David" w:hAnsi="David"/>
          <w:rtl/>
        </w:rPr>
        <w:t xml:space="preserve"> </w:t>
      </w:r>
      <w:r w:rsidRPr="00813F5F">
        <w:rPr>
          <w:rFonts w:ascii="David" w:hAnsi="David" w:hint="eastAsia"/>
          <w:rtl/>
        </w:rPr>
        <w:t>הפוליסה</w:t>
      </w:r>
      <w:r w:rsidRPr="00813F5F">
        <w:rPr>
          <w:rFonts w:ascii="David" w:hAnsi="David"/>
          <w:rtl/>
        </w:rPr>
        <w:t xml:space="preserve"> </w:t>
      </w:r>
      <w:r w:rsidRPr="00813F5F">
        <w:rPr>
          <w:rFonts w:ascii="David" w:hAnsi="David" w:hint="eastAsia"/>
          <w:rtl/>
        </w:rPr>
        <w:t>מורחב</w:t>
      </w:r>
      <w:r w:rsidRPr="00813F5F">
        <w:rPr>
          <w:rFonts w:ascii="David" w:hAnsi="David"/>
          <w:rtl/>
        </w:rPr>
        <w:t xml:space="preserve"> </w:t>
      </w:r>
      <w:r w:rsidRPr="00813F5F">
        <w:rPr>
          <w:rFonts w:ascii="David" w:hAnsi="David" w:hint="eastAsia"/>
          <w:rtl/>
        </w:rPr>
        <w:t>לכלול</w:t>
      </w:r>
      <w:r w:rsidRPr="00813F5F">
        <w:rPr>
          <w:rFonts w:ascii="David" w:hAnsi="David"/>
          <w:rtl/>
        </w:rPr>
        <w:t xml:space="preserve"> </w:t>
      </w:r>
      <w:r w:rsidRPr="00813F5F">
        <w:rPr>
          <w:rFonts w:ascii="David" w:hAnsi="David" w:hint="eastAsia"/>
          <w:rtl/>
        </w:rPr>
        <w:t>את</w:t>
      </w:r>
      <w:r w:rsidRPr="00813F5F">
        <w:rPr>
          <w:rFonts w:ascii="David" w:hAnsi="David"/>
          <w:rtl/>
        </w:rPr>
        <w:t xml:space="preserve"> </w:t>
      </w:r>
      <w:r w:rsidRPr="00813F5F">
        <w:rPr>
          <w:rFonts w:ascii="David" w:hAnsi="David" w:hint="eastAsia"/>
          <w:rtl/>
        </w:rPr>
        <w:t>ההרחבות</w:t>
      </w:r>
      <w:r w:rsidRPr="00813F5F">
        <w:rPr>
          <w:rFonts w:ascii="David" w:hAnsi="David"/>
          <w:rtl/>
        </w:rPr>
        <w:t xml:space="preserve"> </w:t>
      </w:r>
      <w:r w:rsidRPr="00813F5F">
        <w:rPr>
          <w:rFonts w:ascii="David" w:hAnsi="David" w:hint="eastAsia"/>
          <w:rtl/>
        </w:rPr>
        <w:t>הבאות</w:t>
      </w:r>
      <w:r w:rsidRPr="00813F5F">
        <w:rPr>
          <w:rFonts w:ascii="David" w:hAnsi="David"/>
          <w:rtl/>
        </w:rPr>
        <w:t>:</w:t>
      </w:r>
    </w:p>
    <w:p w14:paraId="2BEA69EC" w14:textId="77777777" w:rsidR="004F537D" w:rsidRPr="00813F5F" w:rsidRDefault="004F537D" w:rsidP="00ED3960">
      <w:pPr>
        <w:numPr>
          <w:ilvl w:val="0"/>
          <w:numId w:val="73"/>
        </w:numPr>
        <w:spacing w:line="360" w:lineRule="auto"/>
        <w:jc w:val="both"/>
        <w:rPr>
          <w:rFonts w:ascii="David" w:hAnsi="David"/>
          <w:rtl/>
        </w:rPr>
      </w:pPr>
      <w:r w:rsidRPr="00813F5F">
        <w:rPr>
          <w:rFonts w:ascii="David" w:hAnsi="David" w:hint="eastAsia"/>
          <w:rtl/>
        </w:rPr>
        <w:t>מרמה</w:t>
      </w:r>
      <w:r w:rsidRPr="00813F5F">
        <w:rPr>
          <w:rFonts w:ascii="David" w:hAnsi="David"/>
          <w:rtl/>
        </w:rPr>
        <w:t xml:space="preserve"> </w:t>
      </w:r>
      <w:r w:rsidRPr="00813F5F">
        <w:rPr>
          <w:rFonts w:ascii="David" w:hAnsi="David" w:hint="eastAsia"/>
          <w:rtl/>
        </w:rPr>
        <w:t>ואי</w:t>
      </w:r>
      <w:r w:rsidRPr="00813F5F">
        <w:rPr>
          <w:rFonts w:ascii="David" w:hAnsi="David"/>
          <w:rtl/>
        </w:rPr>
        <w:t xml:space="preserve"> </w:t>
      </w:r>
      <w:r w:rsidRPr="00813F5F">
        <w:rPr>
          <w:rFonts w:ascii="David" w:hAnsi="David" w:hint="eastAsia"/>
          <w:rtl/>
        </w:rPr>
        <w:t>יושר</w:t>
      </w:r>
      <w:r w:rsidRPr="00813F5F">
        <w:rPr>
          <w:rFonts w:ascii="David" w:hAnsi="David"/>
          <w:rtl/>
        </w:rPr>
        <w:t xml:space="preserve"> </w:t>
      </w:r>
      <w:r w:rsidRPr="00813F5F">
        <w:rPr>
          <w:rFonts w:ascii="David" w:hAnsi="David" w:hint="eastAsia"/>
          <w:rtl/>
        </w:rPr>
        <w:t>של</w:t>
      </w:r>
      <w:r w:rsidRPr="00813F5F">
        <w:rPr>
          <w:rFonts w:ascii="David" w:hAnsi="David"/>
          <w:rtl/>
        </w:rPr>
        <w:t xml:space="preserve"> </w:t>
      </w:r>
      <w:r w:rsidRPr="00813F5F">
        <w:rPr>
          <w:rFonts w:ascii="David" w:hAnsi="David" w:hint="eastAsia"/>
          <w:rtl/>
        </w:rPr>
        <w:t>עובדים</w:t>
      </w:r>
      <w:r w:rsidRPr="00813F5F">
        <w:rPr>
          <w:rFonts w:ascii="David" w:hAnsi="David"/>
          <w:rtl/>
        </w:rPr>
        <w:t>;</w:t>
      </w:r>
    </w:p>
    <w:p w14:paraId="5AEE5514" w14:textId="77777777" w:rsidR="004F537D" w:rsidRPr="00813F5F" w:rsidRDefault="004F537D" w:rsidP="00ED3960">
      <w:pPr>
        <w:numPr>
          <w:ilvl w:val="0"/>
          <w:numId w:val="73"/>
        </w:numPr>
        <w:spacing w:line="360" w:lineRule="auto"/>
        <w:jc w:val="both"/>
        <w:rPr>
          <w:rFonts w:ascii="David" w:hAnsi="David"/>
          <w:rtl/>
        </w:rPr>
      </w:pPr>
      <w:r w:rsidRPr="00813F5F">
        <w:rPr>
          <w:rFonts w:ascii="David" w:hAnsi="David" w:hint="eastAsia"/>
          <w:rtl/>
        </w:rPr>
        <w:t>אובדן</w:t>
      </w:r>
      <w:r w:rsidRPr="00813F5F">
        <w:rPr>
          <w:rFonts w:ascii="David" w:hAnsi="David"/>
          <w:rtl/>
        </w:rPr>
        <w:t xml:space="preserve"> </w:t>
      </w:r>
      <w:r w:rsidRPr="00813F5F">
        <w:rPr>
          <w:rFonts w:ascii="David" w:hAnsi="David" w:hint="eastAsia"/>
          <w:rtl/>
        </w:rPr>
        <w:t>מסמכים</w:t>
      </w:r>
      <w:r w:rsidRPr="00813F5F">
        <w:rPr>
          <w:rFonts w:ascii="David" w:hAnsi="David"/>
          <w:rtl/>
        </w:rPr>
        <w:t xml:space="preserve">, </w:t>
      </w:r>
      <w:r w:rsidRPr="00813F5F">
        <w:rPr>
          <w:rFonts w:ascii="David" w:hAnsi="David" w:hint="eastAsia"/>
          <w:rtl/>
        </w:rPr>
        <w:t>לרבות</w:t>
      </w:r>
      <w:r w:rsidRPr="00813F5F">
        <w:rPr>
          <w:rFonts w:ascii="David" w:hAnsi="David"/>
          <w:rtl/>
        </w:rPr>
        <w:t xml:space="preserve"> </w:t>
      </w:r>
      <w:r w:rsidRPr="00813F5F">
        <w:rPr>
          <w:rFonts w:ascii="David" w:hAnsi="David" w:hint="eastAsia"/>
          <w:rtl/>
        </w:rPr>
        <w:t>אובדן</w:t>
      </w:r>
      <w:r w:rsidRPr="00813F5F">
        <w:rPr>
          <w:rFonts w:ascii="David" w:hAnsi="David"/>
          <w:rtl/>
        </w:rPr>
        <w:t xml:space="preserve"> </w:t>
      </w:r>
      <w:r w:rsidRPr="00813F5F">
        <w:rPr>
          <w:rFonts w:ascii="David" w:hAnsi="David" w:hint="eastAsia"/>
          <w:rtl/>
        </w:rPr>
        <w:t>השימוש</w:t>
      </w:r>
      <w:r w:rsidRPr="00813F5F">
        <w:rPr>
          <w:rFonts w:ascii="David" w:hAnsi="David"/>
          <w:rtl/>
        </w:rPr>
        <w:t xml:space="preserve"> </w:t>
      </w:r>
      <w:r w:rsidRPr="00813F5F">
        <w:rPr>
          <w:rFonts w:ascii="David" w:hAnsi="David" w:hint="eastAsia"/>
          <w:rtl/>
        </w:rPr>
        <w:t>ו</w:t>
      </w:r>
      <w:r w:rsidRPr="00813F5F">
        <w:rPr>
          <w:rFonts w:ascii="David" w:hAnsi="David"/>
          <w:rtl/>
        </w:rPr>
        <w:t xml:space="preserve">/או </w:t>
      </w:r>
      <w:r w:rsidRPr="00813F5F">
        <w:rPr>
          <w:rFonts w:ascii="David" w:hAnsi="David" w:hint="eastAsia"/>
          <w:rtl/>
        </w:rPr>
        <w:t>העיכוב</w:t>
      </w:r>
      <w:r w:rsidRPr="00813F5F">
        <w:rPr>
          <w:rFonts w:ascii="David" w:hAnsi="David"/>
          <w:rtl/>
        </w:rPr>
        <w:t xml:space="preserve"> </w:t>
      </w:r>
      <w:r w:rsidRPr="00813F5F">
        <w:rPr>
          <w:rFonts w:ascii="David" w:hAnsi="David" w:hint="eastAsia"/>
          <w:rtl/>
        </w:rPr>
        <w:t>עקב</w:t>
      </w:r>
      <w:r w:rsidRPr="00813F5F">
        <w:rPr>
          <w:rFonts w:ascii="David" w:hAnsi="David"/>
          <w:rtl/>
        </w:rPr>
        <w:t xml:space="preserve"> </w:t>
      </w:r>
      <w:r w:rsidRPr="00813F5F">
        <w:rPr>
          <w:rFonts w:ascii="David" w:hAnsi="David" w:hint="eastAsia"/>
          <w:rtl/>
        </w:rPr>
        <w:t>מקרה</w:t>
      </w:r>
      <w:r w:rsidRPr="00813F5F">
        <w:rPr>
          <w:rFonts w:ascii="David" w:hAnsi="David"/>
          <w:rtl/>
        </w:rPr>
        <w:t xml:space="preserve"> </w:t>
      </w:r>
      <w:r w:rsidRPr="00813F5F">
        <w:rPr>
          <w:rFonts w:ascii="David" w:hAnsi="David" w:hint="eastAsia"/>
          <w:rtl/>
        </w:rPr>
        <w:t>ביטוח</w:t>
      </w:r>
      <w:r w:rsidRPr="00813F5F">
        <w:rPr>
          <w:rFonts w:ascii="David" w:hAnsi="David"/>
          <w:rtl/>
        </w:rPr>
        <w:t>;</w:t>
      </w:r>
    </w:p>
    <w:p w14:paraId="0442D203" w14:textId="77777777" w:rsidR="004F537D" w:rsidRPr="00813F5F" w:rsidRDefault="004F537D" w:rsidP="00ED3960">
      <w:pPr>
        <w:numPr>
          <w:ilvl w:val="0"/>
          <w:numId w:val="73"/>
        </w:numPr>
        <w:spacing w:line="360" w:lineRule="auto"/>
        <w:jc w:val="both"/>
        <w:rPr>
          <w:rFonts w:ascii="David" w:hAnsi="David"/>
          <w:rtl/>
        </w:rPr>
      </w:pPr>
      <w:r w:rsidRPr="00813F5F">
        <w:rPr>
          <w:rFonts w:ascii="David" w:hAnsi="David" w:hint="eastAsia"/>
          <w:rtl/>
        </w:rPr>
        <w:t>אחריות</w:t>
      </w:r>
      <w:r w:rsidRPr="00813F5F">
        <w:rPr>
          <w:rFonts w:ascii="David" w:hAnsi="David"/>
          <w:rtl/>
        </w:rPr>
        <w:t xml:space="preserve"> </w:t>
      </w:r>
      <w:r w:rsidRPr="00813F5F">
        <w:rPr>
          <w:rFonts w:ascii="David" w:hAnsi="David" w:hint="eastAsia"/>
          <w:rtl/>
        </w:rPr>
        <w:t>צולבת</w:t>
      </w:r>
      <w:r w:rsidRPr="00813F5F">
        <w:rPr>
          <w:rFonts w:ascii="David" w:hAnsi="David"/>
          <w:rtl/>
        </w:rPr>
        <w:t xml:space="preserve">, </w:t>
      </w:r>
      <w:r w:rsidRPr="00813F5F">
        <w:rPr>
          <w:rFonts w:ascii="David" w:hAnsi="David" w:hint="eastAsia"/>
          <w:rtl/>
        </w:rPr>
        <w:t>אולם</w:t>
      </w:r>
      <w:r w:rsidRPr="00813F5F">
        <w:rPr>
          <w:rFonts w:ascii="David" w:hAnsi="David"/>
          <w:rtl/>
        </w:rPr>
        <w:t xml:space="preserve"> </w:t>
      </w:r>
      <w:r w:rsidRPr="00813F5F">
        <w:rPr>
          <w:rFonts w:ascii="David" w:hAnsi="David" w:hint="eastAsia"/>
          <w:rtl/>
        </w:rPr>
        <w:t>הכיסוי</w:t>
      </w:r>
      <w:r w:rsidRPr="00813F5F">
        <w:rPr>
          <w:rFonts w:ascii="David" w:hAnsi="David"/>
          <w:rtl/>
        </w:rPr>
        <w:t xml:space="preserve"> </w:t>
      </w:r>
      <w:r w:rsidRPr="00813F5F">
        <w:rPr>
          <w:rFonts w:ascii="David" w:hAnsi="David" w:hint="eastAsia"/>
          <w:rtl/>
        </w:rPr>
        <w:t>לא</w:t>
      </w:r>
      <w:r w:rsidRPr="00813F5F">
        <w:rPr>
          <w:rFonts w:ascii="David" w:hAnsi="David"/>
          <w:rtl/>
        </w:rPr>
        <w:t xml:space="preserve"> </w:t>
      </w:r>
      <w:r w:rsidRPr="00813F5F">
        <w:rPr>
          <w:rFonts w:ascii="David" w:hAnsi="David" w:hint="eastAsia"/>
          <w:rtl/>
        </w:rPr>
        <w:t>יחול</w:t>
      </w:r>
      <w:r w:rsidRPr="00813F5F">
        <w:rPr>
          <w:rFonts w:ascii="David" w:hAnsi="David"/>
          <w:rtl/>
        </w:rPr>
        <w:t xml:space="preserve"> </w:t>
      </w:r>
      <w:r w:rsidRPr="00813F5F">
        <w:rPr>
          <w:rFonts w:ascii="David" w:hAnsi="David" w:hint="eastAsia"/>
          <w:rtl/>
        </w:rPr>
        <w:t>על</w:t>
      </w:r>
      <w:r w:rsidRPr="00813F5F">
        <w:rPr>
          <w:rFonts w:ascii="David" w:hAnsi="David"/>
          <w:rtl/>
        </w:rPr>
        <w:t xml:space="preserve"> </w:t>
      </w:r>
      <w:r w:rsidRPr="00813F5F">
        <w:rPr>
          <w:rFonts w:ascii="David" w:hAnsi="David" w:hint="eastAsia"/>
          <w:rtl/>
        </w:rPr>
        <w:t>תביעות</w:t>
      </w:r>
      <w:r w:rsidRPr="00813F5F">
        <w:rPr>
          <w:rFonts w:ascii="David" w:hAnsi="David"/>
          <w:rtl/>
        </w:rPr>
        <w:t xml:space="preserve"> </w:t>
      </w:r>
      <w:r w:rsidRPr="00813F5F">
        <w:rPr>
          <w:rFonts w:ascii="David" w:hAnsi="David" w:hint="eastAsia"/>
          <w:rtl/>
        </w:rPr>
        <w:t>הקבלן</w:t>
      </w:r>
      <w:r w:rsidRPr="00813F5F">
        <w:rPr>
          <w:rFonts w:ascii="David" w:hAnsi="David"/>
          <w:rtl/>
        </w:rPr>
        <w:t xml:space="preserve"> </w:t>
      </w:r>
      <w:r w:rsidRPr="00813F5F">
        <w:rPr>
          <w:rFonts w:ascii="David" w:hAnsi="David" w:hint="eastAsia"/>
          <w:rtl/>
        </w:rPr>
        <w:t>כנגד</w:t>
      </w:r>
      <w:r w:rsidRPr="00813F5F">
        <w:rPr>
          <w:rFonts w:ascii="David" w:hAnsi="David"/>
          <w:rtl/>
        </w:rPr>
        <w:t xml:space="preserve"> </w:t>
      </w:r>
      <w:r w:rsidRPr="00813F5F">
        <w:rPr>
          <w:rFonts w:ascii="David" w:hAnsi="David" w:hint="eastAsia"/>
          <w:rtl/>
        </w:rPr>
        <w:t>המדינה</w:t>
      </w:r>
      <w:r w:rsidRPr="00813F5F">
        <w:rPr>
          <w:rFonts w:ascii="David" w:hAnsi="David"/>
          <w:rtl/>
        </w:rPr>
        <w:t>..</w:t>
      </w:r>
    </w:p>
    <w:p w14:paraId="127F663B" w14:textId="77777777" w:rsidR="004F537D" w:rsidRPr="00813F5F" w:rsidRDefault="004F537D" w:rsidP="00ED3960">
      <w:pPr>
        <w:numPr>
          <w:ilvl w:val="0"/>
          <w:numId w:val="73"/>
        </w:numPr>
        <w:spacing w:line="360" w:lineRule="auto"/>
        <w:jc w:val="both"/>
        <w:rPr>
          <w:rFonts w:ascii="David" w:hAnsi="David"/>
        </w:rPr>
      </w:pPr>
      <w:r w:rsidRPr="00813F5F">
        <w:rPr>
          <w:rFonts w:ascii="David" w:hAnsi="David" w:hint="eastAsia"/>
          <w:rtl/>
        </w:rPr>
        <w:t>הארכת</w:t>
      </w:r>
      <w:r w:rsidRPr="00813F5F">
        <w:rPr>
          <w:rFonts w:ascii="David" w:hAnsi="David"/>
          <w:rtl/>
        </w:rPr>
        <w:t xml:space="preserve"> </w:t>
      </w:r>
      <w:r w:rsidRPr="00813F5F">
        <w:rPr>
          <w:rFonts w:ascii="David" w:hAnsi="David" w:hint="eastAsia"/>
          <w:rtl/>
        </w:rPr>
        <w:t>תקופת</w:t>
      </w:r>
      <w:r w:rsidRPr="00813F5F">
        <w:rPr>
          <w:rFonts w:ascii="David" w:hAnsi="David"/>
          <w:rtl/>
        </w:rPr>
        <w:t xml:space="preserve"> </w:t>
      </w:r>
      <w:r w:rsidRPr="00813F5F">
        <w:rPr>
          <w:rFonts w:ascii="David" w:hAnsi="David" w:hint="eastAsia"/>
          <w:rtl/>
        </w:rPr>
        <w:t>הגילוי</w:t>
      </w:r>
      <w:r w:rsidRPr="00813F5F">
        <w:rPr>
          <w:rFonts w:ascii="David" w:hAnsi="David"/>
          <w:rtl/>
        </w:rPr>
        <w:t xml:space="preserve"> </w:t>
      </w:r>
      <w:r w:rsidRPr="00813F5F">
        <w:rPr>
          <w:rFonts w:ascii="David" w:hAnsi="David" w:hint="eastAsia"/>
          <w:rtl/>
        </w:rPr>
        <w:t>לפחות</w:t>
      </w:r>
      <w:r w:rsidRPr="00813F5F">
        <w:rPr>
          <w:rFonts w:ascii="David" w:hAnsi="David"/>
          <w:rtl/>
        </w:rPr>
        <w:t xml:space="preserve"> </w:t>
      </w:r>
      <w:r w:rsidRPr="00813F5F">
        <w:rPr>
          <w:rFonts w:ascii="David" w:hAnsi="David" w:hint="eastAsia"/>
          <w:rtl/>
        </w:rPr>
        <w:t>ל</w:t>
      </w:r>
      <w:r w:rsidRPr="00813F5F">
        <w:rPr>
          <w:rFonts w:ascii="David" w:hAnsi="David"/>
          <w:rtl/>
        </w:rPr>
        <w:t xml:space="preserve">  6 </w:t>
      </w:r>
      <w:r w:rsidRPr="00813F5F">
        <w:rPr>
          <w:rFonts w:ascii="David" w:hAnsi="David" w:hint="eastAsia"/>
          <w:rtl/>
        </w:rPr>
        <w:t>חודשים</w:t>
      </w:r>
      <w:r w:rsidRPr="00813F5F">
        <w:rPr>
          <w:rFonts w:ascii="David" w:hAnsi="David"/>
          <w:rtl/>
        </w:rPr>
        <w:t>;</w:t>
      </w:r>
    </w:p>
    <w:p w14:paraId="3C818E32" w14:textId="78334D86" w:rsidR="004F537D" w:rsidRPr="00813F5F" w:rsidRDefault="004F537D" w:rsidP="00ED3960">
      <w:pPr>
        <w:numPr>
          <w:ilvl w:val="0"/>
          <w:numId w:val="76"/>
        </w:numPr>
        <w:spacing w:line="360" w:lineRule="auto"/>
        <w:jc w:val="both"/>
        <w:rPr>
          <w:rFonts w:ascii="David" w:hAnsi="David"/>
          <w:rtl/>
        </w:rPr>
      </w:pPr>
      <w:r w:rsidRPr="00813F5F">
        <w:rPr>
          <w:rFonts w:ascii="David" w:hAnsi="David" w:hint="eastAsia"/>
          <w:rtl/>
        </w:rPr>
        <w:t>הביטוח</w:t>
      </w:r>
      <w:r w:rsidRPr="00813F5F">
        <w:rPr>
          <w:rFonts w:ascii="David" w:hAnsi="David"/>
          <w:rtl/>
        </w:rPr>
        <w:t xml:space="preserve"> מורחב לשפות את מדינת ישראל – משרד </w:t>
      </w:r>
      <w:r>
        <w:rPr>
          <w:rFonts w:ascii="David" w:hAnsi="David" w:hint="cs"/>
          <w:rtl/>
        </w:rPr>
        <w:t>הפנים</w:t>
      </w:r>
      <w:r w:rsidRPr="00813F5F">
        <w:rPr>
          <w:rFonts w:ascii="David" w:hAnsi="David"/>
          <w:rtl/>
        </w:rPr>
        <w:t xml:space="preserve"> ככל שיחשבו אחראים  למעשי ו/או  מחדלי הקבלן וכל הפועלים מטעמו.</w:t>
      </w:r>
    </w:p>
    <w:p w14:paraId="5138E6CF" w14:textId="77777777" w:rsidR="004F537D" w:rsidRPr="00813F5F" w:rsidRDefault="004F537D" w:rsidP="004F537D">
      <w:pPr>
        <w:spacing w:line="360" w:lineRule="auto"/>
        <w:jc w:val="both"/>
        <w:rPr>
          <w:rFonts w:ascii="David" w:hAnsi="David"/>
          <w:rtl/>
        </w:rPr>
      </w:pPr>
    </w:p>
    <w:p w14:paraId="0EFB7A74" w14:textId="77777777" w:rsidR="004F537D" w:rsidRPr="00813F5F" w:rsidRDefault="004F537D" w:rsidP="004F537D">
      <w:pPr>
        <w:spacing w:line="360" w:lineRule="auto"/>
        <w:jc w:val="both"/>
        <w:rPr>
          <w:rFonts w:ascii="David" w:hAnsi="David"/>
          <w:rtl/>
        </w:rPr>
      </w:pPr>
      <w:r w:rsidRPr="00813F5F">
        <w:rPr>
          <w:rFonts w:ascii="David" w:hAnsi="David"/>
          <w:rtl/>
        </w:rPr>
        <w:t xml:space="preserve">  </w:t>
      </w:r>
      <w:r w:rsidRPr="00813F5F">
        <w:rPr>
          <w:rFonts w:ascii="David" w:hAnsi="David"/>
          <w:b/>
          <w:bCs/>
          <w:u w:val="single"/>
          <w:rtl/>
        </w:rPr>
        <w:t>ביטוח רכוש</w:t>
      </w:r>
      <w:r w:rsidRPr="00813F5F">
        <w:rPr>
          <w:rFonts w:ascii="David" w:hAnsi="David"/>
          <w:rtl/>
        </w:rPr>
        <w:t xml:space="preserve">: </w:t>
      </w:r>
      <w:r w:rsidRPr="00813F5F">
        <w:rPr>
          <w:rFonts w:ascii="David" w:hAnsi="David" w:hint="eastAsia"/>
          <w:rtl/>
        </w:rPr>
        <w:t>פוליסה</w:t>
      </w:r>
      <w:r w:rsidRPr="00813F5F">
        <w:rPr>
          <w:rFonts w:ascii="David" w:hAnsi="David"/>
          <w:rtl/>
        </w:rPr>
        <w:t xml:space="preserve"> </w:t>
      </w:r>
      <w:r w:rsidRPr="00813F5F">
        <w:rPr>
          <w:rFonts w:ascii="David" w:hAnsi="David" w:hint="eastAsia"/>
          <w:rtl/>
        </w:rPr>
        <w:t>מספר</w:t>
      </w:r>
      <w:r w:rsidRPr="00813F5F">
        <w:rPr>
          <w:rFonts w:ascii="David" w:hAnsi="David"/>
          <w:rtl/>
        </w:rPr>
        <w:t>__________</w:t>
      </w:r>
    </w:p>
    <w:p w14:paraId="60957327" w14:textId="77777777" w:rsidR="004F537D" w:rsidRPr="00813F5F" w:rsidRDefault="004F537D" w:rsidP="004F537D">
      <w:pPr>
        <w:spacing w:line="360" w:lineRule="auto"/>
        <w:jc w:val="both"/>
        <w:rPr>
          <w:rFonts w:ascii="David" w:hAnsi="David"/>
          <w:rtl/>
        </w:rPr>
      </w:pPr>
    </w:p>
    <w:p w14:paraId="606F9627" w14:textId="2A601811" w:rsidR="004F537D" w:rsidRPr="00813F5F" w:rsidRDefault="004F537D" w:rsidP="004F537D">
      <w:pPr>
        <w:spacing w:line="360" w:lineRule="auto"/>
        <w:jc w:val="both"/>
        <w:rPr>
          <w:rFonts w:ascii="David" w:hAnsi="David"/>
          <w:rtl/>
        </w:rPr>
      </w:pPr>
      <w:r w:rsidRPr="00813F5F">
        <w:rPr>
          <w:rFonts w:ascii="David" w:hAnsi="David" w:hint="eastAsia"/>
          <w:rtl/>
        </w:rPr>
        <w:t>ביטוח</w:t>
      </w:r>
      <w:r w:rsidRPr="00813F5F">
        <w:rPr>
          <w:rFonts w:ascii="David" w:hAnsi="David"/>
          <w:rtl/>
        </w:rPr>
        <w:t xml:space="preserve"> </w:t>
      </w:r>
      <w:r w:rsidRPr="00813F5F">
        <w:rPr>
          <w:rFonts w:ascii="David" w:hAnsi="David" w:hint="eastAsia"/>
          <w:rtl/>
        </w:rPr>
        <w:t>כל</w:t>
      </w:r>
      <w:r w:rsidRPr="00813F5F">
        <w:rPr>
          <w:rFonts w:ascii="David" w:hAnsi="David"/>
          <w:rtl/>
        </w:rPr>
        <w:t xml:space="preserve"> </w:t>
      </w:r>
      <w:r w:rsidRPr="00813F5F">
        <w:rPr>
          <w:rFonts w:ascii="David" w:hAnsi="David" w:hint="eastAsia"/>
          <w:rtl/>
        </w:rPr>
        <w:t>הרכוש</w:t>
      </w:r>
      <w:r w:rsidRPr="00813F5F">
        <w:rPr>
          <w:rFonts w:ascii="David" w:hAnsi="David"/>
          <w:rtl/>
        </w:rPr>
        <w:t xml:space="preserve"> וכל הציוד </w:t>
      </w:r>
      <w:r w:rsidRPr="00813F5F">
        <w:rPr>
          <w:rFonts w:ascii="David" w:hAnsi="David" w:hint="eastAsia"/>
          <w:rtl/>
        </w:rPr>
        <w:t>של</w:t>
      </w:r>
      <w:r w:rsidRPr="00813F5F">
        <w:rPr>
          <w:rFonts w:ascii="David" w:hAnsi="David"/>
          <w:rtl/>
        </w:rPr>
        <w:t xml:space="preserve"> הקבלן המשמש </w:t>
      </w:r>
      <w:r w:rsidRPr="00813F5F">
        <w:rPr>
          <w:rFonts w:ascii="David" w:hAnsi="David" w:hint="eastAsia"/>
          <w:rtl/>
        </w:rPr>
        <w:t>אותו</w:t>
      </w:r>
      <w:r w:rsidRPr="00813F5F">
        <w:rPr>
          <w:rFonts w:ascii="David" w:hAnsi="David"/>
          <w:rtl/>
        </w:rPr>
        <w:t xml:space="preserve"> לצורך ביצוע ומתן שירותי האבטחה על פי      המכרז/החוזה  בביטוח אש מורחב, או  כל הסיכונים בהתאם לאופי הרכוש והציוד, לרבות הציוד      הנמסר לעובדיו לצורך ביצוע תפקידם על פי המכרז/חוזה עם מדינת ישראל – משרד</w:t>
      </w:r>
      <w:r w:rsidRPr="004F537D">
        <w:rPr>
          <w:rFonts w:ascii="David" w:hAnsi="David" w:hint="cs"/>
          <w:rtl/>
        </w:rPr>
        <w:t xml:space="preserve"> </w:t>
      </w:r>
      <w:r>
        <w:rPr>
          <w:rFonts w:ascii="David" w:hAnsi="David" w:hint="cs"/>
          <w:rtl/>
        </w:rPr>
        <w:t>הפנים</w:t>
      </w:r>
      <w:r w:rsidRPr="00813F5F">
        <w:rPr>
          <w:rFonts w:ascii="David" w:hAnsi="David"/>
          <w:rtl/>
        </w:rPr>
        <w:t xml:space="preserve"> על פי ערך כינון. </w:t>
      </w:r>
    </w:p>
    <w:p w14:paraId="33E04117" w14:textId="77777777" w:rsidR="004F537D" w:rsidRPr="00813F5F" w:rsidRDefault="004F537D" w:rsidP="004F537D">
      <w:pPr>
        <w:spacing w:line="360" w:lineRule="auto"/>
        <w:jc w:val="both"/>
        <w:rPr>
          <w:rFonts w:ascii="David" w:hAnsi="David"/>
          <w:rtl/>
        </w:rPr>
      </w:pPr>
    </w:p>
    <w:p w14:paraId="3D2DF0EA" w14:textId="77777777" w:rsidR="004F537D" w:rsidRPr="00813F5F" w:rsidRDefault="004F537D" w:rsidP="004F537D">
      <w:pPr>
        <w:spacing w:line="360" w:lineRule="auto"/>
        <w:jc w:val="both"/>
        <w:rPr>
          <w:rFonts w:ascii="David" w:hAnsi="David"/>
          <w:b/>
          <w:bCs/>
          <w:u w:val="single"/>
          <w:rtl/>
        </w:rPr>
      </w:pPr>
      <w:r w:rsidRPr="00813F5F">
        <w:rPr>
          <w:rFonts w:ascii="David" w:hAnsi="David" w:hint="eastAsia"/>
          <w:b/>
          <w:bCs/>
          <w:u w:val="single"/>
          <w:rtl/>
        </w:rPr>
        <w:t>כללי</w:t>
      </w:r>
    </w:p>
    <w:p w14:paraId="26800784" w14:textId="77777777" w:rsidR="004F537D" w:rsidRPr="00813F5F" w:rsidRDefault="004F537D" w:rsidP="004F537D">
      <w:pPr>
        <w:spacing w:line="360" w:lineRule="auto"/>
        <w:jc w:val="both"/>
        <w:rPr>
          <w:rFonts w:ascii="David" w:hAnsi="David"/>
          <w:b/>
          <w:bCs/>
          <w:rtl/>
        </w:rPr>
      </w:pPr>
    </w:p>
    <w:p w14:paraId="18AD29DF" w14:textId="77777777" w:rsidR="004F537D" w:rsidRPr="00813F5F" w:rsidRDefault="004F537D" w:rsidP="004F537D">
      <w:pPr>
        <w:spacing w:line="360" w:lineRule="auto"/>
        <w:jc w:val="both"/>
        <w:rPr>
          <w:rFonts w:ascii="David" w:hAnsi="David"/>
          <w:rtl/>
        </w:rPr>
      </w:pPr>
      <w:r w:rsidRPr="00813F5F">
        <w:rPr>
          <w:rFonts w:ascii="David" w:hAnsi="David" w:hint="eastAsia"/>
          <w:rtl/>
        </w:rPr>
        <w:t>בפוליסות</w:t>
      </w:r>
      <w:r w:rsidRPr="00813F5F">
        <w:rPr>
          <w:rFonts w:ascii="David" w:hAnsi="David"/>
          <w:rtl/>
        </w:rPr>
        <w:t xml:space="preserve"> </w:t>
      </w:r>
      <w:r w:rsidRPr="00813F5F">
        <w:rPr>
          <w:rFonts w:ascii="David" w:hAnsi="David" w:hint="eastAsia"/>
          <w:rtl/>
        </w:rPr>
        <w:t>הביטוח</w:t>
      </w:r>
      <w:r w:rsidRPr="00813F5F">
        <w:rPr>
          <w:rFonts w:ascii="David" w:hAnsi="David"/>
          <w:rtl/>
        </w:rPr>
        <w:t xml:space="preserve">  </w:t>
      </w:r>
      <w:r w:rsidRPr="00813F5F">
        <w:rPr>
          <w:rFonts w:ascii="David" w:hAnsi="David" w:hint="eastAsia"/>
          <w:rtl/>
        </w:rPr>
        <w:t>הנ</w:t>
      </w:r>
      <w:r w:rsidRPr="00813F5F">
        <w:rPr>
          <w:rFonts w:ascii="David" w:hAnsi="David"/>
          <w:rtl/>
        </w:rPr>
        <w:t xml:space="preserve">"ל </w:t>
      </w:r>
      <w:r w:rsidRPr="00813F5F">
        <w:rPr>
          <w:rFonts w:ascii="David" w:hAnsi="David" w:hint="eastAsia"/>
          <w:rtl/>
        </w:rPr>
        <w:t>נכללו</w:t>
      </w:r>
      <w:r w:rsidRPr="00813F5F">
        <w:rPr>
          <w:rFonts w:ascii="David" w:hAnsi="David"/>
          <w:rtl/>
        </w:rPr>
        <w:t xml:space="preserve"> </w:t>
      </w:r>
      <w:r w:rsidRPr="00813F5F">
        <w:rPr>
          <w:rFonts w:ascii="David" w:hAnsi="David" w:hint="eastAsia"/>
          <w:rtl/>
        </w:rPr>
        <w:t>התנאים</w:t>
      </w:r>
      <w:r w:rsidRPr="00813F5F">
        <w:rPr>
          <w:rFonts w:ascii="David" w:hAnsi="David"/>
          <w:rtl/>
        </w:rPr>
        <w:t xml:space="preserve"> </w:t>
      </w:r>
      <w:r w:rsidRPr="00813F5F">
        <w:rPr>
          <w:rFonts w:ascii="David" w:hAnsi="David" w:hint="eastAsia"/>
          <w:rtl/>
        </w:rPr>
        <w:t>הבאים</w:t>
      </w:r>
      <w:r w:rsidRPr="00813F5F">
        <w:rPr>
          <w:rFonts w:ascii="David" w:hAnsi="David"/>
          <w:rtl/>
        </w:rPr>
        <w:t>:</w:t>
      </w:r>
    </w:p>
    <w:p w14:paraId="462C1E76" w14:textId="4C5B0352" w:rsidR="004F537D" w:rsidRPr="00813F5F" w:rsidRDefault="004F537D" w:rsidP="00ED3960">
      <w:pPr>
        <w:numPr>
          <w:ilvl w:val="0"/>
          <w:numId w:val="77"/>
        </w:numPr>
        <w:spacing w:line="360" w:lineRule="auto"/>
        <w:jc w:val="both"/>
        <w:rPr>
          <w:rFonts w:ascii="David" w:hAnsi="David"/>
          <w:rtl/>
        </w:rPr>
      </w:pPr>
      <w:r w:rsidRPr="00813F5F">
        <w:rPr>
          <w:rFonts w:ascii="David" w:hAnsi="David" w:hint="eastAsia"/>
          <w:rtl/>
        </w:rPr>
        <w:t>לשם</w:t>
      </w:r>
      <w:r w:rsidRPr="00813F5F">
        <w:rPr>
          <w:rFonts w:ascii="David" w:hAnsi="David"/>
          <w:rtl/>
        </w:rPr>
        <w:t xml:space="preserve"> המבוטח התווספו כמבוטחים נוספים:   מדינת ישראל – משרד </w:t>
      </w:r>
      <w:r>
        <w:rPr>
          <w:rFonts w:ascii="David" w:hAnsi="David" w:hint="cs"/>
          <w:rtl/>
        </w:rPr>
        <w:t xml:space="preserve">הפנים, </w:t>
      </w:r>
      <w:r w:rsidRPr="00813F5F">
        <w:rPr>
          <w:rFonts w:ascii="David" w:hAnsi="David"/>
          <w:rtl/>
        </w:rPr>
        <w:t xml:space="preserve">בכפוף </w:t>
      </w:r>
      <w:proofErr w:type="spellStart"/>
      <w:r w:rsidRPr="00813F5F">
        <w:rPr>
          <w:rFonts w:ascii="David" w:hAnsi="David"/>
          <w:rtl/>
        </w:rPr>
        <w:t>להרחבי</w:t>
      </w:r>
      <w:proofErr w:type="spellEnd"/>
      <w:r w:rsidRPr="00813F5F">
        <w:rPr>
          <w:rFonts w:ascii="David" w:hAnsi="David"/>
          <w:rtl/>
        </w:rPr>
        <w:t xml:space="preserve"> השיפוי כמפורט לעיל. </w:t>
      </w:r>
    </w:p>
    <w:p w14:paraId="25997587" w14:textId="2C886ED4" w:rsidR="004F537D" w:rsidRPr="00813F5F" w:rsidRDefault="004F537D" w:rsidP="00ED3960">
      <w:pPr>
        <w:numPr>
          <w:ilvl w:val="0"/>
          <w:numId w:val="77"/>
        </w:numPr>
        <w:spacing w:line="360" w:lineRule="auto"/>
        <w:jc w:val="both"/>
        <w:rPr>
          <w:rFonts w:ascii="David" w:hAnsi="David"/>
          <w:rtl/>
        </w:rPr>
      </w:pPr>
      <w:r w:rsidRPr="00813F5F">
        <w:rPr>
          <w:rFonts w:ascii="David" w:hAnsi="David" w:hint="eastAsia"/>
          <w:rtl/>
        </w:rPr>
        <w:t>בכל</w:t>
      </w:r>
      <w:r w:rsidRPr="00813F5F">
        <w:rPr>
          <w:rFonts w:ascii="David" w:hAnsi="David"/>
          <w:rtl/>
        </w:rPr>
        <w:t xml:space="preserve"> </w:t>
      </w:r>
      <w:r w:rsidRPr="00813F5F">
        <w:rPr>
          <w:rFonts w:ascii="David" w:hAnsi="David" w:hint="eastAsia"/>
          <w:rtl/>
        </w:rPr>
        <w:t>מקרה</w:t>
      </w:r>
      <w:r w:rsidRPr="00813F5F">
        <w:rPr>
          <w:rFonts w:ascii="David" w:hAnsi="David"/>
          <w:rtl/>
        </w:rPr>
        <w:t xml:space="preserve"> </w:t>
      </w:r>
      <w:r w:rsidRPr="00813F5F">
        <w:rPr>
          <w:rFonts w:ascii="David" w:hAnsi="David" w:hint="eastAsia"/>
          <w:rtl/>
        </w:rPr>
        <w:t>של</w:t>
      </w:r>
      <w:r w:rsidRPr="00813F5F">
        <w:rPr>
          <w:rFonts w:ascii="David" w:hAnsi="David"/>
          <w:rtl/>
        </w:rPr>
        <w:t xml:space="preserve"> </w:t>
      </w:r>
      <w:r w:rsidRPr="00813F5F">
        <w:rPr>
          <w:rFonts w:ascii="David" w:hAnsi="David" w:hint="eastAsia"/>
          <w:rtl/>
        </w:rPr>
        <w:t>צמצום</w:t>
      </w:r>
      <w:r w:rsidRPr="00813F5F">
        <w:rPr>
          <w:rFonts w:ascii="David" w:hAnsi="David"/>
          <w:rtl/>
        </w:rPr>
        <w:t xml:space="preserve"> </w:t>
      </w:r>
      <w:r w:rsidRPr="00813F5F">
        <w:rPr>
          <w:rFonts w:ascii="David" w:hAnsi="David" w:hint="eastAsia"/>
          <w:rtl/>
        </w:rPr>
        <w:t>או</w:t>
      </w:r>
      <w:r w:rsidRPr="00813F5F">
        <w:rPr>
          <w:rFonts w:ascii="David" w:hAnsi="David"/>
          <w:rtl/>
        </w:rPr>
        <w:t xml:space="preserve"> </w:t>
      </w:r>
      <w:r w:rsidRPr="00813F5F">
        <w:rPr>
          <w:rFonts w:ascii="David" w:hAnsi="David" w:hint="eastAsia"/>
          <w:rtl/>
        </w:rPr>
        <w:t>ביטול</w:t>
      </w:r>
      <w:r w:rsidRPr="00813F5F">
        <w:rPr>
          <w:rFonts w:ascii="David" w:hAnsi="David"/>
          <w:rtl/>
        </w:rPr>
        <w:t xml:space="preserve"> </w:t>
      </w:r>
      <w:r w:rsidRPr="00813F5F">
        <w:rPr>
          <w:rFonts w:ascii="David" w:hAnsi="David" w:hint="eastAsia"/>
          <w:rtl/>
        </w:rPr>
        <w:t>הביטוח</w:t>
      </w:r>
      <w:r w:rsidRPr="00813F5F">
        <w:rPr>
          <w:rFonts w:ascii="David" w:hAnsi="David"/>
          <w:rtl/>
        </w:rPr>
        <w:t xml:space="preserve">  </w:t>
      </w:r>
      <w:r w:rsidRPr="00813F5F">
        <w:rPr>
          <w:rFonts w:ascii="David" w:hAnsi="David" w:hint="eastAsia"/>
          <w:rtl/>
        </w:rPr>
        <w:t>ע</w:t>
      </w:r>
      <w:r w:rsidRPr="00813F5F">
        <w:rPr>
          <w:rFonts w:ascii="David" w:hAnsi="David"/>
          <w:rtl/>
        </w:rPr>
        <w:t xml:space="preserve">"י </w:t>
      </w:r>
      <w:r w:rsidRPr="00813F5F">
        <w:rPr>
          <w:rFonts w:ascii="David" w:hAnsi="David" w:hint="eastAsia"/>
          <w:rtl/>
        </w:rPr>
        <w:t>אחד</w:t>
      </w:r>
      <w:r w:rsidRPr="00813F5F">
        <w:rPr>
          <w:rFonts w:ascii="David" w:hAnsi="David"/>
          <w:rtl/>
        </w:rPr>
        <w:t xml:space="preserve"> </w:t>
      </w:r>
      <w:r w:rsidRPr="00813F5F">
        <w:rPr>
          <w:rFonts w:ascii="David" w:hAnsi="David" w:hint="eastAsia"/>
          <w:rtl/>
        </w:rPr>
        <w:t>הצדדים</w:t>
      </w:r>
      <w:r w:rsidRPr="00813F5F">
        <w:rPr>
          <w:rFonts w:ascii="David" w:hAnsi="David"/>
          <w:rtl/>
        </w:rPr>
        <w:t xml:space="preserve"> </w:t>
      </w:r>
      <w:r w:rsidRPr="00813F5F">
        <w:rPr>
          <w:rFonts w:ascii="David" w:hAnsi="David" w:hint="eastAsia"/>
          <w:rtl/>
        </w:rPr>
        <w:t>לא</w:t>
      </w:r>
      <w:r w:rsidRPr="00813F5F">
        <w:rPr>
          <w:rFonts w:ascii="David" w:hAnsi="David"/>
          <w:rtl/>
        </w:rPr>
        <w:t xml:space="preserve"> </w:t>
      </w:r>
      <w:r w:rsidRPr="00813F5F">
        <w:rPr>
          <w:rFonts w:ascii="David" w:hAnsi="David" w:hint="eastAsia"/>
          <w:rtl/>
        </w:rPr>
        <w:t>יהיה</w:t>
      </w:r>
      <w:r w:rsidRPr="00813F5F">
        <w:rPr>
          <w:rFonts w:ascii="David" w:hAnsi="David"/>
          <w:rtl/>
        </w:rPr>
        <w:t xml:space="preserve"> </w:t>
      </w:r>
      <w:r w:rsidRPr="00813F5F">
        <w:rPr>
          <w:rFonts w:ascii="David" w:hAnsi="David" w:hint="eastAsia"/>
          <w:rtl/>
        </w:rPr>
        <w:t>להם</w:t>
      </w:r>
      <w:r w:rsidRPr="00813F5F">
        <w:rPr>
          <w:rFonts w:ascii="David" w:hAnsi="David"/>
          <w:rtl/>
        </w:rPr>
        <w:t xml:space="preserve"> </w:t>
      </w:r>
      <w:r w:rsidRPr="00813F5F">
        <w:rPr>
          <w:rFonts w:ascii="David" w:hAnsi="David" w:hint="eastAsia"/>
          <w:rtl/>
        </w:rPr>
        <w:t>כל</w:t>
      </w:r>
      <w:r w:rsidRPr="00813F5F">
        <w:rPr>
          <w:rFonts w:ascii="David" w:hAnsi="David"/>
          <w:rtl/>
        </w:rPr>
        <w:t xml:space="preserve"> </w:t>
      </w:r>
      <w:r w:rsidRPr="00813F5F">
        <w:rPr>
          <w:rFonts w:ascii="David" w:hAnsi="David" w:hint="eastAsia"/>
          <w:rtl/>
        </w:rPr>
        <w:t>תוקף</w:t>
      </w:r>
      <w:r w:rsidRPr="00813F5F">
        <w:rPr>
          <w:rFonts w:ascii="David" w:hAnsi="David"/>
          <w:rtl/>
        </w:rPr>
        <w:t xml:space="preserve"> </w:t>
      </w:r>
      <w:r w:rsidRPr="00813F5F">
        <w:rPr>
          <w:rFonts w:ascii="David" w:hAnsi="David" w:hint="eastAsia"/>
          <w:rtl/>
        </w:rPr>
        <w:t>אלא</w:t>
      </w:r>
      <w:r w:rsidRPr="00813F5F">
        <w:rPr>
          <w:rFonts w:ascii="David" w:hAnsi="David"/>
          <w:rtl/>
        </w:rPr>
        <w:t xml:space="preserve"> </w:t>
      </w:r>
      <w:r w:rsidRPr="00813F5F">
        <w:rPr>
          <w:rFonts w:ascii="David" w:hAnsi="David" w:hint="eastAsia"/>
          <w:rtl/>
        </w:rPr>
        <w:t>אם</w:t>
      </w:r>
      <w:r w:rsidRPr="00813F5F">
        <w:rPr>
          <w:rFonts w:ascii="David" w:hAnsi="David"/>
          <w:rtl/>
        </w:rPr>
        <w:t xml:space="preserve"> </w:t>
      </w:r>
      <w:r w:rsidRPr="00813F5F">
        <w:rPr>
          <w:rFonts w:ascii="David" w:hAnsi="David" w:hint="eastAsia"/>
          <w:rtl/>
        </w:rPr>
        <w:t>ניתנה</w:t>
      </w:r>
      <w:r w:rsidRPr="00813F5F">
        <w:rPr>
          <w:rFonts w:ascii="David" w:hAnsi="David"/>
          <w:rtl/>
        </w:rPr>
        <w:t xml:space="preserve"> </w:t>
      </w:r>
      <w:r w:rsidRPr="00813F5F">
        <w:rPr>
          <w:rFonts w:ascii="David" w:hAnsi="David" w:hint="eastAsia"/>
          <w:rtl/>
        </w:rPr>
        <w:t>על</w:t>
      </w:r>
      <w:r w:rsidRPr="00813F5F">
        <w:rPr>
          <w:rFonts w:ascii="David" w:hAnsi="David"/>
          <w:rtl/>
        </w:rPr>
        <w:t xml:space="preserve"> </w:t>
      </w:r>
      <w:r w:rsidRPr="00813F5F">
        <w:rPr>
          <w:rFonts w:ascii="David" w:hAnsi="David" w:hint="eastAsia"/>
          <w:rtl/>
        </w:rPr>
        <w:t>ידינו</w:t>
      </w:r>
      <w:r w:rsidRPr="00813F5F">
        <w:rPr>
          <w:rFonts w:ascii="David" w:hAnsi="David"/>
          <w:rtl/>
        </w:rPr>
        <w:t xml:space="preserve"> </w:t>
      </w:r>
      <w:r w:rsidRPr="00813F5F">
        <w:rPr>
          <w:rFonts w:ascii="David" w:hAnsi="David" w:hint="eastAsia"/>
          <w:rtl/>
        </w:rPr>
        <w:t>הודעה</w:t>
      </w:r>
      <w:r w:rsidRPr="00813F5F">
        <w:rPr>
          <w:rFonts w:ascii="David" w:hAnsi="David"/>
          <w:rtl/>
        </w:rPr>
        <w:t xml:space="preserve"> </w:t>
      </w:r>
      <w:r w:rsidRPr="00813F5F">
        <w:rPr>
          <w:rFonts w:ascii="David" w:hAnsi="David" w:hint="eastAsia"/>
          <w:rtl/>
        </w:rPr>
        <w:t>מוקדמת</w:t>
      </w:r>
      <w:r w:rsidRPr="00813F5F">
        <w:rPr>
          <w:rFonts w:ascii="David" w:hAnsi="David"/>
          <w:rtl/>
        </w:rPr>
        <w:t xml:space="preserve"> </w:t>
      </w:r>
      <w:r w:rsidRPr="00813F5F">
        <w:rPr>
          <w:rFonts w:ascii="David" w:hAnsi="David" w:hint="eastAsia"/>
          <w:rtl/>
        </w:rPr>
        <w:t>של</w:t>
      </w:r>
      <w:r w:rsidRPr="00813F5F">
        <w:rPr>
          <w:rFonts w:ascii="David" w:hAnsi="David"/>
          <w:rtl/>
        </w:rPr>
        <w:t xml:space="preserve">  60  </w:t>
      </w:r>
      <w:r w:rsidRPr="00813F5F">
        <w:rPr>
          <w:rFonts w:ascii="David" w:hAnsi="David" w:hint="eastAsia"/>
          <w:rtl/>
        </w:rPr>
        <w:t>יום</w:t>
      </w:r>
      <w:r w:rsidRPr="00813F5F">
        <w:rPr>
          <w:rFonts w:ascii="David" w:hAnsi="David"/>
          <w:rtl/>
        </w:rPr>
        <w:t xml:space="preserve"> </w:t>
      </w:r>
      <w:r w:rsidRPr="00813F5F">
        <w:rPr>
          <w:rFonts w:ascii="David" w:hAnsi="David" w:hint="eastAsia"/>
          <w:rtl/>
        </w:rPr>
        <w:t>לפחות</w:t>
      </w:r>
      <w:r w:rsidRPr="00813F5F">
        <w:rPr>
          <w:rFonts w:ascii="David" w:hAnsi="David"/>
          <w:rtl/>
        </w:rPr>
        <w:t xml:space="preserve"> </w:t>
      </w:r>
      <w:r w:rsidRPr="00813F5F">
        <w:rPr>
          <w:rFonts w:ascii="David" w:hAnsi="David" w:hint="eastAsia"/>
          <w:rtl/>
        </w:rPr>
        <w:t>במכתב</w:t>
      </w:r>
      <w:r w:rsidRPr="00813F5F">
        <w:rPr>
          <w:rFonts w:ascii="David" w:hAnsi="David"/>
          <w:rtl/>
        </w:rPr>
        <w:t xml:space="preserve"> </w:t>
      </w:r>
      <w:r w:rsidRPr="00813F5F">
        <w:rPr>
          <w:rFonts w:ascii="David" w:hAnsi="David" w:hint="eastAsia"/>
          <w:rtl/>
        </w:rPr>
        <w:t>רשום</w:t>
      </w:r>
      <w:r w:rsidRPr="00813F5F">
        <w:rPr>
          <w:rFonts w:ascii="David" w:hAnsi="David"/>
          <w:rtl/>
        </w:rPr>
        <w:t xml:space="preserve"> </w:t>
      </w:r>
      <w:r w:rsidRPr="00813F5F">
        <w:rPr>
          <w:rFonts w:ascii="David" w:hAnsi="David" w:hint="eastAsia"/>
          <w:rtl/>
        </w:rPr>
        <w:t>לחשב</w:t>
      </w:r>
      <w:r w:rsidRPr="00813F5F">
        <w:rPr>
          <w:rFonts w:ascii="David" w:hAnsi="David"/>
          <w:rtl/>
        </w:rPr>
        <w:t xml:space="preserve"> </w:t>
      </w:r>
      <w:r w:rsidRPr="00813F5F">
        <w:rPr>
          <w:rFonts w:ascii="David" w:hAnsi="David" w:hint="eastAsia"/>
          <w:rtl/>
        </w:rPr>
        <w:t>משרד</w:t>
      </w:r>
      <w:r w:rsidRPr="00813F5F">
        <w:rPr>
          <w:rFonts w:ascii="David" w:hAnsi="David"/>
          <w:rtl/>
        </w:rPr>
        <w:t xml:space="preserve"> </w:t>
      </w:r>
      <w:r>
        <w:rPr>
          <w:rFonts w:ascii="David" w:hAnsi="David" w:hint="cs"/>
          <w:rtl/>
        </w:rPr>
        <w:t>הפנים.</w:t>
      </w:r>
    </w:p>
    <w:p w14:paraId="0B3E7BA9" w14:textId="5B6CB57F" w:rsidR="004F537D" w:rsidRPr="00813F5F" w:rsidRDefault="004F537D" w:rsidP="00ED3960">
      <w:pPr>
        <w:numPr>
          <w:ilvl w:val="0"/>
          <w:numId w:val="77"/>
        </w:numPr>
        <w:spacing w:line="360" w:lineRule="auto"/>
        <w:jc w:val="both"/>
        <w:rPr>
          <w:rFonts w:ascii="David" w:hAnsi="David"/>
          <w:rtl/>
        </w:rPr>
      </w:pPr>
      <w:r w:rsidRPr="00813F5F">
        <w:rPr>
          <w:rFonts w:ascii="David" w:hAnsi="David" w:hint="eastAsia"/>
          <w:rtl/>
        </w:rPr>
        <w:t>אנו</w:t>
      </w:r>
      <w:r w:rsidRPr="00813F5F">
        <w:rPr>
          <w:rFonts w:ascii="David" w:hAnsi="David"/>
          <w:rtl/>
        </w:rPr>
        <w:t xml:space="preserve"> מוותרים  על כל זכות שיבוב, תביעה, השתתפות  או חזרה, כלפי מדינת ישראל – משרד </w:t>
      </w:r>
      <w:r>
        <w:rPr>
          <w:rFonts w:ascii="David" w:hAnsi="David" w:hint="cs"/>
          <w:rtl/>
        </w:rPr>
        <w:t>הפנים</w:t>
      </w:r>
      <w:r w:rsidRPr="00813F5F">
        <w:rPr>
          <w:rFonts w:ascii="David" w:hAnsi="David"/>
          <w:rtl/>
        </w:rPr>
        <w:t xml:space="preserve"> ועובדיהם,  ובלבד  שהוויתור לא יחול לטובת אדם שגרם לנזק  מתוך כוונת זדון.</w:t>
      </w:r>
    </w:p>
    <w:p w14:paraId="771ABE09" w14:textId="77777777" w:rsidR="004F537D" w:rsidRPr="00813F5F" w:rsidRDefault="004F537D" w:rsidP="00ED3960">
      <w:pPr>
        <w:numPr>
          <w:ilvl w:val="0"/>
          <w:numId w:val="77"/>
        </w:numPr>
        <w:spacing w:line="360" w:lineRule="auto"/>
        <w:jc w:val="both"/>
        <w:rPr>
          <w:rFonts w:ascii="David" w:hAnsi="David"/>
          <w:rtl/>
        </w:rPr>
      </w:pPr>
      <w:r w:rsidRPr="00813F5F">
        <w:rPr>
          <w:rFonts w:ascii="David" w:hAnsi="David" w:hint="eastAsia"/>
          <w:rtl/>
        </w:rPr>
        <w:t>הקבלן</w:t>
      </w:r>
      <w:r w:rsidRPr="00813F5F">
        <w:rPr>
          <w:rFonts w:ascii="David" w:hAnsi="David"/>
          <w:rtl/>
        </w:rPr>
        <w:t xml:space="preserve">  </w:t>
      </w:r>
      <w:r w:rsidRPr="00813F5F">
        <w:rPr>
          <w:rFonts w:ascii="David" w:hAnsi="David" w:hint="eastAsia"/>
          <w:rtl/>
        </w:rPr>
        <w:t>אחראי</w:t>
      </w:r>
      <w:r w:rsidRPr="00813F5F">
        <w:rPr>
          <w:rFonts w:ascii="David" w:hAnsi="David"/>
          <w:rtl/>
        </w:rPr>
        <w:t xml:space="preserve"> </w:t>
      </w:r>
      <w:r w:rsidRPr="00813F5F">
        <w:rPr>
          <w:rFonts w:ascii="David" w:hAnsi="David" w:hint="eastAsia"/>
          <w:rtl/>
        </w:rPr>
        <w:t>בלעדי</w:t>
      </w:r>
      <w:r w:rsidRPr="00813F5F">
        <w:rPr>
          <w:rFonts w:ascii="David" w:hAnsi="David"/>
          <w:rtl/>
        </w:rPr>
        <w:t xml:space="preserve"> </w:t>
      </w:r>
      <w:r w:rsidRPr="00813F5F">
        <w:rPr>
          <w:rFonts w:ascii="David" w:hAnsi="David" w:hint="eastAsia"/>
          <w:rtl/>
        </w:rPr>
        <w:t>כלפינו</w:t>
      </w:r>
      <w:r w:rsidRPr="00813F5F">
        <w:rPr>
          <w:rFonts w:ascii="David" w:hAnsi="David"/>
          <w:rtl/>
        </w:rPr>
        <w:t xml:space="preserve"> </w:t>
      </w:r>
      <w:r w:rsidRPr="00813F5F">
        <w:rPr>
          <w:rFonts w:ascii="David" w:hAnsi="David" w:hint="eastAsia"/>
          <w:rtl/>
        </w:rPr>
        <w:t>לתשלום</w:t>
      </w:r>
      <w:r w:rsidRPr="00813F5F">
        <w:rPr>
          <w:rFonts w:ascii="David" w:hAnsi="David"/>
          <w:rtl/>
        </w:rPr>
        <w:t xml:space="preserve"> </w:t>
      </w:r>
      <w:r w:rsidRPr="00813F5F">
        <w:rPr>
          <w:rFonts w:ascii="David" w:hAnsi="David" w:hint="eastAsia"/>
          <w:rtl/>
        </w:rPr>
        <w:t>דמי</w:t>
      </w:r>
      <w:r w:rsidRPr="00813F5F">
        <w:rPr>
          <w:rFonts w:ascii="David" w:hAnsi="David"/>
          <w:rtl/>
        </w:rPr>
        <w:t xml:space="preserve">  </w:t>
      </w:r>
      <w:r w:rsidRPr="00813F5F">
        <w:rPr>
          <w:rFonts w:ascii="David" w:hAnsi="David" w:hint="eastAsia"/>
          <w:rtl/>
        </w:rPr>
        <w:t>הביטוח</w:t>
      </w:r>
      <w:r w:rsidRPr="00813F5F">
        <w:rPr>
          <w:rFonts w:ascii="David" w:hAnsi="David"/>
          <w:rtl/>
        </w:rPr>
        <w:t xml:space="preserve"> </w:t>
      </w:r>
      <w:r w:rsidRPr="00813F5F">
        <w:rPr>
          <w:rFonts w:ascii="David" w:hAnsi="David" w:hint="eastAsia"/>
          <w:rtl/>
        </w:rPr>
        <w:t>עבור</w:t>
      </w:r>
      <w:r w:rsidRPr="00813F5F">
        <w:rPr>
          <w:rFonts w:ascii="David" w:hAnsi="David"/>
          <w:rtl/>
        </w:rPr>
        <w:t xml:space="preserve"> </w:t>
      </w:r>
      <w:r w:rsidRPr="00813F5F">
        <w:rPr>
          <w:rFonts w:ascii="David" w:hAnsi="David" w:hint="eastAsia"/>
          <w:rtl/>
        </w:rPr>
        <w:t>כל</w:t>
      </w:r>
      <w:r w:rsidRPr="00813F5F">
        <w:rPr>
          <w:rFonts w:ascii="David" w:hAnsi="David"/>
          <w:rtl/>
        </w:rPr>
        <w:t xml:space="preserve"> </w:t>
      </w:r>
      <w:r w:rsidRPr="00813F5F">
        <w:rPr>
          <w:rFonts w:ascii="David" w:hAnsi="David" w:hint="eastAsia"/>
          <w:rtl/>
        </w:rPr>
        <w:t>הפוליסות</w:t>
      </w:r>
      <w:r w:rsidRPr="00813F5F">
        <w:rPr>
          <w:rFonts w:ascii="David" w:hAnsi="David"/>
          <w:rtl/>
        </w:rPr>
        <w:t xml:space="preserve"> </w:t>
      </w:r>
      <w:r w:rsidRPr="00813F5F">
        <w:rPr>
          <w:rFonts w:ascii="David" w:hAnsi="David" w:hint="eastAsia"/>
          <w:rtl/>
        </w:rPr>
        <w:t>ולמילוי</w:t>
      </w:r>
      <w:r w:rsidRPr="00813F5F">
        <w:rPr>
          <w:rFonts w:ascii="David" w:hAnsi="David"/>
          <w:rtl/>
        </w:rPr>
        <w:t xml:space="preserve">  </w:t>
      </w:r>
      <w:r w:rsidRPr="00813F5F">
        <w:rPr>
          <w:rFonts w:ascii="David" w:hAnsi="David" w:hint="eastAsia"/>
          <w:rtl/>
        </w:rPr>
        <w:t>כל</w:t>
      </w:r>
      <w:r w:rsidRPr="00813F5F">
        <w:rPr>
          <w:rFonts w:ascii="David" w:hAnsi="David"/>
          <w:rtl/>
        </w:rPr>
        <w:t xml:space="preserve"> </w:t>
      </w:r>
      <w:r w:rsidRPr="00813F5F">
        <w:rPr>
          <w:rFonts w:ascii="David" w:hAnsi="David" w:hint="eastAsia"/>
          <w:rtl/>
        </w:rPr>
        <w:t>החובות</w:t>
      </w:r>
      <w:r w:rsidRPr="00813F5F">
        <w:rPr>
          <w:rFonts w:ascii="David" w:hAnsi="David"/>
          <w:rtl/>
        </w:rPr>
        <w:t xml:space="preserve"> </w:t>
      </w:r>
      <w:r w:rsidRPr="00813F5F">
        <w:rPr>
          <w:rFonts w:ascii="David" w:hAnsi="David" w:hint="eastAsia"/>
          <w:rtl/>
        </w:rPr>
        <w:t>המוטלות</w:t>
      </w:r>
      <w:r w:rsidRPr="00813F5F">
        <w:rPr>
          <w:rFonts w:ascii="David" w:hAnsi="David"/>
          <w:rtl/>
        </w:rPr>
        <w:t xml:space="preserve"> </w:t>
      </w:r>
      <w:r w:rsidRPr="00813F5F">
        <w:rPr>
          <w:rFonts w:ascii="David" w:hAnsi="David" w:hint="eastAsia"/>
          <w:rtl/>
        </w:rPr>
        <w:t>על</w:t>
      </w:r>
      <w:r w:rsidRPr="00813F5F">
        <w:rPr>
          <w:rFonts w:ascii="David" w:hAnsi="David"/>
          <w:rtl/>
        </w:rPr>
        <w:t xml:space="preserve"> </w:t>
      </w:r>
      <w:r w:rsidRPr="00813F5F">
        <w:rPr>
          <w:rFonts w:ascii="David" w:hAnsi="David" w:hint="eastAsia"/>
          <w:rtl/>
        </w:rPr>
        <w:t>המבוטח</w:t>
      </w:r>
      <w:r w:rsidRPr="00813F5F">
        <w:rPr>
          <w:rFonts w:ascii="David" w:hAnsi="David"/>
          <w:rtl/>
        </w:rPr>
        <w:t xml:space="preserve"> </w:t>
      </w:r>
      <w:r w:rsidRPr="00813F5F">
        <w:rPr>
          <w:rFonts w:ascii="David" w:hAnsi="David" w:hint="eastAsia"/>
          <w:rtl/>
        </w:rPr>
        <w:t>על</w:t>
      </w:r>
      <w:r w:rsidRPr="00813F5F">
        <w:rPr>
          <w:rFonts w:ascii="David" w:hAnsi="David"/>
          <w:rtl/>
        </w:rPr>
        <w:t xml:space="preserve"> </w:t>
      </w:r>
      <w:r w:rsidRPr="00813F5F">
        <w:rPr>
          <w:rFonts w:ascii="David" w:hAnsi="David" w:hint="eastAsia"/>
          <w:rtl/>
        </w:rPr>
        <w:t>פי</w:t>
      </w:r>
      <w:r w:rsidRPr="00813F5F">
        <w:rPr>
          <w:rFonts w:ascii="David" w:hAnsi="David"/>
          <w:rtl/>
        </w:rPr>
        <w:t xml:space="preserve"> </w:t>
      </w:r>
      <w:r w:rsidRPr="00813F5F">
        <w:rPr>
          <w:rFonts w:ascii="David" w:hAnsi="David" w:hint="eastAsia"/>
          <w:rtl/>
        </w:rPr>
        <w:t>תנאי</w:t>
      </w:r>
      <w:r w:rsidRPr="00813F5F">
        <w:rPr>
          <w:rFonts w:ascii="David" w:hAnsi="David"/>
          <w:rtl/>
        </w:rPr>
        <w:t xml:space="preserve"> </w:t>
      </w:r>
      <w:r w:rsidRPr="00813F5F">
        <w:rPr>
          <w:rFonts w:ascii="David" w:hAnsi="David" w:hint="eastAsia"/>
          <w:rtl/>
        </w:rPr>
        <w:t>הפוליסות</w:t>
      </w:r>
      <w:r w:rsidRPr="00813F5F">
        <w:rPr>
          <w:rFonts w:ascii="David" w:hAnsi="David"/>
          <w:rtl/>
        </w:rPr>
        <w:t>.</w:t>
      </w:r>
    </w:p>
    <w:p w14:paraId="57F94F96" w14:textId="77777777" w:rsidR="004F537D" w:rsidRPr="00813F5F" w:rsidRDefault="004F537D" w:rsidP="00ED3960">
      <w:pPr>
        <w:numPr>
          <w:ilvl w:val="0"/>
          <w:numId w:val="77"/>
        </w:numPr>
        <w:spacing w:line="360" w:lineRule="auto"/>
        <w:jc w:val="both"/>
        <w:rPr>
          <w:rFonts w:ascii="David" w:hAnsi="David"/>
          <w:rtl/>
        </w:rPr>
      </w:pPr>
      <w:r w:rsidRPr="00813F5F">
        <w:rPr>
          <w:rFonts w:ascii="David" w:hAnsi="David" w:hint="eastAsia"/>
          <w:rtl/>
        </w:rPr>
        <w:t>ההשתתפויות</w:t>
      </w:r>
      <w:r w:rsidRPr="00813F5F">
        <w:rPr>
          <w:rFonts w:ascii="David" w:hAnsi="David"/>
          <w:rtl/>
        </w:rPr>
        <w:t xml:space="preserve"> </w:t>
      </w:r>
      <w:r w:rsidRPr="00813F5F">
        <w:rPr>
          <w:rFonts w:ascii="David" w:hAnsi="David" w:hint="eastAsia"/>
          <w:rtl/>
        </w:rPr>
        <w:t>העצמיות</w:t>
      </w:r>
      <w:r w:rsidRPr="00813F5F">
        <w:rPr>
          <w:rFonts w:ascii="David" w:hAnsi="David"/>
          <w:rtl/>
        </w:rPr>
        <w:t xml:space="preserve"> </w:t>
      </w:r>
      <w:r w:rsidRPr="00813F5F">
        <w:rPr>
          <w:rFonts w:ascii="David" w:hAnsi="David" w:hint="eastAsia"/>
          <w:rtl/>
        </w:rPr>
        <w:t>הנקובות</w:t>
      </w:r>
      <w:r w:rsidRPr="00813F5F">
        <w:rPr>
          <w:rFonts w:ascii="David" w:hAnsi="David"/>
          <w:rtl/>
        </w:rPr>
        <w:t xml:space="preserve"> </w:t>
      </w:r>
      <w:r w:rsidRPr="00813F5F">
        <w:rPr>
          <w:rFonts w:ascii="David" w:hAnsi="David" w:hint="eastAsia"/>
          <w:rtl/>
        </w:rPr>
        <w:t>בכל</w:t>
      </w:r>
      <w:r w:rsidRPr="00813F5F">
        <w:rPr>
          <w:rFonts w:ascii="David" w:hAnsi="David"/>
          <w:rtl/>
        </w:rPr>
        <w:t xml:space="preserve"> </w:t>
      </w:r>
      <w:r w:rsidRPr="00813F5F">
        <w:rPr>
          <w:rFonts w:ascii="David" w:hAnsi="David" w:hint="eastAsia"/>
          <w:rtl/>
        </w:rPr>
        <w:t>פוליסה</w:t>
      </w:r>
      <w:r w:rsidRPr="00813F5F">
        <w:rPr>
          <w:rFonts w:ascii="David" w:hAnsi="David"/>
          <w:rtl/>
        </w:rPr>
        <w:t xml:space="preserve"> </w:t>
      </w:r>
      <w:r w:rsidRPr="00813F5F">
        <w:rPr>
          <w:rFonts w:ascii="David" w:hAnsi="David" w:hint="eastAsia"/>
          <w:rtl/>
        </w:rPr>
        <w:t>ופוליסה</w:t>
      </w:r>
      <w:r w:rsidRPr="00813F5F">
        <w:rPr>
          <w:rFonts w:ascii="David" w:hAnsi="David"/>
          <w:rtl/>
        </w:rPr>
        <w:t xml:space="preserve"> </w:t>
      </w:r>
      <w:r w:rsidRPr="00813F5F">
        <w:rPr>
          <w:rFonts w:ascii="David" w:hAnsi="David" w:hint="eastAsia"/>
          <w:rtl/>
        </w:rPr>
        <w:t>תחולנה</w:t>
      </w:r>
      <w:r w:rsidRPr="00813F5F">
        <w:rPr>
          <w:rFonts w:ascii="David" w:hAnsi="David"/>
          <w:rtl/>
        </w:rPr>
        <w:t xml:space="preserve"> </w:t>
      </w:r>
      <w:r w:rsidRPr="00813F5F">
        <w:rPr>
          <w:rFonts w:ascii="David" w:hAnsi="David" w:hint="eastAsia"/>
          <w:rtl/>
        </w:rPr>
        <w:t>בלעדית</w:t>
      </w:r>
      <w:r w:rsidRPr="00813F5F">
        <w:rPr>
          <w:rFonts w:ascii="David" w:hAnsi="David"/>
          <w:rtl/>
        </w:rPr>
        <w:t xml:space="preserve"> </w:t>
      </w:r>
      <w:r w:rsidRPr="00813F5F">
        <w:rPr>
          <w:rFonts w:ascii="David" w:hAnsi="David" w:hint="eastAsia"/>
          <w:rtl/>
        </w:rPr>
        <w:t>על</w:t>
      </w:r>
      <w:r w:rsidRPr="00813F5F">
        <w:rPr>
          <w:rFonts w:ascii="David" w:hAnsi="David"/>
          <w:rtl/>
        </w:rPr>
        <w:t xml:space="preserve"> </w:t>
      </w:r>
      <w:r w:rsidRPr="00813F5F">
        <w:rPr>
          <w:rFonts w:ascii="David" w:hAnsi="David" w:hint="eastAsia"/>
          <w:rtl/>
        </w:rPr>
        <w:t>הקבלן</w:t>
      </w:r>
      <w:r w:rsidRPr="00813F5F">
        <w:rPr>
          <w:rFonts w:ascii="David" w:hAnsi="David"/>
          <w:rtl/>
        </w:rPr>
        <w:t>.</w:t>
      </w:r>
    </w:p>
    <w:p w14:paraId="126F1220" w14:textId="77777777" w:rsidR="004F537D" w:rsidRPr="00813F5F" w:rsidRDefault="004F537D" w:rsidP="00ED3960">
      <w:pPr>
        <w:numPr>
          <w:ilvl w:val="0"/>
          <w:numId w:val="77"/>
        </w:numPr>
        <w:spacing w:line="360" w:lineRule="auto"/>
        <w:jc w:val="both"/>
        <w:rPr>
          <w:rFonts w:ascii="David" w:hAnsi="David"/>
          <w:rtl/>
        </w:rPr>
      </w:pPr>
      <w:r w:rsidRPr="00813F5F">
        <w:rPr>
          <w:rFonts w:ascii="David" w:hAnsi="David" w:hint="eastAsia"/>
          <w:rtl/>
        </w:rPr>
        <w:t>כל</w:t>
      </w:r>
      <w:r w:rsidRPr="00813F5F">
        <w:rPr>
          <w:rFonts w:ascii="David" w:hAnsi="David"/>
          <w:rtl/>
        </w:rPr>
        <w:t xml:space="preserve"> </w:t>
      </w:r>
      <w:r w:rsidRPr="00813F5F">
        <w:rPr>
          <w:rFonts w:ascii="David" w:hAnsi="David" w:hint="eastAsia"/>
          <w:rtl/>
        </w:rPr>
        <w:t>סעיף</w:t>
      </w:r>
      <w:r w:rsidRPr="00813F5F">
        <w:rPr>
          <w:rFonts w:ascii="David" w:hAnsi="David"/>
          <w:rtl/>
        </w:rPr>
        <w:t xml:space="preserve"> </w:t>
      </w:r>
      <w:r w:rsidRPr="00813F5F">
        <w:rPr>
          <w:rFonts w:ascii="David" w:hAnsi="David" w:hint="eastAsia"/>
          <w:rtl/>
        </w:rPr>
        <w:t>בפוליסות</w:t>
      </w:r>
      <w:r w:rsidRPr="00813F5F">
        <w:rPr>
          <w:rFonts w:ascii="David" w:hAnsi="David"/>
          <w:rtl/>
        </w:rPr>
        <w:t xml:space="preserve"> </w:t>
      </w:r>
      <w:r w:rsidRPr="00813F5F">
        <w:rPr>
          <w:rFonts w:ascii="David" w:hAnsi="David" w:hint="eastAsia"/>
          <w:rtl/>
        </w:rPr>
        <w:t>הביטוח</w:t>
      </w:r>
      <w:r w:rsidRPr="00813F5F">
        <w:rPr>
          <w:rFonts w:ascii="David" w:hAnsi="David"/>
          <w:rtl/>
        </w:rPr>
        <w:t xml:space="preserve"> </w:t>
      </w:r>
      <w:r w:rsidRPr="00813F5F">
        <w:rPr>
          <w:rFonts w:ascii="David" w:hAnsi="David" w:hint="eastAsia"/>
          <w:rtl/>
        </w:rPr>
        <w:t>המפקיע</w:t>
      </w:r>
      <w:r w:rsidRPr="00813F5F">
        <w:rPr>
          <w:rFonts w:ascii="David" w:hAnsi="David"/>
          <w:rtl/>
        </w:rPr>
        <w:t xml:space="preserve"> </w:t>
      </w:r>
      <w:r w:rsidRPr="00813F5F">
        <w:rPr>
          <w:rFonts w:ascii="David" w:hAnsi="David" w:hint="eastAsia"/>
          <w:rtl/>
        </w:rPr>
        <w:t>או</w:t>
      </w:r>
      <w:r w:rsidRPr="00813F5F">
        <w:rPr>
          <w:rFonts w:ascii="David" w:hAnsi="David"/>
          <w:rtl/>
        </w:rPr>
        <w:t xml:space="preserve"> </w:t>
      </w:r>
      <w:r w:rsidRPr="00813F5F">
        <w:rPr>
          <w:rFonts w:ascii="David" w:hAnsi="David" w:hint="eastAsia"/>
          <w:rtl/>
        </w:rPr>
        <w:t>מצמצם</w:t>
      </w:r>
      <w:r w:rsidRPr="00813F5F">
        <w:rPr>
          <w:rFonts w:ascii="David" w:hAnsi="David"/>
          <w:rtl/>
        </w:rPr>
        <w:t xml:space="preserve"> </w:t>
      </w:r>
      <w:r w:rsidRPr="00813F5F">
        <w:rPr>
          <w:rFonts w:ascii="David" w:hAnsi="David" w:hint="eastAsia"/>
          <w:rtl/>
        </w:rPr>
        <w:t>בדרך</w:t>
      </w:r>
      <w:r w:rsidRPr="00813F5F">
        <w:rPr>
          <w:rFonts w:ascii="David" w:hAnsi="David"/>
          <w:rtl/>
        </w:rPr>
        <w:t xml:space="preserve"> </w:t>
      </w:r>
      <w:r w:rsidRPr="00813F5F">
        <w:rPr>
          <w:rFonts w:ascii="David" w:hAnsi="David" w:hint="eastAsia"/>
          <w:rtl/>
        </w:rPr>
        <w:t>כל</w:t>
      </w:r>
      <w:r w:rsidRPr="00813F5F">
        <w:rPr>
          <w:rFonts w:ascii="David" w:hAnsi="David"/>
          <w:rtl/>
        </w:rPr>
        <w:t xml:space="preserve"> </w:t>
      </w:r>
      <w:r w:rsidRPr="00813F5F">
        <w:rPr>
          <w:rFonts w:ascii="David" w:hAnsi="David" w:hint="eastAsia"/>
          <w:rtl/>
        </w:rPr>
        <w:t>שהיא</w:t>
      </w:r>
      <w:r w:rsidRPr="00813F5F">
        <w:rPr>
          <w:rFonts w:ascii="David" w:hAnsi="David"/>
          <w:rtl/>
        </w:rPr>
        <w:t xml:space="preserve"> </w:t>
      </w:r>
      <w:r w:rsidRPr="00813F5F">
        <w:rPr>
          <w:rFonts w:ascii="David" w:hAnsi="David" w:hint="eastAsia"/>
          <w:rtl/>
        </w:rPr>
        <w:t>את</w:t>
      </w:r>
      <w:r w:rsidRPr="00813F5F">
        <w:rPr>
          <w:rFonts w:ascii="David" w:hAnsi="David"/>
          <w:rtl/>
        </w:rPr>
        <w:t xml:space="preserve"> </w:t>
      </w:r>
      <w:r w:rsidRPr="00813F5F">
        <w:rPr>
          <w:rFonts w:ascii="David" w:hAnsi="David" w:hint="eastAsia"/>
          <w:rtl/>
        </w:rPr>
        <w:t>אחריות</w:t>
      </w:r>
      <w:r w:rsidRPr="00813F5F">
        <w:rPr>
          <w:rFonts w:ascii="David" w:hAnsi="David"/>
          <w:rtl/>
        </w:rPr>
        <w:t xml:space="preserve"> </w:t>
      </w:r>
      <w:r w:rsidRPr="00813F5F">
        <w:rPr>
          <w:rFonts w:ascii="David" w:hAnsi="David" w:hint="eastAsia"/>
          <w:rtl/>
        </w:rPr>
        <w:t>המבטח</w:t>
      </w:r>
      <w:r w:rsidRPr="00813F5F">
        <w:rPr>
          <w:rFonts w:ascii="David" w:hAnsi="David"/>
          <w:rtl/>
        </w:rPr>
        <w:t xml:space="preserve">, </w:t>
      </w:r>
      <w:r w:rsidRPr="00813F5F">
        <w:rPr>
          <w:rFonts w:ascii="David" w:hAnsi="David" w:hint="eastAsia"/>
          <w:rtl/>
        </w:rPr>
        <w:t>כאשר</w:t>
      </w:r>
      <w:r w:rsidRPr="00813F5F">
        <w:rPr>
          <w:rFonts w:ascii="David" w:hAnsi="David"/>
          <w:rtl/>
        </w:rPr>
        <w:t xml:space="preserve"> </w:t>
      </w:r>
      <w:r w:rsidRPr="00813F5F">
        <w:rPr>
          <w:rFonts w:ascii="David" w:hAnsi="David" w:hint="eastAsia"/>
          <w:rtl/>
        </w:rPr>
        <w:t>קיים</w:t>
      </w:r>
      <w:r w:rsidRPr="00813F5F">
        <w:rPr>
          <w:rFonts w:ascii="David" w:hAnsi="David"/>
          <w:rtl/>
        </w:rPr>
        <w:t xml:space="preserve"> </w:t>
      </w:r>
      <w:r w:rsidRPr="00813F5F">
        <w:rPr>
          <w:rFonts w:ascii="David" w:hAnsi="David" w:hint="eastAsia"/>
          <w:rtl/>
        </w:rPr>
        <w:t>ביטוח</w:t>
      </w:r>
      <w:r w:rsidRPr="00813F5F">
        <w:rPr>
          <w:rFonts w:ascii="David" w:hAnsi="David"/>
          <w:rtl/>
        </w:rPr>
        <w:t xml:space="preserve"> </w:t>
      </w:r>
      <w:r w:rsidRPr="00813F5F">
        <w:rPr>
          <w:rFonts w:ascii="David" w:hAnsi="David" w:hint="eastAsia"/>
          <w:rtl/>
        </w:rPr>
        <w:t>אחר</w:t>
      </w:r>
      <w:r w:rsidRPr="00813F5F">
        <w:rPr>
          <w:rFonts w:ascii="David" w:hAnsi="David"/>
          <w:rtl/>
        </w:rPr>
        <w:t xml:space="preserve"> </w:t>
      </w:r>
      <w:r w:rsidRPr="00813F5F">
        <w:rPr>
          <w:rFonts w:ascii="David" w:hAnsi="David" w:hint="eastAsia"/>
          <w:rtl/>
        </w:rPr>
        <w:t>לא</w:t>
      </w:r>
      <w:r w:rsidRPr="00813F5F">
        <w:rPr>
          <w:rFonts w:ascii="David" w:hAnsi="David"/>
          <w:rtl/>
        </w:rPr>
        <w:t xml:space="preserve"> </w:t>
      </w:r>
      <w:r w:rsidRPr="00813F5F">
        <w:rPr>
          <w:rFonts w:ascii="David" w:hAnsi="David" w:hint="eastAsia"/>
          <w:rtl/>
        </w:rPr>
        <w:t>יופעל</w:t>
      </w:r>
      <w:r w:rsidRPr="00813F5F">
        <w:rPr>
          <w:rFonts w:ascii="David" w:hAnsi="David"/>
          <w:rtl/>
        </w:rPr>
        <w:t xml:space="preserve"> </w:t>
      </w:r>
      <w:r w:rsidRPr="00813F5F">
        <w:rPr>
          <w:rFonts w:ascii="David" w:hAnsi="David" w:hint="eastAsia"/>
          <w:rtl/>
        </w:rPr>
        <w:t>כלפי</w:t>
      </w:r>
      <w:r w:rsidRPr="00813F5F">
        <w:rPr>
          <w:rFonts w:ascii="David" w:hAnsi="David"/>
          <w:rtl/>
        </w:rPr>
        <w:t xml:space="preserve"> </w:t>
      </w:r>
      <w:r w:rsidRPr="00813F5F">
        <w:rPr>
          <w:rFonts w:ascii="David" w:hAnsi="David" w:hint="eastAsia"/>
          <w:rtl/>
        </w:rPr>
        <w:t>מדינת</w:t>
      </w:r>
      <w:r w:rsidRPr="00813F5F">
        <w:rPr>
          <w:rFonts w:ascii="David" w:hAnsi="David"/>
          <w:rtl/>
        </w:rPr>
        <w:t xml:space="preserve"> </w:t>
      </w:r>
      <w:r w:rsidRPr="00813F5F">
        <w:rPr>
          <w:rFonts w:ascii="David" w:hAnsi="David" w:hint="eastAsia"/>
          <w:rtl/>
        </w:rPr>
        <w:t>ישראל</w:t>
      </w:r>
      <w:r w:rsidRPr="00813F5F">
        <w:rPr>
          <w:rFonts w:ascii="David" w:hAnsi="David"/>
          <w:rtl/>
        </w:rPr>
        <w:t xml:space="preserve">, </w:t>
      </w:r>
      <w:r w:rsidRPr="00813F5F">
        <w:rPr>
          <w:rFonts w:ascii="David" w:hAnsi="David" w:hint="eastAsia"/>
          <w:rtl/>
        </w:rPr>
        <w:t>והביטוח</w:t>
      </w:r>
      <w:r w:rsidRPr="00813F5F">
        <w:rPr>
          <w:rFonts w:ascii="David" w:hAnsi="David"/>
          <w:rtl/>
        </w:rPr>
        <w:t xml:space="preserve"> </w:t>
      </w:r>
      <w:r w:rsidRPr="00813F5F">
        <w:rPr>
          <w:rFonts w:ascii="David" w:hAnsi="David" w:hint="eastAsia"/>
          <w:rtl/>
        </w:rPr>
        <w:t>הינו</w:t>
      </w:r>
      <w:r w:rsidRPr="00813F5F">
        <w:rPr>
          <w:rFonts w:ascii="David" w:hAnsi="David"/>
          <w:rtl/>
        </w:rPr>
        <w:t xml:space="preserve">  </w:t>
      </w:r>
      <w:r w:rsidRPr="00813F5F">
        <w:rPr>
          <w:rFonts w:ascii="David" w:hAnsi="David" w:hint="eastAsia"/>
          <w:rtl/>
        </w:rPr>
        <w:t>בחזקת</w:t>
      </w:r>
      <w:r w:rsidRPr="00813F5F">
        <w:rPr>
          <w:rFonts w:ascii="David" w:hAnsi="David"/>
          <w:rtl/>
        </w:rPr>
        <w:t xml:space="preserve"> </w:t>
      </w:r>
      <w:r w:rsidRPr="00813F5F">
        <w:rPr>
          <w:rFonts w:ascii="David" w:hAnsi="David" w:hint="eastAsia"/>
          <w:rtl/>
        </w:rPr>
        <w:t>ביטוח</w:t>
      </w:r>
      <w:r w:rsidRPr="00813F5F">
        <w:rPr>
          <w:rFonts w:ascii="David" w:hAnsi="David"/>
          <w:rtl/>
        </w:rPr>
        <w:t xml:space="preserve"> </w:t>
      </w:r>
      <w:r w:rsidRPr="00813F5F">
        <w:rPr>
          <w:rFonts w:ascii="David" w:hAnsi="David" w:hint="eastAsia"/>
          <w:rtl/>
        </w:rPr>
        <w:t>ראשוני</w:t>
      </w:r>
      <w:r w:rsidRPr="00813F5F">
        <w:rPr>
          <w:rFonts w:ascii="David" w:hAnsi="David"/>
          <w:rtl/>
        </w:rPr>
        <w:t xml:space="preserve"> </w:t>
      </w:r>
      <w:r w:rsidRPr="00813F5F">
        <w:rPr>
          <w:rFonts w:ascii="David" w:hAnsi="David" w:hint="eastAsia"/>
          <w:rtl/>
        </w:rPr>
        <w:t>המזכה</w:t>
      </w:r>
      <w:r w:rsidRPr="00813F5F">
        <w:rPr>
          <w:rFonts w:ascii="David" w:hAnsi="David"/>
          <w:rtl/>
        </w:rPr>
        <w:t xml:space="preserve"> </w:t>
      </w:r>
      <w:r w:rsidRPr="00813F5F">
        <w:rPr>
          <w:rFonts w:ascii="David" w:hAnsi="David" w:hint="eastAsia"/>
          <w:rtl/>
        </w:rPr>
        <w:t>במלוא</w:t>
      </w:r>
      <w:r w:rsidRPr="00813F5F">
        <w:rPr>
          <w:rFonts w:ascii="David" w:hAnsi="David"/>
          <w:rtl/>
        </w:rPr>
        <w:t xml:space="preserve"> </w:t>
      </w:r>
      <w:r w:rsidRPr="00813F5F">
        <w:rPr>
          <w:rFonts w:ascii="David" w:hAnsi="David" w:hint="eastAsia"/>
          <w:rtl/>
        </w:rPr>
        <w:t>הזכויות</w:t>
      </w:r>
      <w:r w:rsidRPr="00813F5F">
        <w:rPr>
          <w:rFonts w:ascii="David" w:hAnsi="David"/>
          <w:rtl/>
        </w:rPr>
        <w:t xml:space="preserve"> </w:t>
      </w:r>
      <w:r w:rsidRPr="00813F5F">
        <w:rPr>
          <w:rFonts w:ascii="David" w:hAnsi="David" w:hint="eastAsia"/>
          <w:rtl/>
        </w:rPr>
        <w:t>על</w:t>
      </w:r>
      <w:r w:rsidRPr="00813F5F">
        <w:rPr>
          <w:rFonts w:ascii="David" w:hAnsi="David"/>
          <w:rtl/>
        </w:rPr>
        <w:t xml:space="preserve"> </w:t>
      </w:r>
      <w:r w:rsidRPr="00813F5F">
        <w:rPr>
          <w:rFonts w:ascii="David" w:hAnsi="David" w:hint="eastAsia"/>
          <w:rtl/>
        </w:rPr>
        <w:t>פי</w:t>
      </w:r>
      <w:r w:rsidRPr="00813F5F">
        <w:rPr>
          <w:rFonts w:ascii="David" w:hAnsi="David"/>
          <w:rtl/>
        </w:rPr>
        <w:t xml:space="preserve"> </w:t>
      </w:r>
      <w:r w:rsidRPr="00813F5F">
        <w:rPr>
          <w:rFonts w:ascii="David" w:hAnsi="David" w:hint="eastAsia"/>
          <w:rtl/>
        </w:rPr>
        <w:t>הביטוח</w:t>
      </w:r>
      <w:r w:rsidRPr="00813F5F">
        <w:rPr>
          <w:rFonts w:ascii="David" w:hAnsi="David"/>
          <w:rtl/>
        </w:rPr>
        <w:t>.</w:t>
      </w:r>
    </w:p>
    <w:p w14:paraId="4A1706ED" w14:textId="77777777" w:rsidR="004F537D" w:rsidRPr="00813F5F" w:rsidRDefault="004F537D" w:rsidP="00ED3960">
      <w:pPr>
        <w:numPr>
          <w:ilvl w:val="0"/>
          <w:numId w:val="77"/>
        </w:numPr>
        <w:spacing w:line="360" w:lineRule="auto"/>
        <w:jc w:val="both"/>
        <w:rPr>
          <w:rFonts w:ascii="David" w:hAnsi="David"/>
        </w:rPr>
      </w:pPr>
      <w:r w:rsidRPr="00813F5F">
        <w:rPr>
          <w:rFonts w:ascii="David" w:hAnsi="David" w:hint="eastAsia"/>
          <w:rtl/>
        </w:rPr>
        <w:lastRenderedPageBreak/>
        <w:t>תנאי</w:t>
      </w:r>
      <w:r w:rsidRPr="00813F5F">
        <w:rPr>
          <w:rFonts w:ascii="David" w:hAnsi="David"/>
          <w:rtl/>
        </w:rPr>
        <w:t xml:space="preserve"> </w:t>
      </w:r>
      <w:r w:rsidRPr="00813F5F">
        <w:rPr>
          <w:rFonts w:ascii="David" w:hAnsi="David" w:hint="eastAsia"/>
          <w:rtl/>
        </w:rPr>
        <w:t>הכיסוי</w:t>
      </w:r>
      <w:r w:rsidRPr="00813F5F">
        <w:rPr>
          <w:rFonts w:ascii="David" w:hAnsi="David"/>
          <w:rtl/>
        </w:rPr>
        <w:t xml:space="preserve"> </w:t>
      </w:r>
      <w:r w:rsidRPr="00813F5F">
        <w:rPr>
          <w:rFonts w:ascii="David" w:hAnsi="David" w:hint="eastAsia"/>
          <w:rtl/>
        </w:rPr>
        <w:t>של</w:t>
      </w:r>
      <w:r w:rsidRPr="00813F5F">
        <w:rPr>
          <w:rFonts w:ascii="David" w:hAnsi="David"/>
          <w:rtl/>
        </w:rPr>
        <w:t xml:space="preserve"> </w:t>
      </w:r>
      <w:r w:rsidRPr="00813F5F">
        <w:rPr>
          <w:rFonts w:ascii="David" w:hAnsi="David" w:hint="eastAsia"/>
          <w:rtl/>
        </w:rPr>
        <w:t>הפוליסות</w:t>
      </w:r>
      <w:r w:rsidRPr="00813F5F">
        <w:rPr>
          <w:rFonts w:ascii="David" w:hAnsi="David"/>
          <w:rtl/>
        </w:rPr>
        <w:t xml:space="preserve"> </w:t>
      </w:r>
      <w:r w:rsidRPr="00813F5F">
        <w:rPr>
          <w:rFonts w:ascii="David" w:hAnsi="David" w:hint="eastAsia"/>
          <w:rtl/>
        </w:rPr>
        <w:t>רכוש</w:t>
      </w:r>
      <w:r w:rsidRPr="00813F5F">
        <w:rPr>
          <w:rFonts w:ascii="David" w:hAnsi="David"/>
          <w:rtl/>
        </w:rPr>
        <w:t xml:space="preserve">, </w:t>
      </w:r>
      <w:r w:rsidRPr="00813F5F">
        <w:rPr>
          <w:rFonts w:ascii="David" w:hAnsi="David" w:hint="eastAsia"/>
          <w:rtl/>
        </w:rPr>
        <w:t>חבות</w:t>
      </w:r>
      <w:r w:rsidRPr="00813F5F">
        <w:rPr>
          <w:rFonts w:ascii="David" w:hAnsi="David"/>
          <w:rtl/>
        </w:rPr>
        <w:t xml:space="preserve"> </w:t>
      </w:r>
      <w:r w:rsidRPr="00813F5F">
        <w:rPr>
          <w:rFonts w:ascii="David" w:hAnsi="David" w:hint="eastAsia"/>
          <w:rtl/>
        </w:rPr>
        <w:t>מעבידים</w:t>
      </w:r>
      <w:r w:rsidRPr="00813F5F">
        <w:rPr>
          <w:rFonts w:ascii="David" w:hAnsi="David"/>
          <w:rtl/>
        </w:rPr>
        <w:t xml:space="preserve"> </w:t>
      </w:r>
      <w:r w:rsidRPr="00813F5F">
        <w:rPr>
          <w:rFonts w:ascii="David" w:hAnsi="David" w:hint="eastAsia"/>
          <w:rtl/>
        </w:rPr>
        <w:t>ואחריות</w:t>
      </w:r>
      <w:r w:rsidRPr="00813F5F">
        <w:rPr>
          <w:rFonts w:ascii="David" w:hAnsi="David"/>
          <w:rtl/>
        </w:rPr>
        <w:t xml:space="preserve"> </w:t>
      </w:r>
      <w:r w:rsidRPr="00813F5F">
        <w:rPr>
          <w:rFonts w:ascii="David" w:hAnsi="David" w:hint="eastAsia"/>
          <w:rtl/>
        </w:rPr>
        <w:t>כלפי</w:t>
      </w:r>
      <w:r w:rsidRPr="00813F5F">
        <w:rPr>
          <w:rFonts w:ascii="David" w:hAnsi="David"/>
          <w:rtl/>
        </w:rPr>
        <w:t xml:space="preserve"> </w:t>
      </w:r>
      <w:r w:rsidRPr="00813F5F">
        <w:rPr>
          <w:rFonts w:ascii="David" w:hAnsi="David" w:hint="eastAsia"/>
          <w:rtl/>
        </w:rPr>
        <w:t>צד</w:t>
      </w:r>
      <w:r w:rsidRPr="00813F5F">
        <w:rPr>
          <w:rFonts w:ascii="David" w:hAnsi="David"/>
          <w:rtl/>
        </w:rPr>
        <w:t xml:space="preserve"> </w:t>
      </w:r>
      <w:r w:rsidRPr="00813F5F">
        <w:rPr>
          <w:rFonts w:ascii="David" w:hAnsi="David" w:hint="eastAsia"/>
          <w:rtl/>
        </w:rPr>
        <w:t>שלישי</w:t>
      </w:r>
      <w:r w:rsidRPr="00813F5F">
        <w:rPr>
          <w:rFonts w:ascii="David" w:hAnsi="David"/>
          <w:rtl/>
        </w:rPr>
        <w:t xml:space="preserve">, </w:t>
      </w:r>
      <w:r w:rsidRPr="00813F5F">
        <w:rPr>
          <w:rFonts w:ascii="David" w:hAnsi="David" w:hint="eastAsia"/>
          <w:rtl/>
        </w:rPr>
        <w:t>לא</w:t>
      </w:r>
      <w:r w:rsidRPr="00813F5F">
        <w:rPr>
          <w:rFonts w:ascii="David" w:hAnsi="David"/>
          <w:rtl/>
        </w:rPr>
        <w:t xml:space="preserve"> </w:t>
      </w:r>
      <w:r w:rsidRPr="00813F5F">
        <w:rPr>
          <w:rFonts w:ascii="David" w:hAnsi="David" w:hint="eastAsia"/>
          <w:rtl/>
        </w:rPr>
        <w:t>יפחתו</w:t>
      </w:r>
      <w:r w:rsidRPr="00813F5F">
        <w:rPr>
          <w:rFonts w:ascii="David" w:hAnsi="David"/>
          <w:rtl/>
        </w:rPr>
        <w:t xml:space="preserve"> </w:t>
      </w:r>
      <w:r w:rsidRPr="00813F5F">
        <w:rPr>
          <w:rFonts w:ascii="David" w:hAnsi="David" w:hint="eastAsia"/>
          <w:rtl/>
        </w:rPr>
        <w:t>מהמקובל</w:t>
      </w:r>
      <w:r w:rsidRPr="00813F5F">
        <w:rPr>
          <w:rFonts w:ascii="David" w:hAnsi="David"/>
          <w:rtl/>
        </w:rPr>
        <w:t xml:space="preserve"> </w:t>
      </w:r>
      <w:r w:rsidRPr="00813F5F">
        <w:rPr>
          <w:rFonts w:ascii="David" w:hAnsi="David" w:hint="eastAsia"/>
          <w:rtl/>
        </w:rPr>
        <w:t>על</w:t>
      </w:r>
      <w:r w:rsidRPr="00813F5F">
        <w:rPr>
          <w:rFonts w:ascii="David" w:hAnsi="David"/>
          <w:rtl/>
        </w:rPr>
        <w:t xml:space="preserve"> </w:t>
      </w:r>
      <w:r w:rsidRPr="00813F5F">
        <w:rPr>
          <w:rFonts w:ascii="David" w:hAnsi="David" w:hint="eastAsia"/>
          <w:rtl/>
        </w:rPr>
        <w:t>פי</w:t>
      </w:r>
      <w:r w:rsidRPr="00813F5F">
        <w:rPr>
          <w:rFonts w:ascii="David" w:hAnsi="David"/>
          <w:rtl/>
        </w:rPr>
        <w:t xml:space="preserve"> </w:t>
      </w:r>
      <w:r w:rsidRPr="00813F5F">
        <w:rPr>
          <w:rFonts w:ascii="David" w:hAnsi="David" w:hint="eastAsia"/>
          <w:rtl/>
        </w:rPr>
        <w:t>תנאי</w:t>
      </w:r>
      <w:r w:rsidRPr="00813F5F">
        <w:rPr>
          <w:rFonts w:ascii="David" w:hAnsi="David"/>
          <w:rtl/>
        </w:rPr>
        <w:t xml:space="preserve"> "פוליסות </w:t>
      </w:r>
      <w:r w:rsidRPr="00813F5F">
        <w:rPr>
          <w:rFonts w:ascii="David" w:hAnsi="David" w:hint="eastAsia"/>
          <w:rtl/>
        </w:rPr>
        <w:t>נוסח</w:t>
      </w:r>
      <w:r w:rsidRPr="00813F5F">
        <w:rPr>
          <w:rFonts w:ascii="David" w:hAnsi="David"/>
          <w:rtl/>
        </w:rPr>
        <w:t xml:space="preserve"> </w:t>
      </w:r>
      <w:r w:rsidRPr="00813F5F">
        <w:rPr>
          <w:rFonts w:ascii="David" w:hAnsi="David" w:hint="eastAsia"/>
          <w:rtl/>
        </w:rPr>
        <w:t>ביט</w:t>
      </w:r>
      <w:r w:rsidRPr="00813F5F">
        <w:rPr>
          <w:rFonts w:ascii="David" w:hAnsi="David"/>
          <w:rtl/>
        </w:rPr>
        <w:t xml:space="preserve">________(יש </w:t>
      </w:r>
      <w:r w:rsidRPr="00813F5F">
        <w:rPr>
          <w:rFonts w:ascii="David" w:hAnsi="David" w:hint="eastAsia"/>
          <w:rtl/>
        </w:rPr>
        <w:t>לציין</w:t>
      </w:r>
      <w:r w:rsidRPr="00813F5F">
        <w:rPr>
          <w:rFonts w:ascii="David" w:hAnsi="David"/>
          <w:rtl/>
        </w:rPr>
        <w:t xml:space="preserve"> </w:t>
      </w:r>
      <w:r w:rsidRPr="00813F5F">
        <w:rPr>
          <w:rFonts w:ascii="David" w:hAnsi="David" w:hint="eastAsia"/>
          <w:rtl/>
        </w:rPr>
        <w:t>את</w:t>
      </w:r>
      <w:r w:rsidRPr="00813F5F">
        <w:rPr>
          <w:rFonts w:ascii="David" w:hAnsi="David"/>
          <w:rtl/>
        </w:rPr>
        <w:t xml:space="preserve"> </w:t>
      </w:r>
      <w:r w:rsidRPr="00813F5F">
        <w:rPr>
          <w:rFonts w:ascii="David" w:hAnsi="David" w:hint="eastAsia"/>
          <w:rtl/>
        </w:rPr>
        <w:t>השנה</w:t>
      </w:r>
      <w:r w:rsidRPr="00813F5F">
        <w:rPr>
          <w:rFonts w:ascii="David" w:hAnsi="David"/>
          <w:rtl/>
        </w:rPr>
        <w:t xml:space="preserve">)",  </w:t>
      </w:r>
      <w:r w:rsidRPr="00813F5F">
        <w:rPr>
          <w:rFonts w:ascii="David" w:hAnsi="David" w:hint="eastAsia"/>
          <w:rtl/>
        </w:rPr>
        <w:t>בכפוף</w:t>
      </w:r>
      <w:r w:rsidRPr="00813F5F">
        <w:rPr>
          <w:rFonts w:ascii="David" w:hAnsi="David"/>
          <w:rtl/>
        </w:rPr>
        <w:t xml:space="preserve"> </w:t>
      </w:r>
      <w:r w:rsidRPr="00813F5F">
        <w:rPr>
          <w:rFonts w:ascii="David" w:hAnsi="David" w:hint="eastAsia"/>
          <w:rtl/>
        </w:rPr>
        <w:t>להרחבת</w:t>
      </w:r>
      <w:r w:rsidRPr="00813F5F">
        <w:rPr>
          <w:rFonts w:ascii="David" w:hAnsi="David"/>
          <w:rtl/>
        </w:rPr>
        <w:t xml:space="preserve"> </w:t>
      </w:r>
      <w:r w:rsidRPr="00813F5F">
        <w:rPr>
          <w:rFonts w:ascii="David" w:hAnsi="David" w:hint="eastAsia"/>
          <w:rtl/>
        </w:rPr>
        <w:t>הכיסויים</w:t>
      </w:r>
      <w:r w:rsidRPr="00813F5F">
        <w:rPr>
          <w:rFonts w:ascii="David" w:hAnsi="David"/>
          <w:rtl/>
        </w:rPr>
        <w:t xml:space="preserve"> </w:t>
      </w:r>
      <w:r w:rsidRPr="00813F5F">
        <w:rPr>
          <w:rFonts w:ascii="David" w:hAnsi="David" w:hint="eastAsia"/>
          <w:rtl/>
        </w:rPr>
        <w:t>המתחייבים</w:t>
      </w:r>
      <w:r w:rsidRPr="00813F5F">
        <w:rPr>
          <w:rFonts w:ascii="David" w:hAnsi="David"/>
          <w:rtl/>
        </w:rPr>
        <w:t xml:space="preserve"> </w:t>
      </w:r>
      <w:r w:rsidRPr="00813F5F">
        <w:rPr>
          <w:rFonts w:ascii="David" w:hAnsi="David" w:hint="eastAsia"/>
          <w:rtl/>
        </w:rPr>
        <w:t>על</w:t>
      </w:r>
      <w:r w:rsidRPr="00813F5F">
        <w:rPr>
          <w:rFonts w:ascii="David" w:hAnsi="David"/>
          <w:rtl/>
        </w:rPr>
        <w:t xml:space="preserve"> </w:t>
      </w:r>
      <w:r w:rsidRPr="00813F5F">
        <w:rPr>
          <w:rFonts w:ascii="David" w:hAnsi="David" w:hint="eastAsia"/>
          <w:rtl/>
        </w:rPr>
        <w:t>פי</w:t>
      </w:r>
      <w:r w:rsidRPr="00813F5F">
        <w:rPr>
          <w:rFonts w:ascii="David" w:hAnsi="David"/>
          <w:rtl/>
        </w:rPr>
        <w:t xml:space="preserve"> </w:t>
      </w:r>
      <w:r w:rsidRPr="00813F5F">
        <w:rPr>
          <w:rFonts w:ascii="David" w:hAnsi="David" w:hint="eastAsia"/>
          <w:rtl/>
        </w:rPr>
        <w:t>הנדרש</w:t>
      </w:r>
      <w:r w:rsidRPr="00813F5F">
        <w:rPr>
          <w:rFonts w:ascii="David" w:hAnsi="David"/>
          <w:rtl/>
        </w:rPr>
        <w:t xml:space="preserve"> </w:t>
      </w:r>
      <w:r w:rsidRPr="00813F5F">
        <w:rPr>
          <w:rFonts w:ascii="David" w:hAnsi="David" w:hint="eastAsia"/>
          <w:rtl/>
        </w:rPr>
        <w:t>לעיל</w:t>
      </w:r>
      <w:r w:rsidRPr="00813F5F">
        <w:rPr>
          <w:rFonts w:ascii="David" w:hAnsi="David"/>
          <w:rtl/>
        </w:rPr>
        <w:t>.</w:t>
      </w:r>
    </w:p>
    <w:p w14:paraId="70719FDD" w14:textId="77777777" w:rsidR="004F537D" w:rsidRPr="00813F5F" w:rsidRDefault="004F537D" w:rsidP="00ED3960">
      <w:pPr>
        <w:pStyle w:val="ListParagraph"/>
        <w:numPr>
          <w:ilvl w:val="0"/>
          <w:numId w:val="77"/>
        </w:numPr>
        <w:spacing w:line="360" w:lineRule="auto"/>
        <w:contextualSpacing/>
        <w:jc w:val="both"/>
        <w:rPr>
          <w:rFonts w:ascii="David" w:hAnsi="David" w:cs="David"/>
          <w:rtl/>
        </w:rPr>
      </w:pPr>
      <w:r w:rsidRPr="00813F5F">
        <w:rPr>
          <w:rFonts w:ascii="David" w:hAnsi="David" w:cs="David" w:hint="eastAsia"/>
          <w:rtl/>
        </w:rPr>
        <w:t>חריג</w:t>
      </w:r>
      <w:r w:rsidRPr="00813F5F">
        <w:rPr>
          <w:rFonts w:ascii="David" w:hAnsi="David" w:cs="David"/>
          <w:rtl/>
        </w:rPr>
        <w:t xml:space="preserve"> </w:t>
      </w:r>
      <w:r w:rsidRPr="00813F5F">
        <w:rPr>
          <w:rFonts w:ascii="David" w:hAnsi="David" w:cs="David" w:hint="eastAsia"/>
          <w:rtl/>
        </w:rPr>
        <w:t>כוונה</w:t>
      </w:r>
      <w:r w:rsidRPr="00813F5F">
        <w:rPr>
          <w:rFonts w:ascii="David" w:hAnsi="David" w:cs="David"/>
          <w:rtl/>
        </w:rPr>
        <w:t xml:space="preserve"> </w:t>
      </w:r>
      <w:r w:rsidRPr="00813F5F">
        <w:rPr>
          <w:rFonts w:ascii="David" w:hAnsi="David" w:cs="David" w:hint="eastAsia"/>
          <w:rtl/>
        </w:rPr>
        <w:t>ו</w:t>
      </w:r>
      <w:r w:rsidRPr="00813F5F">
        <w:rPr>
          <w:rFonts w:ascii="David" w:hAnsi="David" w:cs="David"/>
          <w:rtl/>
        </w:rPr>
        <w:t xml:space="preserve">/או </w:t>
      </w:r>
      <w:r w:rsidRPr="00813F5F">
        <w:rPr>
          <w:rFonts w:ascii="David" w:hAnsi="David" w:cs="David" w:hint="eastAsia"/>
          <w:rtl/>
        </w:rPr>
        <w:t>רשלנות</w:t>
      </w:r>
      <w:r w:rsidRPr="00813F5F">
        <w:rPr>
          <w:rFonts w:ascii="David" w:hAnsi="David" w:cs="David"/>
          <w:rtl/>
        </w:rPr>
        <w:t xml:space="preserve"> </w:t>
      </w:r>
      <w:r w:rsidRPr="00813F5F">
        <w:rPr>
          <w:rFonts w:ascii="David" w:hAnsi="David" w:cs="David" w:hint="eastAsia"/>
          <w:rtl/>
        </w:rPr>
        <w:t>רבתי</w:t>
      </w:r>
      <w:r w:rsidRPr="00813F5F">
        <w:rPr>
          <w:rFonts w:ascii="David" w:hAnsi="David" w:cs="David"/>
          <w:rtl/>
        </w:rPr>
        <w:t xml:space="preserve"> </w:t>
      </w:r>
      <w:r w:rsidRPr="00813F5F">
        <w:rPr>
          <w:rFonts w:ascii="David" w:hAnsi="David" w:cs="David" w:hint="eastAsia"/>
          <w:rtl/>
        </w:rPr>
        <w:t>מבוטל</w:t>
      </w:r>
      <w:r w:rsidRPr="00813F5F">
        <w:rPr>
          <w:rFonts w:ascii="David" w:hAnsi="David" w:cs="David"/>
          <w:rtl/>
        </w:rPr>
        <w:t xml:space="preserve"> </w:t>
      </w:r>
      <w:r w:rsidRPr="00813F5F">
        <w:rPr>
          <w:rFonts w:ascii="David" w:hAnsi="David" w:cs="David" w:hint="eastAsia"/>
          <w:rtl/>
        </w:rPr>
        <w:t>ככל</w:t>
      </w:r>
      <w:r w:rsidRPr="00813F5F">
        <w:rPr>
          <w:rFonts w:ascii="David" w:hAnsi="David" w:cs="David"/>
          <w:rtl/>
        </w:rPr>
        <w:t xml:space="preserve"> </w:t>
      </w:r>
      <w:r w:rsidRPr="00813F5F">
        <w:rPr>
          <w:rFonts w:ascii="David" w:hAnsi="David" w:cs="David" w:hint="eastAsia"/>
          <w:rtl/>
        </w:rPr>
        <w:t>שקיים</w:t>
      </w:r>
      <w:r w:rsidRPr="00813F5F">
        <w:rPr>
          <w:rFonts w:ascii="David" w:hAnsi="David" w:cs="David"/>
          <w:rtl/>
        </w:rPr>
        <w:t xml:space="preserve"> </w:t>
      </w:r>
      <w:r w:rsidRPr="00813F5F">
        <w:rPr>
          <w:rFonts w:ascii="David" w:hAnsi="David" w:cs="David" w:hint="eastAsia"/>
          <w:rtl/>
        </w:rPr>
        <w:t>בכל</w:t>
      </w:r>
      <w:r w:rsidRPr="00813F5F">
        <w:rPr>
          <w:rFonts w:ascii="David" w:hAnsi="David" w:cs="David"/>
          <w:rtl/>
        </w:rPr>
        <w:t xml:space="preserve"> </w:t>
      </w:r>
      <w:r w:rsidRPr="00813F5F">
        <w:rPr>
          <w:rFonts w:ascii="David" w:hAnsi="David" w:cs="David" w:hint="eastAsia"/>
          <w:rtl/>
        </w:rPr>
        <w:t>הפוליסות</w:t>
      </w:r>
      <w:r w:rsidRPr="00813F5F">
        <w:rPr>
          <w:rFonts w:ascii="David" w:hAnsi="David" w:cs="David"/>
          <w:rtl/>
        </w:rPr>
        <w:t xml:space="preserve"> </w:t>
      </w:r>
      <w:r w:rsidRPr="00813F5F">
        <w:rPr>
          <w:rFonts w:ascii="David" w:hAnsi="David" w:cs="David" w:hint="eastAsia"/>
          <w:rtl/>
        </w:rPr>
        <w:t>המבוטחות</w:t>
      </w:r>
      <w:r w:rsidRPr="00813F5F">
        <w:rPr>
          <w:rFonts w:ascii="David" w:hAnsi="David" w:cs="David"/>
          <w:rtl/>
        </w:rPr>
        <w:t>.</w:t>
      </w:r>
    </w:p>
    <w:p w14:paraId="520EE575" w14:textId="77777777" w:rsidR="004F537D" w:rsidRPr="00813F5F" w:rsidRDefault="004F537D" w:rsidP="004F537D">
      <w:pPr>
        <w:spacing w:line="360" w:lineRule="auto"/>
        <w:jc w:val="both"/>
        <w:rPr>
          <w:rFonts w:ascii="David" w:hAnsi="David"/>
          <w:rtl/>
        </w:rPr>
      </w:pPr>
      <w:r w:rsidRPr="00813F5F">
        <w:rPr>
          <w:rFonts w:ascii="David" w:hAnsi="David"/>
          <w:rtl/>
        </w:rPr>
        <w:t xml:space="preserve">            </w:t>
      </w:r>
    </w:p>
    <w:p w14:paraId="2085A33B" w14:textId="77777777" w:rsidR="004F537D" w:rsidRPr="00813F5F" w:rsidRDefault="004F537D" w:rsidP="004F537D">
      <w:pPr>
        <w:spacing w:line="360" w:lineRule="auto"/>
        <w:jc w:val="both"/>
        <w:rPr>
          <w:rFonts w:ascii="David" w:hAnsi="David"/>
          <w:b/>
          <w:bCs/>
          <w:rtl/>
        </w:rPr>
      </w:pPr>
      <w:r w:rsidRPr="00813F5F">
        <w:rPr>
          <w:rFonts w:ascii="David" w:hAnsi="David" w:hint="eastAsia"/>
          <w:b/>
          <w:bCs/>
          <w:rtl/>
        </w:rPr>
        <w:t>בכפוף</w:t>
      </w:r>
      <w:r w:rsidRPr="00813F5F">
        <w:rPr>
          <w:rFonts w:ascii="David" w:hAnsi="David"/>
          <w:b/>
          <w:bCs/>
          <w:rtl/>
        </w:rPr>
        <w:t xml:space="preserve"> </w:t>
      </w:r>
      <w:r w:rsidRPr="00813F5F">
        <w:rPr>
          <w:rFonts w:ascii="David" w:hAnsi="David" w:hint="eastAsia"/>
          <w:b/>
          <w:bCs/>
          <w:rtl/>
        </w:rPr>
        <w:t>לתנאי</w:t>
      </w:r>
      <w:r w:rsidRPr="00813F5F">
        <w:rPr>
          <w:rFonts w:ascii="David" w:hAnsi="David"/>
          <w:b/>
          <w:bCs/>
          <w:rtl/>
        </w:rPr>
        <w:t xml:space="preserve"> </w:t>
      </w:r>
      <w:r w:rsidRPr="00813F5F">
        <w:rPr>
          <w:rFonts w:ascii="David" w:hAnsi="David" w:hint="eastAsia"/>
          <w:b/>
          <w:bCs/>
          <w:rtl/>
        </w:rPr>
        <w:t>וסייגי</w:t>
      </w:r>
      <w:r w:rsidRPr="00813F5F">
        <w:rPr>
          <w:rFonts w:ascii="David" w:hAnsi="David"/>
          <w:b/>
          <w:bCs/>
          <w:rtl/>
        </w:rPr>
        <w:t xml:space="preserve"> </w:t>
      </w:r>
      <w:r w:rsidRPr="00813F5F">
        <w:rPr>
          <w:rFonts w:ascii="David" w:hAnsi="David" w:hint="eastAsia"/>
          <w:b/>
          <w:bCs/>
          <w:rtl/>
        </w:rPr>
        <w:t>הפוליסות</w:t>
      </w:r>
      <w:r w:rsidRPr="00813F5F">
        <w:rPr>
          <w:rFonts w:ascii="David" w:hAnsi="David"/>
          <w:b/>
          <w:bCs/>
          <w:rtl/>
        </w:rPr>
        <w:t xml:space="preserve"> </w:t>
      </w:r>
      <w:r w:rsidRPr="00813F5F">
        <w:rPr>
          <w:rFonts w:ascii="David" w:hAnsi="David" w:hint="eastAsia"/>
          <w:b/>
          <w:bCs/>
          <w:rtl/>
        </w:rPr>
        <w:t>המקוריות</w:t>
      </w:r>
      <w:r w:rsidRPr="00813F5F">
        <w:rPr>
          <w:rFonts w:ascii="David" w:hAnsi="David"/>
          <w:b/>
          <w:bCs/>
          <w:rtl/>
        </w:rPr>
        <w:t xml:space="preserve"> </w:t>
      </w:r>
      <w:r w:rsidRPr="00813F5F">
        <w:rPr>
          <w:rFonts w:ascii="David" w:hAnsi="David" w:hint="eastAsia"/>
          <w:b/>
          <w:bCs/>
          <w:rtl/>
        </w:rPr>
        <w:t>עד</w:t>
      </w:r>
      <w:r w:rsidRPr="00813F5F">
        <w:rPr>
          <w:rFonts w:ascii="David" w:hAnsi="David"/>
          <w:b/>
          <w:bCs/>
          <w:rtl/>
        </w:rPr>
        <w:t xml:space="preserve"> </w:t>
      </w:r>
      <w:r w:rsidRPr="00813F5F">
        <w:rPr>
          <w:rFonts w:ascii="David" w:hAnsi="David" w:hint="eastAsia"/>
          <w:b/>
          <w:bCs/>
          <w:rtl/>
        </w:rPr>
        <w:t>כמה</w:t>
      </w:r>
      <w:r w:rsidRPr="00813F5F">
        <w:rPr>
          <w:rFonts w:ascii="David" w:hAnsi="David"/>
          <w:b/>
          <w:bCs/>
          <w:rtl/>
        </w:rPr>
        <w:t xml:space="preserve"> </w:t>
      </w:r>
      <w:r w:rsidRPr="00813F5F">
        <w:rPr>
          <w:rFonts w:ascii="David" w:hAnsi="David" w:hint="eastAsia"/>
          <w:b/>
          <w:bCs/>
          <w:rtl/>
        </w:rPr>
        <w:t>שלא</w:t>
      </w:r>
      <w:r w:rsidRPr="00813F5F">
        <w:rPr>
          <w:rFonts w:ascii="David" w:hAnsi="David"/>
          <w:b/>
          <w:bCs/>
          <w:rtl/>
        </w:rPr>
        <w:t xml:space="preserve"> </w:t>
      </w:r>
      <w:r w:rsidRPr="00813F5F">
        <w:rPr>
          <w:rFonts w:ascii="David" w:hAnsi="David" w:hint="eastAsia"/>
          <w:b/>
          <w:bCs/>
          <w:rtl/>
        </w:rPr>
        <w:t>שונו</w:t>
      </w:r>
      <w:r w:rsidRPr="00813F5F">
        <w:rPr>
          <w:rFonts w:ascii="David" w:hAnsi="David"/>
          <w:b/>
          <w:bCs/>
          <w:rtl/>
        </w:rPr>
        <w:t xml:space="preserve"> </w:t>
      </w:r>
      <w:r w:rsidRPr="00813F5F">
        <w:rPr>
          <w:rFonts w:ascii="David" w:hAnsi="David" w:hint="eastAsia"/>
          <w:b/>
          <w:bCs/>
          <w:rtl/>
        </w:rPr>
        <w:t>במפורש</w:t>
      </w:r>
      <w:r w:rsidRPr="00813F5F">
        <w:rPr>
          <w:rFonts w:ascii="David" w:hAnsi="David"/>
          <w:b/>
          <w:bCs/>
          <w:rtl/>
        </w:rPr>
        <w:t xml:space="preserve"> </w:t>
      </w:r>
      <w:r w:rsidRPr="00813F5F">
        <w:rPr>
          <w:rFonts w:ascii="David" w:hAnsi="David" w:hint="eastAsia"/>
          <w:b/>
          <w:bCs/>
          <w:rtl/>
        </w:rPr>
        <w:t>על</w:t>
      </w:r>
      <w:r w:rsidRPr="00813F5F">
        <w:rPr>
          <w:rFonts w:ascii="David" w:hAnsi="David"/>
          <w:b/>
          <w:bCs/>
          <w:rtl/>
        </w:rPr>
        <w:t xml:space="preserve"> </w:t>
      </w:r>
      <w:r w:rsidRPr="00813F5F">
        <w:rPr>
          <w:rFonts w:ascii="David" w:hAnsi="David" w:hint="eastAsia"/>
          <w:b/>
          <w:bCs/>
          <w:rtl/>
        </w:rPr>
        <w:t>פי</w:t>
      </w:r>
      <w:r w:rsidRPr="00813F5F">
        <w:rPr>
          <w:rFonts w:ascii="David" w:hAnsi="David"/>
          <w:b/>
          <w:bCs/>
          <w:rtl/>
        </w:rPr>
        <w:t xml:space="preserve"> </w:t>
      </w:r>
      <w:r w:rsidRPr="00813F5F">
        <w:rPr>
          <w:rFonts w:ascii="David" w:hAnsi="David" w:hint="eastAsia"/>
          <w:b/>
          <w:bCs/>
          <w:rtl/>
        </w:rPr>
        <w:t>האמור</w:t>
      </w:r>
      <w:r w:rsidRPr="00813F5F">
        <w:rPr>
          <w:rFonts w:ascii="David" w:hAnsi="David"/>
          <w:b/>
          <w:bCs/>
          <w:rtl/>
        </w:rPr>
        <w:t xml:space="preserve"> </w:t>
      </w:r>
      <w:r w:rsidRPr="00813F5F">
        <w:rPr>
          <w:rFonts w:ascii="David" w:hAnsi="David" w:hint="eastAsia"/>
          <w:b/>
          <w:bCs/>
          <w:rtl/>
        </w:rPr>
        <w:t>באישור</w:t>
      </w:r>
      <w:r w:rsidRPr="00813F5F">
        <w:rPr>
          <w:rFonts w:ascii="David" w:hAnsi="David"/>
          <w:b/>
          <w:bCs/>
          <w:rtl/>
        </w:rPr>
        <w:t xml:space="preserve"> </w:t>
      </w:r>
      <w:r w:rsidRPr="00813F5F">
        <w:rPr>
          <w:rFonts w:ascii="David" w:hAnsi="David" w:hint="eastAsia"/>
          <w:b/>
          <w:bCs/>
          <w:rtl/>
        </w:rPr>
        <w:t>זה</w:t>
      </w:r>
      <w:r w:rsidRPr="00813F5F">
        <w:rPr>
          <w:rFonts w:ascii="David" w:hAnsi="David"/>
          <w:b/>
          <w:bCs/>
          <w:rtl/>
        </w:rPr>
        <w:t>.</w:t>
      </w:r>
    </w:p>
    <w:p w14:paraId="41D3CD39" w14:textId="77777777" w:rsidR="004F537D" w:rsidRPr="00813F5F" w:rsidRDefault="004F537D" w:rsidP="004F537D">
      <w:pPr>
        <w:spacing w:line="360" w:lineRule="auto"/>
        <w:jc w:val="both"/>
        <w:rPr>
          <w:rFonts w:ascii="David" w:hAnsi="David"/>
          <w:rtl/>
        </w:rPr>
      </w:pPr>
    </w:p>
    <w:p w14:paraId="7574E5C9" w14:textId="77777777" w:rsidR="004F537D" w:rsidRPr="00813F5F" w:rsidRDefault="004F537D" w:rsidP="004F537D">
      <w:pPr>
        <w:spacing w:line="360" w:lineRule="auto"/>
        <w:jc w:val="both"/>
        <w:rPr>
          <w:rFonts w:ascii="David" w:hAnsi="David"/>
          <w:rtl/>
        </w:rPr>
      </w:pPr>
    </w:p>
    <w:p w14:paraId="20A0474F" w14:textId="77777777" w:rsidR="004F537D" w:rsidRPr="00813F5F" w:rsidRDefault="004F537D" w:rsidP="004F537D">
      <w:pPr>
        <w:spacing w:line="360" w:lineRule="auto"/>
        <w:ind w:firstLine="5317"/>
        <w:jc w:val="center"/>
        <w:rPr>
          <w:rFonts w:ascii="David" w:hAnsi="David"/>
          <w:rtl/>
        </w:rPr>
      </w:pPr>
      <w:r w:rsidRPr="00813F5F">
        <w:rPr>
          <w:rFonts w:ascii="David" w:hAnsi="David" w:hint="eastAsia"/>
          <w:rtl/>
        </w:rPr>
        <w:t>בכבוד</w:t>
      </w:r>
      <w:r w:rsidRPr="00813F5F">
        <w:rPr>
          <w:rFonts w:ascii="David" w:hAnsi="David"/>
          <w:rtl/>
        </w:rPr>
        <w:t xml:space="preserve"> </w:t>
      </w:r>
      <w:r w:rsidRPr="00813F5F">
        <w:rPr>
          <w:rFonts w:ascii="David" w:hAnsi="David" w:hint="eastAsia"/>
          <w:rtl/>
        </w:rPr>
        <w:t>רב</w:t>
      </w:r>
      <w:r w:rsidRPr="00813F5F">
        <w:rPr>
          <w:rFonts w:ascii="David" w:hAnsi="David"/>
          <w:rtl/>
        </w:rPr>
        <w:t>,</w:t>
      </w:r>
    </w:p>
    <w:p w14:paraId="3FDC5BC5" w14:textId="77777777" w:rsidR="004F537D" w:rsidRPr="00813F5F" w:rsidRDefault="004F537D" w:rsidP="004F537D">
      <w:pPr>
        <w:spacing w:line="360" w:lineRule="auto"/>
        <w:ind w:firstLine="5317"/>
        <w:jc w:val="center"/>
        <w:rPr>
          <w:rFonts w:ascii="David" w:hAnsi="David"/>
          <w:rtl/>
        </w:rPr>
      </w:pPr>
    </w:p>
    <w:p w14:paraId="03B965A5" w14:textId="77777777" w:rsidR="004F537D" w:rsidRPr="00813F5F" w:rsidRDefault="004F537D" w:rsidP="004F537D">
      <w:pPr>
        <w:spacing w:line="360" w:lineRule="auto"/>
        <w:ind w:firstLine="5317"/>
        <w:jc w:val="center"/>
        <w:rPr>
          <w:rFonts w:ascii="David" w:hAnsi="David"/>
          <w:rtl/>
        </w:rPr>
      </w:pPr>
      <w:r w:rsidRPr="00813F5F">
        <w:rPr>
          <w:rFonts w:ascii="David" w:hAnsi="David"/>
          <w:rtl/>
        </w:rPr>
        <w:t>________________________</w:t>
      </w:r>
    </w:p>
    <w:p w14:paraId="7A7D0C95" w14:textId="77777777" w:rsidR="004F537D" w:rsidRPr="00813F5F" w:rsidRDefault="004F537D" w:rsidP="004F537D">
      <w:pPr>
        <w:spacing w:line="360" w:lineRule="auto"/>
        <w:ind w:firstLine="5317"/>
        <w:jc w:val="center"/>
        <w:rPr>
          <w:rFonts w:ascii="David" w:hAnsi="David"/>
          <w:rtl/>
        </w:rPr>
      </w:pPr>
      <w:r w:rsidRPr="00813F5F">
        <w:rPr>
          <w:rFonts w:ascii="David" w:hAnsi="David" w:hint="eastAsia"/>
          <w:rtl/>
        </w:rPr>
        <w:t>חתימת</w:t>
      </w:r>
      <w:r w:rsidRPr="00813F5F">
        <w:rPr>
          <w:rFonts w:ascii="David" w:hAnsi="David"/>
          <w:rtl/>
        </w:rPr>
        <w:t xml:space="preserve"> מורשה המבטח  וחותמת </w:t>
      </w:r>
    </w:p>
    <w:p w14:paraId="2A589F53" w14:textId="77777777" w:rsidR="004F537D" w:rsidRPr="00813F5F" w:rsidRDefault="004F537D" w:rsidP="004F537D">
      <w:pPr>
        <w:spacing w:line="360" w:lineRule="auto"/>
        <w:jc w:val="both"/>
        <w:rPr>
          <w:rFonts w:ascii="David" w:hAnsi="David"/>
          <w:rtl/>
        </w:rPr>
      </w:pPr>
      <w:r w:rsidRPr="00813F5F">
        <w:rPr>
          <w:rFonts w:ascii="David" w:hAnsi="David" w:hint="eastAsia"/>
          <w:rtl/>
        </w:rPr>
        <w:t>תאריך</w:t>
      </w:r>
      <w:r w:rsidRPr="00813F5F">
        <w:rPr>
          <w:rFonts w:ascii="David" w:hAnsi="David"/>
          <w:rtl/>
        </w:rPr>
        <w:t>: __________________</w:t>
      </w:r>
    </w:p>
    <w:p w14:paraId="6BA9C7AA" w14:textId="77777777" w:rsidR="000E3F74" w:rsidRPr="00955A04" w:rsidRDefault="000E3F74" w:rsidP="000E3F74">
      <w:pPr>
        <w:widowControl w:val="0"/>
        <w:spacing w:line="276" w:lineRule="auto"/>
        <w:jc w:val="both"/>
        <w:outlineLvl w:val="0"/>
        <w:rPr>
          <w:rtl/>
        </w:rPr>
      </w:pPr>
    </w:p>
    <w:p w14:paraId="6B5DA3B1" w14:textId="77777777" w:rsidR="000E3F74" w:rsidRPr="00955A04" w:rsidRDefault="000E3F74" w:rsidP="000E3F74">
      <w:pPr>
        <w:widowControl w:val="0"/>
        <w:spacing w:line="276" w:lineRule="auto"/>
        <w:jc w:val="both"/>
        <w:outlineLvl w:val="0"/>
        <w:rPr>
          <w:rtl/>
        </w:rPr>
      </w:pPr>
    </w:p>
    <w:p w14:paraId="6D8B1054" w14:textId="77777777" w:rsidR="007358C6" w:rsidRDefault="007358C6">
      <w:pPr>
        <w:bidi w:val="0"/>
        <w:rPr>
          <w:b/>
          <w:bCs/>
          <w:rtl/>
        </w:rPr>
      </w:pPr>
      <w:r>
        <w:rPr>
          <w:b/>
          <w:bCs/>
          <w:rtl/>
        </w:rPr>
        <w:br w:type="page"/>
      </w:r>
    </w:p>
    <w:p w14:paraId="025D9C8A" w14:textId="33520B5F" w:rsidR="000E3F74" w:rsidRPr="00FA6802" w:rsidRDefault="000E3F74" w:rsidP="00FA6802">
      <w:pPr>
        <w:widowControl w:val="0"/>
        <w:spacing w:line="276" w:lineRule="auto"/>
        <w:jc w:val="both"/>
        <w:outlineLvl w:val="0"/>
        <w:rPr>
          <w:b/>
          <w:bCs/>
          <w:rtl/>
        </w:rPr>
      </w:pPr>
      <w:r w:rsidRPr="00FA6802">
        <w:rPr>
          <w:b/>
          <w:bCs/>
          <w:rtl/>
        </w:rPr>
        <w:lastRenderedPageBreak/>
        <w:t xml:space="preserve">נספח </w:t>
      </w:r>
      <w:r w:rsidR="00FA6802">
        <w:rPr>
          <w:rFonts w:hint="cs"/>
          <w:b/>
          <w:bCs/>
          <w:rtl/>
        </w:rPr>
        <w:t>ג</w:t>
      </w:r>
      <w:r w:rsidRPr="00FA6802">
        <w:rPr>
          <w:rFonts w:hint="cs"/>
          <w:b/>
          <w:bCs/>
          <w:rtl/>
        </w:rPr>
        <w:t>'</w:t>
      </w:r>
      <w:r w:rsidR="00FA6802">
        <w:rPr>
          <w:rFonts w:hint="cs"/>
          <w:b/>
          <w:bCs/>
          <w:rtl/>
        </w:rPr>
        <w:t>(</w:t>
      </w:r>
      <w:r w:rsidR="00DD5895">
        <w:rPr>
          <w:rFonts w:hint="cs"/>
          <w:b/>
          <w:bCs/>
          <w:rtl/>
        </w:rPr>
        <w:t>4</w:t>
      </w:r>
      <w:r w:rsidR="00FA6802">
        <w:rPr>
          <w:rFonts w:hint="cs"/>
          <w:b/>
          <w:bCs/>
          <w:rtl/>
        </w:rPr>
        <w:t>) להסכם</w:t>
      </w:r>
      <w:r w:rsidRPr="00FA6802">
        <w:rPr>
          <w:b/>
          <w:bCs/>
          <w:rtl/>
        </w:rPr>
        <w:t xml:space="preserve"> </w:t>
      </w:r>
      <w:r w:rsidRPr="00FA6802">
        <w:rPr>
          <w:rtl/>
        </w:rPr>
        <w:t>דרישות לפורטל ספקים</w:t>
      </w:r>
    </w:p>
    <w:p w14:paraId="5C4B0883" w14:textId="77777777" w:rsidR="000E3F74" w:rsidRPr="004145DF" w:rsidRDefault="000E3F74" w:rsidP="000E3F74">
      <w:pPr>
        <w:spacing w:after="160" w:line="259" w:lineRule="auto"/>
        <w:rPr>
          <w:rFonts w:ascii="Calibri" w:eastAsia="Calibri" w:hAnsi="Calibri"/>
          <w:rtl/>
        </w:rPr>
      </w:pPr>
    </w:p>
    <w:p w14:paraId="45927424" w14:textId="77777777" w:rsidR="000E3F74" w:rsidRPr="004145DF" w:rsidRDefault="000E3F74" w:rsidP="0043672F">
      <w:pPr>
        <w:numPr>
          <w:ilvl w:val="0"/>
          <w:numId w:val="9"/>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1E7E5ECC" w14:textId="77777777" w:rsidR="000E3F74" w:rsidRPr="004145DF" w:rsidRDefault="000E3F74" w:rsidP="0043672F">
      <w:pPr>
        <w:numPr>
          <w:ilvl w:val="0"/>
          <w:numId w:val="9"/>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w:t>
      </w:r>
      <w:proofErr w:type="spellStart"/>
      <w:r w:rsidRPr="004145DF">
        <w:rPr>
          <w:rFonts w:ascii="Calibri" w:eastAsia="Calibri" w:hAnsi="Calibri"/>
          <w:rtl/>
        </w:rPr>
        <w:t>בצידם</w:t>
      </w:r>
      <w:proofErr w:type="spellEnd"/>
      <w:r w:rsidRPr="004145DF">
        <w:rPr>
          <w:rFonts w:ascii="Calibri" w:eastAsia="Calibri" w:hAnsi="Calibri"/>
          <w:rtl/>
        </w:rPr>
        <w:t>, זולת אם משתמעת מן ההקשר משמעות אחרת.</w:t>
      </w:r>
    </w:p>
    <w:p w14:paraId="71078A27" w14:textId="77777777" w:rsidR="000E3F74" w:rsidRPr="004145DF" w:rsidRDefault="000E3F74" w:rsidP="000E3F74">
      <w:pPr>
        <w:spacing w:after="160" w:line="259" w:lineRule="auto"/>
        <w:rPr>
          <w:rFonts w:ascii="Calibri" w:eastAsia="Calibri" w:hAnsi="Calibri"/>
          <w:rtl/>
        </w:rPr>
      </w:pPr>
    </w:p>
    <w:p w14:paraId="494BF666"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02388731" w14:textId="77777777" w:rsidR="000E3F74" w:rsidRPr="004145DF" w:rsidRDefault="000E3F74" w:rsidP="000E3F74">
      <w:pPr>
        <w:spacing w:after="160" w:line="259" w:lineRule="auto"/>
        <w:ind w:left="1416" w:right="708"/>
        <w:rPr>
          <w:rFonts w:ascii="Calibri" w:eastAsia="Calibri" w:hAnsi="Calibri"/>
          <w:rtl/>
        </w:rPr>
      </w:pPr>
    </w:p>
    <w:p w14:paraId="4DA71800"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1E50907F" w14:textId="77777777" w:rsidR="000E3F74" w:rsidRPr="004145DF" w:rsidRDefault="000E3F74" w:rsidP="000E3F74">
      <w:pPr>
        <w:spacing w:after="160" w:line="259" w:lineRule="auto"/>
        <w:ind w:left="1416" w:right="708"/>
        <w:rPr>
          <w:rFonts w:ascii="Calibri" w:eastAsia="Calibri" w:hAnsi="Calibri"/>
          <w:b/>
          <w:bCs/>
          <w:rtl/>
        </w:rPr>
      </w:pPr>
    </w:p>
    <w:p w14:paraId="13C4101C"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w:t>
      </w:r>
      <w:bookmarkStart w:id="254" w:name="_GoBack"/>
      <w:bookmarkEnd w:id="254"/>
      <w:r w:rsidRPr="004145DF">
        <w:rPr>
          <w:rFonts w:ascii="Calibri" w:eastAsia="Calibri" w:hAnsi="Calibri" w:hint="cs"/>
          <w:rtl/>
        </w:rPr>
        <w:t>שתמש בפורטל הספקים הממשלתי.</w:t>
      </w:r>
    </w:p>
    <w:p w14:paraId="63AACFF2" w14:textId="77777777" w:rsidR="000E3F74" w:rsidRPr="004145DF" w:rsidRDefault="000E3F74" w:rsidP="000E3F74">
      <w:pPr>
        <w:spacing w:after="160" w:line="259" w:lineRule="auto"/>
        <w:ind w:right="708"/>
        <w:rPr>
          <w:rFonts w:ascii="Calibri" w:eastAsia="Calibri" w:hAnsi="Calibri"/>
        </w:rPr>
      </w:pPr>
    </w:p>
    <w:p w14:paraId="2AF86596"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165DE9D6" w14:textId="77777777" w:rsidR="000E3F74" w:rsidRPr="004145DF" w:rsidRDefault="000E3F74" w:rsidP="000E3F74">
      <w:pPr>
        <w:spacing w:after="160" w:line="259" w:lineRule="auto"/>
        <w:ind w:left="1416" w:right="708"/>
        <w:rPr>
          <w:rFonts w:ascii="Calibri" w:eastAsia="Calibri" w:hAnsi="Calibri"/>
        </w:rPr>
      </w:pPr>
    </w:p>
    <w:p w14:paraId="2BE06F04"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5C0FAFBD" w14:textId="77777777" w:rsidR="000E3F74" w:rsidRPr="004145DF" w:rsidRDefault="000E3F74" w:rsidP="000E3F74">
      <w:pPr>
        <w:spacing w:after="160" w:line="259" w:lineRule="auto"/>
        <w:ind w:left="708"/>
        <w:rPr>
          <w:rFonts w:ascii="Calibri" w:eastAsia="Calibri" w:hAnsi="Calibri"/>
          <w:rtl/>
        </w:rPr>
      </w:pPr>
    </w:p>
    <w:p w14:paraId="60D5C3D8"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03C71BAD" w14:textId="77777777" w:rsidR="000E3F74" w:rsidRPr="004145DF" w:rsidRDefault="000E3F74" w:rsidP="000E3F74">
      <w:pPr>
        <w:spacing w:after="160" w:line="259" w:lineRule="auto"/>
        <w:ind w:left="1416" w:right="708"/>
        <w:rPr>
          <w:rFonts w:ascii="Calibri" w:eastAsia="Calibri" w:hAnsi="Calibri"/>
          <w:rtl/>
        </w:rPr>
      </w:pPr>
    </w:p>
    <w:p w14:paraId="087D6609"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4DC024DC"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5F52F199"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0C0B6715" w14:textId="77777777" w:rsidR="000E3F74" w:rsidRPr="004145DF" w:rsidRDefault="000E3F74" w:rsidP="000E3F74">
      <w:pPr>
        <w:spacing w:after="160" w:line="259" w:lineRule="auto"/>
        <w:ind w:left="1416" w:right="708"/>
        <w:rPr>
          <w:rFonts w:ascii="Calibri" w:eastAsia="Calibri" w:hAnsi="Calibri"/>
          <w:rtl/>
        </w:rPr>
      </w:pPr>
    </w:p>
    <w:p w14:paraId="2C7E44B5"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031E9073" w14:textId="77777777" w:rsidR="000E3F74" w:rsidRPr="004145DF" w:rsidRDefault="000E3F74" w:rsidP="000E3F74">
      <w:pPr>
        <w:spacing w:after="160" w:line="259" w:lineRule="auto"/>
        <w:rPr>
          <w:rFonts w:ascii="Calibri" w:eastAsia="Calibri" w:hAnsi="Calibri"/>
          <w:rtl/>
        </w:rPr>
      </w:pPr>
    </w:p>
    <w:p w14:paraId="46984433"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5A7D29C0" w14:textId="77777777" w:rsidR="000E3F74" w:rsidRPr="004145DF" w:rsidRDefault="000E3F74" w:rsidP="000E3F74">
      <w:pPr>
        <w:spacing w:after="160" w:line="259" w:lineRule="auto"/>
        <w:rPr>
          <w:rFonts w:ascii="Calibri" w:eastAsia="Calibri" w:hAnsi="Calibri"/>
          <w:rtl/>
        </w:rPr>
      </w:pPr>
    </w:p>
    <w:p w14:paraId="0EB797B3"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3443658D" w14:textId="77777777" w:rsidR="000E3F74" w:rsidRPr="004145DF" w:rsidRDefault="000E3F74" w:rsidP="000E3F74">
      <w:pPr>
        <w:spacing w:after="160" w:line="259" w:lineRule="auto"/>
        <w:rPr>
          <w:rFonts w:ascii="Calibri" w:eastAsia="Calibri" w:hAnsi="Calibri"/>
          <w:rtl/>
        </w:rPr>
      </w:pPr>
    </w:p>
    <w:p w14:paraId="189B9C8E"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24D1AE42" w14:textId="77777777" w:rsidR="000E3F74" w:rsidRPr="004145DF" w:rsidRDefault="000E3F74" w:rsidP="000E3F74">
      <w:pPr>
        <w:spacing w:after="160" w:line="259" w:lineRule="auto"/>
        <w:ind w:left="1416"/>
        <w:rPr>
          <w:rFonts w:ascii="Calibri" w:eastAsia="Calibri" w:hAnsi="Calibri"/>
          <w:rtl/>
        </w:rPr>
      </w:pPr>
    </w:p>
    <w:p w14:paraId="1B16D612"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561F3DF0" w14:textId="77777777" w:rsidR="000E3F74" w:rsidRPr="004145DF" w:rsidRDefault="000E3F74" w:rsidP="0043672F">
      <w:pPr>
        <w:numPr>
          <w:ilvl w:val="1"/>
          <w:numId w:val="9"/>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07981262"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7005E62E"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2D5C75D6"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4F2167C9"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4F976A14" w14:textId="77777777" w:rsidR="000E3F74" w:rsidRPr="004145DF" w:rsidRDefault="000E3F74" w:rsidP="000E3F74">
      <w:pPr>
        <w:spacing w:after="160" w:line="259" w:lineRule="auto"/>
        <w:ind w:left="2124"/>
        <w:rPr>
          <w:rFonts w:ascii="Calibri" w:eastAsia="Calibri" w:hAnsi="Calibri"/>
          <w:rtl/>
        </w:rPr>
      </w:pPr>
    </w:p>
    <w:p w14:paraId="7ECD55DB"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2663B589"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5A380FBA"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33C02CEF"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6E88A8E9" w14:textId="77777777" w:rsidR="000E3F74" w:rsidRPr="002B3D96" w:rsidRDefault="000E3F74" w:rsidP="0043672F">
      <w:pPr>
        <w:numPr>
          <w:ilvl w:val="0"/>
          <w:numId w:val="9"/>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0BC4D58E"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9415313"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7A1CB300"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3A0C028F"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79CAEFA7"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7958D359" w14:textId="77777777" w:rsidR="000E3F74" w:rsidRPr="004145DF" w:rsidRDefault="000E3F74" w:rsidP="000E3F74">
      <w:pPr>
        <w:spacing w:after="160" w:line="259" w:lineRule="auto"/>
        <w:ind w:left="1416" w:right="708"/>
        <w:jc w:val="both"/>
        <w:rPr>
          <w:rFonts w:ascii="Calibri" w:eastAsia="Calibri" w:hAnsi="Calibri"/>
          <w:rtl/>
        </w:rPr>
      </w:pPr>
    </w:p>
    <w:p w14:paraId="5FB0FCEF"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23E4438E"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07005330"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32841F8C"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11BAFFCD"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4DF408F4" w14:textId="77777777" w:rsidR="000E3F74" w:rsidRPr="004145DF" w:rsidRDefault="000E3F74" w:rsidP="000E3F74">
      <w:pPr>
        <w:spacing w:after="160" w:line="259" w:lineRule="auto"/>
        <w:ind w:left="1416" w:right="708"/>
        <w:jc w:val="both"/>
        <w:rPr>
          <w:rFonts w:ascii="Calibri" w:eastAsia="Calibri" w:hAnsi="Calibri"/>
          <w:rtl/>
        </w:rPr>
      </w:pPr>
    </w:p>
    <w:p w14:paraId="26085C4C" w14:textId="77777777" w:rsidR="000E3F74" w:rsidRPr="004145DF" w:rsidRDefault="000E3F74" w:rsidP="0043672F">
      <w:pPr>
        <w:numPr>
          <w:ilvl w:val="0"/>
          <w:numId w:val="9"/>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29C9996A"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360F4E20"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0434FA92"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7F7D5773"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0690E1A0"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7F2C5A90"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639B434B"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56716D2F"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58769537"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58474375" w14:textId="77777777" w:rsidR="000E3F74" w:rsidRPr="004145DF" w:rsidRDefault="000E3F74" w:rsidP="000E3F74">
      <w:pPr>
        <w:spacing w:after="160" w:line="259" w:lineRule="auto"/>
        <w:ind w:left="1416" w:right="708"/>
        <w:jc w:val="both"/>
        <w:rPr>
          <w:rFonts w:ascii="Calibri" w:eastAsia="Calibri" w:hAnsi="Calibri"/>
        </w:rPr>
      </w:pPr>
    </w:p>
    <w:p w14:paraId="40F3CF99"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646FF03B"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355FE47F"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3ACDA68B"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E7AE421" w14:textId="77777777" w:rsidR="000E3F74" w:rsidRPr="004145DF" w:rsidRDefault="000E3F74" w:rsidP="0043672F">
      <w:pPr>
        <w:numPr>
          <w:ilvl w:val="1"/>
          <w:numId w:val="9"/>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4B8ECAB0" w14:textId="77777777" w:rsidR="000E3F74" w:rsidRPr="004145DF" w:rsidRDefault="000E3F74" w:rsidP="000E3F74">
      <w:pPr>
        <w:spacing w:after="160" w:line="259" w:lineRule="auto"/>
        <w:ind w:left="1416"/>
        <w:rPr>
          <w:rFonts w:ascii="Calibri" w:eastAsia="Calibri" w:hAnsi="Calibri"/>
          <w:rtl/>
        </w:rPr>
      </w:pPr>
    </w:p>
    <w:p w14:paraId="40028FCA"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D5307A8"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3559989D"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49409E0B"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4EFBF21F"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2847F35"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2010D5F8"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40ED4A09" w14:textId="77777777" w:rsidR="000E3F74" w:rsidRPr="004145DF" w:rsidRDefault="000E3F74" w:rsidP="0043672F">
      <w:pPr>
        <w:numPr>
          <w:ilvl w:val="0"/>
          <w:numId w:val="9"/>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6A3E04EC"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684FC0C7"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56A37379"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5791D959"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14C16DB"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2F159C23"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6B13B69D"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E51A54F"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D3FC6B4"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22B6BCBC"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7734DDD"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255" w:name="_Ref274770591"/>
      <w:r w:rsidRPr="004145DF">
        <w:rPr>
          <w:rFonts w:ascii="Calibri" w:eastAsia="Calibri" w:hAnsi="Calibri" w:hint="cs"/>
          <w:rtl/>
        </w:rPr>
        <w:tab/>
      </w:r>
      <w:r w:rsidRPr="004145DF">
        <w:rPr>
          <w:rFonts w:ascii="Calibri" w:eastAsia="Calibri" w:hAnsi="Calibri" w:hint="cs"/>
          <w:rtl/>
        </w:rPr>
        <w:br/>
      </w:r>
    </w:p>
    <w:p w14:paraId="7D7F01C1" w14:textId="77777777" w:rsidR="000E3F74" w:rsidRPr="004145DF" w:rsidRDefault="000E3F74" w:rsidP="0043672F">
      <w:pPr>
        <w:numPr>
          <w:ilvl w:val="0"/>
          <w:numId w:val="9"/>
        </w:numPr>
        <w:tabs>
          <w:tab w:val="num" w:pos="970"/>
        </w:tabs>
        <w:spacing w:after="160" w:line="259" w:lineRule="auto"/>
        <w:rPr>
          <w:rFonts w:ascii="Calibri" w:eastAsia="Calibri" w:hAnsi="Calibri"/>
          <w:b/>
          <w:bCs/>
          <w:rtl/>
        </w:rPr>
      </w:pPr>
      <w:bookmarkStart w:id="256" w:name="_Ref386741549"/>
      <w:r w:rsidRPr="004145DF">
        <w:rPr>
          <w:rFonts w:ascii="Calibri" w:eastAsia="Calibri" w:hAnsi="Calibri"/>
          <w:b/>
          <w:bCs/>
          <w:rtl/>
        </w:rPr>
        <w:t>חבלה ומידע אסור</w:t>
      </w:r>
      <w:bookmarkEnd w:id="255"/>
      <w:bookmarkEnd w:id="256"/>
    </w:p>
    <w:p w14:paraId="0C734D97"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3E7452BA"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0F967E3E"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1B75CDBE" w14:textId="77777777" w:rsidR="000E3F74" w:rsidRPr="004145DF" w:rsidRDefault="000E3F74" w:rsidP="0043672F">
      <w:pPr>
        <w:numPr>
          <w:ilvl w:val="2"/>
          <w:numId w:val="9"/>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1162B4DD" w14:textId="77777777" w:rsidR="000E3F74" w:rsidRPr="004145DF" w:rsidRDefault="000E3F74" w:rsidP="0043672F">
      <w:pPr>
        <w:numPr>
          <w:ilvl w:val="2"/>
          <w:numId w:val="9"/>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12C136AA"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195AC9F6"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4B02B0AB" w14:textId="77777777" w:rsidR="000E3F74" w:rsidRPr="004145DF" w:rsidRDefault="000E3F74" w:rsidP="0043672F">
      <w:pPr>
        <w:numPr>
          <w:ilvl w:val="1"/>
          <w:numId w:val="9"/>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414062D8"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5E1CC053"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100B116A"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13A7BA25"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249CDE7B"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310FE1A3"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494FF298"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1B1A9CE5" w14:textId="10BF43D5"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FE48A2">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6701B157" w14:textId="77777777" w:rsidR="000E3F74" w:rsidRPr="004145DF" w:rsidRDefault="000E3F74" w:rsidP="000E3F74">
      <w:pPr>
        <w:spacing w:after="160" w:line="259" w:lineRule="auto"/>
        <w:rPr>
          <w:rFonts w:ascii="Calibri" w:eastAsia="Calibri" w:hAnsi="Calibri"/>
          <w:rtl/>
        </w:rPr>
      </w:pPr>
    </w:p>
    <w:p w14:paraId="46FD40A1"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7CA53B26" w14:textId="77777777" w:rsidR="000E3F74" w:rsidRPr="004145DF" w:rsidRDefault="000E3F74" w:rsidP="000E3F74">
      <w:pPr>
        <w:spacing w:after="160" w:line="259" w:lineRule="auto"/>
        <w:rPr>
          <w:rFonts w:ascii="Calibri" w:eastAsia="Calibri" w:hAnsi="Calibri"/>
          <w:rtl/>
        </w:rPr>
      </w:pPr>
    </w:p>
    <w:p w14:paraId="69DB18C3"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1551E9B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027F5159" w14:textId="77777777" w:rsidR="000E3F74" w:rsidRDefault="000E3F74" w:rsidP="000E3F74">
      <w:pPr>
        <w:spacing w:after="160" w:line="259" w:lineRule="auto"/>
        <w:rPr>
          <w:rFonts w:ascii="Calibri" w:eastAsia="Calibri" w:hAnsi="Calibri"/>
          <w:rtl/>
        </w:rPr>
      </w:pPr>
    </w:p>
    <w:p w14:paraId="69606439"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31F1D4F3" w14:textId="77777777" w:rsidR="000E3F74" w:rsidRPr="004145DF" w:rsidRDefault="000E3F74" w:rsidP="000E3F74">
      <w:pPr>
        <w:spacing w:after="160" w:line="259" w:lineRule="auto"/>
        <w:rPr>
          <w:rFonts w:ascii="Calibri" w:eastAsia="Calibri" w:hAnsi="Calibri"/>
          <w:rtl/>
        </w:rPr>
      </w:pPr>
    </w:p>
    <w:p w14:paraId="25832A86"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34030BA8"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73E2EF9D" w14:textId="77777777" w:rsidR="000E3F74" w:rsidRPr="004145DF" w:rsidRDefault="000E3F74" w:rsidP="000E3F74">
      <w:pPr>
        <w:spacing w:after="160" w:line="259" w:lineRule="auto"/>
        <w:rPr>
          <w:rFonts w:ascii="Calibri" w:eastAsia="Calibri" w:hAnsi="Calibri"/>
          <w:rtl/>
        </w:rPr>
      </w:pPr>
    </w:p>
    <w:p w14:paraId="640F5417"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3B19F283"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6D79649A" w14:textId="77777777" w:rsidR="000E3F74" w:rsidRPr="00F2404D" w:rsidRDefault="000E3F74" w:rsidP="0043672F">
      <w:pPr>
        <w:numPr>
          <w:ilvl w:val="0"/>
          <w:numId w:val="11"/>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6515600E" w14:textId="77777777" w:rsidR="000E3F74" w:rsidRPr="00F2404D" w:rsidRDefault="000E3F74" w:rsidP="0043672F">
      <w:pPr>
        <w:numPr>
          <w:ilvl w:val="1"/>
          <w:numId w:val="11"/>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0012D986" w14:textId="77777777" w:rsidR="000E3F74" w:rsidRPr="00F2404D" w:rsidRDefault="000E3F74" w:rsidP="0043672F">
      <w:pPr>
        <w:numPr>
          <w:ilvl w:val="1"/>
          <w:numId w:val="11"/>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6E2F9463" w14:textId="77777777" w:rsidR="000E3F74" w:rsidRPr="00F2404D" w:rsidRDefault="000E3F74" w:rsidP="0043672F">
      <w:pPr>
        <w:numPr>
          <w:ilvl w:val="1"/>
          <w:numId w:val="11"/>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325C8856" w14:textId="77777777" w:rsidR="000E3F74" w:rsidRPr="00F2404D" w:rsidRDefault="000E3F74" w:rsidP="0043672F">
      <w:pPr>
        <w:numPr>
          <w:ilvl w:val="0"/>
          <w:numId w:val="11"/>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22E721C9"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1807EDFE"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0341F82D"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14DA9417" w14:textId="77777777" w:rsidR="000E3F74" w:rsidRPr="00F2404D" w:rsidRDefault="000E3F74" w:rsidP="0043672F">
      <w:pPr>
        <w:numPr>
          <w:ilvl w:val="1"/>
          <w:numId w:val="11"/>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2070039C"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04474C92"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3E5128CC"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4A96F6F2"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1C8C7DC7" w14:textId="77777777" w:rsidR="000E3F74" w:rsidRPr="00F2404D" w:rsidRDefault="000E3F74" w:rsidP="0043672F">
      <w:pPr>
        <w:numPr>
          <w:ilvl w:val="1"/>
          <w:numId w:val="11"/>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54C2094B" w14:textId="4D7F9EB2"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211"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32EB5F75" w14:textId="77777777" w:rsidR="000E3F74" w:rsidRPr="00F2404D" w:rsidRDefault="000E3F74" w:rsidP="000E3F74">
      <w:pPr>
        <w:jc w:val="both"/>
        <w:rPr>
          <w:rFonts w:cs="Times New Roman"/>
          <w:rtl/>
        </w:rPr>
      </w:pPr>
    </w:p>
    <w:p w14:paraId="0AB9E3D9"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1866B53B"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37435128"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2C8D3244"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3FCE2029"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61B4AD58" w14:textId="77777777" w:rsidR="000E3F74" w:rsidRPr="00F2404D" w:rsidRDefault="000E3F74" w:rsidP="0043672F">
      <w:pPr>
        <w:numPr>
          <w:ilvl w:val="0"/>
          <w:numId w:val="12"/>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6B6AEABF" w14:textId="77777777" w:rsidR="000E3F74" w:rsidRPr="00F2404D" w:rsidRDefault="000E3F74" w:rsidP="0043672F">
      <w:pPr>
        <w:numPr>
          <w:ilvl w:val="0"/>
          <w:numId w:val="12"/>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7FBCA329"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02CC4CD1" w14:textId="77777777" w:rsidR="000E3F74" w:rsidRPr="00F2404D" w:rsidRDefault="000E3F74" w:rsidP="0043672F">
      <w:pPr>
        <w:numPr>
          <w:ilvl w:val="0"/>
          <w:numId w:val="12"/>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72AB9735" w14:textId="77777777" w:rsidR="000E3F74" w:rsidRPr="00F2404D" w:rsidRDefault="000E3F74" w:rsidP="0043672F">
      <w:pPr>
        <w:numPr>
          <w:ilvl w:val="0"/>
          <w:numId w:val="12"/>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3BD4CFAE" w14:textId="77777777" w:rsidR="000E3F74" w:rsidRPr="00F2404D" w:rsidRDefault="000E3F74" w:rsidP="0043672F">
      <w:pPr>
        <w:numPr>
          <w:ilvl w:val="0"/>
          <w:numId w:val="12"/>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6E3027B1"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שם מלא ...............................</w:t>
      </w:r>
    </w:p>
    <w:p w14:paraId="486F9734"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כתובת מלאה .....................................................</w:t>
      </w:r>
    </w:p>
    <w:p w14:paraId="7C0880ED"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ת.ז. ................................</w:t>
      </w:r>
    </w:p>
    <w:p w14:paraId="6D46F889"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תפקיד אצל המשתמש .................................</w:t>
      </w:r>
    </w:p>
    <w:p w14:paraId="56B98419"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מספר טלפון בעבודה ..........................</w:t>
      </w:r>
    </w:p>
    <w:p w14:paraId="260D9551"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מספר טלפון בבית ..............................</w:t>
      </w:r>
    </w:p>
    <w:p w14:paraId="7225FCEB"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מספר טלפון נייד ................................</w:t>
      </w:r>
    </w:p>
    <w:p w14:paraId="3664C1ED"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כתובת דואר אלקטרוני ........................</w:t>
      </w:r>
    </w:p>
    <w:p w14:paraId="527072FE" w14:textId="77777777" w:rsidR="000E3F74" w:rsidRPr="00F2404D" w:rsidRDefault="000E3F74" w:rsidP="000E3F74">
      <w:pPr>
        <w:ind w:left="1080"/>
        <w:contextualSpacing/>
        <w:jc w:val="both"/>
        <w:rPr>
          <w:rFonts w:ascii="David" w:hAnsi="David"/>
          <w:rtl/>
          <w:lang w:val="en-GB" w:eastAsia="he-IL"/>
        </w:rPr>
      </w:pPr>
    </w:p>
    <w:p w14:paraId="3EF86891"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5AD06AE6" w14:textId="77777777" w:rsidR="000E3F74" w:rsidRPr="00F2404D" w:rsidRDefault="000E3F74" w:rsidP="000E3F74">
      <w:pPr>
        <w:contextualSpacing/>
        <w:rPr>
          <w:rFonts w:ascii="David" w:hAnsi="David"/>
          <w:rtl/>
          <w:lang w:val="en-GB" w:eastAsia="he-IL"/>
        </w:rPr>
      </w:pPr>
    </w:p>
    <w:p w14:paraId="08A1ECCC"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47060F86" w14:textId="77777777" w:rsidR="000E3F74" w:rsidRPr="00F2404D" w:rsidRDefault="000E3F74" w:rsidP="000E3F74">
      <w:pPr>
        <w:contextualSpacing/>
        <w:jc w:val="both"/>
        <w:rPr>
          <w:rFonts w:ascii="David" w:hAnsi="David"/>
          <w:rtl/>
          <w:lang w:val="en-GB" w:eastAsia="he-IL"/>
        </w:rPr>
      </w:pPr>
    </w:p>
    <w:p w14:paraId="4E8E511C"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44CA7950" w14:textId="77777777" w:rsidR="000E3F74" w:rsidRPr="00F2404D" w:rsidRDefault="000E3F74" w:rsidP="000E3F74">
      <w:pPr>
        <w:contextualSpacing/>
        <w:jc w:val="both"/>
        <w:rPr>
          <w:rFonts w:ascii="David" w:hAnsi="David"/>
          <w:rtl/>
          <w:lang w:val="en-GB" w:eastAsia="he-IL"/>
        </w:rPr>
      </w:pPr>
    </w:p>
    <w:p w14:paraId="269CB93F"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657B6ECA" w14:textId="77777777" w:rsidR="000E3F74" w:rsidRPr="00F2404D" w:rsidRDefault="000E3F74" w:rsidP="000E3F74">
      <w:pPr>
        <w:contextualSpacing/>
        <w:jc w:val="both"/>
        <w:rPr>
          <w:rFonts w:ascii="David" w:hAnsi="David"/>
          <w:rtl/>
          <w:lang w:val="en-GB" w:eastAsia="he-IL"/>
        </w:rPr>
      </w:pPr>
    </w:p>
    <w:p w14:paraId="4B563178"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44B4ACA0" w14:textId="77777777" w:rsidR="000E3F74" w:rsidRPr="00F2404D" w:rsidRDefault="000E3F74" w:rsidP="000E3F74">
      <w:pPr>
        <w:rPr>
          <w:rtl/>
        </w:rPr>
      </w:pPr>
    </w:p>
    <w:p w14:paraId="624F3C68" w14:textId="77777777" w:rsidR="000E3F74" w:rsidRPr="00F2404D" w:rsidRDefault="000E3F74" w:rsidP="000E3F74">
      <w:pPr>
        <w:rPr>
          <w:rtl/>
        </w:rPr>
      </w:pPr>
    </w:p>
    <w:p w14:paraId="14CD4A29" w14:textId="77777777" w:rsidR="000E3F74" w:rsidRPr="00F2404D" w:rsidRDefault="000E3F74" w:rsidP="000E3F74">
      <w:pPr>
        <w:rPr>
          <w:rtl/>
        </w:rPr>
      </w:pPr>
    </w:p>
    <w:p w14:paraId="22A2BB59" w14:textId="77777777" w:rsidR="000E3F74" w:rsidRDefault="000E3F74" w:rsidP="000E3F74">
      <w:pPr>
        <w:widowControl w:val="0"/>
        <w:spacing w:line="276" w:lineRule="auto"/>
        <w:jc w:val="both"/>
        <w:outlineLvl w:val="0"/>
        <w:rPr>
          <w:b/>
          <w:bCs/>
          <w:u w:val="single"/>
          <w:rtl/>
        </w:rPr>
      </w:pPr>
    </w:p>
    <w:p w14:paraId="57F9FE80" w14:textId="7FC02CC6" w:rsidR="008118A3" w:rsidRDefault="008118A3" w:rsidP="000E3F74">
      <w:pPr>
        <w:pStyle w:val="Heading1"/>
        <w:keepNext w:val="0"/>
        <w:spacing w:before="120" w:after="120" w:line="276" w:lineRule="auto"/>
        <w:rPr>
          <w:rFonts w:ascii="David" w:hAnsi="David"/>
          <w:rtl/>
          <w:lang w:val="en-GB" w:eastAsia="he-IL"/>
        </w:rPr>
      </w:pPr>
    </w:p>
    <w:p w14:paraId="0A82AC08" w14:textId="2D0E91D0" w:rsidR="00E30907" w:rsidRDefault="00E30907" w:rsidP="00E30907">
      <w:pPr>
        <w:rPr>
          <w:rtl/>
          <w:lang w:val="en-GB" w:eastAsia="he-IL"/>
        </w:rPr>
      </w:pPr>
    </w:p>
    <w:p w14:paraId="22FC9E19" w14:textId="1911EEB8" w:rsidR="00E30907" w:rsidRDefault="00E30907" w:rsidP="00E30907">
      <w:pPr>
        <w:rPr>
          <w:rtl/>
          <w:lang w:val="en-GB" w:eastAsia="he-IL"/>
        </w:rPr>
      </w:pPr>
    </w:p>
    <w:p w14:paraId="5FFFBA72" w14:textId="06404781" w:rsidR="00E30907" w:rsidRDefault="00E30907" w:rsidP="00E30907">
      <w:pPr>
        <w:rPr>
          <w:rtl/>
          <w:lang w:val="en-GB" w:eastAsia="he-IL"/>
        </w:rPr>
      </w:pPr>
    </w:p>
    <w:p w14:paraId="6B03D236" w14:textId="408AE53B" w:rsidR="00E30907" w:rsidRDefault="00E30907" w:rsidP="00E30907">
      <w:pPr>
        <w:rPr>
          <w:rtl/>
          <w:lang w:val="en-GB" w:eastAsia="he-IL"/>
        </w:rPr>
      </w:pPr>
    </w:p>
    <w:p w14:paraId="2B88D0AB" w14:textId="4CF56CCC" w:rsidR="00E30907" w:rsidRDefault="00E30907" w:rsidP="00E30907">
      <w:pPr>
        <w:rPr>
          <w:rtl/>
          <w:lang w:val="en-GB" w:eastAsia="he-IL"/>
        </w:rPr>
      </w:pPr>
    </w:p>
    <w:p w14:paraId="7E5B9CC8" w14:textId="617E441C" w:rsidR="00E30907" w:rsidRDefault="00E30907" w:rsidP="00E30907">
      <w:pPr>
        <w:rPr>
          <w:rtl/>
          <w:lang w:val="en-GB" w:eastAsia="he-IL"/>
        </w:rPr>
      </w:pPr>
    </w:p>
    <w:p w14:paraId="790BDDB5" w14:textId="4D87E093" w:rsidR="00E30907" w:rsidRDefault="00E30907" w:rsidP="00E30907">
      <w:pPr>
        <w:rPr>
          <w:rtl/>
          <w:lang w:val="en-GB" w:eastAsia="he-IL"/>
        </w:rPr>
      </w:pPr>
    </w:p>
    <w:p w14:paraId="70BF4669" w14:textId="65C721CA" w:rsidR="00E30907" w:rsidRDefault="00E30907" w:rsidP="00E30907">
      <w:pPr>
        <w:rPr>
          <w:rtl/>
          <w:lang w:val="en-GB" w:eastAsia="he-IL"/>
        </w:rPr>
      </w:pPr>
    </w:p>
    <w:p w14:paraId="5D84340A" w14:textId="0FBCE06E" w:rsidR="00E30907" w:rsidRPr="00E30907" w:rsidRDefault="00E30907" w:rsidP="00E30907">
      <w:pPr>
        <w:rPr>
          <w:rtl/>
          <w:lang w:val="en-GB" w:eastAsia="he-IL"/>
        </w:rPr>
      </w:pPr>
    </w:p>
    <w:sectPr w:rsidR="00E30907" w:rsidRPr="00E30907" w:rsidSect="000E3F74">
      <w:footerReference w:type="default" r:id="rId212"/>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A5D2F2" w14:textId="77777777" w:rsidR="00C42F5F" w:rsidRDefault="00C42F5F">
      <w:r>
        <w:separator/>
      </w:r>
    </w:p>
  </w:endnote>
  <w:endnote w:type="continuationSeparator" w:id="0">
    <w:p w14:paraId="6ACA0EEB" w14:textId="77777777" w:rsidR="00C42F5F" w:rsidRDefault="00C42F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altName w:val="Arial"/>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opperplate Gothic Bold">
    <w:charset w:val="00"/>
    <w:family w:val="swiss"/>
    <w:pitch w:val="variable"/>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A5D0CB" w14:textId="77777777" w:rsidR="00AF3585" w:rsidRDefault="00AF3585" w:rsidP="00763F07">
    <w:pPr>
      <w:pStyle w:val="Footer"/>
      <w:ind w:left="540"/>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DEC031" w14:textId="1F2C7209" w:rsidR="00AF3585" w:rsidRDefault="00AF3585">
    <w:pPr>
      <w:pStyle w:val="Footer"/>
      <w:rPr>
        <w:rtl/>
      </w:rPr>
    </w:pPr>
    <w:r>
      <w:fldChar w:fldCharType="begin"/>
    </w:r>
    <w:r>
      <w:rPr>
        <w:rtl/>
        <w:cs/>
      </w:rPr>
      <w:instrText>PAGE   \* MERGEFORMAT</w:instrText>
    </w:r>
    <w:r>
      <w:fldChar w:fldCharType="separate"/>
    </w:r>
    <w:r w:rsidRPr="0020268B">
      <w:rPr>
        <w:noProof/>
        <w:rtl/>
        <w:lang w:val="he-IL"/>
      </w:rPr>
      <w:t>71</w:t>
    </w:r>
    <w:r>
      <w:fldChar w:fldCharType="end"/>
    </w:r>
  </w:p>
  <w:p w14:paraId="317FE7AD" w14:textId="77777777" w:rsidR="00AF3585" w:rsidRDefault="00AF3585" w:rsidP="000E3F74">
    <w:pPr>
      <w:pStyle w:val="Footer"/>
      <w:rPr>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76572E" w14:textId="77777777" w:rsidR="00AF3585" w:rsidRDefault="00AF3585">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14:paraId="65FB68D5" w14:textId="77777777" w:rsidR="00AF3585" w:rsidRPr="0024267C" w:rsidRDefault="00AF3585">
    <w:pPr>
      <w:pStyle w:val="Footer"/>
      <w:jc w:val="right"/>
      <w:rPr>
        <w:rFonts w:cs="David"/>
        <w:rtl/>
      </w:rPr>
    </w:pPr>
    <w:r>
      <w:rPr>
        <w:rFonts w:cs="David" w:hint="cs"/>
        <w:rtl/>
      </w:rPr>
      <w:t>חתימת נותן השירותים בראשי תיבות: __________________</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9A5746" w14:textId="09E9C1AF" w:rsidR="00AF3585" w:rsidRDefault="00AF3585"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81</w:t>
    </w:r>
    <w:r>
      <w:rPr>
        <w:rStyle w:val="PageNumber"/>
      </w:rPr>
      <w:fldChar w:fldCharType="end"/>
    </w:r>
  </w:p>
  <w:p w14:paraId="3E130CCB" w14:textId="77777777" w:rsidR="00AF3585" w:rsidRDefault="00AF3585" w:rsidP="00CA56BD">
    <w:pPr>
      <w:pStyle w:val="Footer"/>
      <w:jc w:val="right"/>
      <w:rPr>
        <w:rtl/>
      </w:rPr>
    </w:pPr>
  </w:p>
  <w:p w14:paraId="7BDEA4F4" w14:textId="77777777" w:rsidR="00AF3585" w:rsidRPr="009A5618" w:rsidRDefault="00AF3585"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10EB027" w14:textId="77777777" w:rsidR="00C42F5F" w:rsidRDefault="00C42F5F">
      <w:r>
        <w:separator/>
      </w:r>
    </w:p>
  </w:footnote>
  <w:footnote w:type="continuationSeparator" w:id="0">
    <w:p w14:paraId="3D63E178" w14:textId="77777777" w:rsidR="00C42F5F" w:rsidRDefault="00C42F5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AF32D0F"/>
    <w:multiLevelType w:val="hybridMultilevel"/>
    <w:tmpl w:val="C6E248D6"/>
    <w:lvl w:ilvl="0" w:tplc="2AEC1B52">
      <w:start w:val="1"/>
      <w:numFmt w:val="bullet"/>
      <w:lvlText w:val=""/>
      <w:lvlJc w:val="left"/>
      <w:pPr>
        <w:ind w:left="720" w:hanging="360"/>
      </w:pPr>
      <w:rPr>
        <w:rFonts w:ascii="Symbol" w:hAnsi="Symbol" w:hint="default"/>
      </w:rPr>
    </w:lvl>
    <w:lvl w:ilvl="1" w:tplc="5A68D260" w:tentative="1">
      <w:start w:val="1"/>
      <w:numFmt w:val="bullet"/>
      <w:lvlText w:val="o"/>
      <w:lvlJc w:val="left"/>
      <w:pPr>
        <w:ind w:left="1440" w:hanging="360"/>
      </w:pPr>
      <w:rPr>
        <w:rFonts w:ascii="Courier New" w:hAnsi="Courier New" w:cs="Courier New" w:hint="default"/>
      </w:rPr>
    </w:lvl>
    <w:lvl w:ilvl="2" w:tplc="2D64C8C2" w:tentative="1">
      <w:start w:val="1"/>
      <w:numFmt w:val="bullet"/>
      <w:lvlText w:val=""/>
      <w:lvlJc w:val="left"/>
      <w:pPr>
        <w:ind w:left="2160" w:hanging="360"/>
      </w:pPr>
      <w:rPr>
        <w:rFonts w:ascii="Wingdings" w:hAnsi="Wingdings" w:hint="default"/>
      </w:rPr>
    </w:lvl>
    <w:lvl w:ilvl="3" w:tplc="50B0D6F2" w:tentative="1">
      <w:start w:val="1"/>
      <w:numFmt w:val="bullet"/>
      <w:lvlText w:val=""/>
      <w:lvlJc w:val="left"/>
      <w:pPr>
        <w:ind w:left="2880" w:hanging="360"/>
      </w:pPr>
      <w:rPr>
        <w:rFonts w:ascii="Symbol" w:hAnsi="Symbol" w:hint="default"/>
      </w:rPr>
    </w:lvl>
    <w:lvl w:ilvl="4" w:tplc="938E23D2">
      <w:start w:val="1"/>
      <w:numFmt w:val="bullet"/>
      <w:lvlText w:val="o"/>
      <w:lvlJc w:val="left"/>
      <w:pPr>
        <w:ind w:left="3600" w:hanging="360"/>
      </w:pPr>
      <w:rPr>
        <w:rFonts w:ascii="Courier New" w:hAnsi="Courier New" w:cs="Courier New" w:hint="default"/>
      </w:rPr>
    </w:lvl>
    <w:lvl w:ilvl="5" w:tplc="7ECA7CCE" w:tentative="1">
      <w:start w:val="1"/>
      <w:numFmt w:val="bullet"/>
      <w:lvlText w:val=""/>
      <w:lvlJc w:val="left"/>
      <w:pPr>
        <w:ind w:left="4320" w:hanging="360"/>
      </w:pPr>
      <w:rPr>
        <w:rFonts w:ascii="Wingdings" w:hAnsi="Wingdings" w:hint="default"/>
      </w:rPr>
    </w:lvl>
    <w:lvl w:ilvl="6" w:tplc="7C6CD6C6" w:tentative="1">
      <w:start w:val="1"/>
      <w:numFmt w:val="bullet"/>
      <w:lvlText w:val=""/>
      <w:lvlJc w:val="left"/>
      <w:pPr>
        <w:ind w:left="5040" w:hanging="360"/>
      </w:pPr>
      <w:rPr>
        <w:rFonts w:ascii="Symbol" w:hAnsi="Symbol" w:hint="default"/>
      </w:rPr>
    </w:lvl>
    <w:lvl w:ilvl="7" w:tplc="2A2E6AC4" w:tentative="1">
      <w:start w:val="1"/>
      <w:numFmt w:val="bullet"/>
      <w:lvlText w:val="o"/>
      <w:lvlJc w:val="left"/>
      <w:pPr>
        <w:ind w:left="5760" w:hanging="360"/>
      </w:pPr>
      <w:rPr>
        <w:rFonts w:ascii="Courier New" w:hAnsi="Courier New" w:cs="Courier New" w:hint="default"/>
      </w:rPr>
    </w:lvl>
    <w:lvl w:ilvl="8" w:tplc="6F7AF7E8" w:tentative="1">
      <w:start w:val="1"/>
      <w:numFmt w:val="bullet"/>
      <w:lvlText w:val=""/>
      <w:lvlJc w:val="left"/>
      <w:pPr>
        <w:ind w:left="6480" w:hanging="360"/>
      </w:pPr>
      <w:rPr>
        <w:rFonts w:ascii="Wingdings" w:hAnsi="Wingdings" w:hint="default"/>
      </w:rPr>
    </w:lvl>
  </w:abstractNum>
  <w:abstractNum w:abstractNumId="3"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D20238"/>
    <w:multiLevelType w:val="multilevel"/>
    <w:tmpl w:val="7E12D986"/>
    <w:lvl w:ilvl="0">
      <w:start w:val="19"/>
      <w:numFmt w:val="decimal"/>
      <w:lvlText w:val="%1"/>
      <w:lvlJc w:val="left"/>
      <w:pPr>
        <w:ind w:left="420" w:hanging="420"/>
      </w:pPr>
      <w:rPr>
        <w:rFonts w:hint="default"/>
      </w:rPr>
    </w:lvl>
    <w:lvl w:ilvl="1">
      <w:start w:val="1"/>
      <w:numFmt w:val="hebrew1"/>
      <w:lvlText w:val="%2."/>
      <w:lvlJc w:val="left"/>
      <w:pPr>
        <w:ind w:left="420" w:hanging="420"/>
      </w:pPr>
      <w:rPr>
        <w:rFonts w:ascii="Times New Roman" w:eastAsia="Times New Roman" w:hAnsi="Times New Roman" w:cs="David"/>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2087D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8"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0"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1" w15:restartNumberingAfterBreak="0">
    <w:nsid w:val="19620633"/>
    <w:multiLevelType w:val="multilevel"/>
    <w:tmpl w:val="41EC7A3A"/>
    <w:lvl w:ilvl="0">
      <w:start w:val="1"/>
      <w:numFmt w:val="decimal"/>
      <w:lvlText w:val="%1."/>
      <w:lvlJc w:val="left"/>
      <w:pPr>
        <w:ind w:left="720" w:hanging="360"/>
      </w:p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2" w15:restartNumberingAfterBreak="0">
    <w:nsid w:val="19D23886"/>
    <w:multiLevelType w:val="hybridMultilevel"/>
    <w:tmpl w:val="5A0838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C3022DF"/>
    <w:multiLevelType w:val="hybridMultilevel"/>
    <w:tmpl w:val="6226AB94"/>
    <w:lvl w:ilvl="0" w:tplc="0409000F">
      <w:start w:val="1"/>
      <w:numFmt w:val="decimal"/>
      <w:lvlText w:val="%1."/>
      <w:lvlJc w:val="left"/>
      <w:pPr>
        <w:tabs>
          <w:tab w:val="num" w:pos="1080"/>
        </w:tabs>
        <w:ind w:left="1080" w:hanging="360"/>
      </w:p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5" w15:restartNumberingAfterBreak="0">
    <w:nsid w:val="20062C66"/>
    <w:multiLevelType w:val="hybridMultilevel"/>
    <w:tmpl w:val="1C4E62A4"/>
    <w:lvl w:ilvl="0" w:tplc="0409000F">
      <w:start w:val="1"/>
      <w:numFmt w:val="decimal"/>
      <w:lvlText w:val="%1."/>
      <w:lvlJc w:val="left"/>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16" w15:restartNumberingAfterBreak="0">
    <w:nsid w:val="25102300"/>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8" w15:restartNumberingAfterBreak="0">
    <w:nsid w:val="293E67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A912AA3"/>
    <w:multiLevelType w:val="hybridMultilevel"/>
    <w:tmpl w:val="C47442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2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3"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E2B5FA6"/>
    <w:multiLevelType w:val="hybridMultilevel"/>
    <w:tmpl w:val="A3207C4A"/>
    <w:lvl w:ilvl="0" w:tplc="0409000F">
      <w:start w:val="1"/>
      <w:numFmt w:val="decimal"/>
      <w:lvlText w:val="%1."/>
      <w:lvlJc w:val="left"/>
      <w:pPr>
        <w:tabs>
          <w:tab w:val="num" w:pos="927"/>
        </w:tabs>
        <w:ind w:left="927" w:hanging="360"/>
      </w:pPr>
    </w:lvl>
    <w:lvl w:ilvl="1" w:tplc="176A9768">
      <w:start w:val="1"/>
      <w:numFmt w:val="bullet"/>
      <w:lvlText w:val="-"/>
      <w:lvlJc w:val="left"/>
      <w:pPr>
        <w:tabs>
          <w:tab w:val="num" w:pos="1440"/>
        </w:tabs>
        <w:ind w:left="1440" w:hanging="360"/>
      </w:pPr>
      <w:rPr>
        <w:rFonts w:ascii="Times New Roman" w:eastAsia="Times New Roman" w:hAnsi="Times New Roman" w:cs="David" w:hint="default"/>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15:restartNumberingAfterBreak="0">
    <w:nsid w:val="2E9B3DFB"/>
    <w:multiLevelType w:val="hybridMultilevel"/>
    <w:tmpl w:val="9AECDD96"/>
    <w:lvl w:ilvl="0" w:tplc="FFD41EAC">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33443460">
      <w:start w:val="1"/>
      <w:numFmt w:val="lowerLetter"/>
      <w:lvlText w:val="%2."/>
      <w:lvlJc w:val="left"/>
      <w:pPr>
        <w:ind w:left="1440" w:hanging="360"/>
      </w:pPr>
    </w:lvl>
    <w:lvl w:ilvl="2" w:tplc="D6DA2968">
      <w:numFmt w:val="bullet"/>
      <w:lvlText w:val="–"/>
      <w:lvlJc w:val="left"/>
      <w:pPr>
        <w:ind w:left="2475" w:hanging="495"/>
      </w:pPr>
      <w:rPr>
        <w:rFonts w:ascii="Arial" w:eastAsia="Times New Roman" w:hAnsi="Arial" w:cs="Arial" w:hint="default"/>
      </w:rPr>
    </w:lvl>
    <w:lvl w:ilvl="3" w:tplc="F65E32C4" w:tentative="1">
      <w:start w:val="1"/>
      <w:numFmt w:val="decimal"/>
      <w:lvlText w:val="%4."/>
      <w:lvlJc w:val="left"/>
      <w:pPr>
        <w:ind w:left="2880" w:hanging="360"/>
      </w:pPr>
    </w:lvl>
    <w:lvl w:ilvl="4" w:tplc="E8B03F1C" w:tentative="1">
      <w:start w:val="1"/>
      <w:numFmt w:val="lowerLetter"/>
      <w:lvlText w:val="%5."/>
      <w:lvlJc w:val="left"/>
      <w:pPr>
        <w:ind w:left="3600" w:hanging="360"/>
      </w:pPr>
    </w:lvl>
    <w:lvl w:ilvl="5" w:tplc="64BE36CE" w:tentative="1">
      <w:start w:val="1"/>
      <w:numFmt w:val="lowerRoman"/>
      <w:lvlText w:val="%6."/>
      <w:lvlJc w:val="right"/>
      <w:pPr>
        <w:ind w:left="4320" w:hanging="180"/>
      </w:pPr>
    </w:lvl>
    <w:lvl w:ilvl="6" w:tplc="E90E6BF8" w:tentative="1">
      <w:start w:val="1"/>
      <w:numFmt w:val="decimal"/>
      <w:lvlText w:val="%7."/>
      <w:lvlJc w:val="left"/>
      <w:pPr>
        <w:ind w:left="5040" w:hanging="360"/>
      </w:pPr>
    </w:lvl>
    <w:lvl w:ilvl="7" w:tplc="74CC2B42" w:tentative="1">
      <w:start w:val="1"/>
      <w:numFmt w:val="lowerLetter"/>
      <w:lvlText w:val="%8."/>
      <w:lvlJc w:val="left"/>
      <w:pPr>
        <w:ind w:left="5760" w:hanging="360"/>
      </w:pPr>
    </w:lvl>
    <w:lvl w:ilvl="8" w:tplc="EA382A60" w:tentative="1">
      <w:start w:val="1"/>
      <w:numFmt w:val="lowerRoman"/>
      <w:lvlText w:val="%9."/>
      <w:lvlJc w:val="right"/>
      <w:pPr>
        <w:ind w:left="6480" w:hanging="180"/>
      </w:pPr>
    </w:lvl>
  </w:abstractNum>
  <w:abstractNum w:abstractNumId="26"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7" w15:restartNumberingAfterBreak="0">
    <w:nsid w:val="30991158"/>
    <w:multiLevelType w:val="hybridMultilevel"/>
    <w:tmpl w:val="1DFA73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0B42B22"/>
    <w:multiLevelType w:val="hybridMultilevel"/>
    <w:tmpl w:val="F09C1B6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1111F3F"/>
    <w:multiLevelType w:val="hybridMultilevel"/>
    <w:tmpl w:val="B5840784"/>
    <w:lvl w:ilvl="0" w:tplc="CD82A1A2">
      <w:start w:val="1"/>
      <w:numFmt w:val="hebrew1"/>
      <w:lvlText w:val="%1."/>
      <w:lvlJc w:val="left"/>
      <w:pPr>
        <w:tabs>
          <w:tab w:val="num" w:pos="1800"/>
        </w:tabs>
        <w:ind w:left="1800" w:hanging="360"/>
      </w:pPr>
      <w:rPr>
        <w:rFonts w:cs="David" w:hint="cs"/>
        <w:b/>
        <w:bCs/>
        <w:color w:val="auto"/>
        <w:sz w:val="28"/>
        <w:szCs w:val="28"/>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0" w15:restartNumberingAfterBreak="0">
    <w:nsid w:val="316649B7"/>
    <w:multiLevelType w:val="hybridMultilevel"/>
    <w:tmpl w:val="66F2DB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2" w15:restartNumberingAfterBreak="0">
    <w:nsid w:val="34461C5A"/>
    <w:multiLevelType w:val="hybridMultilevel"/>
    <w:tmpl w:val="BDEED5B0"/>
    <w:lvl w:ilvl="0" w:tplc="9CC80EB0">
      <w:start w:val="4"/>
      <w:numFmt w:val="bullet"/>
      <w:lvlText w:val="-"/>
      <w:lvlJc w:val="left"/>
      <w:pPr>
        <w:ind w:left="1080" w:hanging="360"/>
      </w:pPr>
      <w:rPr>
        <w:rFonts w:ascii="Times New Roman" w:eastAsia="Times New Roman" w:hAnsi="Times New Roman" w:cs="David"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15:restartNumberingAfterBreak="0">
    <w:nsid w:val="35EB26AF"/>
    <w:multiLevelType w:val="hybridMultilevel"/>
    <w:tmpl w:val="9CBEA8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73D5943"/>
    <w:multiLevelType w:val="hybridMultilevel"/>
    <w:tmpl w:val="FD08C272"/>
    <w:lvl w:ilvl="0" w:tplc="5F06D69C">
      <w:start w:val="3"/>
      <w:numFmt w:val="decimal"/>
      <w:lvlText w:val="%1."/>
      <w:lvlJc w:val="left"/>
      <w:pPr>
        <w:tabs>
          <w:tab w:val="num" w:pos="1440"/>
        </w:tabs>
        <w:ind w:left="1440" w:right="1440" w:hanging="360"/>
      </w:pPr>
      <w:rPr>
        <w:rFonts w:hint="cs"/>
      </w:rPr>
    </w:lvl>
    <w:lvl w:ilvl="1" w:tplc="7660D046">
      <w:start w:val="1"/>
      <w:numFmt w:val="hebrew1"/>
      <w:lvlText w:val="%2."/>
      <w:lvlJc w:val="center"/>
      <w:pPr>
        <w:tabs>
          <w:tab w:val="num" w:pos="2160"/>
        </w:tabs>
        <w:ind w:left="2160" w:hanging="360"/>
      </w:pPr>
      <w:rPr>
        <w:rFonts w:hint="default"/>
        <w:b w:val="0"/>
        <w:bCs w:val="0"/>
        <w:color w:val="auto"/>
      </w:rPr>
    </w:lvl>
    <w:lvl w:ilvl="2" w:tplc="AB0A4DC2">
      <w:start w:val="11"/>
      <w:numFmt w:val="decimal"/>
      <w:lvlText w:val="(%3)"/>
      <w:lvlJc w:val="left"/>
      <w:pPr>
        <w:tabs>
          <w:tab w:val="num" w:pos="3210"/>
        </w:tabs>
        <w:ind w:left="3210" w:hanging="510"/>
      </w:pPr>
      <w:rPr>
        <w:rFonts w:hint="default"/>
        <w:color w:val="auto"/>
      </w:rPr>
    </w:lvl>
    <w:lvl w:ilvl="3" w:tplc="040D000F" w:tentative="1">
      <w:start w:val="1"/>
      <w:numFmt w:val="decimal"/>
      <w:lvlText w:val="%4."/>
      <w:lvlJc w:val="left"/>
      <w:pPr>
        <w:tabs>
          <w:tab w:val="num" w:pos="3600"/>
        </w:tabs>
        <w:ind w:left="3600" w:right="3600" w:hanging="360"/>
      </w:pPr>
    </w:lvl>
    <w:lvl w:ilvl="4" w:tplc="040D0019" w:tentative="1">
      <w:start w:val="1"/>
      <w:numFmt w:val="lowerLetter"/>
      <w:lvlText w:val="%5."/>
      <w:lvlJc w:val="left"/>
      <w:pPr>
        <w:tabs>
          <w:tab w:val="num" w:pos="4320"/>
        </w:tabs>
        <w:ind w:left="4320" w:right="4320" w:hanging="360"/>
      </w:pPr>
    </w:lvl>
    <w:lvl w:ilvl="5" w:tplc="040D001B" w:tentative="1">
      <w:start w:val="1"/>
      <w:numFmt w:val="lowerRoman"/>
      <w:lvlText w:val="%6."/>
      <w:lvlJc w:val="right"/>
      <w:pPr>
        <w:tabs>
          <w:tab w:val="num" w:pos="5040"/>
        </w:tabs>
        <w:ind w:left="5040" w:right="5040" w:hanging="180"/>
      </w:pPr>
    </w:lvl>
    <w:lvl w:ilvl="6" w:tplc="040D000F" w:tentative="1">
      <w:start w:val="1"/>
      <w:numFmt w:val="decimal"/>
      <w:lvlText w:val="%7."/>
      <w:lvlJc w:val="left"/>
      <w:pPr>
        <w:tabs>
          <w:tab w:val="num" w:pos="5760"/>
        </w:tabs>
        <w:ind w:left="5760" w:right="5760" w:hanging="360"/>
      </w:pPr>
    </w:lvl>
    <w:lvl w:ilvl="7" w:tplc="040D0019" w:tentative="1">
      <w:start w:val="1"/>
      <w:numFmt w:val="lowerLetter"/>
      <w:lvlText w:val="%8."/>
      <w:lvlJc w:val="left"/>
      <w:pPr>
        <w:tabs>
          <w:tab w:val="num" w:pos="6480"/>
        </w:tabs>
        <w:ind w:left="6480" w:right="6480" w:hanging="360"/>
      </w:pPr>
    </w:lvl>
    <w:lvl w:ilvl="8" w:tplc="040D001B" w:tentative="1">
      <w:start w:val="1"/>
      <w:numFmt w:val="lowerRoman"/>
      <w:lvlText w:val="%9."/>
      <w:lvlJc w:val="right"/>
      <w:pPr>
        <w:tabs>
          <w:tab w:val="num" w:pos="7200"/>
        </w:tabs>
        <w:ind w:left="7200" w:right="7200" w:hanging="180"/>
      </w:pPr>
    </w:lvl>
  </w:abstractNum>
  <w:abstractNum w:abstractNumId="36"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7" w15:restartNumberingAfterBreak="0">
    <w:nsid w:val="3B794F32"/>
    <w:multiLevelType w:val="multilevel"/>
    <w:tmpl w:val="09AE9918"/>
    <w:lvl w:ilvl="0">
      <w:start w:val="1"/>
      <w:numFmt w:val="decimal"/>
      <w:lvlText w:val="%1."/>
      <w:lvlJc w:val="left"/>
      <w:pPr>
        <w:ind w:left="360" w:hanging="360"/>
      </w:p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1"/>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9" w15:restartNumberingAfterBreak="0">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41"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2"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3" w15:restartNumberingAfterBreak="0">
    <w:nsid w:val="448D148C"/>
    <w:multiLevelType w:val="multilevel"/>
    <w:tmpl w:val="4EB29266"/>
    <w:lvl w:ilvl="0">
      <w:start w:val="1"/>
      <w:numFmt w:val="decimal"/>
      <w:lvlText w:val="%1."/>
      <w:lvlJc w:val="left"/>
      <w:pPr>
        <w:ind w:left="720" w:hanging="360"/>
      </w:p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4" w15:restartNumberingAfterBreak="0">
    <w:nsid w:val="48DF5F27"/>
    <w:multiLevelType w:val="multilevel"/>
    <w:tmpl w:val="82A8E8BA"/>
    <w:lvl w:ilvl="0">
      <w:start w:val="1"/>
      <w:numFmt w:val="decimal"/>
      <w:lvlText w:val="%1."/>
      <w:lvlJc w:val="left"/>
      <w:pPr>
        <w:ind w:left="360" w:hanging="360"/>
      </w:pPr>
    </w:lvl>
    <w:lvl w:ilvl="1">
      <w:start w:val="1"/>
      <w:numFmt w:val="decimal"/>
      <w:lvlText w:val="%1.%2."/>
      <w:lvlJc w:val="left"/>
      <w:pPr>
        <w:ind w:left="792" w:hanging="432"/>
      </w:pPr>
      <w:rPr>
        <w:b w:val="0"/>
        <w:bCs w:val="0"/>
        <w:color w:val="auto"/>
        <w:lang w:val="en-US"/>
      </w:rPr>
    </w:lvl>
    <w:lvl w:ilvl="2">
      <w:start w:val="1"/>
      <w:numFmt w:val="decimal"/>
      <w:lvlText w:val="%1.%2.%3."/>
      <w:lvlJc w:val="left"/>
      <w:pPr>
        <w:ind w:left="1224" w:hanging="504"/>
      </w:pPr>
      <w:rPr>
        <w:rFonts w:asciiTheme="minorBidi" w:hAnsiTheme="minorBidi" w:cstheme="minorBidi" w:hint="default"/>
        <w:b w:val="0"/>
        <w:bCs w:val="0"/>
        <w:color w:val="000000" w:themeColor="text1"/>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49B97D30"/>
    <w:multiLevelType w:val="hybridMultilevel"/>
    <w:tmpl w:val="5EBCB534"/>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6"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DB96621"/>
    <w:multiLevelType w:val="hybridMultilevel"/>
    <w:tmpl w:val="F94C9AC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558524B7"/>
    <w:multiLevelType w:val="multilevel"/>
    <w:tmpl w:val="7F0C8FA2"/>
    <w:numStyleLink w:val="11"/>
  </w:abstractNum>
  <w:abstractNum w:abstractNumId="51" w15:restartNumberingAfterBreak="0">
    <w:nsid w:val="565B2D7E"/>
    <w:multiLevelType w:val="multilevel"/>
    <w:tmpl w:val="7F0C8FA2"/>
    <w:numStyleLink w:val="11"/>
  </w:abstractNum>
  <w:abstractNum w:abstractNumId="52" w15:restartNumberingAfterBreak="0">
    <w:nsid w:val="5B116E2B"/>
    <w:multiLevelType w:val="hybridMultilevel"/>
    <w:tmpl w:val="7332DE0C"/>
    <w:lvl w:ilvl="0" w:tplc="04090013">
      <w:start w:val="1"/>
      <w:numFmt w:val="hebrew1"/>
      <w:lvlText w:val="%1."/>
      <w:lvlJc w:val="center"/>
      <w:pPr>
        <w:ind w:left="1687" w:hanging="360"/>
      </w:pPr>
    </w:lvl>
    <w:lvl w:ilvl="1" w:tplc="04090019" w:tentative="1">
      <w:start w:val="1"/>
      <w:numFmt w:val="lowerLetter"/>
      <w:lvlText w:val="%2."/>
      <w:lvlJc w:val="left"/>
      <w:pPr>
        <w:ind w:left="2407" w:hanging="360"/>
      </w:pPr>
    </w:lvl>
    <w:lvl w:ilvl="2" w:tplc="0409001B" w:tentative="1">
      <w:start w:val="1"/>
      <w:numFmt w:val="lowerRoman"/>
      <w:lvlText w:val="%3."/>
      <w:lvlJc w:val="right"/>
      <w:pPr>
        <w:ind w:left="3127" w:hanging="180"/>
      </w:pPr>
    </w:lvl>
    <w:lvl w:ilvl="3" w:tplc="0409000F" w:tentative="1">
      <w:start w:val="1"/>
      <w:numFmt w:val="decimal"/>
      <w:lvlText w:val="%4."/>
      <w:lvlJc w:val="left"/>
      <w:pPr>
        <w:ind w:left="3847" w:hanging="360"/>
      </w:pPr>
    </w:lvl>
    <w:lvl w:ilvl="4" w:tplc="04090019" w:tentative="1">
      <w:start w:val="1"/>
      <w:numFmt w:val="lowerLetter"/>
      <w:lvlText w:val="%5."/>
      <w:lvlJc w:val="left"/>
      <w:pPr>
        <w:ind w:left="4567" w:hanging="360"/>
      </w:pPr>
    </w:lvl>
    <w:lvl w:ilvl="5" w:tplc="0409001B" w:tentative="1">
      <w:start w:val="1"/>
      <w:numFmt w:val="lowerRoman"/>
      <w:lvlText w:val="%6."/>
      <w:lvlJc w:val="right"/>
      <w:pPr>
        <w:ind w:left="5287" w:hanging="180"/>
      </w:pPr>
    </w:lvl>
    <w:lvl w:ilvl="6" w:tplc="0409000F" w:tentative="1">
      <w:start w:val="1"/>
      <w:numFmt w:val="decimal"/>
      <w:lvlText w:val="%7."/>
      <w:lvlJc w:val="left"/>
      <w:pPr>
        <w:ind w:left="6007" w:hanging="360"/>
      </w:pPr>
    </w:lvl>
    <w:lvl w:ilvl="7" w:tplc="04090019" w:tentative="1">
      <w:start w:val="1"/>
      <w:numFmt w:val="lowerLetter"/>
      <w:lvlText w:val="%8."/>
      <w:lvlJc w:val="left"/>
      <w:pPr>
        <w:ind w:left="6727" w:hanging="360"/>
      </w:pPr>
    </w:lvl>
    <w:lvl w:ilvl="8" w:tplc="0409001B" w:tentative="1">
      <w:start w:val="1"/>
      <w:numFmt w:val="lowerRoman"/>
      <w:lvlText w:val="%9."/>
      <w:lvlJc w:val="right"/>
      <w:pPr>
        <w:ind w:left="7447" w:hanging="180"/>
      </w:pPr>
    </w:lvl>
  </w:abstractNum>
  <w:abstractNum w:abstractNumId="53" w15:restartNumberingAfterBreak="0">
    <w:nsid w:val="5D3C1155"/>
    <w:multiLevelType w:val="hybridMultilevel"/>
    <w:tmpl w:val="5E84418A"/>
    <w:lvl w:ilvl="0" w:tplc="04090013">
      <w:start w:val="1"/>
      <w:numFmt w:val="hebrew1"/>
      <w:lvlText w:val="%1."/>
      <w:lvlJc w:val="center"/>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54" w15:restartNumberingAfterBreak="0">
    <w:nsid w:val="5E0657B7"/>
    <w:multiLevelType w:val="hybridMultilevel"/>
    <w:tmpl w:val="B24465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5E407CFA"/>
    <w:multiLevelType w:val="multilevel"/>
    <w:tmpl w:val="E692EBA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5FCE229F"/>
    <w:multiLevelType w:val="hybridMultilevel"/>
    <w:tmpl w:val="33084348"/>
    <w:lvl w:ilvl="0" w:tplc="FFFFFFFF">
      <w:start w:val="1"/>
      <w:numFmt w:val="hebrew1"/>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7"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8" w15:restartNumberingAfterBreak="0">
    <w:nsid w:val="631D2E64"/>
    <w:multiLevelType w:val="hybridMultilevel"/>
    <w:tmpl w:val="5E2AEE40"/>
    <w:lvl w:ilvl="0" w:tplc="0409000F">
      <w:start w:val="1"/>
      <w:numFmt w:val="decimal"/>
      <w:lvlText w:val="%1."/>
      <w:lvlJc w:val="left"/>
      <w:pPr>
        <w:ind w:left="1740" w:hanging="360"/>
      </w:pPr>
    </w:lvl>
    <w:lvl w:ilvl="1" w:tplc="04090019" w:tentative="1">
      <w:start w:val="1"/>
      <w:numFmt w:val="lowerLetter"/>
      <w:lvlText w:val="%2."/>
      <w:lvlJc w:val="left"/>
      <w:pPr>
        <w:ind w:left="2460" w:hanging="360"/>
      </w:pPr>
    </w:lvl>
    <w:lvl w:ilvl="2" w:tplc="0409001B" w:tentative="1">
      <w:start w:val="1"/>
      <w:numFmt w:val="lowerRoman"/>
      <w:lvlText w:val="%3."/>
      <w:lvlJc w:val="right"/>
      <w:pPr>
        <w:ind w:left="3180" w:hanging="180"/>
      </w:pPr>
    </w:lvl>
    <w:lvl w:ilvl="3" w:tplc="0409000F" w:tentative="1">
      <w:start w:val="1"/>
      <w:numFmt w:val="decimal"/>
      <w:lvlText w:val="%4."/>
      <w:lvlJc w:val="left"/>
      <w:pPr>
        <w:ind w:left="3900" w:hanging="360"/>
      </w:pPr>
    </w:lvl>
    <w:lvl w:ilvl="4" w:tplc="04090019" w:tentative="1">
      <w:start w:val="1"/>
      <w:numFmt w:val="lowerLetter"/>
      <w:lvlText w:val="%5."/>
      <w:lvlJc w:val="left"/>
      <w:pPr>
        <w:ind w:left="4620" w:hanging="360"/>
      </w:pPr>
    </w:lvl>
    <w:lvl w:ilvl="5" w:tplc="0409001B" w:tentative="1">
      <w:start w:val="1"/>
      <w:numFmt w:val="lowerRoman"/>
      <w:lvlText w:val="%6."/>
      <w:lvlJc w:val="right"/>
      <w:pPr>
        <w:ind w:left="5340" w:hanging="180"/>
      </w:pPr>
    </w:lvl>
    <w:lvl w:ilvl="6" w:tplc="0409000F" w:tentative="1">
      <w:start w:val="1"/>
      <w:numFmt w:val="decimal"/>
      <w:lvlText w:val="%7."/>
      <w:lvlJc w:val="left"/>
      <w:pPr>
        <w:ind w:left="6060" w:hanging="360"/>
      </w:pPr>
    </w:lvl>
    <w:lvl w:ilvl="7" w:tplc="04090019" w:tentative="1">
      <w:start w:val="1"/>
      <w:numFmt w:val="lowerLetter"/>
      <w:lvlText w:val="%8."/>
      <w:lvlJc w:val="left"/>
      <w:pPr>
        <w:ind w:left="6780" w:hanging="360"/>
      </w:pPr>
    </w:lvl>
    <w:lvl w:ilvl="8" w:tplc="0409001B" w:tentative="1">
      <w:start w:val="1"/>
      <w:numFmt w:val="lowerRoman"/>
      <w:lvlText w:val="%9."/>
      <w:lvlJc w:val="right"/>
      <w:pPr>
        <w:ind w:left="7500" w:hanging="180"/>
      </w:pPr>
    </w:lvl>
  </w:abstractNum>
  <w:abstractNum w:abstractNumId="59"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0"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1"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3" w15:restartNumberingAfterBreak="0">
    <w:nsid w:val="6C0B2923"/>
    <w:multiLevelType w:val="multilevel"/>
    <w:tmpl w:val="39AA9258"/>
    <w:lvl w:ilvl="0">
      <w:start w:val="1"/>
      <w:numFmt w:val="decimal"/>
      <w:lvlText w:val="%1."/>
      <w:lvlJc w:val="right"/>
      <w:pPr>
        <w:tabs>
          <w:tab w:val="num" w:pos="720"/>
        </w:tabs>
        <w:ind w:left="0" w:right="720" w:hanging="360"/>
      </w:pPr>
      <w:rPr>
        <w:rFonts w:cs="Times New Roman"/>
      </w:rPr>
    </w:lvl>
    <w:lvl w:ilvl="1">
      <w:start w:val="1"/>
      <w:numFmt w:val="lowerLetter"/>
      <w:lvlText w:val="%2."/>
      <w:lvlJc w:val="right"/>
      <w:pPr>
        <w:tabs>
          <w:tab w:val="num" w:pos="1440"/>
        </w:tabs>
        <w:ind w:left="0" w:right="1440" w:hanging="360"/>
      </w:pPr>
      <w:rPr>
        <w:rFonts w:cs="Times New Roman"/>
      </w:rPr>
    </w:lvl>
    <w:lvl w:ilvl="2">
      <w:start w:val="1"/>
      <w:numFmt w:val="lowerRoman"/>
      <w:lvlText w:val="%3."/>
      <w:lvlJc w:val="left"/>
      <w:pPr>
        <w:tabs>
          <w:tab w:val="num" w:pos="2160"/>
        </w:tabs>
        <w:ind w:left="0" w:right="2160" w:hanging="180"/>
      </w:pPr>
      <w:rPr>
        <w:rFonts w:cs="Times New Roman"/>
      </w:rPr>
    </w:lvl>
    <w:lvl w:ilvl="3">
      <w:start w:val="1"/>
      <w:numFmt w:val="decimal"/>
      <w:lvlText w:val="%4."/>
      <w:lvlJc w:val="right"/>
      <w:pPr>
        <w:tabs>
          <w:tab w:val="num" w:pos="2880"/>
        </w:tabs>
        <w:ind w:left="0" w:right="2880" w:hanging="360"/>
      </w:pPr>
      <w:rPr>
        <w:rFonts w:cs="Times New Roman"/>
      </w:rPr>
    </w:lvl>
    <w:lvl w:ilvl="4">
      <w:start w:val="1"/>
      <w:numFmt w:val="lowerLetter"/>
      <w:lvlText w:val="%5."/>
      <w:lvlJc w:val="right"/>
      <w:pPr>
        <w:tabs>
          <w:tab w:val="num" w:pos="3600"/>
        </w:tabs>
        <w:ind w:left="0" w:right="3600" w:hanging="360"/>
      </w:pPr>
      <w:rPr>
        <w:rFonts w:cs="Times New Roman"/>
      </w:rPr>
    </w:lvl>
    <w:lvl w:ilvl="5">
      <w:start w:val="1"/>
      <w:numFmt w:val="lowerRoman"/>
      <w:lvlText w:val="%6."/>
      <w:lvlJc w:val="left"/>
      <w:pPr>
        <w:tabs>
          <w:tab w:val="num" w:pos="4320"/>
        </w:tabs>
        <w:ind w:left="0" w:right="4320" w:hanging="180"/>
      </w:pPr>
      <w:rPr>
        <w:rFonts w:cs="Times New Roman"/>
      </w:rPr>
    </w:lvl>
    <w:lvl w:ilvl="6">
      <w:start w:val="1"/>
      <w:numFmt w:val="decimal"/>
      <w:lvlText w:val="%7."/>
      <w:lvlJc w:val="right"/>
      <w:pPr>
        <w:tabs>
          <w:tab w:val="num" w:pos="5040"/>
        </w:tabs>
        <w:ind w:left="0" w:right="5040" w:hanging="360"/>
      </w:pPr>
      <w:rPr>
        <w:rFonts w:cs="Times New Roman"/>
      </w:rPr>
    </w:lvl>
    <w:lvl w:ilvl="7">
      <w:start w:val="1"/>
      <w:numFmt w:val="lowerLetter"/>
      <w:lvlText w:val="%8."/>
      <w:lvlJc w:val="right"/>
      <w:pPr>
        <w:tabs>
          <w:tab w:val="num" w:pos="5760"/>
        </w:tabs>
        <w:ind w:left="0" w:right="5760" w:hanging="360"/>
      </w:pPr>
      <w:rPr>
        <w:rFonts w:cs="Times New Roman"/>
      </w:rPr>
    </w:lvl>
    <w:lvl w:ilvl="8">
      <w:start w:val="1"/>
      <w:numFmt w:val="lowerRoman"/>
      <w:lvlText w:val="%9."/>
      <w:lvlJc w:val="left"/>
      <w:pPr>
        <w:tabs>
          <w:tab w:val="num" w:pos="6480"/>
        </w:tabs>
        <w:ind w:left="0" w:right="6480" w:hanging="180"/>
      </w:pPr>
      <w:rPr>
        <w:rFonts w:cs="Times New Roman"/>
      </w:rPr>
    </w:lvl>
  </w:abstractNum>
  <w:abstractNum w:abstractNumId="64"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5" w15:restartNumberingAfterBreak="0">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66" w15:restartNumberingAfterBreak="0">
    <w:nsid w:val="6DE82FBD"/>
    <w:multiLevelType w:val="multilevel"/>
    <w:tmpl w:val="5434A080"/>
    <w:lvl w:ilvl="0">
      <w:start w:val="17"/>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7" w15:restartNumberingAfterBreak="0">
    <w:nsid w:val="6EAC1CC6"/>
    <w:multiLevelType w:val="hybridMultilevel"/>
    <w:tmpl w:val="03308D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0" w15:restartNumberingAfterBreak="0">
    <w:nsid w:val="734B5AC6"/>
    <w:multiLevelType w:val="hybridMultilevel"/>
    <w:tmpl w:val="612E8FF4"/>
    <w:lvl w:ilvl="0" w:tplc="04090005">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71"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6560525"/>
    <w:multiLevelType w:val="hybridMultilevel"/>
    <w:tmpl w:val="DF568C2C"/>
    <w:lvl w:ilvl="0" w:tplc="E6A60EC8">
      <w:start w:val="1"/>
      <w:numFmt w:val="decimal"/>
      <w:lvlText w:val="%1."/>
      <w:lvlJc w:val="left"/>
      <w:pPr>
        <w:tabs>
          <w:tab w:val="num" w:pos="1080"/>
        </w:tabs>
        <w:ind w:left="1080" w:hanging="360"/>
      </w:pPr>
      <w:rPr>
        <w:lang w:val="en-US"/>
      </w:rPr>
    </w:lvl>
    <w:lvl w:ilvl="1" w:tplc="E2CEBA2A">
      <w:start w:val="1"/>
      <w:numFmt w:val="decimal"/>
      <w:lvlText w:val="%2."/>
      <w:lvlJc w:val="left"/>
      <w:pPr>
        <w:tabs>
          <w:tab w:val="num" w:pos="1800"/>
        </w:tabs>
        <w:ind w:left="1800" w:hanging="360"/>
      </w:pPr>
      <w:rPr>
        <w:rFonts w:ascii="Times New Roman" w:eastAsia="Times New Roman" w:hAnsi="Times New Roman" w:cs="David"/>
        <w:b w:val="0"/>
        <w:bCs w:val="0"/>
        <w:color w:val="auto"/>
        <w:sz w:val="28"/>
        <w:szCs w:val="28"/>
        <w:lang w:val="en-US"/>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3" w15:restartNumberingAfterBreak="0">
    <w:nsid w:val="78B32A5C"/>
    <w:multiLevelType w:val="multilevel"/>
    <w:tmpl w:val="603AF56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79672E74"/>
    <w:multiLevelType w:val="hybridMultilevel"/>
    <w:tmpl w:val="CAF82A3E"/>
    <w:lvl w:ilvl="0" w:tplc="53C4FD4A">
      <w:numFmt w:val="bullet"/>
      <w:lvlText w:val="•"/>
      <w:lvlJc w:val="left"/>
      <w:pPr>
        <w:ind w:left="1080" w:hanging="720"/>
      </w:pPr>
      <w:rPr>
        <w:rFonts w:ascii="Arial" w:eastAsia="Times New Roman" w:hAnsi="Arial" w:cs="Arial" w:hint="default"/>
      </w:rPr>
    </w:lvl>
    <w:lvl w:ilvl="1" w:tplc="AAEE049C" w:tentative="1">
      <w:start w:val="1"/>
      <w:numFmt w:val="bullet"/>
      <w:lvlText w:val="o"/>
      <w:lvlJc w:val="left"/>
      <w:pPr>
        <w:ind w:left="1440" w:hanging="360"/>
      </w:pPr>
      <w:rPr>
        <w:rFonts w:ascii="Courier New" w:hAnsi="Courier New" w:cs="Courier New" w:hint="default"/>
      </w:rPr>
    </w:lvl>
    <w:lvl w:ilvl="2" w:tplc="1CB245E2" w:tentative="1">
      <w:start w:val="1"/>
      <w:numFmt w:val="bullet"/>
      <w:lvlText w:val=""/>
      <w:lvlJc w:val="left"/>
      <w:pPr>
        <w:ind w:left="2160" w:hanging="360"/>
      </w:pPr>
      <w:rPr>
        <w:rFonts w:ascii="Wingdings" w:hAnsi="Wingdings" w:hint="default"/>
      </w:rPr>
    </w:lvl>
    <w:lvl w:ilvl="3" w:tplc="3D58C992" w:tentative="1">
      <w:start w:val="1"/>
      <w:numFmt w:val="bullet"/>
      <w:lvlText w:val=""/>
      <w:lvlJc w:val="left"/>
      <w:pPr>
        <w:ind w:left="2880" w:hanging="360"/>
      </w:pPr>
      <w:rPr>
        <w:rFonts w:ascii="Symbol" w:hAnsi="Symbol" w:hint="default"/>
      </w:rPr>
    </w:lvl>
    <w:lvl w:ilvl="4" w:tplc="A030C22E" w:tentative="1">
      <w:start w:val="1"/>
      <w:numFmt w:val="bullet"/>
      <w:lvlText w:val="o"/>
      <w:lvlJc w:val="left"/>
      <w:pPr>
        <w:ind w:left="3600" w:hanging="360"/>
      </w:pPr>
      <w:rPr>
        <w:rFonts w:ascii="Courier New" w:hAnsi="Courier New" w:cs="Courier New" w:hint="default"/>
      </w:rPr>
    </w:lvl>
    <w:lvl w:ilvl="5" w:tplc="E31EAAFE" w:tentative="1">
      <w:start w:val="1"/>
      <w:numFmt w:val="bullet"/>
      <w:lvlText w:val=""/>
      <w:lvlJc w:val="left"/>
      <w:pPr>
        <w:ind w:left="4320" w:hanging="360"/>
      </w:pPr>
      <w:rPr>
        <w:rFonts w:ascii="Wingdings" w:hAnsi="Wingdings" w:hint="default"/>
      </w:rPr>
    </w:lvl>
    <w:lvl w:ilvl="6" w:tplc="705283F0" w:tentative="1">
      <w:start w:val="1"/>
      <w:numFmt w:val="bullet"/>
      <w:lvlText w:val=""/>
      <w:lvlJc w:val="left"/>
      <w:pPr>
        <w:ind w:left="5040" w:hanging="360"/>
      </w:pPr>
      <w:rPr>
        <w:rFonts w:ascii="Symbol" w:hAnsi="Symbol" w:hint="default"/>
      </w:rPr>
    </w:lvl>
    <w:lvl w:ilvl="7" w:tplc="2C32E192" w:tentative="1">
      <w:start w:val="1"/>
      <w:numFmt w:val="bullet"/>
      <w:lvlText w:val="o"/>
      <w:lvlJc w:val="left"/>
      <w:pPr>
        <w:ind w:left="5760" w:hanging="360"/>
      </w:pPr>
      <w:rPr>
        <w:rFonts w:ascii="Courier New" w:hAnsi="Courier New" w:cs="Courier New" w:hint="default"/>
      </w:rPr>
    </w:lvl>
    <w:lvl w:ilvl="8" w:tplc="487055FC" w:tentative="1">
      <w:start w:val="1"/>
      <w:numFmt w:val="bullet"/>
      <w:lvlText w:val=""/>
      <w:lvlJc w:val="left"/>
      <w:pPr>
        <w:ind w:left="6480" w:hanging="360"/>
      </w:pPr>
      <w:rPr>
        <w:rFonts w:ascii="Wingdings" w:hAnsi="Wingdings" w:hint="default"/>
      </w:rPr>
    </w:lvl>
  </w:abstractNum>
  <w:abstractNum w:abstractNumId="75"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CAE6DB1"/>
    <w:multiLevelType w:val="hybridMultilevel"/>
    <w:tmpl w:val="1EC01E86"/>
    <w:lvl w:ilvl="0" w:tplc="8110E0A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7"/>
  </w:num>
  <w:num w:numId="2">
    <w:abstractNumId w:val="64"/>
  </w:num>
  <w:num w:numId="3">
    <w:abstractNumId w:val="71"/>
  </w:num>
  <w:num w:numId="4">
    <w:abstractNumId w:val="5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75"/>
  </w:num>
  <w:num w:numId="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69"/>
  </w:num>
  <w:num w:numId="9">
    <w:abstractNumId w:val="1"/>
  </w:num>
  <w:num w:numId="10">
    <w:abstractNumId w:val="9"/>
  </w:num>
  <w:num w:numId="11">
    <w:abstractNumId w:val="23"/>
  </w:num>
  <w:num w:numId="12">
    <w:abstractNumId w:val="46"/>
  </w:num>
  <w:num w:numId="13">
    <w:abstractNumId w:val="61"/>
  </w:num>
  <w:num w:numId="14">
    <w:abstractNumId w:val="36"/>
  </w:num>
  <w:num w:numId="15">
    <w:abstractNumId w:val="62"/>
  </w:num>
  <w:num w:numId="16">
    <w:abstractNumId w:val="22"/>
  </w:num>
  <w:num w:numId="17">
    <w:abstractNumId w:val="42"/>
  </w:num>
  <w:num w:numId="18">
    <w:abstractNumId w:val="41"/>
  </w:num>
  <w:num w:numId="19">
    <w:abstractNumId w:val="26"/>
  </w:num>
  <w:num w:numId="20">
    <w:abstractNumId w:val="77"/>
  </w:num>
  <w:num w:numId="21">
    <w:abstractNumId w:val="57"/>
  </w:num>
  <w:num w:numId="22">
    <w:abstractNumId w:val="3"/>
  </w:num>
  <w:num w:numId="23">
    <w:abstractNumId w:val="68"/>
  </w:num>
  <w:num w:numId="24">
    <w:abstractNumId w:val="31"/>
  </w:num>
  <w:num w:numId="25">
    <w:abstractNumId w:val="6"/>
  </w:num>
  <w:num w:numId="26">
    <w:abstractNumId w:val="50"/>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65"/>
  </w:num>
  <w:num w:numId="28">
    <w:abstractNumId w:val="78"/>
  </w:num>
  <w:num w:numId="29">
    <w:abstractNumId w:val="40"/>
  </w:num>
  <w:num w:numId="30">
    <w:abstractNumId w:val="73"/>
  </w:num>
  <w:num w:numId="31">
    <w:abstractNumId w:val="5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49"/>
  </w:num>
  <w:num w:numId="33">
    <w:abstractNumId w:val="8"/>
  </w:num>
  <w:num w:numId="34">
    <w:abstractNumId w:val="10"/>
  </w:num>
  <w:num w:numId="35">
    <w:abstractNumId w:val="20"/>
  </w:num>
  <w:num w:numId="36">
    <w:abstractNumId w:val="60"/>
  </w:num>
  <w:num w:numId="37">
    <w:abstractNumId w:val="14"/>
  </w:num>
  <w:num w:numId="38">
    <w:abstractNumId w:val="17"/>
  </w:num>
  <w:num w:numId="39">
    <w:abstractNumId w:val="5"/>
  </w:num>
  <w:num w:numId="40">
    <w:abstractNumId w:val="4"/>
  </w:num>
  <w:num w:numId="41">
    <w:abstractNumId w:val="56"/>
  </w:num>
  <w:num w:numId="42">
    <w:abstractNumId w:val="43"/>
  </w:num>
  <w:num w:numId="43">
    <w:abstractNumId w:val="11"/>
  </w:num>
  <w:num w:numId="44">
    <w:abstractNumId w:val="30"/>
  </w:num>
  <w:num w:numId="45">
    <w:abstractNumId w:val="53"/>
  </w:num>
  <w:num w:numId="46">
    <w:abstractNumId w:val="70"/>
  </w:num>
  <w:num w:numId="47">
    <w:abstractNumId w:val="48"/>
  </w:num>
  <w:num w:numId="48">
    <w:abstractNumId w:val="28"/>
  </w:num>
  <w:num w:numId="49">
    <w:abstractNumId w:val="13"/>
  </w:num>
  <w:num w:numId="50">
    <w:abstractNumId w:val="72"/>
  </w:num>
  <w:num w:numId="51">
    <w:abstractNumId w:val="29"/>
  </w:num>
  <w:num w:numId="52">
    <w:abstractNumId w:val="35"/>
  </w:num>
  <w:num w:numId="53">
    <w:abstractNumId w:val="24"/>
  </w:num>
  <w:num w:numId="54">
    <w:abstractNumId w:val="58"/>
  </w:num>
  <w:num w:numId="55">
    <w:abstractNumId w:val="66"/>
  </w:num>
  <w:num w:numId="56">
    <w:abstractNumId w:val="54"/>
  </w:num>
  <w:num w:numId="57">
    <w:abstractNumId w:val="0"/>
  </w:num>
  <w:num w:numId="58">
    <w:abstractNumId w:val="59"/>
  </w:num>
  <w:num w:numId="59">
    <w:abstractNumId w:val="33"/>
  </w:num>
  <w:num w:numId="60">
    <w:abstractNumId w:val="18"/>
  </w:num>
  <w:num w:numId="61">
    <w:abstractNumId w:val="55"/>
  </w:num>
  <w:num w:numId="62">
    <w:abstractNumId w:val="15"/>
  </w:num>
  <w:num w:numId="63">
    <w:abstractNumId w:val="25"/>
  </w:num>
  <w:num w:numId="64">
    <w:abstractNumId w:val="38"/>
  </w:num>
  <w:num w:numId="65">
    <w:abstractNumId w:val="37"/>
  </w:num>
  <w:num w:numId="66">
    <w:abstractNumId w:val="74"/>
  </w:num>
  <w:num w:numId="67">
    <w:abstractNumId w:val="2"/>
  </w:num>
  <w:num w:numId="68">
    <w:abstractNumId w:val="67"/>
  </w:num>
  <w:num w:numId="69">
    <w:abstractNumId w:val="39"/>
  </w:num>
  <w:num w:numId="70">
    <w:abstractNumId w:val="47"/>
  </w:num>
  <w:num w:numId="71">
    <w:abstractNumId w:val="44"/>
  </w:num>
  <w:num w:numId="72">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2"/>
  </w:num>
  <w:num w:numId="74">
    <w:abstractNumId w:val="76"/>
  </w:num>
  <w:num w:numId="75">
    <w:abstractNumId w:val="34"/>
  </w:num>
  <w:num w:numId="76">
    <w:abstractNumId w:val="19"/>
  </w:num>
  <w:num w:numId="77">
    <w:abstractNumId w:val="12"/>
  </w:num>
  <w:num w:numId="78">
    <w:abstractNumId w:val="45"/>
  </w:num>
  <w:num w:numId="79">
    <w:abstractNumId w:val="52"/>
  </w:num>
  <w:num w:numId="80">
    <w:abstractNumId w:val="27"/>
  </w:num>
  <w:num w:numId="81">
    <w:abstractNumId w:val="16"/>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313B"/>
    <w:rsid w:val="0000013E"/>
    <w:rsid w:val="000001FA"/>
    <w:rsid w:val="000007F4"/>
    <w:rsid w:val="00000AAA"/>
    <w:rsid w:val="00002669"/>
    <w:rsid w:val="00002E9D"/>
    <w:rsid w:val="00004C96"/>
    <w:rsid w:val="0000515F"/>
    <w:rsid w:val="00005B78"/>
    <w:rsid w:val="00006B8B"/>
    <w:rsid w:val="00007846"/>
    <w:rsid w:val="00010698"/>
    <w:rsid w:val="00010C7E"/>
    <w:rsid w:val="00015213"/>
    <w:rsid w:val="00017E70"/>
    <w:rsid w:val="00020F5E"/>
    <w:rsid w:val="000216A4"/>
    <w:rsid w:val="00021C4B"/>
    <w:rsid w:val="000231BD"/>
    <w:rsid w:val="00025160"/>
    <w:rsid w:val="00025484"/>
    <w:rsid w:val="00025EA4"/>
    <w:rsid w:val="0002714B"/>
    <w:rsid w:val="00027697"/>
    <w:rsid w:val="000304E0"/>
    <w:rsid w:val="00030528"/>
    <w:rsid w:val="00031AA5"/>
    <w:rsid w:val="000334F7"/>
    <w:rsid w:val="0003442D"/>
    <w:rsid w:val="000352F0"/>
    <w:rsid w:val="000372FA"/>
    <w:rsid w:val="00037587"/>
    <w:rsid w:val="0004003F"/>
    <w:rsid w:val="0004015A"/>
    <w:rsid w:val="00040294"/>
    <w:rsid w:val="0004174C"/>
    <w:rsid w:val="00043AAF"/>
    <w:rsid w:val="00043E77"/>
    <w:rsid w:val="00044B17"/>
    <w:rsid w:val="00046F23"/>
    <w:rsid w:val="00047333"/>
    <w:rsid w:val="0005005A"/>
    <w:rsid w:val="000507B9"/>
    <w:rsid w:val="00052372"/>
    <w:rsid w:val="0005237D"/>
    <w:rsid w:val="000525AE"/>
    <w:rsid w:val="00053938"/>
    <w:rsid w:val="00054618"/>
    <w:rsid w:val="00055D55"/>
    <w:rsid w:val="00060595"/>
    <w:rsid w:val="00060D20"/>
    <w:rsid w:val="00060DF9"/>
    <w:rsid w:val="000610AA"/>
    <w:rsid w:val="0006410D"/>
    <w:rsid w:val="00064FB1"/>
    <w:rsid w:val="00065165"/>
    <w:rsid w:val="00065E6B"/>
    <w:rsid w:val="00066276"/>
    <w:rsid w:val="00066D4E"/>
    <w:rsid w:val="0006727F"/>
    <w:rsid w:val="00067F46"/>
    <w:rsid w:val="00071A5D"/>
    <w:rsid w:val="00071F09"/>
    <w:rsid w:val="0007222A"/>
    <w:rsid w:val="00073950"/>
    <w:rsid w:val="00073FB9"/>
    <w:rsid w:val="00074FAC"/>
    <w:rsid w:val="00076049"/>
    <w:rsid w:val="0007630A"/>
    <w:rsid w:val="00077986"/>
    <w:rsid w:val="00077CF8"/>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691"/>
    <w:rsid w:val="000936EE"/>
    <w:rsid w:val="00094E5D"/>
    <w:rsid w:val="000A1A40"/>
    <w:rsid w:val="000A1D4D"/>
    <w:rsid w:val="000A1EE3"/>
    <w:rsid w:val="000A1FFF"/>
    <w:rsid w:val="000A2370"/>
    <w:rsid w:val="000A2859"/>
    <w:rsid w:val="000A3D56"/>
    <w:rsid w:val="000A662B"/>
    <w:rsid w:val="000A68C8"/>
    <w:rsid w:val="000A6D1F"/>
    <w:rsid w:val="000A7542"/>
    <w:rsid w:val="000A7A17"/>
    <w:rsid w:val="000B3523"/>
    <w:rsid w:val="000B41EF"/>
    <w:rsid w:val="000B5A8E"/>
    <w:rsid w:val="000B5B86"/>
    <w:rsid w:val="000B6989"/>
    <w:rsid w:val="000B7D44"/>
    <w:rsid w:val="000C04C2"/>
    <w:rsid w:val="000C057C"/>
    <w:rsid w:val="000C0E6E"/>
    <w:rsid w:val="000C1423"/>
    <w:rsid w:val="000C29B7"/>
    <w:rsid w:val="000C4535"/>
    <w:rsid w:val="000C4A8B"/>
    <w:rsid w:val="000C79F7"/>
    <w:rsid w:val="000C7BE7"/>
    <w:rsid w:val="000C7E47"/>
    <w:rsid w:val="000D0630"/>
    <w:rsid w:val="000D08FE"/>
    <w:rsid w:val="000D0E46"/>
    <w:rsid w:val="000D2F2C"/>
    <w:rsid w:val="000D4F44"/>
    <w:rsid w:val="000D67C8"/>
    <w:rsid w:val="000E1FB0"/>
    <w:rsid w:val="000E2E91"/>
    <w:rsid w:val="000E3F74"/>
    <w:rsid w:val="000E410B"/>
    <w:rsid w:val="000E49A1"/>
    <w:rsid w:val="000E5F93"/>
    <w:rsid w:val="000E66F5"/>
    <w:rsid w:val="000E7FD7"/>
    <w:rsid w:val="000F00C8"/>
    <w:rsid w:val="000F0450"/>
    <w:rsid w:val="000F1093"/>
    <w:rsid w:val="000F1D42"/>
    <w:rsid w:val="000F3835"/>
    <w:rsid w:val="000F3CC1"/>
    <w:rsid w:val="000F4B24"/>
    <w:rsid w:val="000F4FD0"/>
    <w:rsid w:val="000F54D4"/>
    <w:rsid w:val="000F5E91"/>
    <w:rsid w:val="000F644D"/>
    <w:rsid w:val="000F6A37"/>
    <w:rsid w:val="001005E2"/>
    <w:rsid w:val="00100D56"/>
    <w:rsid w:val="00101471"/>
    <w:rsid w:val="00102BA8"/>
    <w:rsid w:val="00103729"/>
    <w:rsid w:val="0010516B"/>
    <w:rsid w:val="00105FD5"/>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427E"/>
    <w:rsid w:val="0013462C"/>
    <w:rsid w:val="0013572D"/>
    <w:rsid w:val="0013695D"/>
    <w:rsid w:val="00136F9D"/>
    <w:rsid w:val="0014199D"/>
    <w:rsid w:val="00141A61"/>
    <w:rsid w:val="00141F0D"/>
    <w:rsid w:val="00142BE2"/>
    <w:rsid w:val="00142E1E"/>
    <w:rsid w:val="001458F3"/>
    <w:rsid w:val="001467F4"/>
    <w:rsid w:val="00146C32"/>
    <w:rsid w:val="001470D4"/>
    <w:rsid w:val="00150515"/>
    <w:rsid w:val="00153EC6"/>
    <w:rsid w:val="00154A41"/>
    <w:rsid w:val="00154D6F"/>
    <w:rsid w:val="001551FD"/>
    <w:rsid w:val="0015556D"/>
    <w:rsid w:val="00155BE5"/>
    <w:rsid w:val="001564B2"/>
    <w:rsid w:val="0015687F"/>
    <w:rsid w:val="00157E29"/>
    <w:rsid w:val="001608D1"/>
    <w:rsid w:val="00160E16"/>
    <w:rsid w:val="0016234F"/>
    <w:rsid w:val="00162D8C"/>
    <w:rsid w:val="00164A47"/>
    <w:rsid w:val="001650BD"/>
    <w:rsid w:val="0016600F"/>
    <w:rsid w:val="0016660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CA4"/>
    <w:rsid w:val="00177D12"/>
    <w:rsid w:val="00180328"/>
    <w:rsid w:val="001817E2"/>
    <w:rsid w:val="00184F32"/>
    <w:rsid w:val="00185E8C"/>
    <w:rsid w:val="00186CE1"/>
    <w:rsid w:val="001872FD"/>
    <w:rsid w:val="00187461"/>
    <w:rsid w:val="00187E62"/>
    <w:rsid w:val="00191285"/>
    <w:rsid w:val="00191BB6"/>
    <w:rsid w:val="00193FE7"/>
    <w:rsid w:val="00195BD3"/>
    <w:rsid w:val="001974BA"/>
    <w:rsid w:val="001A0E25"/>
    <w:rsid w:val="001A1A12"/>
    <w:rsid w:val="001A33FC"/>
    <w:rsid w:val="001A4475"/>
    <w:rsid w:val="001A4B6B"/>
    <w:rsid w:val="001A4D4E"/>
    <w:rsid w:val="001B1314"/>
    <w:rsid w:val="001B21B4"/>
    <w:rsid w:val="001B2546"/>
    <w:rsid w:val="001B2A2B"/>
    <w:rsid w:val="001B34D0"/>
    <w:rsid w:val="001B3E9F"/>
    <w:rsid w:val="001B4309"/>
    <w:rsid w:val="001B4573"/>
    <w:rsid w:val="001B4639"/>
    <w:rsid w:val="001B4A08"/>
    <w:rsid w:val="001B5AE9"/>
    <w:rsid w:val="001B699C"/>
    <w:rsid w:val="001B7411"/>
    <w:rsid w:val="001B7939"/>
    <w:rsid w:val="001C176C"/>
    <w:rsid w:val="001C1A0F"/>
    <w:rsid w:val="001C1B27"/>
    <w:rsid w:val="001C48C4"/>
    <w:rsid w:val="001C4CD5"/>
    <w:rsid w:val="001C4F80"/>
    <w:rsid w:val="001C5993"/>
    <w:rsid w:val="001C5FD4"/>
    <w:rsid w:val="001C61E2"/>
    <w:rsid w:val="001C7AAB"/>
    <w:rsid w:val="001D032C"/>
    <w:rsid w:val="001D04CE"/>
    <w:rsid w:val="001D06E7"/>
    <w:rsid w:val="001D08E2"/>
    <w:rsid w:val="001D2781"/>
    <w:rsid w:val="001D2A99"/>
    <w:rsid w:val="001D38D3"/>
    <w:rsid w:val="001D3FF6"/>
    <w:rsid w:val="001D5281"/>
    <w:rsid w:val="001D5B75"/>
    <w:rsid w:val="001D6FFB"/>
    <w:rsid w:val="001D7020"/>
    <w:rsid w:val="001D74F6"/>
    <w:rsid w:val="001D7E5E"/>
    <w:rsid w:val="001E1C6F"/>
    <w:rsid w:val="001E272F"/>
    <w:rsid w:val="001E2C1C"/>
    <w:rsid w:val="001E3CD8"/>
    <w:rsid w:val="001E4E19"/>
    <w:rsid w:val="001E65DC"/>
    <w:rsid w:val="001E693E"/>
    <w:rsid w:val="001E748B"/>
    <w:rsid w:val="001E76F6"/>
    <w:rsid w:val="001F06F8"/>
    <w:rsid w:val="001F0B3E"/>
    <w:rsid w:val="001F1629"/>
    <w:rsid w:val="001F1C0F"/>
    <w:rsid w:val="001F2036"/>
    <w:rsid w:val="001F2DF1"/>
    <w:rsid w:val="001F2FFA"/>
    <w:rsid w:val="001F3763"/>
    <w:rsid w:val="001F437C"/>
    <w:rsid w:val="001F5260"/>
    <w:rsid w:val="001F5BB0"/>
    <w:rsid w:val="001F5CDE"/>
    <w:rsid w:val="001F72CC"/>
    <w:rsid w:val="002001D6"/>
    <w:rsid w:val="00200E6C"/>
    <w:rsid w:val="002011D9"/>
    <w:rsid w:val="002018BB"/>
    <w:rsid w:val="00201A3E"/>
    <w:rsid w:val="0020268B"/>
    <w:rsid w:val="00202C72"/>
    <w:rsid w:val="00202E50"/>
    <w:rsid w:val="0020547F"/>
    <w:rsid w:val="00205C91"/>
    <w:rsid w:val="00210798"/>
    <w:rsid w:val="00211A7A"/>
    <w:rsid w:val="00211F72"/>
    <w:rsid w:val="0021262C"/>
    <w:rsid w:val="00212CD5"/>
    <w:rsid w:val="00212D83"/>
    <w:rsid w:val="00212D9B"/>
    <w:rsid w:val="002130CA"/>
    <w:rsid w:val="00214E07"/>
    <w:rsid w:val="00215B3A"/>
    <w:rsid w:val="00216110"/>
    <w:rsid w:val="002162D3"/>
    <w:rsid w:val="00216949"/>
    <w:rsid w:val="00217936"/>
    <w:rsid w:val="00220C9B"/>
    <w:rsid w:val="00221FC5"/>
    <w:rsid w:val="0022204A"/>
    <w:rsid w:val="0022377D"/>
    <w:rsid w:val="00223B7A"/>
    <w:rsid w:val="002240B0"/>
    <w:rsid w:val="00224B85"/>
    <w:rsid w:val="00224BBA"/>
    <w:rsid w:val="0022652D"/>
    <w:rsid w:val="00227A51"/>
    <w:rsid w:val="002317FC"/>
    <w:rsid w:val="00233171"/>
    <w:rsid w:val="00233451"/>
    <w:rsid w:val="00236423"/>
    <w:rsid w:val="0023760C"/>
    <w:rsid w:val="00240381"/>
    <w:rsid w:val="0024192A"/>
    <w:rsid w:val="00241ACE"/>
    <w:rsid w:val="00241E51"/>
    <w:rsid w:val="00242009"/>
    <w:rsid w:val="0024230D"/>
    <w:rsid w:val="0024389B"/>
    <w:rsid w:val="00243CEF"/>
    <w:rsid w:val="002445ED"/>
    <w:rsid w:val="002450C8"/>
    <w:rsid w:val="00246222"/>
    <w:rsid w:val="00246DAD"/>
    <w:rsid w:val="00247037"/>
    <w:rsid w:val="0025003F"/>
    <w:rsid w:val="0025089E"/>
    <w:rsid w:val="00250E48"/>
    <w:rsid w:val="0025112A"/>
    <w:rsid w:val="00253005"/>
    <w:rsid w:val="00253F1C"/>
    <w:rsid w:val="0025557B"/>
    <w:rsid w:val="00256E2F"/>
    <w:rsid w:val="00257B27"/>
    <w:rsid w:val="00261B14"/>
    <w:rsid w:val="00261C26"/>
    <w:rsid w:val="00262F3B"/>
    <w:rsid w:val="00264584"/>
    <w:rsid w:val="00264747"/>
    <w:rsid w:val="00265287"/>
    <w:rsid w:val="002703FC"/>
    <w:rsid w:val="00271B6F"/>
    <w:rsid w:val="0027208F"/>
    <w:rsid w:val="0027273C"/>
    <w:rsid w:val="00272B46"/>
    <w:rsid w:val="0027353C"/>
    <w:rsid w:val="00274629"/>
    <w:rsid w:val="002749E7"/>
    <w:rsid w:val="00275D61"/>
    <w:rsid w:val="002777EE"/>
    <w:rsid w:val="00280911"/>
    <w:rsid w:val="00280EF0"/>
    <w:rsid w:val="00282685"/>
    <w:rsid w:val="00283106"/>
    <w:rsid w:val="00283AB2"/>
    <w:rsid w:val="00283B20"/>
    <w:rsid w:val="00283E44"/>
    <w:rsid w:val="002841A7"/>
    <w:rsid w:val="0028476D"/>
    <w:rsid w:val="002868F1"/>
    <w:rsid w:val="00286A1E"/>
    <w:rsid w:val="0029092C"/>
    <w:rsid w:val="002915C8"/>
    <w:rsid w:val="00291FFA"/>
    <w:rsid w:val="002942DC"/>
    <w:rsid w:val="002948CF"/>
    <w:rsid w:val="00294B63"/>
    <w:rsid w:val="0029621E"/>
    <w:rsid w:val="002A05EE"/>
    <w:rsid w:val="002A16F9"/>
    <w:rsid w:val="002A45BB"/>
    <w:rsid w:val="002A5A88"/>
    <w:rsid w:val="002A5D51"/>
    <w:rsid w:val="002A638A"/>
    <w:rsid w:val="002A6D26"/>
    <w:rsid w:val="002B023F"/>
    <w:rsid w:val="002B1558"/>
    <w:rsid w:val="002B5435"/>
    <w:rsid w:val="002B5E54"/>
    <w:rsid w:val="002B698D"/>
    <w:rsid w:val="002B796C"/>
    <w:rsid w:val="002C1341"/>
    <w:rsid w:val="002C2C27"/>
    <w:rsid w:val="002C37AA"/>
    <w:rsid w:val="002C3965"/>
    <w:rsid w:val="002C3FAD"/>
    <w:rsid w:val="002C4C9A"/>
    <w:rsid w:val="002C54C1"/>
    <w:rsid w:val="002C5957"/>
    <w:rsid w:val="002C68C9"/>
    <w:rsid w:val="002C7C10"/>
    <w:rsid w:val="002D10C6"/>
    <w:rsid w:val="002D1253"/>
    <w:rsid w:val="002D1646"/>
    <w:rsid w:val="002D1D28"/>
    <w:rsid w:val="002D1DB6"/>
    <w:rsid w:val="002D2689"/>
    <w:rsid w:val="002D2A07"/>
    <w:rsid w:val="002D3504"/>
    <w:rsid w:val="002D359D"/>
    <w:rsid w:val="002D3C9F"/>
    <w:rsid w:val="002D496B"/>
    <w:rsid w:val="002D497E"/>
    <w:rsid w:val="002D5B05"/>
    <w:rsid w:val="002D5B1A"/>
    <w:rsid w:val="002D5C48"/>
    <w:rsid w:val="002D5F33"/>
    <w:rsid w:val="002D6910"/>
    <w:rsid w:val="002E1D1F"/>
    <w:rsid w:val="002E2A6B"/>
    <w:rsid w:val="002E38B7"/>
    <w:rsid w:val="002E4848"/>
    <w:rsid w:val="002F040C"/>
    <w:rsid w:val="002F04B9"/>
    <w:rsid w:val="002F11BA"/>
    <w:rsid w:val="002F1596"/>
    <w:rsid w:val="002F2D7C"/>
    <w:rsid w:val="002F31DC"/>
    <w:rsid w:val="002F3430"/>
    <w:rsid w:val="002F4DB1"/>
    <w:rsid w:val="002F4F7A"/>
    <w:rsid w:val="002F65AA"/>
    <w:rsid w:val="002F6A7A"/>
    <w:rsid w:val="002F7F73"/>
    <w:rsid w:val="00302B86"/>
    <w:rsid w:val="00302D8C"/>
    <w:rsid w:val="003030EA"/>
    <w:rsid w:val="00303EAC"/>
    <w:rsid w:val="003043E2"/>
    <w:rsid w:val="00304A53"/>
    <w:rsid w:val="0030701C"/>
    <w:rsid w:val="003070F8"/>
    <w:rsid w:val="00310123"/>
    <w:rsid w:val="0031172C"/>
    <w:rsid w:val="0031206B"/>
    <w:rsid w:val="00312220"/>
    <w:rsid w:val="00312F11"/>
    <w:rsid w:val="00313380"/>
    <w:rsid w:val="003138F8"/>
    <w:rsid w:val="00314151"/>
    <w:rsid w:val="00315815"/>
    <w:rsid w:val="0031616F"/>
    <w:rsid w:val="00316291"/>
    <w:rsid w:val="003170C8"/>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31C2"/>
    <w:rsid w:val="003339DA"/>
    <w:rsid w:val="00333C65"/>
    <w:rsid w:val="003348CA"/>
    <w:rsid w:val="003349BC"/>
    <w:rsid w:val="003349DA"/>
    <w:rsid w:val="00335321"/>
    <w:rsid w:val="003355D5"/>
    <w:rsid w:val="00335E86"/>
    <w:rsid w:val="00337B4E"/>
    <w:rsid w:val="003406CA"/>
    <w:rsid w:val="00340F60"/>
    <w:rsid w:val="00341298"/>
    <w:rsid w:val="00341B63"/>
    <w:rsid w:val="003423DC"/>
    <w:rsid w:val="0034434C"/>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B98"/>
    <w:rsid w:val="0036711C"/>
    <w:rsid w:val="003671C2"/>
    <w:rsid w:val="003672C6"/>
    <w:rsid w:val="00367965"/>
    <w:rsid w:val="00371C24"/>
    <w:rsid w:val="00372D36"/>
    <w:rsid w:val="00372E40"/>
    <w:rsid w:val="00373437"/>
    <w:rsid w:val="00374AD7"/>
    <w:rsid w:val="00374D8F"/>
    <w:rsid w:val="00375130"/>
    <w:rsid w:val="00376A1B"/>
    <w:rsid w:val="00382AF5"/>
    <w:rsid w:val="00383FC6"/>
    <w:rsid w:val="00384068"/>
    <w:rsid w:val="00384893"/>
    <w:rsid w:val="00384F2D"/>
    <w:rsid w:val="003859D5"/>
    <w:rsid w:val="00386E8D"/>
    <w:rsid w:val="00390D3F"/>
    <w:rsid w:val="00391572"/>
    <w:rsid w:val="00391BC7"/>
    <w:rsid w:val="003920C6"/>
    <w:rsid w:val="0039260E"/>
    <w:rsid w:val="00393576"/>
    <w:rsid w:val="00393D96"/>
    <w:rsid w:val="003944B6"/>
    <w:rsid w:val="003944DC"/>
    <w:rsid w:val="003955F7"/>
    <w:rsid w:val="003956BA"/>
    <w:rsid w:val="003961F4"/>
    <w:rsid w:val="003967FE"/>
    <w:rsid w:val="00396BAA"/>
    <w:rsid w:val="003A0833"/>
    <w:rsid w:val="003A21FF"/>
    <w:rsid w:val="003A4ED7"/>
    <w:rsid w:val="003A6BBE"/>
    <w:rsid w:val="003B05FE"/>
    <w:rsid w:val="003B06C5"/>
    <w:rsid w:val="003B0AF2"/>
    <w:rsid w:val="003B1C5E"/>
    <w:rsid w:val="003B2AA1"/>
    <w:rsid w:val="003B5CF7"/>
    <w:rsid w:val="003B5E7D"/>
    <w:rsid w:val="003C032B"/>
    <w:rsid w:val="003C0F34"/>
    <w:rsid w:val="003C24F9"/>
    <w:rsid w:val="003C3FA9"/>
    <w:rsid w:val="003C6E4A"/>
    <w:rsid w:val="003C6E70"/>
    <w:rsid w:val="003D032E"/>
    <w:rsid w:val="003D0F8C"/>
    <w:rsid w:val="003D3436"/>
    <w:rsid w:val="003D3BE9"/>
    <w:rsid w:val="003D45C8"/>
    <w:rsid w:val="003D47DE"/>
    <w:rsid w:val="003D4A2F"/>
    <w:rsid w:val="003D5BCC"/>
    <w:rsid w:val="003D5E91"/>
    <w:rsid w:val="003E0E72"/>
    <w:rsid w:val="003E1EEE"/>
    <w:rsid w:val="003E4CBD"/>
    <w:rsid w:val="003E5087"/>
    <w:rsid w:val="003E65B0"/>
    <w:rsid w:val="003E72CE"/>
    <w:rsid w:val="003E73F8"/>
    <w:rsid w:val="003E7AA7"/>
    <w:rsid w:val="003E7E85"/>
    <w:rsid w:val="003F0F9E"/>
    <w:rsid w:val="003F1021"/>
    <w:rsid w:val="003F1099"/>
    <w:rsid w:val="003F1A21"/>
    <w:rsid w:val="003F1ABD"/>
    <w:rsid w:val="003F489B"/>
    <w:rsid w:val="003F5467"/>
    <w:rsid w:val="003F6F7A"/>
    <w:rsid w:val="003F787F"/>
    <w:rsid w:val="004008A9"/>
    <w:rsid w:val="00401051"/>
    <w:rsid w:val="0040124A"/>
    <w:rsid w:val="004012B1"/>
    <w:rsid w:val="0040229A"/>
    <w:rsid w:val="00402F7F"/>
    <w:rsid w:val="00403006"/>
    <w:rsid w:val="00403686"/>
    <w:rsid w:val="00405F2A"/>
    <w:rsid w:val="00406B96"/>
    <w:rsid w:val="004071A6"/>
    <w:rsid w:val="004071E2"/>
    <w:rsid w:val="004071EC"/>
    <w:rsid w:val="004120DE"/>
    <w:rsid w:val="004144C4"/>
    <w:rsid w:val="00415A3C"/>
    <w:rsid w:val="00416029"/>
    <w:rsid w:val="004178B3"/>
    <w:rsid w:val="004205EB"/>
    <w:rsid w:val="00421A5E"/>
    <w:rsid w:val="00422F6C"/>
    <w:rsid w:val="00422FE5"/>
    <w:rsid w:val="00423A54"/>
    <w:rsid w:val="004248D0"/>
    <w:rsid w:val="00424C69"/>
    <w:rsid w:val="0043090B"/>
    <w:rsid w:val="00431143"/>
    <w:rsid w:val="00432150"/>
    <w:rsid w:val="004338B5"/>
    <w:rsid w:val="004339FE"/>
    <w:rsid w:val="00434746"/>
    <w:rsid w:val="00435F2E"/>
    <w:rsid w:val="0043672F"/>
    <w:rsid w:val="00436769"/>
    <w:rsid w:val="0043740C"/>
    <w:rsid w:val="00437BB7"/>
    <w:rsid w:val="00437FBD"/>
    <w:rsid w:val="00440283"/>
    <w:rsid w:val="0044193A"/>
    <w:rsid w:val="00441D79"/>
    <w:rsid w:val="00442AF8"/>
    <w:rsid w:val="00446363"/>
    <w:rsid w:val="00450610"/>
    <w:rsid w:val="004514C0"/>
    <w:rsid w:val="00451CB6"/>
    <w:rsid w:val="00451E3F"/>
    <w:rsid w:val="004523F0"/>
    <w:rsid w:val="004526A6"/>
    <w:rsid w:val="004527AE"/>
    <w:rsid w:val="00453F97"/>
    <w:rsid w:val="004575E9"/>
    <w:rsid w:val="0046026C"/>
    <w:rsid w:val="0046027E"/>
    <w:rsid w:val="00462E73"/>
    <w:rsid w:val="00463084"/>
    <w:rsid w:val="00470013"/>
    <w:rsid w:val="00471808"/>
    <w:rsid w:val="00474F98"/>
    <w:rsid w:val="00475997"/>
    <w:rsid w:val="004807FB"/>
    <w:rsid w:val="00480800"/>
    <w:rsid w:val="00481C0C"/>
    <w:rsid w:val="00481D00"/>
    <w:rsid w:val="0048254B"/>
    <w:rsid w:val="00482D3B"/>
    <w:rsid w:val="00483EA8"/>
    <w:rsid w:val="00484364"/>
    <w:rsid w:val="00484A76"/>
    <w:rsid w:val="004856A4"/>
    <w:rsid w:val="004858E9"/>
    <w:rsid w:val="004866F3"/>
    <w:rsid w:val="004866F7"/>
    <w:rsid w:val="00486BEB"/>
    <w:rsid w:val="00490AC1"/>
    <w:rsid w:val="00490AC2"/>
    <w:rsid w:val="004935A4"/>
    <w:rsid w:val="00494F82"/>
    <w:rsid w:val="004958ED"/>
    <w:rsid w:val="0049682A"/>
    <w:rsid w:val="00496A7D"/>
    <w:rsid w:val="004A045E"/>
    <w:rsid w:val="004A0E09"/>
    <w:rsid w:val="004A0FF0"/>
    <w:rsid w:val="004A1091"/>
    <w:rsid w:val="004A1A11"/>
    <w:rsid w:val="004A2687"/>
    <w:rsid w:val="004A304E"/>
    <w:rsid w:val="004A38E7"/>
    <w:rsid w:val="004A38F7"/>
    <w:rsid w:val="004A491E"/>
    <w:rsid w:val="004A5AFF"/>
    <w:rsid w:val="004A5F66"/>
    <w:rsid w:val="004A5F95"/>
    <w:rsid w:val="004A641D"/>
    <w:rsid w:val="004A68BB"/>
    <w:rsid w:val="004A7DA9"/>
    <w:rsid w:val="004B0165"/>
    <w:rsid w:val="004B034C"/>
    <w:rsid w:val="004B070B"/>
    <w:rsid w:val="004B17DF"/>
    <w:rsid w:val="004B18AE"/>
    <w:rsid w:val="004B293E"/>
    <w:rsid w:val="004B2977"/>
    <w:rsid w:val="004B2BE1"/>
    <w:rsid w:val="004B3623"/>
    <w:rsid w:val="004B39A5"/>
    <w:rsid w:val="004B4E77"/>
    <w:rsid w:val="004B560E"/>
    <w:rsid w:val="004B5DE0"/>
    <w:rsid w:val="004B67C5"/>
    <w:rsid w:val="004B7777"/>
    <w:rsid w:val="004C067B"/>
    <w:rsid w:val="004C0B10"/>
    <w:rsid w:val="004C0EB9"/>
    <w:rsid w:val="004C1155"/>
    <w:rsid w:val="004C1C0A"/>
    <w:rsid w:val="004C1F8A"/>
    <w:rsid w:val="004C2214"/>
    <w:rsid w:val="004C5201"/>
    <w:rsid w:val="004C5D50"/>
    <w:rsid w:val="004C6763"/>
    <w:rsid w:val="004D106F"/>
    <w:rsid w:val="004D156E"/>
    <w:rsid w:val="004D324D"/>
    <w:rsid w:val="004D3335"/>
    <w:rsid w:val="004D3624"/>
    <w:rsid w:val="004D5282"/>
    <w:rsid w:val="004D63E7"/>
    <w:rsid w:val="004D791E"/>
    <w:rsid w:val="004E0019"/>
    <w:rsid w:val="004E039E"/>
    <w:rsid w:val="004E0B63"/>
    <w:rsid w:val="004E12FA"/>
    <w:rsid w:val="004E1638"/>
    <w:rsid w:val="004E1DAD"/>
    <w:rsid w:val="004E2BBE"/>
    <w:rsid w:val="004E3336"/>
    <w:rsid w:val="004E348E"/>
    <w:rsid w:val="004E486D"/>
    <w:rsid w:val="004E5848"/>
    <w:rsid w:val="004E5BA3"/>
    <w:rsid w:val="004E5CAF"/>
    <w:rsid w:val="004E6757"/>
    <w:rsid w:val="004E697C"/>
    <w:rsid w:val="004E7603"/>
    <w:rsid w:val="004E79AB"/>
    <w:rsid w:val="004F1EAC"/>
    <w:rsid w:val="004F3840"/>
    <w:rsid w:val="004F4F66"/>
    <w:rsid w:val="004F537D"/>
    <w:rsid w:val="004F5638"/>
    <w:rsid w:val="004F5D9F"/>
    <w:rsid w:val="004F7403"/>
    <w:rsid w:val="005017BA"/>
    <w:rsid w:val="0050197D"/>
    <w:rsid w:val="005020AF"/>
    <w:rsid w:val="00502B0C"/>
    <w:rsid w:val="00505455"/>
    <w:rsid w:val="00506EF5"/>
    <w:rsid w:val="005073DF"/>
    <w:rsid w:val="00507853"/>
    <w:rsid w:val="0051009B"/>
    <w:rsid w:val="005109E0"/>
    <w:rsid w:val="0051106B"/>
    <w:rsid w:val="00514BA7"/>
    <w:rsid w:val="00514C65"/>
    <w:rsid w:val="0051629C"/>
    <w:rsid w:val="005168B6"/>
    <w:rsid w:val="00516B32"/>
    <w:rsid w:val="00517718"/>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7265"/>
    <w:rsid w:val="0055115C"/>
    <w:rsid w:val="00551F7C"/>
    <w:rsid w:val="00552102"/>
    <w:rsid w:val="00552ECE"/>
    <w:rsid w:val="00553FB4"/>
    <w:rsid w:val="005556DA"/>
    <w:rsid w:val="005565D9"/>
    <w:rsid w:val="0055683E"/>
    <w:rsid w:val="00563708"/>
    <w:rsid w:val="00563A5D"/>
    <w:rsid w:val="0056427C"/>
    <w:rsid w:val="005643E0"/>
    <w:rsid w:val="00564C99"/>
    <w:rsid w:val="00565D91"/>
    <w:rsid w:val="00566344"/>
    <w:rsid w:val="0056656D"/>
    <w:rsid w:val="0057026D"/>
    <w:rsid w:val="00570ECB"/>
    <w:rsid w:val="00571213"/>
    <w:rsid w:val="005715B7"/>
    <w:rsid w:val="005728A1"/>
    <w:rsid w:val="00573A5E"/>
    <w:rsid w:val="00574D85"/>
    <w:rsid w:val="00574FBB"/>
    <w:rsid w:val="0057565E"/>
    <w:rsid w:val="00576949"/>
    <w:rsid w:val="00576DD6"/>
    <w:rsid w:val="00577B8B"/>
    <w:rsid w:val="00577EDB"/>
    <w:rsid w:val="005808BE"/>
    <w:rsid w:val="00581180"/>
    <w:rsid w:val="005811A3"/>
    <w:rsid w:val="00582BAC"/>
    <w:rsid w:val="00583BCE"/>
    <w:rsid w:val="00584DD9"/>
    <w:rsid w:val="00585343"/>
    <w:rsid w:val="00585E89"/>
    <w:rsid w:val="00586949"/>
    <w:rsid w:val="00586BF2"/>
    <w:rsid w:val="00586C7D"/>
    <w:rsid w:val="00587778"/>
    <w:rsid w:val="00587B18"/>
    <w:rsid w:val="00587F93"/>
    <w:rsid w:val="00590553"/>
    <w:rsid w:val="0059218C"/>
    <w:rsid w:val="0059313A"/>
    <w:rsid w:val="005937A8"/>
    <w:rsid w:val="005943E2"/>
    <w:rsid w:val="00594ABC"/>
    <w:rsid w:val="00595126"/>
    <w:rsid w:val="00596399"/>
    <w:rsid w:val="00596DF8"/>
    <w:rsid w:val="005A1A7B"/>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3105"/>
    <w:rsid w:val="005B3B61"/>
    <w:rsid w:val="005B3B9E"/>
    <w:rsid w:val="005B42DD"/>
    <w:rsid w:val="005B4793"/>
    <w:rsid w:val="005B6093"/>
    <w:rsid w:val="005B640D"/>
    <w:rsid w:val="005B6C9C"/>
    <w:rsid w:val="005B745D"/>
    <w:rsid w:val="005B7F9C"/>
    <w:rsid w:val="005C0709"/>
    <w:rsid w:val="005C496C"/>
    <w:rsid w:val="005C5668"/>
    <w:rsid w:val="005C61C4"/>
    <w:rsid w:val="005C7426"/>
    <w:rsid w:val="005C758A"/>
    <w:rsid w:val="005C76AF"/>
    <w:rsid w:val="005C7E02"/>
    <w:rsid w:val="005D1711"/>
    <w:rsid w:val="005D4274"/>
    <w:rsid w:val="005D4359"/>
    <w:rsid w:val="005D4A57"/>
    <w:rsid w:val="005D4A5B"/>
    <w:rsid w:val="005D6F68"/>
    <w:rsid w:val="005D7A9E"/>
    <w:rsid w:val="005E0FAB"/>
    <w:rsid w:val="005E2494"/>
    <w:rsid w:val="005E2A98"/>
    <w:rsid w:val="005E5D50"/>
    <w:rsid w:val="005E5EEC"/>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1141D"/>
    <w:rsid w:val="00612FBE"/>
    <w:rsid w:val="00613E41"/>
    <w:rsid w:val="00614F8A"/>
    <w:rsid w:val="00615619"/>
    <w:rsid w:val="00617AB0"/>
    <w:rsid w:val="00617EA4"/>
    <w:rsid w:val="006200B6"/>
    <w:rsid w:val="00620550"/>
    <w:rsid w:val="00621A8C"/>
    <w:rsid w:val="00621AE5"/>
    <w:rsid w:val="00622C6C"/>
    <w:rsid w:val="00623F6A"/>
    <w:rsid w:val="00626784"/>
    <w:rsid w:val="00631164"/>
    <w:rsid w:val="006340CA"/>
    <w:rsid w:val="0063512E"/>
    <w:rsid w:val="0063745C"/>
    <w:rsid w:val="00637646"/>
    <w:rsid w:val="00637E44"/>
    <w:rsid w:val="00637F2A"/>
    <w:rsid w:val="00640DFD"/>
    <w:rsid w:val="0064203F"/>
    <w:rsid w:val="00642BF8"/>
    <w:rsid w:val="00643F69"/>
    <w:rsid w:val="0064461D"/>
    <w:rsid w:val="00645C40"/>
    <w:rsid w:val="006472E0"/>
    <w:rsid w:val="00647F63"/>
    <w:rsid w:val="00650207"/>
    <w:rsid w:val="00651DE3"/>
    <w:rsid w:val="0065530B"/>
    <w:rsid w:val="00661014"/>
    <w:rsid w:val="00661631"/>
    <w:rsid w:val="006617A5"/>
    <w:rsid w:val="00662992"/>
    <w:rsid w:val="00662CBA"/>
    <w:rsid w:val="0066370E"/>
    <w:rsid w:val="00664B16"/>
    <w:rsid w:val="00664DF7"/>
    <w:rsid w:val="00665014"/>
    <w:rsid w:val="0066602C"/>
    <w:rsid w:val="006660DF"/>
    <w:rsid w:val="00667B6A"/>
    <w:rsid w:val="00671C0B"/>
    <w:rsid w:val="006734D2"/>
    <w:rsid w:val="00673650"/>
    <w:rsid w:val="006739E3"/>
    <w:rsid w:val="006751D1"/>
    <w:rsid w:val="006755B0"/>
    <w:rsid w:val="0067696E"/>
    <w:rsid w:val="00676F39"/>
    <w:rsid w:val="00677408"/>
    <w:rsid w:val="00677ACA"/>
    <w:rsid w:val="0068050A"/>
    <w:rsid w:val="006820FE"/>
    <w:rsid w:val="00682412"/>
    <w:rsid w:val="006824F7"/>
    <w:rsid w:val="006827EE"/>
    <w:rsid w:val="00684EB9"/>
    <w:rsid w:val="00687177"/>
    <w:rsid w:val="0068752D"/>
    <w:rsid w:val="00690C9A"/>
    <w:rsid w:val="00690C9B"/>
    <w:rsid w:val="00694039"/>
    <w:rsid w:val="00694B77"/>
    <w:rsid w:val="00696117"/>
    <w:rsid w:val="00696865"/>
    <w:rsid w:val="00697A8F"/>
    <w:rsid w:val="00697BF6"/>
    <w:rsid w:val="006A097E"/>
    <w:rsid w:val="006A126B"/>
    <w:rsid w:val="006A1325"/>
    <w:rsid w:val="006A2FFC"/>
    <w:rsid w:val="006A3C44"/>
    <w:rsid w:val="006A5145"/>
    <w:rsid w:val="006A54F6"/>
    <w:rsid w:val="006A56E1"/>
    <w:rsid w:val="006A577D"/>
    <w:rsid w:val="006A5D29"/>
    <w:rsid w:val="006A64AB"/>
    <w:rsid w:val="006A6F8B"/>
    <w:rsid w:val="006A749E"/>
    <w:rsid w:val="006B0874"/>
    <w:rsid w:val="006B2290"/>
    <w:rsid w:val="006B2DBA"/>
    <w:rsid w:val="006B3A3C"/>
    <w:rsid w:val="006B3CB8"/>
    <w:rsid w:val="006B3EB7"/>
    <w:rsid w:val="006B3F73"/>
    <w:rsid w:val="006B418D"/>
    <w:rsid w:val="006B4277"/>
    <w:rsid w:val="006B4D46"/>
    <w:rsid w:val="006B5517"/>
    <w:rsid w:val="006B63E1"/>
    <w:rsid w:val="006B6C58"/>
    <w:rsid w:val="006B72BC"/>
    <w:rsid w:val="006B7943"/>
    <w:rsid w:val="006B7E71"/>
    <w:rsid w:val="006B7FC4"/>
    <w:rsid w:val="006C039C"/>
    <w:rsid w:val="006C1AB6"/>
    <w:rsid w:val="006C2027"/>
    <w:rsid w:val="006C3C7B"/>
    <w:rsid w:val="006C52CC"/>
    <w:rsid w:val="006C53D4"/>
    <w:rsid w:val="006C55B4"/>
    <w:rsid w:val="006C6966"/>
    <w:rsid w:val="006C6FEF"/>
    <w:rsid w:val="006C70FF"/>
    <w:rsid w:val="006C7D13"/>
    <w:rsid w:val="006D0A9B"/>
    <w:rsid w:val="006D1C41"/>
    <w:rsid w:val="006D3470"/>
    <w:rsid w:val="006D3B8D"/>
    <w:rsid w:val="006D4431"/>
    <w:rsid w:val="006D48DB"/>
    <w:rsid w:val="006D63A3"/>
    <w:rsid w:val="006D657E"/>
    <w:rsid w:val="006D7181"/>
    <w:rsid w:val="006D7746"/>
    <w:rsid w:val="006E3656"/>
    <w:rsid w:val="006E4497"/>
    <w:rsid w:val="006E4707"/>
    <w:rsid w:val="006E4900"/>
    <w:rsid w:val="006E4CF0"/>
    <w:rsid w:val="006E61B1"/>
    <w:rsid w:val="006E6834"/>
    <w:rsid w:val="006E6A38"/>
    <w:rsid w:val="006F05F0"/>
    <w:rsid w:val="006F0F49"/>
    <w:rsid w:val="006F16BA"/>
    <w:rsid w:val="006F238B"/>
    <w:rsid w:val="006F2696"/>
    <w:rsid w:val="006F2BD5"/>
    <w:rsid w:val="006F5997"/>
    <w:rsid w:val="006F5D12"/>
    <w:rsid w:val="006F661A"/>
    <w:rsid w:val="006F6EDC"/>
    <w:rsid w:val="007002A4"/>
    <w:rsid w:val="007003A6"/>
    <w:rsid w:val="007003DB"/>
    <w:rsid w:val="00700C27"/>
    <w:rsid w:val="00701465"/>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A11"/>
    <w:rsid w:val="00717AF1"/>
    <w:rsid w:val="00720EDE"/>
    <w:rsid w:val="00721B28"/>
    <w:rsid w:val="007224CE"/>
    <w:rsid w:val="0072478D"/>
    <w:rsid w:val="00724992"/>
    <w:rsid w:val="00724AF2"/>
    <w:rsid w:val="00726235"/>
    <w:rsid w:val="00726648"/>
    <w:rsid w:val="00727BCB"/>
    <w:rsid w:val="0073069B"/>
    <w:rsid w:val="007318FC"/>
    <w:rsid w:val="00733D93"/>
    <w:rsid w:val="007352B1"/>
    <w:rsid w:val="007358C6"/>
    <w:rsid w:val="00737858"/>
    <w:rsid w:val="00737987"/>
    <w:rsid w:val="00737CE3"/>
    <w:rsid w:val="007405C9"/>
    <w:rsid w:val="007407F6"/>
    <w:rsid w:val="00740B74"/>
    <w:rsid w:val="007430B0"/>
    <w:rsid w:val="0074584C"/>
    <w:rsid w:val="00746C1F"/>
    <w:rsid w:val="00747E9C"/>
    <w:rsid w:val="007500A9"/>
    <w:rsid w:val="00750A36"/>
    <w:rsid w:val="00751175"/>
    <w:rsid w:val="00751803"/>
    <w:rsid w:val="00752B75"/>
    <w:rsid w:val="00753433"/>
    <w:rsid w:val="0075553D"/>
    <w:rsid w:val="007561B1"/>
    <w:rsid w:val="00756BD8"/>
    <w:rsid w:val="00760ABC"/>
    <w:rsid w:val="00763508"/>
    <w:rsid w:val="00763C6D"/>
    <w:rsid w:val="00763F07"/>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D06"/>
    <w:rsid w:val="00773381"/>
    <w:rsid w:val="0077644B"/>
    <w:rsid w:val="007765DF"/>
    <w:rsid w:val="00780051"/>
    <w:rsid w:val="00781202"/>
    <w:rsid w:val="00782DC1"/>
    <w:rsid w:val="007835FA"/>
    <w:rsid w:val="00783C34"/>
    <w:rsid w:val="007848ED"/>
    <w:rsid w:val="00785312"/>
    <w:rsid w:val="00785444"/>
    <w:rsid w:val="007857AB"/>
    <w:rsid w:val="00786CF7"/>
    <w:rsid w:val="00791577"/>
    <w:rsid w:val="00791FA8"/>
    <w:rsid w:val="007921B4"/>
    <w:rsid w:val="00792343"/>
    <w:rsid w:val="007925C9"/>
    <w:rsid w:val="0079529B"/>
    <w:rsid w:val="007965AE"/>
    <w:rsid w:val="007979D0"/>
    <w:rsid w:val="00797AFA"/>
    <w:rsid w:val="007A0152"/>
    <w:rsid w:val="007A22C7"/>
    <w:rsid w:val="007A265B"/>
    <w:rsid w:val="007A2D7E"/>
    <w:rsid w:val="007A44AC"/>
    <w:rsid w:val="007A4AEA"/>
    <w:rsid w:val="007A5026"/>
    <w:rsid w:val="007A5BB8"/>
    <w:rsid w:val="007B06F5"/>
    <w:rsid w:val="007B097C"/>
    <w:rsid w:val="007B1D82"/>
    <w:rsid w:val="007B2F4B"/>
    <w:rsid w:val="007B2F57"/>
    <w:rsid w:val="007B3A3D"/>
    <w:rsid w:val="007B3E04"/>
    <w:rsid w:val="007B4622"/>
    <w:rsid w:val="007B493E"/>
    <w:rsid w:val="007B66BF"/>
    <w:rsid w:val="007B77DB"/>
    <w:rsid w:val="007C06A1"/>
    <w:rsid w:val="007C08EB"/>
    <w:rsid w:val="007C0C93"/>
    <w:rsid w:val="007C1583"/>
    <w:rsid w:val="007C1E83"/>
    <w:rsid w:val="007C38F2"/>
    <w:rsid w:val="007C39C1"/>
    <w:rsid w:val="007C4121"/>
    <w:rsid w:val="007C53AB"/>
    <w:rsid w:val="007C5948"/>
    <w:rsid w:val="007C5C85"/>
    <w:rsid w:val="007C632A"/>
    <w:rsid w:val="007C68EF"/>
    <w:rsid w:val="007C726E"/>
    <w:rsid w:val="007C791B"/>
    <w:rsid w:val="007D243D"/>
    <w:rsid w:val="007D5FA6"/>
    <w:rsid w:val="007E216F"/>
    <w:rsid w:val="007E26BD"/>
    <w:rsid w:val="007E2717"/>
    <w:rsid w:val="007E29A2"/>
    <w:rsid w:val="007E4E20"/>
    <w:rsid w:val="007E740E"/>
    <w:rsid w:val="007E78C3"/>
    <w:rsid w:val="007F1AF3"/>
    <w:rsid w:val="007F2B2A"/>
    <w:rsid w:val="007F3DD3"/>
    <w:rsid w:val="007F4F35"/>
    <w:rsid w:val="007F4FBD"/>
    <w:rsid w:val="007F50F7"/>
    <w:rsid w:val="007F5232"/>
    <w:rsid w:val="007F546D"/>
    <w:rsid w:val="007F576E"/>
    <w:rsid w:val="00800376"/>
    <w:rsid w:val="0080312D"/>
    <w:rsid w:val="00803B64"/>
    <w:rsid w:val="00804713"/>
    <w:rsid w:val="0080673D"/>
    <w:rsid w:val="00806A82"/>
    <w:rsid w:val="0081004F"/>
    <w:rsid w:val="008118A3"/>
    <w:rsid w:val="0081482F"/>
    <w:rsid w:val="00814B0C"/>
    <w:rsid w:val="00814F6D"/>
    <w:rsid w:val="0081641D"/>
    <w:rsid w:val="008170F0"/>
    <w:rsid w:val="0081723E"/>
    <w:rsid w:val="008175FE"/>
    <w:rsid w:val="008176D9"/>
    <w:rsid w:val="008176EB"/>
    <w:rsid w:val="008177B3"/>
    <w:rsid w:val="00821A05"/>
    <w:rsid w:val="00824073"/>
    <w:rsid w:val="008306EF"/>
    <w:rsid w:val="0083088E"/>
    <w:rsid w:val="0083136F"/>
    <w:rsid w:val="008324A1"/>
    <w:rsid w:val="00833106"/>
    <w:rsid w:val="00834983"/>
    <w:rsid w:val="00835148"/>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F47"/>
    <w:rsid w:val="00851776"/>
    <w:rsid w:val="00852EF2"/>
    <w:rsid w:val="00856F59"/>
    <w:rsid w:val="00857B64"/>
    <w:rsid w:val="008600A0"/>
    <w:rsid w:val="00860AEB"/>
    <w:rsid w:val="00860C47"/>
    <w:rsid w:val="00862A64"/>
    <w:rsid w:val="008643C2"/>
    <w:rsid w:val="0086594E"/>
    <w:rsid w:val="00866ADD"/>
    <w:rsid w:val="00866E46"/>
    <w:rsid w:val="008704C0"/>
    <w:rsid w:val="00870EEC"/>
    <w:rsid w:val="00872324"/>
    <w:rsid w:val="008728EF"/>
    <w:rsid w:val="0087292C"/>
    <w:rsid w:val="00872BC9"/>
    <w:rsid w:val="00873696"/>
    <w:rsid w:val="00874B9A"/>
    <w:rsid w:val="00874BA5"/>
    <w:rsid w:val="00874D41"/>
    <w:rsid w:val="00875C33"/>
    <w:rsid w:val="00876E11"/>
    <w:rsid w:val="008778EA"/>
    <w:rsid w:val="00877E9F"/>
    <w:rsid w:val="00882203"/>
    <w:rsid w:val="00883692"/>
    <w:rsid w:val="00883CA6"/>
    <w:rsid w:val="0088472B"/>
    <w:rsid w:val="00884FC5"/>
    <w:rsid w:val="0088502E"/>
    <w:rsid w:val="008851D3"/>
    <w:rsid w:val="00885701"/>
    <w:rsid w:val="00886568"/>
    <w:rsid w:val="00891947"/>
    <w:rsid w:val="00891F5C"/>
    <w:rsid w:val="00894312"/>
    <w:rsid w:val="00895438"/>
    <w:rsid w:val="00897206"/>
    <w:rsid w:val="008A0CA2"/>
    <w:rsid w:val="008A26F3"/>
    <w:rsid w:val="008A40DF"/>
    <w:rsid w:val="008A4A67"/>
    <w:rsid w:val="008A547F"/>
    <w:rsid w:val="008A6135"/>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E80"/>
    <w:rsid w:val="008C6CF5"/>
    <w:rsid w:val="008C7A97"/>
    <w:rsid w:val="008C7D52"/>
    <w:rsid w:val="008D0305"/>
    <w:rsid w:val="008D136C"/>
    <w:rsid w:val="008D148B"/>
    <w:rsid w:val="008D19B6"/>
    <w:rsid w:val="008D2608"/>
    <w:rsid w:val="008D3D3E"/>
    <w:rsid w:val="008D3DE3"/>
    <w:rsid w:val="008D484B"/>
    <w:rsid w:val="008D4C63"/>
    <w:rsid w:val="008D56E3"/>
    <w:rsid w:val="008D7167"/>
    <w:rsid w:val="008D7F4D"/>
    <w:rsid w:val="008D7F82"/>
    <w:rsid w:val="008E034C"/>
    <w:rsid w:val="008E0E9E"/>
    <w:rsid w:val="008E185B"/>
    <w:rsid w:val="008E2309"/>
    <w:rsid w:val="008E283E"/>
    <w:rsid w:val="008E28E7"/>
    <w:rsid w:val="008E2CAD"/>
    <w:rsid w:val="008E2D42"/>
    <w:rsid w:val="008E35E8"/>
    <w:rsid w:val="008E4486"/>
    <w:rsid w:val="008E54D0"/>
    <w:rsid w:val="008E680E"/>
    <w:rsid w:val="008E685A"/>
    <w:rsid w:val="008E6C45"/>
    <w:rsid w:val="008E6C52"/>
    <w:rsid w:val="008E6F26"/>
    <w:rsid w:val="008F0CD5"/>
    <w:rsid w:val="008F23B5"/>
    <w:rsid w:val="008F3182"/>
    <w:rsid w:val="008F3435"/>
    <w:rsid w:val="008F426C"/>
    <w:rsid w:val="008F4371"/>
    <w:rsid w:val="008F46BE"/>
    <w:rsid w:val="008F493D"/>
    <w:rsid w:val="008F54BE"/>
    <w:rsid w:val="008F5D18"/>
    <w:rsid w:val="008F7C1F"/>
    <w:rsid w:val="00900474"/>
    <w:rsid w:val="0090060F"/>
    <w:rsid w:val="009010D6"/>
    <w:rsid w:val="00901F6F"/>
    <w:rsid w:val="0090285E"/>
    <w:rsid w:val="00903165"/>
    <w:rsid w:val="009045A1"/>
    <w:rsid w:val="00904DBF"/>
    <w:rsid w:val="00905A27"/>
    <w:rsid w:val="009065BA"/>
    <w:rsid w:val="009069EC"/>
    <w:rsid w:val="009103C7"/>
    <w:rsid w:val="00910777"/>
    <w:rsid w:val="00911FD8"/>
    <w:rsid w:val="009120FB"/>
    <w:rsid w:val="0091241A"/>
    <w:rsid w:val="00914C38"/>
    <w:rsid w:val="00915656"/>
    <w:rsid w:val="00915935"/>
    <w:rsid w:val="00915B48"/>
    <w:rsid w:val="00915B6B"/>
    <w:rsid w:val="00917A5C"/>
    <w:rsid w:val="00917C4E"/>
    <w:rsid w:val="00922DB2"/>
    <w:rsid w:val="009237F1"/>
    <w:rsid w:val="00923B9D"/>
    <w:rsid w:val="00923E50"/>
    <w:rsid w:val="009256FB"/>
    <w:rsid w:val="009265A6"/>
    <w:rsid w:val="009274F0"/>
    <w:rsid w:val="00927A3A"/>
    <w:rsid w:val="00927BF8"/>
    <w:rsid w:val="00932180"/>
    <w:rsid w:val="009326C5"/>
    <w:rsid w:val="00933CD0"/>
    <w:rsid w:val="00933EAB"/>
    <w:rsid w:val="00934121"/>
    <w:rsid w:val="00934522"/>
    <w:rsid w:val="009354BD"/>
    <w:rsid w:val="00936085"/>
    <w:rsid w:val="00936C42"/>
    <w:rsid w:val="00940D72"/>
    <w:rsid w:val="00941FC5"/>
    <w:rsid w:val="00945DA6"/>
    <w:rsid w:val="0094607D"/>
    <w:rsid w:val="0094624A"/>
    <w:rsid w:val="0094666F"/>
    <w:rsid w:val="00946FA9"/>
    <w:rsid w:val="00947DD2"/>
    <w:rsid w:val="00950485"/>
    <w:rsid w:val="00950EA5"/>
    <w:rsid w:val="0095131B"/>
    <w:rsid w:val="00951E0E"/>
    <w:rsid w:val="00952C87"/>
    <w:rsid w:val="00953F8F"/>
    <w:rsid w:val="00954EA6"/>
    <w:rsid w:val="009551C2"/>
    <w:rsid w:val="00955A04"/>
    <w:rsid w:val="009568CD"/>
    <w:rsid w:val="009568FC"/>
    <w:rsid w:val="00957166"/>
    <w:rsid w:val="00960BCF"/>
    <w:rsid w:val="009611F5"/>
    <w:rsid w:val="00961C2B"/>
    <w:rsid w:val="00963D9B"/>
    <w:rsid w:val="00964C90"/>
    <w:rsid w:val="0096723A"/>
    <w:rsid w:val="009678BE"/>
    <w:rsid w:val="00967AC4"/>
    <w:rsid w:val="00970034"/>
    <w:rsid w:val="009700D7"/>
    <w:rsid w:val="00970C12"/>
    <w:rsid w:val="00973E01"/>
    <w:rsid w:val="0097469B"/>
    <w:rsid w:val="0097529E"/>
    <w:rsid w:val="009765B0"/>
    <w:rsid w:val="0098006B"/>
    <w:rsid w:val="00980BE4"/>
    <w:rsid w:val="00980D9D"/>
    <w:rsid w:val="009823D4"/>
    <w:rsid w:val="009846BD"/>
    <w:rsid w:val="0098488F"/>
    <w:rsid w:val="009861F6"/>
    <w:rsid w:val="009867D2"/>
    <w:rsid w:val="00986CB2"/>
    <w:rsid w:val="00986D2D"/>
    <w:rsid w:val="00990A7E"/>
    <w:rsid w:val="00990D01"/>
    <w:rsid w:val="0099170B"/>
    <w:rsid w:val="00992112"/>
    <w:rsid w:val="00992B37"/>
    <w:rsid w:val="009958B4"/>
    <w:rsid w:val="00995D5C"/>
    <w:rsid w:val="00996438"/>
    <w:rsid w:val="00996F1A"/>
    <w:rsid w:val="009A1C96"/>
    <w:rsid w:val="009A303B"/>
    <w:rsid w:val="009A3BC7"/>
    <w:rsid w:val="009A4945"/>
    <w:rsid w:val="009A5937"/>
    <w:rsid w:val="009A7574"/>
    <w:rsid w:val="009B0A17"/>
    <w:rsid w:val="009B198C"/>
    <w:rsid w:val="009B1E29"/>
    <w:rsid w:val="009B24EF"/>
    <w:rsid w:val="009B2989"/>
    <w:rsid w:val="009B2FCC"/>
    <w:rsid w:val="009B364A"/>
    <w:rsid w:val="009B38EE"/>
    <w:rsid w:val="009B4604"/>
    <w:rsid w:val="009B5B9F"/>
    <w:rsid w:val="009B6D4B"/>
    <w:rsid w:val="009B6F49"/>
    <w:rsid w:val="009B7113"/>
    <w:rsid w:val="009C04AA"/>
    <w:rsid w:val="009C08D2"/>
    <w:rsid w:val="009C1194"/>
    <w:rsid w:val="009C13D9"/>
    <w:rsid w:val="009C18CD"/>
    <w:rsid w:val="009C25C1"/>
    <w:rsid w:val="009C2EA8"/>
    <w:rsid w:val="009C30E7"/>
    <w:rsid w:val="009C32BF"/>
    <w:rsid w:val="009C38C8"/>
    <w:rsid w:val="009C39DE"/>
    <w:rsid w:val="009C3E74"/>
    <w:rsid w:val="009C5AC7"/>
    <w:rsid w:val="009C62E6"/>
    <w:rsid w:val="009C64D1"/>
    <w:rsid w:val="009C6863"/>
    <w:rsid w:val="009C692C"/>
    <w:rsid w:val="009C7946"/>
    <w:rsid w:val="009D1D68"/>
    <w:rsid w:val="009D3569"/>
    <w:rsid w:val="009D48D6"/>
    <w:rsid w:val="009D526A"/>
    <w:rsid w:val="009D570E"/>
    <w:rsid w:val="009D64E4"/>
    <w:rsid w:val="009D790D"/>
    <w:rsid w:val="009D7E43"/>
    <w:rsid w:val="009D7EC7"/>
    <w:rsid w:val="009E1079"/>
    <w:rsid w:val="009E2ECB"/>
    <w:rsid w:val="009E3457"/>
    <w:rsid w:val="009E358A"/>
    <w:rsid w:val="009E36EA"/>
    <w:rsid w:val="009E3814"/>
    <w:rsid w:val="009E3F14"/>
    <w:rsid w:val="009E46AC"/>
    <w:rsid w:val="009E4E07"/>
    <w:rsid w:val="009E4FF4"/>
    <w:rsid w:val="009E590D"/>
    <w:rsid w:val="009E6F2C"/>
    <w:rsid w:val="009E7F3F"/>
    <w:rsid w:val="009F02C4"/>
    <w:rsid w:val="009F02F4"/>
    <w:rsid w:val="009F03CC"/>
    <w:rsid w:val="009F0443"/>
    <w:rsid w:val="009F1002"/>
    <w:rsid w:val="009F1446"/>
    <w:rsid w:val="009F2317"/>
    <w:rsid w:val="009F3FD0"/>
    <w:rsid w:val="009F43E4"/>
    <w:rsid w:val="009F58F0"/>
    <w:rsid w:val="009F5BBC"/>
    <w:rsid w:val="009F5D3E"/>
    <w:rsid w:val="009F60C6"/>
    <w:rsid w:val="009F6CF7"/>
    <w:rsid w:val="009F7318"/>
    <w:rsid w:val="009F7532"/>
    <w:rsid w:val="009F7A98"/>
    <w:rsid w:val="00A006BE"/>
    <w:rsid w:val="00A00986"/>
    <w:rsid w:val="00A00C3B"/>
    <w:rsid w:val="00A01020"/>
    <w:rsid w:val="00A016A4"/>
    <w:rsid w:val="00A02C90"/>
    <w:rsid w:val="00A03E22"/>
    <w:rsid w:val="00A0569B"/>
    <w:rsid w:val="00A078BA"/>
    <w:rsid w:val="00A103BE"/>
    <w:rsid w:val="00A11657"/>
    <w:rsid w:val="00A12417"/>
    <w:rsid w:val="00A12552"/>
    <w:rsid w:val="00A129B5"/>
    <w:rsid w:val="00A135E2"/>
    <w:rsid w:val="00A145AA"/>
    <w:rsid w:val="00A14AC5"/>
    <w:rsid w:val="00A1610F"/>
    <w:rsid w:val="00A165E0"/>
    <w:rsid w:val="00A167C3"/>
    <w:rsid w:val="00A1730C"/>
    <w:rsid w:val="00A17E5B"/>
    <w:rsid w:val="00A20878"/>
    <w:rsid w:val="00A21709"/>
    <w:rsid w:val="00A21AD4"/>
    <w:rsid w:val="00A21BF9"/>
    <w:rsid w:val="00A225DA"/>
    <w:rsid w:val="00A22AF6"/>
    <w:rsid w:val="00A22E80"/>
    <w:rsid w:val="00A2406B"/>
    <w:rsid w:val="00A2492D"/>
    <w:rsid w:val="00A25246"/>
    <w:rsid w:val="00A253C7"/>
    <w:rsid w:val="00A25666"/>
    <w:rsid w:val="00A27535"/>
    <w:rsid w:val="00A339FC"/>
    <w:rsid w:val="00A341F0"/>
    <w:rsid w:val="00A34BD0"/>
    <w:rsid w:val="00A352AF"/>
    <w:rsid w:val="00A35934"/>
    <w:rsid w:val="00A35B3C"/>
    <w:rsid w:val="00A37211"/>
    <w:rsid w:val="00A403B3"/>
    <w:rsid w:val="00A40A0B"/>
    <w:rsid w:val="00A41174"/>
    <w:rsid w:val="00A4120E"/>
    <w:rsid w:val="00A4123D"/>
    <w:rsid w:val="00A42AF9"/>
    <w:rsid w:val="00A45DB0"/>
    <w:rsid w:val="00A467E1"/>
    <w:rsid w:val="00A46E63"/>
    <w:rsid w:val="00A508F7"/>
    <w:rsid w:val="00A50CBD"/>
    <w:rsid w:val="00A51347"/>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61B0"/>
    <w:rsid w:val="00A67C98"/>
    <w:rsid w:val="00A70A0F"/>
    <w:rsid w:val="00A728AE"/>
    <w:rsid w:val="00A73814"/>
    <w:rsid w:val="00A73B70"/>
    <w:rsid w:val="00A74C96"/>
    <w:rsid w:val="00A757FE"/>
    <w:rsid w:val="00A77948"/>
    <w:rsid w:val="00A77AA1"/>
    <w:rsid w:val="00A77CE5"/>
    <w:rsid w:val="00A8057A"/>
    <w:rsid w:val="00A830E5"/>
    <w:rsid w:val="00A83AE4"/>
    <w:rsid w:val="00A84FCB"/>
    <w:rsid w:val="00A8761D"/>
    <w:rsid w:val="00A94212"/>
    <w:rsid w:val="00A949D2"/>
    <w:rsid w:val="00A94B74"/>
    <w:rsid w:val="00A96BD0"/>
    <w:rsid w:val="00A97D85"/>
    <w:rsid w:val="00A97F6D"/>
    <w:rsid w:val="00AA166A"/>
    <w:rsid w:val="00AA2080"/>
    <w:rsid w:val="00AA2F91"/>
    <w:rsid w:val="00AA37DB"/>
    <w:rsid w:val="00AA50C1"/>
    <w:rsid w:val="00AA5487"/>
    <w:rsid w:val="00AA5CAF"/>
    <w:rsid w:val="00AA75F0"/>
    <w:rsid w:val="00AA7D67"/>
    <w:rsid w:val="00AB115B"/>
    <w:rsid w:val="00AB1340"/>
    <w:rsid w:val="00AB2F1A"/>
    <w:rsid w:val="00AB3139"/>
    <w:rsid w:val="00AB385A"/>
    <w:rsid w:val="00AB474E"/>
    <w:rsid w:val="00AB4B62"/>
    <w:rsid w:val="00AB4C05"/>
    <w:rsid w:val="00AB50C1"/>
    <w:rsid w:val="00AB5858"/>
    <w:rsid w:val="00AB64C3"/>
    <w:rsid w:val="00AB65A7"/>
    <w:rsid w:val="00AB6627"/>
    <w:rsid w:val="00AB6ECB"/>
    <w:rsid w:val="00AC263E"/>
    <w:rsid w:val="00AC2E55"/>
    <w:rsid w:val="00AC3A2C"/>
    <w:rsid w:val="00AC3BFD"/>
    <w:rsid w:val="00AC6A5E"/>
    <w:rsid w:val="00AC7D61"/>
    <w:rsid w:val="00AD1A9D"/>
    <w:rsid w:val="00AD2E4C"/>
    <w:rsid w:val="00AD41B3"/>
    <w:rsid w:val="00AD4252"/>
    <w:rsid w:val="00AD43CE"/>
    <w:rsid w:val="00AD4F66"/>
    <w:rsid w:val="00AD5016"/>
    <w:rsid w:val="00AD686B"/>
    <w:rsid w:val="00AD6AFF"/>
    <w:rsid w:val="00AD739F"/>
    <w:rsid w:val="00AD7960"/>
    <w:rsid w:val="00AE3AEA"/>
    <w:rsid w:val="00AE4FD5"/>
    <w:rsid w:val="00AE5E1C"/>
    <w:rsid w:val="00AE6685"/>
    <w:rsid w:val="00AE6B78"/>
    <w:rsid w:val="00AE7A87"/>
    <w:rsid w:val="00AE7DAE"/>
    <w:rsid w:val="00AF0326"/>
    <w:rsid w:val="00AF0AEB"/>
    <w:rsid w:val="00AF193B"/>
    <w:rsid w:val="00AF1DEC"/>
    <w:rsid w:val="00AF1ED3"/>
    <w:rsid w:val="00AF1EF8"/>
    <w:rsid w:val="00AF3585"/>
    <w:rsid w:val="00AF3DF4"/>
    <w:rsid w:val="00AF46AA"/>
    <w:rsid w:val="00AF499A"/>
    <w:rsid w:val="00AF7937"/>
    <w:rsid w:val="00AF7D61"/>
    <w:rsid w:val="00B01D61"/>
    <w:rsid w:val="00B0245F"/>
    <w:rsid w:val="00B02503"/>
    <w:rsid w:val="00B03083"/>
    <w:rsid w:val="00B032B0"/>
    <w:rsid w:val="00B054B3"/>
    <w:rsid w:val="00B055C0"/>
    <w:rsid w:val="00B07DDE"/>
    <w:rsid w:val="00B105F0"/>
    <w:rsid w:val="00B10BE6"/>
    <w:rsid w:val="00B11514"/>
    <w:rsid w:val="00B11E51"/>
    <w:rsid w:val="00B128C7"/>
    <w:rsid w:val="00B12AA7"/>
    <w:rsid w:val="00B13385"/>
    <w:rsid w:val="00B14CAE"/>
    <w:rsid w:val="00B15FB5"/>
    <w:rsid w:val="00B16919"/>
    <w:rsid w:val="00B20011"/>
    <w:rsid w:val="00B20CF0"/>
    <w:rsid w:val="00B20DC0"/>
    <w:rsid w:val="00B2123A"/>
    <w:rsid w:val="00B22239"/>
    <w:rsid w:val="00B2395B"/>
    <w:rsid w:val="00B27650"/>
    <w:rsid w:val="00B306DC"/>
    <w:rsid w:val="00B30EC5"/>
    <w:rsid w:val="00B32481"/>
    <w:rsid w:val="00B329DF"/>
    <w:rsid w:val="00B35CE6"/>
    <w:rsid w:val="00B40D16"/>
    <w:rsid w:val="00B40E80"/>
    <w:rsid w:val="00B41677"/>
    <w:rsid w:val="00B428E9"/>
    <w:rsid w:val="00B428FA"/>
    <w:rsid w:val="00B433C9"/>
    <w:rsid w:val="00B45483"/>
    <w:rsid w:val="00B465E8"/>
    <w:rsid w:val="00B468D0"/>
    <w:rsid w:val="00B511A2"/>
    <w:rsid w:val="00B53101"/>
    <w:rsid w:val="00B5330A"/>
    <w:rsid w:val="00B53B58"/>
    <w:rsid w:val="00B5595E"/>
    <w:rsid w:val="00B60091"/>
    <w:rsid w:val="00B6066C"/>
    <w:rsid w:val="00B61478"/>
    <w:rsid w:val="00B61C16"/>
    <w:rsid w:val="00B62A5A"/>
    <w:rsid w:val="00B6447E"/>
    <w:rsid w:val="00B650F4"/>
    <w:rsid w:val="00B658ED"/>
    <w:rsid w:val="00B65E23"/>
    <w:rsid w:val="00B66736"/>
    <w:rsid w:val="00B669A6"/>
    <w:rsid w:val="00B66ED9"/>
    <w:rsid w:val="00B673AB"/>
    <w:rsid w:val="00B67505"/>
    <w:rsid w:val="00B67DBD"/>
    <w:rsid w:val="00B700D3"/>
    <w:rsid w:val="00B706DE"/>
    <w:rsid w:val="00B70D40"/>
    <w:rsid w:val="00B71865"/>
    <w:rsid w:val="00B734D9"/>
    <w:rsid w:val="00B737C9"/>
    <w:rsid w:val="00B73BB2"/>
    <w:rsid w:val="00B74574"/>
    <w:rsid w:val="00B771F6"/>
    <w:rsid w:val="00B778BE"/>
    <w:rsid w:val="00B77B81"/>
    <w:rsid w:val="00B800C0"/>
    <w:rsid w:val="00B809AE"/>
    <w:rsid w:val="00B80C11"/>
    <w:rsid w:val="00B816B2"/>
    <w:rsid w:val="00B827AF"/>
    <w:rsid w:val="00B835EF"/>
    <w:rsid w:val="00B83C24"/>
    <w:rsid w:val="00B83DCF"/>
    <w:rsid w:val="00B857FE"/>
    <w:rsid w:val="00B85D26"/>
    <w:rsid w:val="00B872A7"/>
    <w:rsid w:val="00B90BAA"/>
    <w:rsid w:val="00B90E38"/>
    <w:rsid w:val="00B919E3"/>
    <w:rsid w:val="00B91EF6"/>
    <w:rsid w:val="00B92D50"/>
    <w:rsid w:val="00B932D8"/>
    <w:rsid w:val="00B96C0D"/>
    <w:rsid w:val="00BA1B9D"/>
    <w:rsid w:val="00BA313B"/>
    <w:rsid w:val="00BA5416"/>
    <w:rsid w:val="00BA6478"/>
    <w:rsid w:val="00BA6716"/>
    <w:rsid w:val="00BA7C35"/>
    <w:rsid w:val="00BB0970"/>
    <w:rsid w:val="00BB1881"/>
    <w:rsid w:val="00BB3725"/>
    <w:rsid w:val="00BB3A0E"/>
    <w:rsid w:val="00BB3C4B"/>
    <w:rsid w:val="00BB433C"/>
    <w:rsid w:val="00BB5255"/>
    <w:rsid w:val="00BB5F72"/>
    <w:rsid w:val="00BB682C"/>
    <w:rsid w:val="00BB6B73"/>
    <w:rsid w:val="00BB6FCB"/>
    <w:rsid w:val="00BC115D"/>
    <w:rsid w:val="00BC120F"/>
    <w:rsid w:val="00BC13CB"/>
    <w:rsid w:val="00BC1E0A"/>
    <w:rsid w:val="00BC2321"/>
    <w:rsid w:val="00BC3733"/>
    <w:rsid w:val="00BC4D66"/>
    <w:rsid w:val="00BC54C0"/>
    <w:rsid w:val="00BD0603"/>
    <w:rsid w:val="00BD1FF6"/>
    <w:rsid w:val="00BD3DAB"/>
    <w:rsid w:val="00BD4032"/>
    <w:rsid w:val="00BD46BF"/>
    <w:rsid w:val="00BD4A87"/>
    <w:rsid w:val="00BD616F"/>
    <w:rsid w:val="00BD6643"/>
    <w:rsid w:val="00BD6A31"/>
    <w:rsid w:val="00BE0221"/>
    <w:rsid w:val="00BE08AA"/>
    <w:rsid w:val="00BE0D3E"/>
    <w:rsid w:val="00BE2B6D"/>
    <w:rsid w:val="00BE2FDB"/>
    <w:rsid w:val="00BE420F"/>
    <w:rsid w:val="00BE48A6"/>
    <w:rsid w:val="00BE4DBE"/>
    <w:rsid w:val="00BE6DE3"/>
    <w:rsid w:val="00BF01B5"/>
    <w:rsid w:val="00BF0D52"/>
    <w:rsid w:val="00BF27C9"/>
    <w:rsid w:val="00BF2B5A"/>
    <w:rsid w:val="00BF4A62"/>
    <w:rsid w:val="00BF4B6A"/>
    <w:rsid w:val="00BF515D"/>
    <w:rsid w:val="00BF5A36"/>
    <w:rsid w:val="00BF5ACC"/>
    <w:rsid w:val="00BF67BA"/>
    <w:rsid w:val="00BF6AE3"/>
    <w:rsid w:val="00BF76B0"/>
    <w:rsid w:val="00BF7B8B"/>
    <w:rsid w:val="00C002AC"/>
    <w:rsid w:val="00C01AF4"/>
    <w:rsid w:val="00C0235F"/>
    <w:rsid w:val="00C03305"/>
    <w:rsid w:val="00C03322"/>
    <w:rsid w:val="00C0358C"/>
    <w:rsid w:val="00C036B9"/>
    <w:rsid w:val="00C046C2"/>
    <w:rsid w:val="00C051A1"/>
    <w:rsid w:val="00C06098"/>
    <w:rsid w:val="00C067E9"/>
    <w:rsid w:val="00C07558"/>
    <w:rsid w:val="00C07A0A"/>
    <w:rsid w:val="00C07CCB"/>
    <w:rsid w:val="00C1033C"/>
    <w:rsid w:val="00C1043E"/>
    <w:rsid w:val="00C1486E"/>
    <w:rsid w:val="00C15801"/>
    <w:rsid w:val="00C17132"/>
    <w:rsid w:val="00C17752"/>
    <w:rsid w:val="00C212D1"/>
    <w:rsid w:val="00C251B0"/>
    <w:rsid w:val="00C26C5F"/>
    <w:rsid w:val="00C26E9A"/>
    <w:rsid w:val="00C27384"/>
    <w:rsid w:val="00C27D13"/>
    <w:rsid w:val="00C27E1B"/>
    <w:rsid w:val="00C3158F"/>
    <w:rsid w:val="00C32B6E"/>
    <w:rsid w:val="00C33EC1"/>
    <w:rsid w:val="00C35C36"/>
    <w:rsid w:val="00C35FF6"/>
    <w:rsid w:val="00C36015"/>
    <w:rsid w:val="00C36E17"/>
    <w:rsid w:val="00C37134"/>
    <w:rsid w:val="00C408E5"/>
    <w:rsid w:val="00C41351"/>
    <w:rsid w:val="00C421BC"/>
    <w:rsid w:val="00C422E7"/>
    <w:rsid w:val="00C42F5F"/>
    <w:rsid w:val="00C43470"/>
    <w:rsid w:val="00C4446C"/>
    <w:rsid w:val="00C44A87"/>
    <w:rsid w:val="00C44BF5"/>
    <w:rsid w:val="00C44C09"/>
    <w:rsid w:val="00C47C87"/>
    <w:rsid w:val="00C50B02"/>
    <w:rsid w:val="00C51C0F"/>
    <w:rsid w:val="00C521E5"/>
    <w:rsid w:val="00C524E5"/>
    <w:rsid w:val="00C52B37"/>
    <w:rsid w:val="00C52C8E"/>
    <w:rsid w:val="00C55C0E"/>
    <w:rsid w:val="00C561E0"/>
    <w:rsid w:val="00C56311"/>
    <w:rsid w:val="00C5646D"/>
    <w:rsid w:val="00C600FB"/>
    <w:rsid w:val="00C61C60"/>
    <w:rsid w:val="00C622BB"/>
    <w:rsid w:val="00C6363F"/>
    <w:rsid w:val="00C64786"/>
    <w:rsid w:val="00C64CFD"/>
    <w:rsid w:val="00C65ABA"/>
    <w:rsid w:val="00C663CA"/>
    <w:rsid w:val="00C66C5F"/>
    <w:rsid w:val="00C73FA1"/>
    <w:rsid w:val="00C743C4"/>
    <w:rsid w:val="00C75A6F"/>
    <w:rsid w:val="00C75D55"/>
    <w:rsid w:val="00C76A42"/>
    <w:rsid w:val="00C7748A"/>
    <w:rsid w:val="00C818F1"/>
    <w:rsid w:val="00C81AB1"/>
    <w:rsid w:val="00C827DA"/>
    <w:rsid w:val="00C8333B"/>
    <w:rsid w:val="00C83EA5"/>
    <w:rsid w:val="00C84EA6"/>
    <w:rsid w:val="00C852BC"/>
    <w:rsid w:val="00C86145"/>
    <w:rsid w:val="00C865D7"/>
    <w:rsid w:val="00C872B0"/>
    <w:rsid w:val="00C90FD7"/>
    <w:rsid w:val="00C94264"/>
    <w:rsid w:val="00C96C55"/>
    <w:rsid w:val="00C97CF2"/>
    <w:rsid w:val="00CA0165"/>
    <w:rsid w:val="00CA13BC"/>
    <w:rsid w:val="00CA15BA"/>
    <w:rsid w:val="00CA2D0A"/>
    <w:rsid w:val="00CA2E00"/>
    <w:rsid w:val="00CA446A"/>
    <w:rsid w:val="00CA4702"/>
    <w:rsid w:val="00CA56BD"/>
    <w:rsid w:val="00CA6543"/>
    <w:rsid w:val="00CA6BFF"/>
    <w:rsid w:val="00CA6E12"/>
    <w:rsid w:val="00CB0EBF"/>
    <w:rsid w:val="00CB2CD0"/>
    <w:rsid w:val="00CB5021"/>
    <w:rsid w:val="00CB6370"/>
    <w:rsid w:val="00CB78B6"/>
    <w:rsid w:val="00CB79F6"/>
    <w:rsid w:val="00CC4035"/>
    <w:rsid w:val="00CC45CB"/>
    <w:rsid w:val="00CC45E9"/>
    <w:rsid w:val="00CC4BB5"/>
    <w:rsid w:val="00CC5608"/>
    <w:rsid w:val="00CC5E7C"/>
    <w:rsid w:val="00CC5F58"/>
    <w:rsid w:val="00CC79AD"/>
    <w:rsid w:val="00CC7CFA"/>
    <w:rsid w:val="00CD028A"/>
    <w:rsid w:val="00CD04C7"/>
    <w:rsid w:val="00CD0528"/>
    <w:rsid w:val="00CD2D4E"/>
    <w:rsid w:val="00CD2DFF"/>
    <w:rsid w:val="00CD3A0E"/>
    <w:rsid w:val="00CD536D"/>
    <w:rsid w:val="00CD55D5"/>
    <w:rsid w:val="00CD7707"/>
    <w:rsid w:val="00CE079B"/>
    <w:rsid w:val="00CE1B41"/>
    <w:rsid w:val="00CE1EAA"/>
    <w:rsid w:val="00CE1FB6"/>
    <w:rsid w:val="00CE289E"/>
    <w:rsid w:val="00CE378B"/>
    <w:rsid w:val="00CE508B"/>
    <w:rsid w:val="00CE542F"/>
    <w:rsid w:val="00CE6943"/>
    <w:rsid w:val="00CF3223"/>
    <w:rsid w:val="00CF4D48"/>
    <w:rsid w:val="00CF5C28"/>
    <w:rsid w:val="00CF63B5"/>
    <w:rsid w:val="00CF7FF3"/>
    <w:rsid w:val="00D015FC"/>
    <w:rsid w:val="00D016DC"/>
    <w:rsid w:val="00D0206E"/>
    <w:rsid w:val="00D02A35"/>
    <w:rsid w:val="00D03039"/>
    <w:rsid w:val="00D0330B"/>
    <w:rsid w:val="00D04064"/>
    <w:rsid w:val="00D041BF"/>
    <w:rsid w:val="00D04A19"/>
    <w:rsid w:val="00D04FB4"/>
    <w:rsid w:val="00D05082"/>
    <w:rsid w:val="00D064C9"/>
    <w:rsid w:val="00D0690D"/>
    <w:rsid w:val="00D11595"/>
    <w:rsid w:val="00D11705"/>
    <w:rsid w:val="00D121B5"/>
    <w:rsid w:val="00D12A6E"/>
    <w:rsid w:val="00D1648F"/>
    <w:rsid w:val="00D16A5F"/>
    <w:rsid w:val="00D16C75"/>
    <w:rsid w:val="00D17324"/>
    <w:rsid w:val="00D20E45"/>
    <w:rsid w:val="00D2177E"/>
    <w:rsid w:val="00D217FA"/>
    <w:rsid w:val="00D21FC7"/>
    <w:rsid w:val="00D22A0B"/>
    <w:rsid w:val="00D22BE8"/>
    <w:rsid w:val="00D2401F"/>
    <w:rsid w:val="00D24B34"/>
    <w:rsid w:val="00D24BB0"/>
    <w:rsid w:val="00D25AB2"/>
    <w:rsid w:val="00D26276"/>
    <w:rsid w:val="00D26A8D"/>
    <w:rsid w:val="00D27403"/>
    <w:rsid w:val="00D27B83"/>
    <w:rsid w:val="00D30328"/>
    <w:rsid w:val="00D3120E"/>
    <w:rsid w:val="00D31474"/>
    <w:rsid w:val="00D320BF"/>
    <w:rsid w:val="00D326D1"/>
    <w:rsid w:val="00D33135"/>
    <w:rsid w:val="00D34A6B"/>
    <w:rsid w:val="00D35A3D"/>
    <w:rsid w:val="00D36C83"/>
    <w:rsid w:val="00D40231"/>
    <w:rsid w:val="00D418FF"/>
    <w:rsid w:val="00D4328D"/>
    <w:rsid w:val="00D43523"/>
    <w:rsid w:val="00D45EAD"/>
    <w:rsid w:val="00D47100"/>
    <w:rsid w:val="00D50F65"/>
    <w:rsid w:val="00D519E2"/>
    <w:rsid w:val="00D53C15"/>
    <w:rsid w:val="00D545DE"/>
    <w:rsid w:val="00D546C8"/>
    <w:rsid w:val="00D54A67"/>
    <w:rsid w:val="00D55706"/>
    <w:rsid w:val="00D56A28"/>
    <w:rsid w:val="00D60249"/>
    <w:rsid w:val="00D6361B"/>
    <w:rsid w:val="00D642C9"/>
    <w:rsid w:val="00D64320"/>
    <w:rsid w:val="00D64E13"/>
    <w:rsid w:val="00D655DA"/>
    <w:rsid w:val="00D6615A"/>
    <w:rsid w:val="00D6619F"/>
    <w:rsid w:val="00D66C0F"/>
    <w:rsid w:val="00D66FBD"/>
    <w:rsid w:val="00D67E23"/>
    <w:rsid w:val="00D70109"/>
    <w:rsid w:val="00D70D26"/>
    <w:rsid w:val="00D71C3B"/>
    <w:rsid w:val="00D7244D"/>
    <w:rsid w:val="00D737B3"/>
    <w:rsid w:val="00D74BDF"/>
    <w:rsid w:val="00D74C0C"/>
    <w:rsid w:val="00D75605"/>
    <w:rsid w:val="00D756BD"/>
    <w:rsid w:val="00D766E3"/>
    <w:rsid w:val="00D8015F"/>
    <w:rsid w:val="00D810C9"/>
    <w:rsid w:val="00D81324"/>
    <w:rsid w:val="00D84103"/>
    <w:rsid w:val="00D843AC"/>
    <w:rsid w:val="00D90838"/>
    <w:rsid w:val="00D91CE0"/>
    <w:rsid w:val="00D91CEE"/>
    <w:rsid w:val="00D92C1F"/>
    <w:rsid w:val="00D93349"/>
    <w:rsid w:val="00D93684"/>
    <w:rsid w:val="00D9415D"/>
    <w:rsid w:val="00D956C5"/>
    <w:rsid w:val="00D96C17"/>
    <w:rsid w:val="00D97135"/>
    <w:rsid w:val="00D973C8"/>
    <w:rsid w:val="00D97D3F"/>
    <w:rsid w:val="00DA00F2"/>
    <w:rsid w:val="00DA0633"/>
    <w:rsid w:val="00DA16D7"/>
    <w:rsid w:val="00DA1B80"/>
    <w:rsid w:val="00DA256F"/>
    <w:rsid w:val="00DA32E5"/>
    <w:rsid w:val="00DA4109"/>
    <w:rsid w:val="00DA417D"/>
    <w:rsid w:val="00DA5118"/>
    <w:rsid w:val="00DA52EA"/>
    <w:rsid w:val="00DA534B"/>
    <w:rsid w:val="00DA6660"/>
    <w:rsid w:val="00DA72B4"/>
    <w:rsid w:val="00DB002A"/>
    <w:rsid w:val="00DB138B"/>
    <w:rsid w:val="00DB1671"/>
    <w:rsid w:val="00DB1887"/>
    <w:rsid w:val="00DB1D41"/>
    <w:rsid w:val="00DB41D8"/>
    <w:rsid w:val="00DB481D"/>
    <w:rsid w:val="00DB5D9B"/>
    <w:rsid w:val="00DC1C30"/>
    <w:rsid w:val="00DC3977"/>
    <w:rsid w:val="00DC4C6A"/>
    <w:rsid w:val="00DC5F16"/>
    <w:rsid w:val="00DC6063"/>
    <w:rsid w:val="00DC7E1E"/>
    <w:rsid w:val="00DD1172"/>
    <w:rsid w:val="00DD13CE"/>
    <w:rsid w:val="00DD13E2"/>
    <w:rsid w:val="00DD1864"/>
    <w:rsid w:val="00DD2540"/>
    <w:rsid w:val="00DD3536"/>
    <w:rsid w:val="00DD5895"/>
    <w:rsid w:val="00DD5B55"/>
    <w:rsid w:val="00DD5BCD"/>
    <w:rsid w:val="00DD6E47"/>
    <w:rsid w:val="00DD7A47"/>
    <w:rsid w:val="00DE0076"/>
    <w:rsid w:val="00DE1C8D"/>
    <w:rsid w:val="00DE3044"/>
    <w:rsid w:val="00DE37CA"/>
    <w:rsid w:val="00DE3B8D"/>
    <w:rsid w:val="00DE50B2"/>
    <w:rsid w:val="00DE7634"/>
    <w:rsid w:val="00DE78EF"/>
    <w:rsid w:val="00DF0042"/>
    <w:rsid w:val="00DF09AB"/>
    <w:rsid w:val="00DF226D"/>
    <w:rsid w:val="00DF2A61"/>
    <w:rsid w:val="00DF33A4"/>
    <w:rsid w:val="00DF3726"/>
    <w:rsid w:val="00DF40ED"/>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75D6"/>
    <w:rsid w:val="00E07A82"/>
    <w:rsid w:val="00E1125E"/>
    <w:rsid w:val="00E11C25"/>
    <w:rsid w:val="00E12E97"/>
    <w:rsid w:val="00E132AA"/>
    <w:rsid w:val="00E13985"/>
    <w:rsid w:val="00E13E0F"/>
    <w:rsid w:val="00E14B80"/>
    <w:rsid w:val="00E15656"/>
    <w:rsid w:val="00E17318"/>
    <w:rsid w:val="00E175F7"/>
    <w:rsid w:val="00E1774B"/>
    <w:rsid w:val="00E200ED"/>
    <w:rsid w:val="00E209F7"/>
    <w:rsid w:val="00E20BAC"/>
    <w:rsid w:val="00E22737"/>
    <w:rsid w:val="00E26420"/>
    <w:rsid w:val="00E27AD1"/>
    <w:rsid w:val="00E30907"/>
    <w:rsid w:val="00E31919"/>
    <w:rsid w:val="00E32565"/>
    <w:rsid w:val="00E3328C"/>
    <w:rsid w:val="00E34B39"/>
    <w:rsid w:val="00E34DB6"/>
    <w:rsid w:val="00E37663"/>
    <w:rsid w:val="00E41F71"/>
    <w:rsid w:val="00E42223"/>
    <w:rsid w:val="00E42D95"/>
    <w:rsid w:val="00E42F7F"/>
    <w:rsid w:val="00E42FBB"/>
    <w:rsid w:val="00E43113"/>
    <w:rsid w:val="00E4414C"/>
    <w:rsid w:val="00E45718"/>
    <w:rsid w:val="00E46B0D"/>
    <w:rsid w:val="00E46DBF"/>
    <w:rsid w:val="00E46E68"/>
    <w:rsid w:val="00E47A54"/>
    <w:rsid w:val="00E47C93"/>
    <w:rsid w:val="00E507D5"/>
    <w:rsid w:val="00E509C1"/>
    <w:rsid w:val="00E50E74"/>
    <w:rsid w:val="00E54318"/>
    <w:rsid w:val="00E56B29"/>
    <w:rsid w:val="00E56CD6"/>
    <w:rsid w:val="00E570E8"/>
    <w:rsid w:val="00E57168"/>
    <w:rsid w:val="00E578AD"/>
    <w:rsid w:val="00E5790D"/>
    <w:rsid w:val="00E57B37"/>
    <w:rsid w:val="00E60C7D"/>
    <w:rsid w:val="00E614A9"/>
    <w:rsid w:val="00E61606"/>
    <w:rsid w:val="00E62C97"/>
    <w:rsid w:val="00E6357B"/>
    <w:rsid w:val="00E647B0"/>
    <w:rsid w:val="00E66E3D"/>
    <w:rsid w:val="00E66EF0"/>
    <w:rsid w:val="00E6731E"/>
    <w:rsid w:val="00E67D47"/>
    <w:rsid w:val="00E70160"/>
    <w:rsid w:val="00E71939"/>
    <w:rsid w:val="00E739AE"/>
    <w:rsid w:val="00E7407E"/>
    <w:rsid w:val="00E74A54"/>
    <w:rsid w:val="00E77491"/>
    <w:rsid w:val="00E77BD9"/>
    <w:rsid w:val="00E808DD"/>
    <w:rsid w:val="00E82812"/>
    <w:rsid w:val="00E82D29"/>
    <w:rsid w:val="00E84BD7"/>
    <w:rsid w:val="00E85E55"/>
    <w:rsid w:val="00E86785"/>
    <w:rsid w:val="00E86A28"/>
    <w:rsid w:val="00E87144"/>
    <w:rsid w:val="00E8774E"/>
    <w:rsid w:val="00E93FCF"/>
    <w:rsid w:val="00E94696"/>
    <w:rsid w:val="00E95AB5"/>
    <w:rsid w:val="00E967DE"/>
    <w:rsid w:val="00E974D1"/>
    <w:rsid w:val="00E977AF"/>
    <w:rsid w:val="00E979AD"/>
    <w:rsid w:val="00EA0793"/>
    <w:rsid w:val="00EA0E70"/>
    <w:rsid w:val="00EA122D"/>
    <w:rsid w:val="00EA1509"/>
    <w:rsid w:val="00EA2412"/>
    <w:rsid w:val="00EA2642"/>
    <w:rsid w:val="00EA2E40"/>
    <w:rsid w:val="00EA31B6"/>
    <w:rsid w:val="00EA371B"/>
    <w:rsid w:val="00EA3A41"/>
    <w:rsid w:val="00EA4279"/>
    <w:rsid w:val="00EA5468"/>
    <w:rsid w:val="00EA563C"/>
    <w:rsid w:val="00EA69A4"/>
    <w:rsid w:val="00EB54D8"/>
    <w:rsid w:val="00EB6506"/>
    <w:rsid w:val="00EB6E77"/>
    <w:rsid w:val="00EC0B5C"/>
    <w:rsid w:val="00EC187F"/>
    <w:rsid w:val="00EC1AD5"/>
    <w:rsid w:val="00EC2CC0"/>
    <w:rsid w:val="00EC4658"/>
    <w:rsid w:val="00EC5B89"/>
    <w:rsid w:val="00EC677D"/>
    <w:rsid w:val="00EC6E8C"/>
    <w:rsid w:val="00ED0DFC"/>
    <w:rsid w:val="00ED3960"/>
    <w:rsid w:val="00ED51F3"/>
    <w:rsid w:val="00ED64E8"/>
    <w:rsid w:val="00ED66C5"/>
    <w:rsid w:val="00ED78DB"/>
    <w:rsid w:val="00ED7F74"/>
    <w:rsid w:val="00EE0D75"/>
    <w:rsid w:val="00EE11D9"/>
    <w:rsid w:val="00EE18BF"/>
    <w:rsid w:val="00EE19E0"/>
    <w:rsid w:val="00EE1BDE"/>
    <w:rsid w:val="00EE2014"/>
    <w:rsid w:val="00EE2131"/>
    <w:rsid w:val="00EE3309"/>
    <w:rsid w:val="00EE3502"/>
    <w:rsid w:val="00EE45FB"/>
    <w:rsid w:val="00EE5F5D"/>
    <w:rsid w:val="00EE6C99"/>
    <w:rsid w:val="00EE6E51"/>
    <w:rsid w:val="00EE776F"/>
    <w:rsid w:val="00EF0089"/>
    <w:rsid w:val="00EF0612"/>
    <w:rsid w:val="00EF144B"/>
    <w:rsid w:val="00EF1963"/>
    <w:rsid w:val="00EF23C5"/>
    <w:rsid w:val="00EF3902"/>
    <w:rsid w:val="00EF3E9C"/>
    <w:rsid w:val="00EF40DB"/>
    <w:rsid w:val="00EF42E2"/>
    <w:rsid w:val="00EF6B43"/>
    <w:rsid w:val="00F005AD"/>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0F9"/>
    <w:rsid w:val="00F14CFB"/>
    <w:rsid w:val="00F17304"/>
    <w:rsid w:val="00F17A76"/>
    <w:rsid w:val="00F20319"/>
    <w:rsid w:val="00F212AA"/>
    <w:rsid w:val="00F2228E"/>
    <w:rsid w:val="00F22C48"/>
    <w:rsid w:val="00F239A4"/>
    <w:rsid w:val="00F23F75"/>
    <w:rsid w:val="00F25237"/>
    <w:rsid w:val="00F25F9A"/>
    <w:rsid w:val="00F26225"/>
    <w:rsid w:val="00F27D2E"/>
    <w:rsid w:val="00F300A9"/>
    <w:rsid w:val="00F31250"/>
    <w:rsid w:val="00F3199E"/>
    <w:rsid w:val="00F32005"/>
    <w:rsid w:val="00F32644"/>
    <w:rsid w:val="00F32F48"/>
    <w:rsid w:val="00F335C3"/>
    <w:rsid w:val="00F34911"/>
    <w:rsid w:val="00F378F6"/>
    <w:rsid w:val="00F37BE4"/>
    <w:rsid w:val="00F43069"/>
    <w:rsid w:val="00F443BA"/>
    <w:rsid w:val="00F4597C"/>
    <w:rsid w:val="00F46651"/>
    <w:rsid w:val="00F46A92"/>
    <w:rsid w:val="00F5010D"/>
    <w:rsid w:val="00F5348F"/>
    <w:rsid w:val="00F5498E"/>
    <w:rsid w:val="00F54A77"/>
    <w:rsid w:val="00F54C0E"/>
    <w:rsid w:val="00F55973"/>
    <w:rsid w:val="00F56FB4"/>
    <w:rsid w:val="00F600AD"/>
    <w:rsid w:val="00F614AC"/>
    <w:rsid w:val="00F61B13"/>
    <w:rsid w:val="00F63391"/>
    <w:rsid w:val="00F65EFB"/>
    <w:rsid w:val="00F67383"/>
    <w:rsid w:val="00F67933"/>
    <w:rsid w:val="00F67AB0"/>
    <w:rsid w:val="00F70C3E"/>
    <w:rsid w:val="00F7114C"/>
    <w:rsid w:val="00F7144E"/>
    <w:rsid w:val="00F72592"/>
    <w:rsid w:val="00F7323E"/>
    <w:rsid w:val="00F73352"/>
    <w:rsid w:val="00F73A05"/>
    <w:rsid w:val="00F73E47"/>
    <w:rsid w:val="00F75DE4"/>
    <w:rsid w:val="00F75F38"/>
    <w:rsid w:val="00F762BE"/>
    <w:rsid w:val="00F81810"/>
    <w:rsid w:val="00F8231B"/>
    <w:rsid w:val="00F83952"/>
    <w:rsid w:val="00F83B9D"/>
    <w:rsid w:val="00F83C7C"/>
    <w:rsid w:val="00F87602"/>
    <w:rsid w:val="00F9113E"/>
    <w:rsid w:val="00F91FB0"/>
    <w:rsid w:val="00F932F9"/>
    <w:rsid w:val="00F9348B"/>
    <w:rsid w:val="00F93D48"/>
    <w:rsid w:val="00F94B1D"/>
    <w:rsid w:val="00F95E54"/>
    <w:rsid w:val="00FA04A0"/>
    <w:rsid w:val="00FA0B36"/>
    <w:rsid w:val="00FA148B"/>
    <w:rsid w:val="00FA1639"/>
    <w:rsid w:val="00FA1E1F"/>
    <w:rsid w:val="00FA27B5"/>
    <w:rsid w:val="00FA333B"/>
    <w:rsid w:val="00FA3D8A"/>
    <w:rsid w:val="00FA3F38"/>
    <w:rsid w:val="00FA4849"/>
    <w:rsid w:val="00FA5451"/>
    <w:rsid w:val="00FA6714"/>
    <w:rsid w:val="00FA6802"/>
    <w:rsid w:val="00FA76BB"/>
    <w:rsid w:val="00FA7A28"/>
    <w:rsid w:val="00FB3286"/>
    <w:rsid w:val="00FB3857"/>
    <w:rsid w:val="00FB3F10"/>
    <w:rsid w:val="00FB3F89"/>
    <w:rsid w:val="00FB59D2"/>
    <w:rsid w:val="00FB627A"/>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1E8D"/>
    <w:rsid w:val="00FE277A"/>
    <w:rsid w:val="00FE2F12"/>
    <w:rsid w:val="00FE3329"/>
    <w:rsid w:val="00FE48A2"/>
    <w:rsid w:val="00FE6ABF"/>
    <w:rsid w:val="00FE787E"/>
    <w:rsid w:val="00FF0771"/>
    <w:rsid w:val="00FF2479"/>
    <w:rsid w:val="00FF258D"/>
    <w:rsid w:val="00FF34FF"/>
    <w:rsid w:val="00FF4016"/>
    <w:rsid w:val="00FF40D0"/>
    <w:rsid w:val="00FF4174"/>
    <w:rsid w:val="00FF49FF"/>
    <w:rsid w:val="00FF4C34"/>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14:docId w14:val="045610E3"/>
  <w15:docId w15:val="{BEDC7AEE-93B7-4A87-9E7E-4069A9BC79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
    <w:basedOn w:val="Normal"/>
    <w:next w:val="Normal"/>
    <w:link w:val="Heading1Char"/>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
    <w:name w:val="heading 4"/>
    <w:aliases w:val="Hn4,H4"/>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A56BD"/>
    <w:pPr>
      <w:tabs>
        <w:tab w:val="center" w:pos="4153"/>
        <w:tab w:val="right" w:pos="8306"/>
      </w:tabs>
    </w:pPr>
  </w:style>
  <w:style w:type="paragraph" w:styleId="BodyText">
    <w:name w:val="Body Text"/>
    <w:basedOn w:val="Normal"/>
    <w:link w:val="BodyTextChar"/>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rsid w:val="00CA56BD"/>
    <w:rPr>
      <w:color w:val="0000FF"/>
      <w:u w:val="single"/>
    </w:rPr>
  </w:style>
  <w:style w:type="paragraph" w:styleId="Footer">
    <w:name w:val="footer"/>
    <w:basedOn w:val="Normal"/>
    <w:link w:val="FooterChar"/>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uiPriority w:val="99"/>
    <w:rsid w:val="00CA56BD"/>
    <w:rPr>
      <w:rFonts w:cs="Times New Roman"/>
    </w:rPr>
  </w:style>
  <w:style w:type="paragraph" w:customStyle="1" w:styleId="a1">
    <w:name w:val="כותרת סעיף"/>
    <w:basedOn w:val="Normal"/>
    <w:link w:val="a6"/>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Normal"/>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rsid w:val="009B2989"/>
    <w:pPr>
      <w:spacing w:after="120" w:line="480" w:lineRule="auto"/>
    </w:pPr>
  </w:style>
  <w:style w:type="paragraph" w:styleId="BalloonText">
    <w:name w:val="Balloon Text"/>
    <w:basedOn w:val="Normal"/>
    <w:link w:val="BalloonTextChar"/>
    <w:rsid w:val="001A1A12"/>
    <w:rPr>
      <w:rFonts w:ascii="Tahoma" w:hAnsi="Tahoma" w:cs="Tahoma"/>
      <w:sz w:val="16"/>
      <w:szCs w:val="16"/>
    </w:rPr>
  </w:style>
  <w:style w:type="character" w:styleId="FollowedHyperlink">
    <w:name w:val="FollowedHyperlink"/>
    <w:rsid w:val="001D06E7"/>
    <w:rPr>
      <w:color w:val="800080"/>
      <w:u w:val="single"/>
    </w:rPr>
  </w:style>
  <w:style w:type="numbering" w:customStyle="1" w:styleId="11">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TableGrid">
    <w:name w:val="Table Grid"/>
    <w:aliases w:val="טקסט טבלה תחתונה"/>
    <w:basedOn w:val="TableNormal"/>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qFormat/>
    <w:rsid w:val="0079529B"/>
    <w:pPr>
      <w:spacing w:before="120" w:after="120"/>
    </w:pPr>
    <w:rPr>
      <w:rFonts w:cs="Times New Roman"/>
      <w:b/>
      <w:bCs/>
      <w:sz w:val="20"/>
      <w:szCs w:val="20"/>
      <w:lang w:eastAsia="he-IL"/>
    </w:rPr>
  </w:style>
  <w:style w:type="paragraph" w:styleId="Subtitle">
    <w:name w:val="Subtitle"/>
    <w:basedOn w:val="Normal"/>
    <w:link w:val="SubtitleChar"/>
    <w:qFormat/>
    <w:rsid w:val="0079529B"/>
    <w:pPr>
      <w:jc w:val="center"/>
    </w:pPr>
    <w:rPr>
      <w:rFonts w:cs="Times New Roman"/>
      <w:b/>
      <w:bCs/>
      <w:sz w:val="28"/>
      <w:szCs w:val="28"/>
      <w:u w:val="single"/>
      <w:lang w:val="x-none" w:eastAsia="he-IL"/>
    </w:rPr>
  </w:style>
  <w:style w:type="character" w:customStyle="1" w:styleId="SubtitleChar">
    <w:name w:val="Subtitle Char"/>
    <w:link w:val="Subtitle"/>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rsid w:val="0079529B"/>
    <w:pPr>
      <w:shd w:val="clear" w:color="auto" w:fill="000080"/>
    </w:pPr>
    <w:rPr>
      <w:rFonts w:ascii="Tahoma" w:hAnsi="Tahoma" w:cs="Times New Roman"/>
      <w:lang w:val="x-none" w:eastAsia="he-IL"/>
    </w:rPr>
  </w:style>
  <w:style w:type="character" w:customStyle="1" w:styleId="DocumentMapChar">
    <w:name w:val="Document Map Char"/>
    <w:link w:val="DocumentMap"/>
    <w:rsid w:val="0079529B"/>
    <w:rPr>
      <w:rFonts w:ascii="Tahoma" w:hAnsi="Tahoma" w:cs="Tahoma"/>
      <w:sz w:val="24"/>
      <w:szCs w:val="24"/>
      <w:shd w:val="clear" w:color="auto" w:fill="000080"/>
      <w:lang w:eastAsia="he-IL"/>
    </w:rPr>
  </w:style>
  <w:style w:type="paragraph" w:customStyle="1" w:styleId="a7">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rsid w:val="0079529B"/>
    <w:pPr>
      <w:spacing w:after="120"/>
    </w:pPr>
    <w:rPr>
      <w:rFonts w:cs="Times New Roman"/>
      <w:sz w:val="16"/>
      <w:szCs w:val="16"/>
      <w:lang w:val="x-none" w:eastAsia="he-IL"/>
    </w:rPr>
  </w:style>
  <w:style w:type="character" w:customStyle="1" w:styleId="BodyText3Char">
    <w:name w:val="Body Text 3 Char"/>
    <w:link w:val="BodyText3"/>
    <w:rsid w:val="0079529B"/>
    <w:rPr>
      <w:sz w:val="16"/>
      <w:szCs w:val="16"/>
      <w:lang w:eastAsia="he-IL"/>
    </w:rPr>
  </w:style>
  <w:style w:type="paragraph" w:styleId="FootnoteText">
    <w:name w:val="footnote text"/>
    <w:basedOn w:val="Normal"/>
    <w:link w:val="FootnoteTextChar"/>
    <w:rsid w:val="0079529B"/>
    <w:rPr>
      <w:rFonts w:cs="Times New Roman"/>
      <w:sz w:val="20"/>
      <w:szCs w:val="20"/>
      <w:lang w:val="x-none" w:eastAsia="he-IL"/>
    </w:rPr>
  </w:style>
  <w:style w:type="character" w:customStyle="1" w:styleId="FootnoteTextChar">
    <w:name w:val="Footnote Text Char"/>
    <w:link w:val="FootnoteText"/>
    <w:rsid w:val="0079529B"/>
    <w:rPr>
      <w:lang w:eastAsia="he-IL"/>
    </w:rPr>
  </w:style>
  <w:style w:type="character" w:styleId="FootnoteReference">
    <w:name w:val="footnote reference"/>
    <w:rsid w:val="0079529B"/>
    <w:rPr>
      <w:vertAlign w:val="superscript"/>
    </w:rPr>
  </w:style>
  <w:style w:type="character" w:styleId="CommentReference">
    <w:name w:val="annotation reference"/>
    <w:rsid w:val="0079529B"/>
    <w:rPr>
      <w:sz w:val="16"/>
      <w:szCs w:val="16"/>
    </w:rPr>
  </w:style>
  <w:style w:type="paragraph" w:styleId="CommentText">
    <w:name w:val="annotation text"/>
    <w:basedOn w:val="Normal"/>
    <w:link w:val="CommentTextChar"/>
    <w:rsid w:val="0079529B"/>
    <w:rPr>
      <w:rFonts w:cs="Times New Roman"/>
      <w:sz w:val="20"/>
      <w:szCs w:val="20"/>
      <w:lang w:val="x-none" w:eastAsia="he-IL"/>
    </w:rPr>
  </w:style>
  <w:style w:type="character" w:customStyle="1" w:styleId="CommentTextChar">
    <w:name w:val="Comment Text Char"/>
    <w:link w:val="CommentText"/>
    <w:rsid w:val="0079529B"/>
    <w:rPr>
      <w:lang w:eastAsia="he-IL"/>
    </w:rPr>
  </w:style>
  <w:style w:type="paragraph" w:styleId="CommentSubject">
    <w:name w:val="annotation subject"/>
    <w:basedOn w:val="CommentText"/>
    <w:next w:val="CommentText"/>
    <w:link w:val="CommentSubjectChar"/>
    <w:rsid w:val="0079529B"/>
    <w:rPr>
      <w:b/>
      <w:bCs/>
    </w:rPr>
  </w:style>
  <w:style w:type="character" w:customStyle="1" w:styleId="CommentSubjectChar">
    <w:name w:val="Comment Subject Char"/>
    <w:link w:val="CommentSubject"/>
    <w:rsid w:val="0079529B"/>
    <w:rPr>
      <w:b/>
      <w:bCs/>
      <w:lang w:eastAsia="he-IL"/>
    </w:rPr>
  </w:style>
  <w:style w:type="paragraph" w:customStyle="1" w:styleId="a8">
    <w:name w:val="ראשונה משפטי"/>
    <w:basedOn w:val="Normal"/>
    <w:rsid w:val="0079529B"/>
    <w:pPr>
      <w:spacing w:line="300" w:lineRule="atLeast"/>
      <w:ind w:left="567" w:hanging="567"/>
      <w:jc w:val="both"/>
    </w:pPr>
    <w:rPr>
      <w:sz w:val="26"/>
      <w:szCs w:val="26"/>
      <w:lang w:eastAsia="he-IL"/>
    </w:rPr>
  </w:style>
  <w:style w:type="paragraph" w:customStyle="1" w:styleId="a9">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a">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2">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2">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3">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
    <w:name w:val="כותרת 3 חדש"/>
    <w:basedOn w:val="Normal"/>
    <w:next w:val="Normal"/>
    <w:autoRedefine/>
    <w:qFormat/>
    <w:rsid w:val="00FB7F54"/>
    <w:pPr>
      <w:keepNext/>
      <w:keepLines/>
      <w:numPr>
        <w:ilvl w:val="2"/>
        <w:numId w:val="7"/>
      </w:numPr>
      <w:spacing w:before="240" w:after="60" w:line="360" w:lineRule="auto"/>
      <w:jc w:val="both"/>
      <w:outlineLvl w:val="2"/>
    </w:pPr>
    <w:rPr>
      <w:b/>
      <w:bCs/>
      <w:sz w:val="28"/>
      <w:szCs w:val="28"/>
      <w:lang w:eastAsia="he-IL"/>
    </w:rPr>
  </w:style>
  <w:style w:type="character" w:customStyle="1" w:styleId="HeaderChar">
    <w:name w:val="Header Char"/>
    <w:link w:val="Header"/>
    <w:rsid w:val="009F0443"/>
    <w:rPr>
      <w:rFonts w:cs="David"/>
      <w:sz w:val="24"/>
      <w:szCs w:val="24"/>
    </w:rPr>
  </w:style>
  <w:style w:type="character" w:styleId="Strong">
    <w:name w:val="Strong"/>
    <w:qFormat/>
    <w:rsid w:val="009F0443"/>
    <w:rPr>
      <w:b/>
      <w:bCs/>
    </w:rPr>
  </w:style>
  <w:style w:type="paragraph" w:customStyle="1" w:styleId="13">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3"/>
    <w:rsid w:val="00F75F38"/>
    <w:pPr>
      <w:tabs>
        <w:tab w:val="clear" w:pos="2835"/>
        <w:tab w:val="num" w:pos="2700"/>
      </w:tabs>
      <w:ind w:left="3969" w:hanging="1134"/>
    </w:pPr>
  </w:style>
  <w:style w:type="paragraph" w:customStyle="1" w:styleId="Char0">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4">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
    <w:link w:val="Heading1"/>
    <w:locked/>
    <w:rsid w:val="006472E0"/>
    <w:rPr>
      <w:rFonts w:ascii="Arial" w:hAnsi="Arial" w:cs="Arial"/>
      <w:b/>
      <w:bCs/>
      <w:kern w:val="32"/>
      <w:sz w:val="32"/>
      <w:szCs w:val="32"/>
    </w:rPr>
  </w:style>
  <w:style w:type="character" w:customStyle="1" w:styleId="Heading2Char">
    <w:name w:val="Heading 2 Char"/>
    <w:link w:val="Heading2"/>
    <w:locked/>
    <w:rsid w:val="006472E0"/>
    <w:rPr>
      <w:rFonts w:cs="David Transparent"/>
      <w:szCs w:val="28"/>
      <w:u w:val="single"/>
    </w:rPr>
  </w:style>
  <w:style w:type="character" w:customStyle="1" w:styleId="Heading4Char">
    <w:name w:val="Heading 4 Char"/>
    <w:aliases w:val="Hn4 Char,H4 Char"/>
    <w:link w:val="Heading4"/>
    <w:locked/>
    <w:rsid w:val="006472E0"/>
    <w:rPr>
      <w:rFonts w:cs="David"/>
      <w:b/>
      <w:bCs/>
      <w:sz w:val="24"/>
      <w:szCs w:val="28"/>
      <w:u w:val="single"/>
    </w:rPr>
  </w:style>
  <w:style w:type="character" w:customStyle="1" w:styleId="Heading5Char">
    <w:name w:val="Heading 5 Char"/>
    <w:aliases w:val="Heading 5 תו Char"/>
    <w:link w:val="Heading5"/>
    <w:locked/>
    <w:rsid w:val="006472E0"/>
    <w:rPr>
      <w:rFonts w:cs="David"/>
      <w:b/>
      <w:bCs/>
      <w:sz w:val="24"/>
      <w:szCs w:val="28"/>
      <w:u w:val="single"/>
    </w:rPr>
  </w:style>
  <w:style w:type="paragraph" w:customStyle="1" w:styleId="ab">
    <w:name w:val="טקסט בסיסי תו תו"/>
    <w:link w:val="ac"/>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c">
    <w:name w:val="טקסט בסיסי תו תו תו"/>
    <w:link w:val="ab"/>
    <w:uiPriority w:val="99"/>
    <w:locked/>
    <w:rsid w:val="006472E0"/>
    <w:rPr>
      <w:rFonts w:eastAsia="Batang" w:cs="Narkisim"/>
      <w:sz w:val="24"/>
      <w:szCs w:val="24"/>
    </w:rPr>
  </w:style>
  <w:style w:type="character" w:customStyle="1" w:styleId="BalloonTextChar">
    <w:name w:val="Balloon Text Char"/>
    <w:link w:val="BalloonText"/>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uiPriority w:val="99"/>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3">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5">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d">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e">
    <w:name w:val="כותרת נספח"/>
    <w:basedOn w:val="Heading2"/>
    <w:next w:val="ab"/>
    <w:link w:val="af"/>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
    <w:name w:val="כותרת נספח תו"/>
    <w:link w:val="ae"/>
    <w:uiPriority w:val="99"/>
    <w:locked/>
    <w:rsid w:val="006472E0"/>
    <w:rPr>
      <w:rFonts w:eastAsia="MS Mincho" w:cs="Narkisim"/>
      <w:b/>
      <w:bCs/>
      <w:sz w:val="32"/>
      <w:szCs w:val="32"/>
      <w:lang w:eastAsia="he-IL"/>
    </w:rPr>
  </w:style>
  <w:style w:type="paragraph" w:customStyle="1" w:styleId="af0">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1">
    <w:name w:val="הואיל"/>
    <w:basedOn w:val="af0"/>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2">
    <w:name w:val="הגדרות"/>
    <w:basedOn w:val="N1"/>
    <w:link w:val="af3"/>
    <w:qFormat/>
    <w:rsid w:val="006472E0"/>
    <w:pPr>
      <w:spacing w:before="0" w:after="0"/>
      <w:ind w:left="2642" w:hanging="1933"/>
    </w:pPr>
  </w:style>
  <w:style w:type="paragraph" w:customStyle="1" w:styleId="24">
    <w:name w:val="רמה 2"/>
    <w:basedOn w:val="ad"/>
    <w:link w:val="25"/>
    <w:uiPriority w:val="99"/>
    <w:rsid w:val="006472E0"/>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6472E0"/>
    <w:rPr>
      <w:rFonts w:ascii="Arial" w:eastAsia="MS Mincho" w:hAnsi="Arial"/>
      <w:noProof/>
      <w:sz w:val="24"/>
    </w:rPr>
  </w:style>
  <w:style w:type="paragraph" w:customStyle="1" w:styleId="16">
    <w:name w:val="רמה 1"/>
    <w:basedOn w:val="ad"/>
    <w:next w:val="24"/>
    <w:uiPriority w:val="99"/>
    <w:rsid w:val="006472E0"/>
    <w:pPr>
      <w:tabs>
        <w:tab w:val="num" w:pos="360"/>
      </w:tabs>
      <w:ind w:left="360" w:hanging="360"/>
    </w:pPr>
    <w:rPr>
      <w:rFonts w:ascii="Times New Roman" w:hAnsi="Times New Roman"/>
      <w:b/>
      <w:bCs/>
      <w:noProof w:val="0"/>
    </w:rPr>
  </w:style>
  <w:style w:type="paragraph" w:customStyle="1" w:styleId="af4">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7">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6"/>
      </w:numPr>
    </w:pPr>
  </w:style>
  <w:style w:type="character" w:styleId="PlaceholderText">
    <w:name w:val="Placeholder Text"/>
    <w:uiPriority w:val="99"/>
    <w:semiHidden/>
    <w:rsid w:val="006472E0"/>
    <w:rPr>
      <w:color w:val="808080"/>
    </w:rPr>
  </w:style>
  <w:style w:type="paragraph" w:customStyle="1" w:styleId="af5">
    <w:name w:val="טקסט סעיף תו תו תו תו"/>
    <w:basedOn w:val="Normal"/>
    <w:link w:val="af6"/>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rsid w:val="006472E0"/>
    <w:rPr>
      <w:rFonts w:cs="David Transparent"/>
      <w:szCs w:val="24"/>
    </w:rPr>
  </w:style>
  <w:style w:type="paragraph" w:customStyle="1" w:styleId="18">
    <w:name w:val="כותרת טקסט1"/>
    <w:basedOn w:val="Normal"/>
    <w:link w:val="af7"/>
    <w:qFormat/>
    <w:locked/>
    <w:rsid w:val="006472E0"/>
    <w:pPr>
      <w:jc w:val="center"/>
    </w:pPr>
    <w:rPr>
      <w:rFonts w:ascii="David" w:eastAsia="David" w:hAnsi="David" w:cs="Times New Roman"/>
      <w:sz w:val="28"/>
      <w:szCs w:val="28"/>
      <w:u w:val="single"/>
      <w:lang w:eastAsia="he-IL"/>
    </w:rPr>
  </w:style>
  <w:style w:type="character" w:customStyle="1" w:styleId="af7">
    <w:name w:val="כותרת טקסט תו"/>
    <w:link w:val="18"/>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9">
    <w:name w:val="פיסקת רשימה1"/>
    <w:basedOn w:val="Normal"/>
    <w:rsid w:val="006472E0"/>
    <w:pPr>
      <w:spacing w:line="360" w:lineRule="auto"/>
      <w:ind w:left="720"/>
      <w:contextualSpacing/>
      <w:jc w:val="both"/>
    </w:pPr>
    <w:rPr>
      <w:rFonts w:ascii="Calibri" w:eastAsia="David" w:hAnsi="Calibri"/>
    </w:rPr>
  </w:style>
  <w:style w:type="paragraph" w:customStyle="1" w:styleId="a0">
    <w:name w:val="שניאור"/>
    <w:basedOn w:val="Normal"/>
    <w:rsid w:val="006472E0"/>
    <w:pPr>
      <w:numPr>
        <w:numId w:val="17"/>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rsid w:val="006472E0"/>
    <w:rPr>
      <w:rFonts w:cs="David"/>
      <w:sz w:val="24"/>
      <w:szCs w:val="24"/>
    </w:rPr>
  </w:style>
  <w:style w:type="character" w:customStyle="1" w:styleId="BodyText2Char">
    <w:name w:val="Body Text 2 Char"/>
    <w:link w:val="BodyText2"/>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a">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8">
    <w:name w:val="שם הוראה"/>
    <w:basedOn w:val="Normal"/>
    <w:rsid w:val="006472E0"/>
    <w:pPr>
      <w:jc w:val="both"/>
    </w:pPr>
    <w:rPr>
      <w:rFonts w:ascii="Arial" w:eastAsia="David" w:hAnsi="Arial" w:cs="Arial"/>
      <w:b/>
      <w:bCs/>
      <w:color w:val="FFFFFF"/>
      <w:sz w:val="28"/>
      <w:szCs w:val="28"/>
    </w:rPr>
  </w:style>
  <w:style w:type="paragraph" w:customStyle="1" w:styleId="af9">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8"/>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b">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c">
    <w:name w:val="ללא מרווח1"/>
    <w:qFormat/>
    <w:rsid w:val="006472E0"/>
    <w:pPr>
      <w:bidi/>
    </w:pPr>
    <w:rPr>
      <w:rFonts w:cs="Miriam"/>
    </w:rPr>
  </w:style>
  <w:style w:type="character" w:customStyle="1" w:styleId="afa">
    <w:name w:val="טקסט סעיף תו"/>
    <w:rsid w:val="006472E0"/>
    <w:rPr>
      <w:rFonts w:ascii="Arial" w:hAnsi="Arial" w:cs="Arial"/>
      <w:sz w:val="22"/>
      <w:szCs w:val="22"/>
      <w:lang w:val="en-US" w:eastAsia="en-US" w:bidi="he-IL"/>
    </w:rPr>
  </w:style>
  <w:style w:type="paragraph" w:customStyle="1" w:styleId="afb">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c">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d">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6">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9"/>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9"/>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9"/>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9"/>
      </w:numPr>
      <w:bidi w:val="0"/>
    </w:pPr>
    <w:rPr>
      <w:rFonts w:ascii="Arial" w:hAnsi="Arial" w:cs="Arial"/>
      <w:b/>
      <w:szCs w:val="20"/>
      <w:lang w:bidi="ar-SA"/>
    </w:rPr>
  </w:style>
  <w:style w:type="paragraph" w:customStyle="1" w:styleId="Brojpitanja">
    <w:name w:val="Broj pitanja"/>
    <w:basedOn w:val="Normal"/>
    <w:rsid w:val="006472E0"/>
    <w:pPr>
      <w:numPr>
        <w:ilvl w:val="1"/>
        <w:numId w:val="19"/>
      </w:numPr>
      <w:bidi w:val="0"/>
    </w:pPr>
    <w:rPr>
      <w:rFonts w:ascii="Arial Narrow" w:hAnsi="Arial Narrow" w:cs="Arial"/>
      <w:b/>
      <w:sz w:val="20"/>
      <w:szCs w:val="20"/>
      <w:lang w:bidi="ar-SA"/>
    </w:rPr>
  </w:style>
  <w:style w:type="paragraph" w:customStyle="1" w:styleId="afd">
    <w:name w:val="שאלה"/>
    <w:basedOn w:val="Normal"/>
    <w:link w:val="afe"/>
    <w:autoRedefine/>
    <w:uiPriority w:val="99"/>
    <w:rsid w:val="006472E0"/>
    <w:pPr>
      <w:spacing w:line="360" w:lineRule="auto"/>
    </w:pPr>
    <w:rPr>
      <w:rFonts w:ascii="Arial" w:hAnsi="Arial" w:cs="Times New Roman"/>
      <w:b/>
      <w:bCs/>
      <w:noProof/>
      <w:sz w:val="22"/>
      <w:szCs w:val="22"/>
      <w:lang w:val="he-IL" w:eastAsia="he-IL"/>
    </w:rPr>
  </w:style>
  <w:style w:type="character" w:customStyle="1" w:styleId="afe">
    <w:name w:val="שאלה תו"/>
    <w:link w:val="afd"/>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21"/>
      </w:numPr>
    </w:pPr>
  </w:style>
  <w:style w:type="paragraph" w:customStyle="1" w:styleId="aff">
    <w:name w:val="כותרת מכרז"/>
    <w:basedOn w:val="Heading1"/>
    <w:link w:val="aff0"/>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0">
    <w:name w:val="כותרת מכרז תו"/>
    <w:basedOn w:val="Heading1Char"/>
    <w:link w:val="aff"/>
    <w:rsid w:val="006472E0"/>
    <w:rPr>
      <w:rFonts w:asciiTheme="majorHAnsi" w:eastAsiaTheme="majorEastAsia" w:hAnsiTheme="majorHAnsi" w:cs="David"/>
      <w:b/>
      <w:bCs/>
      <w:kern w:val="32"/>
      <w:sz w:val="24"/>
      <w:szCs w:val="24"/>
      <w:lang w:eastAsia="he-IL"/>
    </w:rPr>
  </w:style>
  <w:style w:type="table" w:customStyle="1" w:styleId="1e">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1">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0">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Normal"/>
    <w:next w:val="Normal"/>
    <w:rsid w:val="006472E0"/>
    <w:pPr>
      <w:numPr>
        <w:ilvl w:val="1"/>
        <w:numId w:val="24"/>
      </w:numPr>
      <w:spacing w:before="120" w:after="60"/>
      <w:ind w:right="0"/>
      <w:jc w:val="both"/>
    </w:pPr>
    <w:rPr>
      <w:sz w:val="20"/>
      <w:lang w:eastAsia="he-IL"/>
    </w:rPr>
  </w:style>
  <w:style w:type="paragraph" w:customStyle="1" w:styleId="10">
    <w:name w:val="מספור1"/>
    <w:basedOn w:val="Normal"/>
    <w:next w:val="Normal"/>
    <w:link w:val="1f1"/>
    <w:autoRedefine/>
    <w:rsid w:val="006472E0"/>
    <w:pPr>
      <w:numPr>
        <w:numId w:val="24"/>
      </w:numPr>
      <w:tabs>
        <w:tab w:val="left" w:pos="34"/>
        <w:tab w:val="left" w:pos="8640"/>
      </w:tabs>
      <w:spacing w:before="120" w:after="60"/>
      <w:ind w:right="0"/>
      <w:jc w:val="both"/>
    </w:pPr>
    <w:rPr>
      <w:rFonts w:cs="Times New Roman"/>
      <w:color w:val="000000"/>
      <w:sz w:val="20"/>
      <w:lang w:val="x-none" w:eastAsia="x-none"/>
    </w:rPr>
  </w:style>
  <w:style w:type="character" w:customStyle="1" w:styleId="1f1">
    <w:name w:val="מספור1 תו"/>
    <w:link w:val="10"/>
    <w:rsid w:val="006472E0"/>
    <w:rPr>
      <w:color w:val="000000"/>
      <w:szCs w:val="24"/>
      <w:lang w:val="x-none" w:eastAsia="x-none"/>
    </w:rPr>
  </w:style>
  <w:style w:type="paragraph" w:customStyle="1" w:styleId="30">
    <w:name w:val="מספור3"/>
    <w:basedOn w:val="Normal"/>
    <w:next w:val="Normal"/>
    <w:rsid w:val="006472E0"/>
    <w:pPr>
      <w:numPr>
        <w:ilvl w:val="2"/>
        <w:numId w:val="24"/>
      </w:numPr>
      <w:spacing w:before="120" w:after="60"/>
      <w:ind w:right="0"/>
      <w:jc w:val="both"/>
    </w:pPr>
    <w:rPr>
      <w:sz w:val="20"/>
      <w:lang w:eastAsia="he-IL"/>
    </w:rPr>
  </w:style>
  <w:style w:type="character" w:customStyle="1" w:styleId="1f2">
    <w:name w:val="1. תו"/>
    <w:basedOn w:val="DefaultParagraphFont"/>
    <w:link w:val="1f3"/>
    <w:uiPriority w:val="99"/>
    <w:locked/>
    <w:rsid w:val="006472E0"/>
    <w:rPr>
      <w:lang w:eastAsia="he-IL"/>
    </w:rPr>
  </w:style>
  <w:style w:type="paragraph" w:customStyle="1" w:styleId="1f3">
    <w:name w:val="1."/>
    <w:basedOn w:val="Normal"/>
    <w:link w:val="1f2"/>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4">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2">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f2">
    <w:name w:val="בסיס"/>
    <w:basedOn w:val="Normal"/>
    <w:rsid w:val="000E3F74"/>
    <w:pPr>
      <w:tabs>
        <w:tab w:val="left" w:pos="454"/>
      </w:tabs>
      <w:spacing w:line="360" w:lineRule="auto"/>
      <w:jc w:val="both"/>
    </w:pPr>
    <w:rPr>
      <w:sz w:val="26"/>
      <w:szCs w:val="26"/>
    </w:rPr>
  </w:style>
  <w:style w:type="paragraph" w:customStyle="1" w:styleId="aff3">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Normal"/>
    <w:rsid w:val="005A4D7A"/>
    <w:pPr>
      <w:numPr>
        <w:ilvl w:val="1"/>
        <w:numId w:val="28"/>
      </w:numPr>
      <w:spacing w:line="360" w:lineRule="auto"/>
      <w:outlineLvl w:val="0"/>
    </w:pPr>
    <w:rPr>
      <w:b/>
      <w:bCs/>
      <w:sz w:val="32"/>
      <w:szCs w:val="32"/>
      <w:u w:val="single"/>
    </w:rPr>
  </w:style>
  <w:style w:type="paragraph" w:customStyle="1" w:styleId="a5">
    <w:name w:val="ממוספר קטן"/>
    <w:basedOn w:val="a4"/>
    <w:link w:val="1f5"/>
    <w:rsid w:val="005A4D7A"/>
    <w:pPr>
      <w:numPr>
        <w:ilvl w:val="2"/>
      </w:numPr>
    </w:pPr>
    <w:rPr>
      <w:b w:val="0"/>
      <w:bCs w:val="0"/>
      <w:sz w:val="26"/>
      <w:szCs w:val="26"/>
      <w:u w:val="none"/>
    </w:rPr>
  </w:style>
  <w:style w:type="character" w:customStyle="1" w:styleId="1f5">
    <w:name w:val="ממוספר קטן תו1"/>
    <w:link w:val="a5"/>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6">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8">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5">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7">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9">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6">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0">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4">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a">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8">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Normal"/>
    <w:rsid w:val="005F59C9"/>
    <w:pPr>
      <w:numPr>
        <w:ilvl w:val="1"/>
        <w:numId w:val="35"/>
      </w:numPr>
      <w:spacing w:before="120" w:after="120"/>
    </w:pPr>
    <w:rPr>
      <w:b/>
      <w:bCs/>
      <w:sz w:val="28"/>
      <w:szCs w:val="28"/>
    </w:rPr>
  </w:style>
  <w:style w:type="paragraph" w:customStyle="1" w:styleId="Moshikh3">
    <w:name w:val="Moshik_h3"/>
    <w:basedOn w:val="Normal"/>
    <w:rsid w:val="005F59C9"/>
    <w:pPr>
      <w:numPr>
        <w:ilvl w:val="2"/>
        <w:numId w:val="35"/>
      </w:numPr>
      <w:spacing w:before="120" w:after="120"/>
      <w:ind w:left="505" w:hanging="505"/>
    </w:pPr>
    <w:rPr>
      <w:b/>
      <w:bCs/>
    </w:rPr>
  </w:style>
  <w:style w:type="paragraph" w:customStyle="1" w:styleId="Moshikh4">
    <w:name w:val="Moshik_h4"/>
    <w:basedOn w:val="Normal"/>
    <w:rsid w:val="005F59C9"/>
    <w:pPr>
      <w:numPr>
        <w:ilvl w:val="3"/>
        <w:numId w:val="35"/>
      </w:numPr>
      <w:spacing w:before="120" w:after="120"/>
      <w:ind w:left="646" w:hanging="646"/>
    </w:pPr>
    <w:rPr>
      <w:i/>
      <w:iCs/>
    </w:rPr>
  </w:style>
  <w:style w:type="paragraph" w:customStyle="1" w:styleId="aff5">
    <w:name w:val="תו"/>
    <w:basedOn w:val="Normal"/>
    <w:rsid w:val="00CB2CD0"/>
    <w:pPr>
      <w:bidi w:val="0"/>
      <w:spacing w:after="160" w:line="240" w:lineRule="exact"/>
      <w:jc w:val="both"/>
    </w:pPr>
    <w:rPr>
      <w:rFonts w:ascii="Verdana" w:hAnsi="Verdana" w:cs="FrankRuehl"/>
      <w:sz w:val="16"/>
      <w:szCs w:val="20"/>
      <w:lang w:bidi="ar-SA"/>
    </w:rPr>
  </w:style>
  <w:style w:type="character" w:styleId="UnresolvedMention">
    <w:name w:val="Unresolved Mention"/>
    <w:basedOn w:val="DefaultParagraphFont"/>
    <w:uiPriority w:val="99"/>
    <w:semiHidden/>
    <w:unhideWhenUsed/>
    <w:rsid w:val="00F239A4"/>
    <w:rPr>
      <w:color w:val="808080"/>
      <w:shd w:val="clear" w:color="auto" w:fill="E6E6E6"/>
    </w:rPr>
  </w:style>
  <w:style w:type="paragraph" w:customStyle="1" w:styleId="Char3">
    <w:name w:val="הדגשת צבע תו Char"/>
    <w:basedOn w:val="af5"/>
    <w:link w:val="CharChar"/>
    <w:rsid w:val="00E87144"/>
    <w:pPr>
      <w:tabs>
        <w:tab w:val="clear" w:pos="2331"/>
      </w:tabs>
      <w:ind w:left="0" w:firstLine="0"/>
    </w:pPr>
    <w:rPr>
      <w:rFonts w:eastAsia="Times New Roman" w:cs="Times New Roman"/>
      <w:shd w:val="clear" w:color="auto" w:fill="DEE7F6"/>
      <w:lang w:val="x-none" w:eastAsia="x-none"/>
    </w:rPr>
  </w:style>
  <w:style w:type="character" w:customStyle="1" w:styleId="CharChar">
    <w:name w:val="הדגשת צבע תו Char Char"/>
    <w:basedOn w:val="DefaultParagraphFont"/>
    <w:link w:val="Char3"/>
    <w:rsid w:val="00E87144"/>
    <w:rPr>
      <w:rFonts w:ascii="Arial" w:hAnsi="Arial"/>
      <w:sz w:val="22"/>
      <w:szCs w:val="22"/>
      <w:lang w:val="x-none" w:eastAsia="x-none"/>
    </w:rPr>
  </w:style>
  <w:style w:type="character" w:customStyle="1" w:styleId="aff6">
    <w:name w:val="טקסט סעיף תו תו"/>
    <w:rsid w:val="00E30907"/>
    <w:rPr>
      <w:rFonts w:ascii="Arial" w:hAnsi="Arial" w:cs="Arial"/>
      <w:sz w:val="22"/>
      <w:szCs w:val="22"/>
    </w:rPr>
  </w:style>
  <w:style w:type="character" w:customStyle="1" w:styleId="af6">
    <w:name w:val="טקסט סעיף תו תו תו תו תו"/>
    <w:link w:val="af5"/>
    <w:rsid w:val="00E30907"/>
    <w:rPr>
      <w:rFonts w:ascii="Arial" w:eastAsia="David" w:hAnsi="Arial" w:cs="Arial"/>
      <w:sz w:val="22"/>
      <w:szCs w:val="22"/>
    </w:rPr>
  </w:style>
  <w:style w:type="paragraph" w:customStyle="1" w:styleId="aff7">
    <w:name w:val="כותרת טבלת נספחים"/>
    <w:basedOn w:val="Normal"/>
    <w:rsid w:val="00E30907"/>
    <w:pPr>
      <w:jc w:val="center"/>
    </w:pPr>
    <w:rPr>
      <w:rFonts w:ascii="Arial" w:hAnsi="Arial" w:cs="Arial"/>
      <w:b/>
      <w:color w:val="1B3461"/>
      <w:sz w:val="28"/>
      <w:szCs w:val="22"/>
    </w:rPr>
  </w:style>
  <w:style w:type="paragraph" w:customStyle="1" w:styleId="aff8">
    <w:name w:val="כותרת"/>
    <w:basedOn w:val="Normal"/>
    <w:rsid w:val="00E30907"/>
    <w:pPr>
      <w:keepNext/>
      <w:overflowPunct w:val="0"/>
      <w:autoSpaceDE w:val="0"/>
      <w:autoSpaceDN w:val="0"/>
      <w:adjustRightInd w:val="0"/>
      <w:ind w:left="709" w:hanging="709"/>
      <w:jc w:val="center"/>
    </w:pPr>
    <w:rPr>
      <w:b/>
      <w:bCs/>
      <w:kern w:val="28"/>
      <w:szCs w:val="36"/>
      <w:lang w:eastAsia="he-IL"/>
    </w:rPr>
  </w:style>
  <w:style w:type="paragraph" w:customStyle="1" w:styleId="P11">
    <w:name w:val="P11"/>
    <w:basedOn w:val="P00"/>
    <w:rsid w:val="000A2370"/>
    <w:pPr>
      <w:tabs>
        <w:tab w:val="clear" w:pos="624"/>
      </w:tabs>
      <w:ind w:right="624"/>
    </w:pPr>
  </w:style>
  <w:style w:type="table" w:customStyle="1" w:styleId="120">
    <w:name w:val="טקסט טבלה תחתונה12"/>
    <w:basedOn w:val="TableNormal"/>
    <w:next w:val="TableGrid"/>
    <w:rsid w:val="000A237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כותרת רמה 1"/>
    <w:basedOn w:val="Normal"/>
    <w:link w:val="1f9"/>
    <w:qFormat/>
    <w:rsid w:val="00DA52EA"/>
    <w:pPr>
      <w:keepNext/>
      <w:numPr>
        <w:numId w:val="63"/>
      </w:numPr>
      <w:shd w:val="clear" w:color="auto" w:fill="F2F2F2"/>
      <w:spacing w:before="240" w:after="180"/>
      <w:outlineLvl w:val="0"/>
    </w:pPr>
    <w:rPr>
      <w:rFonts w:ascii="Arial" w:hAnsi="Arial" w:cstheme="minorBidi"/>
      <w:b/>
      <w:bCs/>
      <w:color w:val="003399"/>
      <w:kern w:val="32"/>
      <w:sz w:val="22"/>
      <w:szCs w:val="22"/>
    </w:rPr>
  </w:style>
  <w:style w:type="numbering" w:customStyle="1" w:styleId="a">
    <w:name w:val="מספור משרד האוצר"/>
    <w:uiPriority w:val="99"/>
    <w:rsid w:val="00DA52EA"/>
    <w:pPr>
      <w:numPr>
        <w:numId w:val="64"/>
      </w:numPr>
    </w:pPr>
  </w:style>
  <w:style w:type="character" w:customStyle="1" w:styleId="1f9">
    <w:name w:val="כותרת רמה 1 תו"/>
    <w:basedOn w:val="DefaultParagraphFont"/>
    <w:link w:val="1"/>
    <w:rsid w:val="00DA52EA"/>
    <w:rPr>
      <w:rFonts w:ascii="Arial" w:hAnsi="Arial" w:cstheme="minorBidi"/>
      <w:b/>
      <w:bCs/>
      <w:color w:val="003399"/>
      <w:kern w:val="32"/>
      <w:sz w:val="22"/>
      <w:szCs w:val="22"/>
      <w:shd w:val="clear" w:color="auto" w:fill="F2F2F2"/>
    </w:rPr>
  </w:style>
  <w:style w:type="paragraph" w:customStyle="1" w:styleId="20">
    <w:name w:val="סעיף רמה 2"/>
    <w:basedOn w:val="Normal"/>
    <w:link w:val="2b"/>
    <w:qFormat/>
    <w:rsid w:val="00DA52EA"/>
    <w:pPr>
      <w:numPr>
        <w:ilvl w:val="1"/>
        <w:numId w:val="65"/>
      </w:numPr>
      <w:spacing w:line="360" w:lineRule="auto"/>
      <w:ind w:left="567" w:hanging="567"/>
      <w:jc w:val="both"/>
    </w:pPr>
    <w:rPr>
      <w:rFonts w:ascii="Arial" w:hAnsi="Arial" w:cstheme="minorBidi"/>
      <w:b/>
      <w:i/>
      <w:sz w:val="22"/>
      <w:szCs w:val="22"/>
    </w:rPr>
  </w:style>
  <w:style w:type="character" w:customStyle="1" w:styleId="2b">
    <w:name w:val="סעיף רמה 2 תו"/>
    <w:basedOn w:val="DefaultParagraphFont"/>
    <w:link w:val="20"/>
    <w:rsid w:val="00DA52EA"/>
    <w:rPr>
      <w:rFonts w:ascii="Arial" w:hAnsi="Arial" w:cstheme="minorBidi"/>
      <w:b/>
      <w:i/>
      <w:sz w:val="22"/>
      <w:szCs w:val="22"/>
    </w:rPr>
  </w:style>
  <w:style w:type="paragraph" w:customStyle="1" w:styleId="31">
    <w:name w:val="סעיף רמה 3"/>
    <w:basedOn w:val="20"/>
    <w:link w:val="37"/>
    <w:qFormat/>
    <w:rsid w:val="00DA52EA"/>
    <w:pPr>
      <w:numPr>
        <w:ilvl w:val="2"/>
      </w:numPr>
      <w:tabs>
        <w:tab w:val="left" w:pos="1304"/>
      </w:tabs>
      <w:ind w:left="1304" w:hanging="737"/>
    </w:pPr>
  </w:style>
  <w:style w:type="character" w:customStyle="1" w:styleId="37">
    <w:name w:val="סעיף רמה 3 תו"/>
    <w:basedOn w:val="2b"/>
    <w:link w:val="31"/>
    <w:rsid w:val="00DA52EA"/>
    <w:rPr>
      <w:rFonts w:ascii="Arial" w:hAnsi="Arial" w:cstheme="minorBidi"/>
      <w:b/>
      <w:i/>
      <w:sz w:val="22"/>
      <w:szCs w:val="22"/>
    </w:rPr>
  </w:style>
  <w:style w:type="paragraph" w:customStyle="1" w:styleId="4">
    <w:name w:val="סעיף רמה 4"/>
    <w:basedOn w:val="31"/>
    <w:link w:val="41"/>
    <w:qFormat/>
    <w:rsid w:val="00DA52EA"/>
    <w:pPr>
      <w:numPr>
        <w:ilvl w:val="3"/>
      </w:numPr>
      <w:tabs>
        <w:tab w:val="left" w:pos="2268"/>
      </w:tabs>
      <w:ind w:left="2268" w:hanging="964"/>
    </w:pPr>
  </w:style>
  <w:style w:type="paragraph" w:customStyle="1" w:styleId="5">
    <w:name w:val="סעיף רמה 5"/>
    <w:basedOn w:val="4"/>
    <w:link w:val="51"/>
    <w:qFormat/>
    <w:rsid w:val="00DA52EA"/>
    <w:pPr>
      <w:keepNext/>
      <w:numPr>
        <w:ilvl w:val="4"/>
      </w:numPr>
      <w:tabs>
        <w:tab w:val="clear" w:pos="2268"/>
        <w:tab w:val="left" w:pos="2505"/>
      </w:tabs>
      <w:ind w:left="3639" w:hanging="1417"/>
    </w:pPr>
  </w:style>
  <w:style w:type="character" w:customStyle="1" w:styleId="41">
    <w:name w:val="סעיף רמה 4 תו"/>
    <w:basedOn w:val="37"/>
    <w:link w:val="4"/>
    <w:rsid w:val="00DA52EA"/>
    <w:rPr>
      <w:rFonts w:ascii="Arial" w:hAnsi="Arial" w:cstheme="minorBidi"/>
      <w:b/>
      <w:i/>
      <w:sz w:val="22"/>
      <w:szCs w:val="22"/>
    </w:rPr>
  </w:style>
  <w:style w:type="paragraph" w:customStyle="1" w:styleId="-1">
    <w:name w:val="נספח - כותרת"/>
    <w:basedOn w:val="Title"/>
    <w:link w:val="-Char"/>
    <w:qFormat/>
    <w:rsid w:val="00DA52EA"/>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spacing w:val="-10"/>
      <w:kern w:val="28"/>
      <w:sz w:val="22"/>
      <w:szCs w:val="22"/>
      <w:lang w:val="en-US"/>
    </w:rPr>
  </w:style>
  <w:style w:type="character" w:customStyle="1" w:styleId="51">
    <w:name w:val="סעיף רמה 5 תו"/>
    <w:basedOn w:val="41"/>
    <w:link w:val="5"/>
    <w:rsid w:val="00DA52EA"/>
    <w:rPr>
      <w:rFonts w:ascii="Arial" w:hAnsi="Arial" w:cstheme="minorBidi"/>
      <w:b/>
      <w:i/>
      <w:sz w:val="22"/>
      <w:szCs w:val="22"/>
    </w:rPr>
  </w:style>
  <w:style w:type="character" w:customStyle="1" w:styleId="-Char">
    <w:name w:val="נספח - כותרת Char"/>
    <w:basedOn w:val="TitleChar"/>
    <w:link w:val="-1"/>
    <w:rsid w:val="00DA52EA"/>
    <w:rPr>
      <w:rFonts w:ascii="Arial" w:eastAsiaTheme="majorEastAsia" w:hAnsi="Arial" w:cs="Arial"/>
      <w:b/>
      <w:bCs/>
      <w:color w:val="FFFFFF"/>
      <w:spacing w:val="-10"/>
      <w:kern w:val="28"/>
      <w:sz w:val="22"/>
      <w:szCs w:val="22"/>
      <w:shd w:val="clear" w:color="auto" w:fill="4F81BD"/>
      <w:lang w:eastAsia="he-IL"/>
    </w:rPr>
  </w:style>
  <w:style w:type="paragraph" w:customStyle="1" w:styleId="-2">
    <w:name w:val="נספח - תיאור"/>
    <w:basedOn w:val="Subtitle"/>
    <w:link w:val="-3"/>
    <w:qFormat/>
    <w:rsid w:val="00DA52EA"/>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DA52EA"/>
    <w:rPr>
      <w:rFonts w:asciiTheme="minorHAnsi" w:eastAsiaTheme="minorEastAsia" w:hAnsiTheme="minorHAnsi" w:cstheme="minorBidi"/>
      <w:b w:val="0"/>
      <w:bCs w:val="0"/>
      <w:sz w:val="22"/>
      <w:szCs w:val="22"/>
      <w:u w:val="single"/>
      <w:lang w:eastAsia="he-IL"/>
    </w:rPr>
  </w:style>
  <w:style w:type="character" w:customStyle="1" w:styleId="-Char0">
    <w:name w:val="נספח - תיאור Char"/>
    <w:basedOn w:val="SubtitleChar"/>
    <w:rsid w:val="00DA52EA"/>
    <w:rPr>
      <w:rFonts w:ascii="Arial" w:eastAsiaTheme="minorEastAsia" w:hAnsi="Arial" w:cs="Arial"/>
      <w:b w:val="0"/>
      <w:bCs w:val="0"/>
      <w:color w:val="5A5A5A" w:themeColor="text1" w:themeTint="A5"/>
      <w:spacing w:val="15"/>
      <w:sz w:val="22"/>
      <w:szCs w:val="22"/>
      <w:u w:val="single"/>
      <w:lang w:eastAsia="he-IL"/>
    </w:rPr>
  </w:style>
  <w:style w:type="character" w:customStyle="1" w:styleId="af3">
    <w:name w:val="הגדרות תו"/>
    <w:basedOn w:val="DefaultParagraphFont"/>
    <w:link w:val="af2"/>
    <w:rsid w:val="00DA52EA"/>
    <w:rPr>
      <w:rFonts w:ascii="David" w:hAnsi="David" w:cs="David"/>
      <w:szCs w:val="24"/>
      <w:lang w:eastAsia="he-IL"/>
    </w:rPr>
  </w:style>
  <w:style w:type="paragraph" w:customStyle="1" w:styleId="6">
    <w:name w:val="סעיף רמה 6"/>
    <w:basedOn w:val="5"/>
    <w:link w:val="61"/>
    <w:qFormat/>
    <w:rsid w:val="00DA52EA"/>
    <w:pPr>
      <w:numPr>
        <w:ilvl w:val="5"/>
      </w:numPr>
    </w:pPr>
    <w:rPr>
      <w:rFonts w:cs="Arial"/>
    </w:rPr>
  </w:style>
  <w:style w:type="character" w:customStyle="1" w:styleId="61">
    <w:name w:val="סעיף רמה 6 תו"/>
    <w:basedOn w:val="51"/>
    <w:link w:val="6"/>
    <w:rsid w:val="00DA52EA"/>
    <w:rPr>
      <w:rFonts w:ascii="Arial" w:hAnsi="Arial" w:cs="Arial"/>
      <w:b/>
      <w:i/>
      <w:sz w:val="22"/>
      <w:szCs w:val="22"/>
    </w:rPr>
  </w:style>
  <w:style w:type="character" w:customStyle="1" w:styleId="Char4">
    <w:name w:val="הגדרות Char"/>
    <w:basedOn w:val="Heading7Char"/>
    <w:rsid w:val="00DA52EA"/>
    <w:rPr>
      <w:rFonts w:ascii="Arial" w:eastAsia="Times New Roman" w:hAnsi="Arial" w:cs="Arial"/>
      <w:b w:val="0"/>
      <w:bCs w:val="0"/>
      <w:i w:val="0"/>
      <w:iCs w:val="0"/>
      <w:color w:val="404040" w:themeColor="text1" w:themeTint="BF"/>
      <w:sz w:val="21"/>
      <w:szCs w:val="21"/>
    </w:rPr>
  </w:style>
  <w:style w:type="paragraph" w:customStyle="1" w:styleId="CharChar0">
    <w:name w:val="אייקון אסור לעשות תו Char Char"/>
    <w:basedOn w:val="a2"/>
    <w:rsid w:val="00DA52EA"/>
    <w:pPr>
      <w:numPr>
        <w:ilvl w:val="0"/>
        <w:numId w:val="0"/>
      </w:numPr>
      <w:ind w:left="1440" w:right="0" w:hanging="360"/>
    </w:pPr>
    <w:rPr>
      <w:rFonts w:ascii="Wingdings" w:hAnsi="Wingdings" w:cs="Arial"/>
      <w:color w:val="A81229"/>
      <w:position w:val="-4"/>
      <w:sz w:val="28"/>
      <w:szCs w:val="28"/>
      <w:lang w:val="en-US" w:eastAsia="en-US"/>
    </w:rPr>
  </w:style>
  <w:style w:type="character" w:customStyle="1" w:styleId="a6">
    <w:name w:val="כותרת סעיף תו"/>
    <w:basedOn w:val="DefaultParagraphFont"/>
    <w:link w:val="a1"/>
    <w:rsid w:val="00DA52EA"/>
    <w:rPr>
      <w:rFonts w:ascii="Arial" w:hAnsi="Arial" w:cs="Arial"/>
      <w:b/>
      <w:bCs/>
      <w:color w:val="1B3461"/>
      <w:sz w:val="22"/>
      <w:szCs w:val="22"/>
    </w:rPr>
  </w:style>
  <w:style w:type="paragraph" w:customStyle="1" w:styleId="m-838116105286119009msolistparagraph">
    <w:name w:val="m_-838116105286119009msolistparagraph"/>
    <w:basedOn w:val="Normal"/>
    <w:rsid w:val="005B6C9C"/>
    <w:pPr>
      <w:bidi w:val="0"/>
      <w:spacing w:before="100" w:beforeAutospacing="1" w:after="100" w:afterAutospacing="1"/>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20160353">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65941200">
      <w:bodyDiv w:val="1"/>
      <w:marLeft w:val="0"/>
      <w:marRight w:val="0"/>
      <w:marTop w:val="0"/>
      <w:marBottom w:val="0"/>
      <w:divBdr>
        <w:top w:val="none" w:sz="0" w:space="0" w:color="auto"/>
        <w:left w:val="none" w:sz="0" w:space="0" w:color="auto"/>
        <w:bottom w:val="none" w:sz="0" w:space="0" w:color="auto"/>
        <w:right w:val="none" w:sz="0" w:space="0" w:color="auto"/>
      </w:divBdr>
    </w:div>
    <w:div w:id="823206915">
      <w:bodyDiv w:val="1"/>
      <w:marLeft w:val="0"/>
      <w:marRight w:val="0"/>
      <w:marTop w:val="0"/>
      <w:marBottom w:val="0"/>
      <w:divBdr>
        <w:top w:val="none" w:sz="0" w:space="0" w:color="auto"/>
        <w:left w:val="none" w:sz="0" w:space="0" w:color="auto"/>
        <w:bottom w:val="none" w:sz="0" w:space="0" w:color="auto"/>
        <w:right w:val="none" w:sz="0" w:space="0" w:color="auto"/>
      </w:divBdr>
    </w:div>
    <w:div w:id="1121652462">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674994106">
      <w:bodyDiv w:val="1"/>
      <w:marLeft w:val="0"/>
      <w:marRight w:val="0"/>
      <w:marTop w:val="0"/>
      <w:marBottom w:val="0"/>
      <w:divBdr>
        <w:top w:val="none" w:sz="0" w:space="0" w:color="auto"/>
        <w:left w:val="none" w:sz="0" w:space="0" w:color="auto"/>
        <w:bottom w:val="none" w:sz="0" w:space="0" w:color="auto"/>
        <w:right w:val="none" w:sz="0" w:space="0" w:color="auto"/>
      </w:divBdr>
      <w:divsChild>
        <w:div w:id="887955537">
          <w:marLeft w:val="0"/>
          <w:marRight w:val="0"/>
          <w:marTop w:val="0"/>
          <w:marBottom w:val="0"/>
          <w:divBdr>
            <w:top w:val="none" w:sz="0" w:space="0" w:color="auto"/>
            <w:left w:val="none" w:sz="0" w:space="0" w:color="auto"/>
            <w:bottom w:val="none" w:sz="0" w:space="0" w:color="auto"/>
            <w:right w:val="none" w:sz="0" w:space="0" w:color="auto"/>
          </w:divBdr>
        </w:div>
      </w:divsChild>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899703669">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mof.gov.il/takam/Pages/horaot.aspx?k=7.5.2.1" TargetMode="External"/><Relationship Id="rId21" Type="http://schemas.openxmlformats.org/officeDocument/2006/relationships/hyperlink" Target="http://www.moital.gov.il/NR/exeres/2BFAC7B1-E7B0-4441-BC6C-2AC6107BFF3F.htm" TargetMode="External"/><Relationship Id="rId42" Type="http://schemas.openxmlformats.org/officeDocument/2006/relationships/hyperlink" Target="http://www.tamas.gov.il/NR/exeres/DB32620A-EAD8-4B73-BC90-A5AEE373AEEF,frameless.htm" TargetMode="External"/><Relationship Id="rId63" Type="http://schemas.openxmlformats.org/officeDocument/2006/relationships/hyperlink" Target="http://www.bankisrael.gov.il/deptdata/pikuah/bank_hakika/124.pdf" TargetMode="External"/><Relationship Id="rId84" Type="http://schemas.openxmlformats.org/officeDocument/2006/relationships/hyperlink" Target="http://www.moital.gov.il/NR/exeres/66F4DD4E-FA4A-4B76-94BC-DC29543471DE,frameless.htm" TargetMode="External"/><Relationship Id="rId138" Type="http://schemas.openxmlformats.org/officeDocument/2006/relationships/hyperlink" Target="http://www.mof.gov.il/takam/Pages/horaot.aspx?k=7.4.2.6" TargetMode="External"/><Relationship Id="rId159" Type="http://schemas.openxmlformats.org/officeDocument/2006/relationships/hyperlink" Target="http://apps.moital.gov.il/Agreements/AgreementShow.aspx?id=20120305" TargetMode="External"/><Relationship Id="rId170" Type="http://schemas.openxmlformats.org/officeDocument/2006/relationships/hyperlink" Target="http://apps.moital.gov.il/Agreements/AgreementShow.aspx?id=20120305" TargetMode="External"/><Relationship Id="rId191" Type="http://schemas.openxmlformats.org/officeDocument/2006/relationships/hyperlink" Target="http://www.moital.gov.il/NR/rdonlyres/0ACA91C7-7BD5-4CA5-A894-DE1A898E294B/0/tzavshmira14.pdf" TargetMode="External"/><Relationship Id="rId205" Type="http://schemas.openxmlformats.org/officeDocument/2006/relationships/hyperlink" Target="http://hozrim.mof.gov.il/doc/hashkal/horaot.nsf/ByNum/&#1492;.7.11.3.4" TargetMode="External"/><Relationship Id="rId107" Type="http://schemas.openxmlformats.org/officeDocument/2006/relationships/hyperlink" Target="https://www.nevo.co.il/law_html/law100/%D7%A6%D7%95%20%D7%94%D7%A8%D7%97%D7%91%D7%94%20%D7%9E%D7%A9%D7%95%D7%9C%D7%91%20%D7%9C%D7%A4%D7%A0%D7%A1%D7%99%D7%94%20%D7%97%D7%95%D7%91%D7%94%202011.htm" TargetMode="External"/><Relationship Id="rId11" Type="http://schemas.openxmlformats.org/officeDocument/2006/relationships/hyperlink" Target="http://hozrim.mof.gov.il/doc/hashkal/horaot.nsf/linkredirect?openform&amp;47" TargetMode="External"/><Relationship Id="rId32" Type="http://schemas.openxmlformats.org/officeDocument/2006/relationships/hyperlink" Target="http://www.moit.gov.il/NR/exeres/A1FFBF03-FCC8-46E1-9C54-06FF99DF2EB8.htm" TargetMode="External"/><Relationship Id="rId37" Type="http://schemas.openxmlformats.org/officeDocument/2006/relationships/hyperlink" Target="file:///C:\Users\Hseranef\mateh.shiluv@economy.gov.il" TargetMode="External"/><Relationship Id="rId53" Type="http://schemas.openxmlformats.org/officeDocument/2006/relationships/hyperlink" Target="http://www.moit.gov.il/NR/exeres/772397F9-E1D2-4E62-8A8D-9E78D502FAB9.htm" TargetMode="External"/><Relationship Id="rId58" Type="http://schemas.openxmlformats.org/officeDocument/2006/relationships/hyperlink" Target="http://www.moit.gov.il/NR/exeres/A1FFBF03-FCC8-46E1-9C54-06FF99DF2EB8.htm" TargetMode="External"/><Relationship Id="rId74" Type="http://schemas.openxmlformats.org/officeDocument/2006/relationships/hyperlink" Target="http://www.moital.gov.il/NR/exeres/1EBB7063-FEEC-4B95-9993-AB54D3025E96.htm" TargetMode="External"/><Relationship Id="rId79" Type="http://schemas.openxmlformats.org/officeDocument/2006/relationships/hyperlink" Target="https://www.knesset.gov.il/review/data/heb/law/kns11_equalopportunity.pdf" TargetMode="External"/><Relationship Id="rId102" Type="http://schemas.openxmlformats.org/officeDocument/2006/relationships/hyperlink" Target="https://www.mr.gov.il/Information/Training%20materials/2016%20%D7%97%D7%95%D7%91%D7%A8%D7%AA%20%D7%AA%D7%A7%D7%A0%D7%95%D7%AA.pdf" TargetMode="External"/><Relationship Id="rId123" Type="http://schemas.openxmlformats.org/officeDocument/2006/relationships/hyperlink" Target="http://www.knesset.gov.il/laws/data/law/2326/2326.pdf" TargetMode="External"/><Relationship Id="rId128" Type="http://schemas.openxmlformats.org/officeDocument/2006/relationships/hyperlink" Target="http://www.boi.org.il/deptdata/pikuah/bank_hakika/124.pdf" TargetMode="External"/><Relationship Id="rId144" Type="http://schemas.openxmlformats.org/officeDocument/2006/relationships/hyperlink" Target="tp://www.tamas.gov.il/NR/exeres/9A74A6C7-F74C-44D9-B131-5574F05E72DD.htm" TargetMode="External"/><Relationship Id="rId149" Type="http://schemas.openxmlformats.org/officeDocument/2006/relationships/hyperlink" Target="http://www.mof.gov.il/takam/Pages/horaot.aspx?k=7.1.1.1" TargetMode="External"/><Relationship Id="rId5" Type="http://schemas.openxmlformats.org/officeDocument/2006/relationships/webSettings" Target="webSettings.xml"/><Relationship Id="rId90" Type="http://schemas.openxmlformats.org/officeDocument/2006/relationships/hyperlink" Target="http://www.mof.gov.il/takam/Pages/horaot.aspx?k=7.3.9.2" TargetMode="External"/><Relationship Id="rId95" Type="http://schemas.openxmlformats.org/officeDocument/2006/relationships/hyperlink" Target="https://www.nevo.co.il/law_html/Law01/116_001.htm" TargetMode="External"/><Relationship Id="rId160" Type="http://schemas.openxmlformats.org/officeDocument/2006/relationships/hyperlink" Target="https://www.nevo.co.il/law_html/Law01/999_470.htm" TargetMode="External"/><Relationship Id="rId165" Type="http://schemas.openxmlformats.org/officeDocument/2006/relationships/hyperlink" Target="https://www.nevo.co.il/law_html/Law01/p189_001.htm" TargetMode="External"/><Relationship Id="rId181" Type="http://schemas.openxmlformats.org/officeDocument/2006/relationships/hyperlink" Target="http://www.moit.gov.il/NR/exeres/3086F86B-B98A-4088-AD0D-1F8A29643CEB.htm" TargetMode="External"/><Relationship Id="rId186" Type="http://schemas.openxmlformats.org/officeDocument/2006/relationships/hyperlink" Target="https://www.btl.gov.il/Laws1/00_0001_000000.pdf" TargetMode="External"/><Relationship Id="rId211" Type="http://schemas.openxmlformats.org/officeDocument/2006/relationships/hyperlink" Target="http://www.gov.il/" TargetMode="External"/><Relationship Id="rId22" Type="http://schemas.openxmlformats.org/officeDocument/2006/relationships/hyperlink" Target="http://www.moital.gov.il/NR/exeres/30CEE955-3E33-49B6-89D9-2C042FCC39EC.htm" TargetMode="External"/><Relationship Id="rId27" Type="http://schemas.openxmlformats.org/officeDocument/2006/relationships/hyperlink" Target="http://www.moit.gov.il/NR/exeres/772397F9-E1D2-4E62-8A8D-9E78D502FAB9.htm" TargetMode="External"/><Relationship Id="rId43" Type="http://schemas.openxmlformats.org/officeDocument/2006/relationships/hyperlink" Target="http://www.moit.gov.il/NR/exeres/3086F86B-B98A-4088-AD0D-1F8A29643CEB.htm" TargetMode="External"/><Relationship Id="rId48" Type="http://schemas.openxmlformats.org/officeDocument/2006/relationships/hyperlink" Target="http://www.moital.gov.il/NR/exeres/30CEE955-3E33-49B6-89D9-2C042FCC39EC.htm" TargetMode="External"/><Relationship Id="rId64" Type="http://schemas.openxmlformats.org/officeDocument/2006/relationships/hyperlink" Target="http://hozrim.mof.gov.il/doc/hashkal/horaot.nsf/ByNum/&#1492;.7.11.3.1" TargetMode="External"/><Relationship Id="rId69" Type="http://schemas.openxmlformats.org/officeDocument/2006/relationships/hyperlink" Target="http://www.tamas.gov.il/NR/exeres/25D81D9F-DE2C-473A-9FD2-F5F68352BB8A.htm" TargetMode="External"/><Relationship Id="rId113" Type="http://schemas.openxmlformats.org/officeDocument/2006/relationships/hyperlink" Target="http://www.knesset.gov.il/privatelaw/data/16/3/175_3_1.rtf" TargetMode="External"/><Relationship Id="rId118" Type="http://schemas.openxmlformats.org/officeDocument/2006/relationships/hyperlink" Target="http://www.mof.gov.il/takam/Pages/horaot.aspx?k=7.4.2.6" TargetMode="External"/><Relationship Id="rId134" Type="http://schemas.openxmlformats.org/officeDocument/2006/relationships/hyperlink" Target="https://www.mr.gov.il/Information/Training%20materials/2016%20%D7%97%D7%95%D7%91%D7%A8%D7%AA%20%D7%AA%D7%A7%D7%A0%D7%95%D7%AA.pdf" TargetMode="External"/><Relationship Id="rId139" Type="http://schemas.openxmlformats.org/officeDocument/2006/relationships/hyperlink" Target="http://www.mof.gov.il/takam/Pages/horaot.aspx?k=7.5.2.2" TargetMode="External"/><Relationship Id="rId80" Type="http://schemas.openxmlformats.org/officeDocument/2006/relationships/hyperlink" Target="http://www.moital.gov.il/NR/exeres/F222C0BC-054F-4996-A9AD-5E8E3D8ED21F.htm?WBCMODE=presentationun" TargetMode="External"/><Relationship Id="rId85" Type="http://schemas.openxmlformats.org/officeDocument/2006/relationships/hyperlink" Target="http://www.moital.gov.il/NR/exeres/1ABF40EB-A7D9-4751-94FC-8C0A19565AC9.htm" TargetMode="External"/><Relationship Id="rId150" Type="http://schemas.openxmlformats.org/officeDocument/2006/relationships/hyperlink" Target="https://www.nevo.co.il/law_html/Law01/P222K11_001.htm" TargetMode="External"/><Relationship Id="rId155" Type="http://schemas.openxmlformats.org/officeDocument/2006/relationships/hyperlink" Target="https://www.nevo.co.il/law_html/Law01/146_001.htm" TargetMode="External"/><Relationship Id="rId171" Type="http://schemas.openxmlformats.org/officeDocument/2006/relationships/hyperlink" Target="http://employment.molsa.gov.il/Employment/WorkRights/ExtesionsOrders/H053.pdf" TargetMode="External"/><Relationship Id="rId176" Type="http://schemas.openxmlformats.org/officeDocument/2006/relationships/hyperlink" Target="http://employment.molsa.gov.il/Employment/WorkRights/ExtesionsOrders/H053.pdf" TargetMode="External"/><Relationship Id="rId192" Type="http://schemas.openxmlformats.org/officeDocument/2006/relationships/footer" Target="footer1.xml"/><Relationship Id="rId197" Type="http://schemas.openxmlformats.org/officeDocument/2006/relationships/hyperlink" Target="http://www.knesset.gov.il/privatelaw/data/16/3/175_3_1.rtf" TargetMode="External"/><Relationship Id="rId206" Type="http://schemas.openxmlformats.org/officeDocument/2006/relationships/hyperlink" Target="http://hozrim.mof.gov.il/doc/hashkal/horaot.nsf/ByNum/&#1492;.7.11.3.2" TargetMode="External"/><Relationship Id="rId201" Type="http://schemas.openxmlformats.org/officeDocument/2006/relationships/hyperlink" Target="http://hozrim.mof.gov.il/doc/hashkal/horaot.nsf/ByNum/&#1492;.7.11.3.3" TargetMode="External"/><Relationship Id="rId12" Type="http://schemas.openxmlformats.org/officeDocument/2006/relationships/hyperlink" Target="http://hozrim.mof.gov.il/doc/hashkal/horaot.nsf/ByNum/7.12.9" TargetMode="External"/><Relationship Id="rId17" Type="http://schemas.openxmlformats.org/officeDocument/2006/relationships/hyperlink" Target="http://www.moit.gov.il/NR/exeres/3086F86B-B98A-4088-AD0D-1F8A29643CEB.htm" TargetMode="External"/><Relationship Id="rId33" Type="http://schemas.openxmlformats.org/officeDocument/2006/relationships/hyperlink" Target="http://www.moital.gov.il/NR/exeres/66F4DD4E-FA4A-4B76-94BC-DC29543471DE,frameless.htm" TargetMode="External"/><Relationship Id="rId38" Type="http://schemas.openxmlformats.org/officeDocument/2006/relationships/hyperlink" Target="mailto:info@mtlm.org.il" TargetMode="External"/><Relationship Id="rId59" Type="http://schemas.openxmlformats.org/officeDocument/2006/relationships/hyperlink" Target="http://www.moital.gov.il/NR/exeres/66F4DD4E-FA4A-4B76-94BC-DC29543471DE,frameless.htm" TargetMode="External"/><Relationship Id="rId103" Type="http://schemas.openxmlformats.org/officeDocument/2006/relationships/hyperlink" Target="https://www.mr.gov.il/Information/Training%20materials/2016%20%D7%97%D7%95%D7%91%D7%A8%D7%AA%20%D7%AA%D7%A7%D7%A0%D7%95%D7%AA.pdf" TargetMode="External"/><Relationship Id="rId108" Type="http://schemas.openxmlformats.org/officeDocument/2006/relationships/hyperlink" Target="http://www.knesset.gov.il/privatelaw/data/16/3/175_3_1.rtf" TargetMode="External"/><Relationship Id="rId124" Type="http://schemas.openxmlformats.org/officeDocument/2006/relationships/hyperlink" Target="http://www.knesset.gov.il/laws/data/law/2326/2326.pdf" TargetMode="External"/><Relationship Id="rId129" Type="http://schemas.openxmlformats.org/officeDocument/2006/relationships/hyperlink" Target="http://www.knesset.gov.il/laws/data/law/2326/2326.pdf" TargetMode="External"/><Relationship Id="rId54" Type="http://schemas.openxmlformats.org/officeDocument/2006/relationships/hyperlink" Target="https://www.knesset.gov.il/review/data/heb/law/kns11_equalopportunity.pdf" TargetMode="External"/><Relationship Id="rId70" Type="http://schemas.openxmlformats.org/officeDocument/2006/relationships/hyperlink" Target="http://www.moital.gov.il/NR/exeres/335289F7-90C0-4874-AFB3-DA70F3C2B230.htm" TargetMode="External"/><Relationship Id="rId75" Type="http://schemas.openxmlformats.org/officeDocument/2006/relationships/hyperlink" Target="http://www.mag.idf.il/sip_storage/FILES/3/363.pdf" TargetMode="External"/><Relationship Id="rId91" Type="http://schemas.openxmlformats.org/officeDocument/2006/relationships/hyperlink" Target="http://www.mof.gov.il/takam/Pages/horaot.aspx?k=7.3.9.2" TargetMode="External"/><Relationship Id="rId96" Type="http://schemas.openxmlformats.org/officeDocument/2006/relationships/hyperlink" Target="http://www.knesset.gov.il/laws/data/law/2326/2326.pdf" TargetMode="External"/><Relationship Id="rId140" Type="http://schemas.openxmlformats.org/officeDocument/2006/relationships/hyperlink" Target="http://www.mof.gov.il/takam/Pages/horaot.aspx?k=7.3.9.2" TargetMode="External"/><Relationship Id="rId145" Type="http://schemas.openxmlformats.org/officeDocument/2006/relationships/hyperlink" Target="https://www.nevo.co.il/law_html/Law01/308_001.htm" TargetMode="External"/><Relationship Id="rId161" Type="http://schemas.openxmlformats.org/officeDocument/2006/relationships/hyperlink" Target="http://apps.moital.gov.il/Agreements/AgreementShow.aspx?id=20120305" TargetMode="External"/><Relationship Id="rId166" Type="http://schemas.openxmlformats.org/officeDocument/2006/relationships/hyperlink" Target="http://apps.moital.gov.il/Agreements/AgreementShow.aspx?id=20120305" TargetMode="External"/><Relationship Id="rId182" Type="http://schemas.openxmlformats.org/officeDocument/2006/relationships/hyperlink" Target="http://www.moital.gov.il/NR/rdonlyres/0ACA91C7-7BD5-4CA5-A894-DE1A898E294B/0/tzavshmira14.pdf" TargetMode="External"/><Relationship Id="rId187" Type="http://schemas.openxmlformats.org/officeDocument/2006/relationships/hyperlink" Target="http://www.moital.gov.il/NR/rdonlyres/0ACA91C7-7BD5-4CA5-A894-DE1A898E294B/0/tzavshmira14.pdf" TargetMode="Externa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footer" Target="footer4.xml"/><Relationship Id="rId23" Type="http://schemas.openxmlformats.org/officeDocument/2006/relationships/hyperlink" Target="http://www.moital.gov.il/NR/exeres/1EBB7063-FEEC-4B95-9993-AB54D3025E96.htm" TargetMode="External"/><Relationship Id="rId28" Type="http://schemas.openxmlformats.org/officeDocument/2006/relationships/hyperlink" Target="https://www.knesset.gov.il/review/data/heb/law/kns11_equalopportunity.pdf" TargetMode="External"/><Relationship Id="rId49" Type="http://schemas.openxmlformats.org/officeDocument/2006/relationships/hyperlink" Target="http://www.moital.gov.il/NR/exeres/1EBB7063-FEEC-4B95-9993-AB54D3025E96.htm" TargetMode="External"/><Relationship Id="rId114" Type="http://schemas.openxmlformats.org/officeDocument/2006/relationships/hyperlink" Target="http://www.mof.gov.il/takam/Pages/horaot.aspx?k=7.3.9.2" TargetMode="External"/><Relationship Id="rId119" Type="http://schemas.openxmlformats.org/officeDocument/2006/relationships/hyperlink" Target="http://www.mof.gov.il/takam/Pages/horaot.aspx?k=7.3.9.2" TargetMode="External"/><Relationship Id="rId44" Type="http://schemas.openxmlformats.org/officeDocument/2006/relationships/hyperlink" Target="http://www.tamas.gov.il/NR/exeres/25D81D9F-DE2C-473A-9FD2-F5F68352BB8A.htm" TargetMode="External"/><Relationship Id="rId60" Type="http://schemas.openxmlformats.org/officeDocument/2006/relationships/hyperlink" Target="http://www.moital.gov.il/NR/exeres/1ABF40EB-A7D9-4751-94FC-8C0A19565AC9.htm" TargetMode="External"/><Relationship Id="rId65" Type="http://schemas.openxmlformats.org/officeDocument/2006/relationships/hyperlink" Target="http://www.moit.gov.il/NR/exeres/3152E30D-7C35-42A7-BD71-F9E37F909AAA.htm" TargetMode="External"/><Relationship Id="rId81" Type="http://schemas.openxmlformats.org/officeDocument/2006/relationships/hyperlink" Target="http://www.moital.gov.il/NR/exeres/2CEC9AE2-7113-4101-90B5-579BC32116ED.htm" TargetMode="External"/><Relationship Id="rId86" Type="http://schemas.openxmlformats.org/officeDocument/2006/relationships/hyperlink" Target="http://www.knesset.gov.il/privatelaw/data/17/3/257_3_1.rtf" TargetMode="External"/><Relationship Id="rId130" Type="http://schemas.openxmlformats.org/officeDocument/2006/relationships/hyperlink" Target="http://www.knesset.gov.il/privatelaw/data/16/3/175_3_1.rtf" TargetMode="External"/><Relationship Id="rId135" Type="http://schemas.openxmlformats.org/officeDocument/2006/relationships/hyperlink" Target="http://www.nolegalfrontiers.org/israeli-domestic-legislation/evidence/evidence0164f4.html?lang=he" TargetMode="External"/><Relationship Id="rId151" Type="http://schemas.openxmlformats.org/officeDocument/2006/relationships/hyperlink" Target="http://www.mof.gov.il/Pages/Kablan.aspx" TargetMode="External"/><Relationship Id="rId156" Type="http://schemas.openxmlformats.org/officeDocument/2006/relationships/hyperlink" Target="http://employment.molsa.gov.il/Employment/WorkRights/ExtesionsOrders/H053.pdf" TargetMode="External"/><Relationship Id="rId177" Type="http://schemas.openxmlformats.org/officeDocument/2006/relationships/hyperlink" Target="http://mof.gov.il/takam/Pages/horaot.aspx?k=7.3.9.2" TargetMode="External"/><Relationship Id="rId198" Type="http://schemas.openxmlformats.org/officeDocument/2006/relationships/hyperlink" Target="http://www.moital.gov.il/NR/exeres/F6010E3C-F661-4F91-A748-9F0BA8AA6DDC.htm" TargetMode="External"/><Relationship Id="rId172" Type="http://schemas.openxmlformats.org/officeDocument/2006/relationships/hyperlink" Target="http://apps.moital.gov.il/Agreements/AgreementShow.aspx?id=20120305" TargetMode="External"/><Relationship Id="rId193" Type="http://schemas.openxmlformats.org/officeDocument/2006/relationships/image" Target="media/image1.emf"/><Relationship Id="rId202" Type="http://schemas.openxmlformats.org/officeDocument/2006/relationships/hyperlink" Target="http://www.knesset.gov.il/privatelaw/data/16/3/175_3_1.rtf" TargetMode="External"/><Relationship Id="rId207" Type="http://schemas.openxmlformats.org/officeDocument/2006/relationships/hyperlink" Target="http://hozrim.mof.gov.il/doc/hashkal/horaot.nsf/ByNum/&#1492;.7.11.3.3" TargetMode="External"/><Relationship Id="rId13" Type="http://schemas.openxmlformats.org/officeDocument/2006/relationships/hyperlink" Target="http://www.justice.gov.il/MOJHeb/RashamHachvarot" TargetMode="External"/><Relationship Id="rId18" Type="http://schemas.openxmlformats.org/officeDocument/2006/relationships/hyperlink" Target="http://www.tamas.gov.il/NR/exeres/25D81D9F-DE2C-473A-9FD2-F5F68352BB8A.htm" TargetMode="External"/><Relationship Id="rId39" Type="http://schemas.openxmlformats.org/officeDocument/2006/relationships/hyperlink" Target="http://hozrim.mof.gov.il/doc/hashkal/horaot.nsf/ByNum/&#1492;.7.11.3.1" TargetMode="External"/><Relationship Id="rId109" Type="http://schemas.openxmlformats.org/officeDocument/2006/relationships/hyperlink" Target="https://www.nevo.co.il/law_html/Law01/p189_001.htm" TargetMode="External"/><Relationship Id="rId34" Type="http://schemas.openxmlformats.org/officeDocument/2006/relationships/hyperlink" Target="http://www.moital.gov.il/NR/exeres/1ABF40EB-A7D9-4751-94FC-8C0A19565AC9.htm" TargetMode="External"/><Relationship Id="rId50" Type="http://schemas.openxmlformats.org/officeDocument/2006/relationships/hyperlink" Target="http://www.mag.idf.il/sip_storage/FILES/3/363.pdf" TargetMode="External"/><Relationship Id="rId55" Type="http://schemas.openxmlformats.org/officeDocument/2006/relationships/hyperlink" Target="http://www.moital.gov.il/NR/exeres/F222C0BC-054F-4996-A9AD-5E8E3D8ED21F.htm?WBCMODE=presentationun" TargetMode="External"/><Relationship Id="rId76" Type="http://schemas.openxmlformats.org/officeDocument/2006/relationships/hyperlink" Target="https://www.btl.gov.il/Laws1/00_0001_000000.pdf" TargetMode="External"/><Relationship Id="rId97" Type="http://schemas.openxmlformats.org/officeDocument/2006/relationships/hyperlink" Target="http://www.mof.gov.il/takam/Pages/horaot.aspx?k=7.4.2.6" TargetMode="External"/><Relationship Id="rId104" Type="http://schemas.openxmlformats.org/officeDocument/2006/relationships/hyperlink" Target="https://www.mr.gov.il/Information/Training%20materials/2016%20%D7%97%D7%95%D7%91%D7%A8%D7%AA%20%D7%AA%D7%A7%D7%A0%D7%95%D7%AA.pdf" TargetMode="External"/><Relationship Id="rId120" Type="http://schemas.openxmlformats.org/officeDocument/2006/relationships/hyperlink" Target="http://www.mof.gov.il/takam/Pages/horaot.aspx?k=7.3.9.2" TargetMode="External"/><Relationship Id="rId125" Type="http://schemas.openxmlformats.org/officeDocument/2006/relationships/hyperlink" Target="http://www.knesset.gov.il/laws/data/law/2326/2326.pdf" TargetMode="External"/><Relationship Id="rId141" Type="http://schemas.openxmlformats.org/officeDocument/2006/relationships/hyperlink" Target="http://www.mof.gov.il/takam/Pages/horaot.aspx?k=7.3.9.2" TargetMode="External"/><Relationship Id="rId146" Type="http://schemas.openxmlformats.org/officeDocument/2006/relationships/hyperlink" Target="http://www.knesset.gov.il/laws/data/law/2326/2326.pdf" TargetMode="External"/><Relationship Id="rId167" Type="http://schemas.openxmlformats.org/officeDocument/2006/relationships/hyperlink" Target="http://employment.molsa.gov.il/Employment/WorkRights/ExtesionsOrders/H053.pdf" TargetMode="External"/><Relationship Id="rId188" Type="http://schemas.openxmlformats.org/officeDocument/2006/relationships/hyperlink" Target="http://www.moital.gov.il/NR/rdonlyres/0ACA91C7-7BD5-4CA5-A894-DE1A898E294B/0/tzavshmira14.pdf" TargetMode="External"/><Relationship Id="rId7" Type="http://schemas.openxmlformats.org/officeDocument/2006/relationships/endnotes" Target="endnotes.xml"/><Relationship Id="rId71" Type="http://schemas.openxmlformats.org/officeDocument/2006/relationships/hyperlink" Target="http://www.moital.gov.il/NR/exeres/4E185D9D-1D25-4F28-BAEF-88DF942C010A.htm" TargetMode="External"/><Relationship Id="rId92" Type="http://schemas.openxmlformats.org/officeDocument/2006/relationships/hyperlink" Target="http://www.knesset.gov.il/laws/data/law/2326/2326.pdf" TargetMode="External"/><Relationship Id="rId162" Type="http://schemas.openxmlformats.org/officeDocument/2006/relationships/hyperlink" Target="http://employment.molsa.gov.il/Employment/WorkRights/ExtesionsOrders/H053.pdf" TargetMode="External"/><Relationship Id="rId183" Type="http://schemas.openxmlformats.org/officeDocument/2006/relationships/hyperlink" Target="http://www.moital.gov.il/NR/rdonlyres/0ACA91C7-7BD5-4CA5-A894-DE1A898E294B/0/tzavshmira14.pdf" TargetMode="External"/><Relationship Id="rId213"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hyperlink" Target="http://www.moital.gov.il/NR/exeres/F222C0BC-054F-4996-A9AD-5E8E3D8ED21F.htm?WBCMODE=presentationun" TargetMode="External"/><Relationship Id="rId24" Type="http://schemas.openxmlformats.org/officeDocument/2006/relationships/hyperlink" Target="http://www.mag.idf.il/sip_storage/FILES/3/363.pdf" TargetMode="External"/><Relationship Id="rId40" Type="http://schemas.openxmlformats.org/officeDocument/2006/relationships/hyperlink" Target="http://www.moit.gov.il/NR/exeres/3152E30D-7C35-42A7-BD71-F9E37F909AAA.htm" TargetMode="External"/><Relationship Id="rId45" Type="http://schemas.openxmlformats.org/officeDocument/2006/relationships/hyperlink" Target="http://www.moital.gov.il/NR/exeres/335289F7-90C0-4874-AFB3-DA70F3C2B230.htm" TargetMode="External"/><Relationship Id="rId66" Type="http://schemas.openxmlformats.org/officeDocument/2006/relationships/hyperlink" Target="http://www.moital.gov.il/NR/exeres/DD4FDFBE-F1E5-4248-B9C6-FDB9163D4FAC.htm" TargetMode="External"/><Relationship Id="rId87" Type="http://schemas.openxmlformats.org/officeDocument/2006/relationships/hyperlink" Target="http://www.moital.gov.il/NR/exeres/86A87DC2-C719-41A9-8109-C272DCB0D0E2.htm" TargetMode="External"/><Relationship Id="rId110" Type="http://schemas.openxmlformats.org/officeDocument/2006/relationships/hyperlink" Target="http://www.knesset.gov.il/privatelaw/data/16/3/175_3_1.rtf" TargetMode="External"/><Relationship Id="rId115" Type="http://schemas.openxmlformats.org/officeDocument/2006/relationships/hyperlink" Target="http://www.mof.gov.il/takam/Pages/horaot.aspx?k=7.3.9.2" TargetMode="External"/><Relationship Id="rId131" Type="http://schemas.openxmlformats.org/officeDocument/2006/relationships/hyperlink" Target="http://m.knesset.gov.il/Activity/Legislation/Laws/Pages/LawPrimary.aspx?lawitemid=2000652" TargetMode="External"/><Relationship Id="rId136" Type="http://schemas.openxmlformats.org/officeDocument/2006/relationships/hyperlink" Target="http://www.mof.gov.il/takam/Pages/horaot.aspx?k=7.1.1.1" TargetMode="External"/><Relationship Id="rId157" Type="http://schemas.openxmlformats.org/officeDocument/2006/relationships/hyperlink" Target="http://employment.molsa.gov.il/Employment/WorkRights/ExtesionsOrders/H053.pdf" TargetMode="External"/><Relationship Id="rId178" Type="http://schemas.openxmlformats.org/officeDocument/2006/relationships/hyperlink" Target="http://mof.gov.il/takam/Pages/horaot.aspx?k=7.3.9.2" TargetMode="External"/><Relationship Id="rId61" Type="http://schemas.openxmlformats.org/officeDocument/2006/relationships/hyperlink" Target="http://www.knesset.gov.il/privatelaw/data/17/3/257_3_1.rtf" TargetMode="External"/><Relationship Id="rId82" Type="http://schemas.openxmlformats.org/officeDocument/2006/relationships/hyperlink" Target="http://www.moital.gov.il/NR/exeres/3F4B8DE6-C0D7-42B7-A349-7B23E6202342.htm" TargetMode="External"/><Relationship Id="rId152" Type="http://schemas.openxmlformats.org/officeDocument/2006/relationships/hyperlink" Target="http://employment.molsa.gov.il/Employment/WorkRights/ExtesionsOrders/H100.pdf" TargetMode="External"/><Relationship Id="rId173" Type="http://schemas.openxmlformats.org/officeDocument/2006/relationships/hyperlink" Target="http://employment.molsa.gov.il/Employment/WorkRights/ExtesionsOrders/H053.pdf" TargetMode="External"/><Relationship Id="rId194" Type="http://schemas.openxmlformats.org/officeDocument/2006/relationships/hyperlink" Target="http://www.moital.gov.il/NR/exeres/30CEE955-3E33-49B6-89D9-2C042FCC39EC.htm" TargetMode="External"/><Relationship Id="rId199" Type="http://schemas.openxmlformats.org/officeDocument/2006/relationships/hyperlink" Target="http://www.knesset.gov.il/privatelaw/data/16/3/175_3_1.rtf" TargetMode="External"/><Relationship Id="rId203" Type="http://schemas.openxmlformats.org/officeDocument/2006/relationships/hyperlink" Target="http://www.moital.gov.il/NR/exeres/2CEC9AE2-7113-4101-90B5-579BC32116ED.htm" TargetMode="External"/><Relationship Id="rId208" Type="http://schemas.openxmlformats.org/officeDocument/2006/relationships/image" Target="media/image2.png"/><Relationship Id="rId19" Type="http://schemas.openxmlformats.org/officeDocument/2006/relationships/hyperlink" Target="http://www.moital.gov.il/NR/exeres/335289F7-90C0-4874-AFB3-DA70F3C2B230.htm" TargetMode="External"/><Relationship Id="rId14" Type="http://schemas.openxmlformats.org/officeDocument/2006/relationships/hyperlink" Target="http://www.moit.gov.il/NR/exeres/3152E30D-7C35-42A7-BD71-F9E37F909AAA.htm" TargetMode="External"/><Relationship Id="rId30" Type="http://schemas.openxmlformats.org/officeDocument/2006/relationships/hyperlink" Target="http://www.moital.gov.il/NR/exeres/2CEC9AE2-7113-4101-90B5-579BC32116ED.htm" TargetMode="External"/><Relationship Id="rId35" Type="http://schemas.openxmlformats.org/officeDocument/2006/relationships/hyperlink" Target="http://www.knesset.gov.il/privatelaw/data/17/3/257_3_1.rtf" TargetMode="External"/><Relationship Id="rId56" Type="http://schemas.openxmlformats.org/officeDocument/2006/relationships/hyperlink" Target="http://www.moital.gov.il/NR/exeres/2CEC9AE2-7113-4101-90B5-579BC32116ED.htm" TargetMode="External"/><Relationship Id="rId77" Type="http://schemas.openxmlformats.org/officeDocument/2006/relationships/hyperlink" Target="http://www.moital.gov.il/NR/exeres/99ED0DD1-B84F-40BE-B38E-18AA127441B6.htm" TargetMode="External"/><Relationship Id="rId100" Type="http://schemas.openxmlformats.org/officeDocument/2006/relationships/hyperlink" Target="http://www.mof.gov.il/takam/Pages/horaot.aspx?k=7.3.9.2" TargetMode="External"/><Relationship Id="rId105" Type="http://schemas.openxmlformats.org/officeDocument/2006/relationships/hyperlink" Target="http://www.mof.gov.il/takam/Pages/horaot.aspx?k=7.3.9.3" TargetMode="External"/><Relationship Id="rId126" Type="http://schemas.openxmlformats.org/officeDocument/2006/relationships/hyperlink" Target="http://www.knesset.gov.il/laws/data/law/2326/2326.pdf" TargetMode="External"/><Relationship Id="rId147" Type="http://schemas.openxmlformats.org/officeDocument/2006/relationships/hyperlink" Target="http://www.knesset.gov.il/privatelaw/data/16/3/175_3_1.rtf" TargetMode="External"/><Relationship Id="rId168" Type="http://schemas.openxmlformats.org/officeDocument/2006/relationships/hyperlink" Target="https://www.btl.gov.il/Laws1/00_0001_000000.pdf" TargetMode="External"/><Relationship Id="rId8" Type="http://schemas.openxmlformats.org/officeDocument/2006/relationships/hyperlink" Target="mailto:yossish@moin.gov.il" TargetMode="External"/><Relationship Id="rId51" Type="http://schemas.openxmlformats.org/officeDocument/2006/relationships/hyperlink" Target="https://www.btl.gov.il/Laws1/00_0001_000000.pdf" TargetMode="External"/><Relationship Id="rId72" Type="http://schemas.openxmlformats.org/officeDocument/2006/relationships/hyperlink" Target="http://www.moital.gov.il/NR/exeres/2BFAC7B1-E7B0-4441-BC6C-2AC6107BFF3F.htm" TargetMode="External"/><Relationship Id="rId93" Type="http://schemas.openxmlformats.org/officeDocument/2006/relationships/hyperlink" Target="https://www.nevo.co.il/law_html/Law01/116_001.htm" TargetMode="External"/><Relationship Id="rId98" Type="http://schemas.openxmlformats.org/officeDocument/2006/relationships/hyperlink" Target="http://www.mof.gov.il/takam/Pages/horaot.aspx?k=7.3.9.2" TargetMode="External"/><Relationship Id="rId121" Type="http://schemas.openxmlformats.org/officeDocument/2006/relationships/hyperlink" Target="http://www.mof.gov.il/takam/Pages/horaot.aspx?k=7.3.9.2" TargetMode="External"/><Relationship Id="rId142" Type="http://schemas.openxmlformats.org/officeDocument/2006/relationships/hyperlink" Target="http://www.mof.gov.il/takam/Pages/horaot.aspx?k=7.3.9.2" TargetMode="External"/><Relationship Id="rId163" Type="http://schemas.openxmlformats.org/officeDocument/2006/relationships/hyperlink" Target="https://www.nevo.co.il/law_html/Law01/999_470.htm" TargetMode="External"/><Relationship Id="rId184" Type="http://schemas.openxmlformats.org/officeDocument/2006/relationships/hyperlink" Target="http://www.knesset.gov.il/privatelaw/data/16/3/175_3_1.rtf" TargetMode="External"/><Relationship Id="rId189" Type="http://schemas.openxmlformats.org/officeDocument/2006/relationships/hyperlink" Target="http://www.moital.gov.il/NR/rdonlyres/0ACA91C7-7BD5-4CA5-A894-DE1A898E294B/0/tzavshmira14.pdf" TargetMode="External"/><Relationship Id="rId3" Type="http://schemas.openxmlformats.org/officeDocument/2006/relationships/styles" Target="styles.xml"/><Relationship Id="rId214" Type="http://schemas.openxmlformats.org/officeDocument/2006/relationships/theme" Target="theme/theme1.xml"/><Relationship Id="rId25" Type="http://schemas.openxmlformats.org/officeDocument/2006/relationships/hyperlink" Target="https://www.btl.gov.il/Laws1/00_0001_000000.pdf" TargetMode="External"/><Relationship Id="rId46" Type="http://schemas.openxmlformats.org/officeDocument/2006/relationships/hyperlink" Target="http://www.moital.gov.il/NR/exeres/4E185D9D-1D25-4F28-BAEF-88DF942C010A.htm" TargetMode="External"/><Relationship Id="rId67" Type="http://schemas.openxmlformats.org/officeDocument/2006/relationships/hyperlink" Target="http://www.tamas.gov.il/NR/exeres/DB32620A-EAD8-4B73-BC90-A5AEE373AEEF,frameless.htm" TargetMode="External"/><Relationship Id="rId116" Type="http://schemas.openxmlformats.org/officeDocument/2006/relationships/hyperlink" Target="http://www.mof.gov.il/takam/Pages/horaot.aspx?k=7.3.9.2" TargetMode="External"/><Relationship Id="rId137" Type="http://schemas.openxmlformats.org/officeDocument/2006/relationships/hyperlink" Target="http://www.mof.gov.il/takam/Pages/horaot.aspx?k=7.3.9.3" TargetMode="External"/><Relationship Id="rId158" Type="http://schemas.openxmlformats.org/officeDocument/2006/relationships/hyperlink" Target="http://employment.molsa.gov.il/Employment/WorkRights/ExtesionsOrders/H053.pdf" TargetMode="External"/><Relationship Id="rId20" Type="http://schemas.openxmlformats.org/officeDocument/2006/relationships/hyperlink" Target="http://www.moital.gov.il/NR/exeres/4E185D9D-1D25-4F28-BAEF-88DF942C010A.htm" TargetMode="External"/><Relationship Id="rId41" Type="http://schemas.openxmlformats.org/officeDocument/2006/relationships/hyperlink" Target="http://www.moital.gov.il/NR/exeres/DD4FDFBE-F1E5-4248-B9C6-FDB9163D4FAC.htm" TargetMode="External"/><Relationship Id="rId62" Type="http://schemas.openxmlformats.org/officeDocument/2006/relationships/hyperlink" Target="http://www.moital.gov.il/NR/exeres/86A87DC2-C719-41A9-8109-C272DCB0D0E2.htm" TargetMode="External"/><Relationship Id="rId83" Type="http://schemas.openxmlformats.org/officeDocument/2006/relationships/hyperlink" Target="http://www.moit.gov.il/NR/exeres/A1FFBF03-FCC8-46E1-9C54-06FF99DF2EB8.htm" TargetMode="External"/><Relationship Id="rId88" Type="http://schemas.openxmlformats.org/officeDocument/2006/relationships/hyperlink" Target="https://www.mr.gov.il/Information/Training%20materials/2016%20%D7%97%D7%95%D7%91%D7%A8%D7%AA%20%D7%AA%D7%A7%D7%A0%D7%95%D7%AA.pdf" TargetMode="External"/><Relationship Id="rId111" Type="http://schemas.openxmlformats.org/officeDocument/2006/relationships/hyperlink" Target="http://www.mof.gov.il/takam/Pages/horaot.aspx?k=7.3.9.2" TargetMode="External"/><Relationship Id="rId132" Type="http://schemas.openxmlformats.org/officeDocument/2006/relationships/hyperlink" Target="http://www.isa.gov.il/Download/IsaFile_2646.pdf" TargetMode="External"/><Relationship Id="rId153" Type="http://schemas.openxmlformats.org/officeDocument/2006/relationships/hyperlink" Target="https://www.nevo.co.il/law_html/Law01/P222K11_001.htm" TargetMode="External"/><Relationship Id="rId174" Type="http://schemas.openxmlformats.org/officeDocument/2006/relationships/hyperlink" Target="https://www.nevo.co.il/law_html/Law01/074_001.htm" TargetMode="External"/><Relationship Id="rId179" Type="http://schemas.openxmlformats.org/officeDocument/2006/relationships/hyperlink" Target="http://employment.molsa.gov.il/Employment/WorkRights/ExtesionsOrders/H106.pdf" TargetMode="External"/><Relationship Id="rId195" Type="http://schemas.openxmlformats.org/officeDocument/2006/relationships/hyperlink" Target="http://www.moital.gov.il/NR/exeres/1ABF40EB-A7D9-4751-94FC-8C0A19565AC9.htm" TargetMode="External"/><Relationship Id="rId209" Type="http://schemas.openxmlformats.org/officeDocument/2006/relationships/footer" Target="footer2.xml"/><Relationship Id="rId190" Type="http://schemas.openxmlformats.org/officeDocument/2006/relationships/hyperlink" Target="http://www.moital.gov.il/NR/rdonlyres/0ACA91C7-7BD5-4CA5-A894-DE1A898E294B/0/tzavshmira14.pdf" TargetMode="External"/><Relationship Id="rId204" Type="http://schemas.openxmlformats.org/officeDocument/2006/relationships/hyperlink" Target="http://hozrim.mof.gov.il/doc/hashkal/horaot.nsf/ByNum/7.12.9" TargetMode="External"/><Relationship Id="rId15" Type="http://schemas.openxmlformats.org/officeDocument/2006/relationships/hyperlink" Target="http://www.moital.gov.il/NR/exeres/DD4FDFBE-F1E5-4248-B9C6-FDB9163D4FAC.htm" TargetMode="External"/><Relationship Id="rId36" Type="http://schemas.openxmlformats.org/officeDocument/2006/relationships/hyperlink" Target="http://www.moital.gov.il/NR/exeres/86A87DC2-C719-41A9-8109-C272DCB0D0E2.htm" TargetMode="External"/><Relationship Id="rId57" Type="http://schemas.openxmlformats.org/officeDocument/2006/relationships/hyperlink" Target="http://www.moital.gov.il/NR/exeres/3F4B8DE6-C0D7-42B7-A349-7B23E6202342.htm" TargetMode="External"/><Relationship Id="rId106" Type="http://schemas.openxmlformats.org/officeDocument/2006/relationships/hyperlink" Target="https://www.nevo.co.il/law_html/Law01/090_001.htm" TargetMode="External"/><Relationship Id="rId127" Type="http://schemas.openxmlformats.org/officeDocument/2006/relationships/hyperlink" Target="http://www.knesset.gov.il/laws/data/law/2326/2326.pdf" TargetMode="External"/><Relationship Id="rId10" Type="http://schemas.openxmlformats.org/officeDocument/2006/relationships/hyperlink" Target="http://www.moin.gov.il" TargetMode="External"/><Relationship Id="rId31" Type="http://schemas.openxmlformats.org/officeDocument/2006/relationships/hyperlink" Target="http://www.moital.gov.il/NR/exeres/3F4B8DE6-C0D7-42B7-A349-7B23E6202342.htm" TargetMode="External"/><Relationship Id="rId52" Type="http://schemas.openxmlformats.org/officeDocument/2006/relationships/hyperlink" Target="http://www.moital.gov.il/NR/exeres/99ED0DD1-B84F-40BE-B38E-18AA127441B6.htm" TargetMode="External"/><Relationship Id="rId73" Type="http://schemas.openxmlformats.org/officeDocument/2006/relationships/hyperlink" Target="http://www.moital.gov.il/NR/exeres/30CEE955-3E33-49B6-89D9-2C042FCC39EC.htm" TargetMode="External"/><Relationship Id="rId78" Type="http://schemas.openxmlformats.org/officeDocument/2006/relationships/hyperlink" Target="http://www.moit.gov.il/NR/exeres/772397F9-E1D2-4E62-8A8D-9E78D502FAB9.htm" TargetMode="External"/><Relationship Id="rId94" Type="http://schemas.openxmlformats.org/officeDocument/2006/relationships/hyperlink" Target="http://www.mof.gov.il/takam/Pages/horaot.aspx?k=7.4.2.6" TargetMode="External"/><Relationship Id="rId99" Type="http://schemas.openxmlformats.org/officeDocument/2006/relationships/hyperlink" Target="http://www.mof.gov.il/takam/Pages/horaot.aspx?k=7.3.9.2" TargetMode="External"/><Relationship Id="rId101" Type="http://schemas.openxmlformats.org/officeDocument/2006/relationships/hyperlink" Target="http://www.mof.gov.il/takam/Pages/horaot.aspx?k=7.3.9.3" TargetMode="External"/><Relationship Id="rId122" Type="http://schemas.openxmlformats.org/officeDocument/2006/relationships/hyperlink" Target="http://www.mof.gov.il/takam/Pages/horaot.aspx?k=7.3.9.2" TargetMode="External"/><Relationship Id="rId143" Type="http://schemas.openxmlformats.org/officeDocument/2006/relationships/hyperlink" Target="http://www.mof.gov.il/takam/Pages/horaot.aspx?k=7.3.9.2" TargetMode="External"/><Relationship Id="rId148" Type="http://schemas.openxmlformats.org/officeDocument/2006/relationships/hyperlink" Target="https://www.nevo.co.il/law_html/Law01/055_204.htm" TargetMode="External"/><Relationship Id="rId164" Type="http://schemas.openxmlformats.org/officeDocument/2006/relationships/hyperlink" Target="http://employment.molsa.gov.il/Employment/WorkRights/ExtesionsOrders/H096.pdf" TargetMode="External"/><Relationship Id="rId169" Type="http://schemas.openxmlformats.org/officeDocument/2006/relationships/hyperlink" Target="https://www.btl.gov.il/Laws1/00_0001_000000.pdf" TargetMode="External"/><Relationship Id="rId185" Type="http://schemas.openxmlformats.org/officeDocument/2006/relationships/hyperlink" Target="http://www.knesset.gov.il/privatelaw/data/16/3/175_3_1.rtf" TargetMode="External"/><Relationship Id="rId4" Type="http://schemas.openxmlformats.org/officeDocument/2006/relationships/settings" Target="settings.xml"/><Relationship Id="rId9" Type="http://schemas.openxmlformats.org/officeDocument/2006/relationships/hyperlink" Target="http://www.moin.gov.il" TargetMode="External"/><Relationship Id="rId180" Type="http://schemas.openxmlformats.org/officeDocument/2006/relationships/hyperlink" Target="http://www.moital.gov.il/NR/rdonlyres/0ACA91C7-7BD5-4CA5-A894-DE1A898E294B/0/tzavshmira14.pdf" TargetMode="External"/><Relationship Id="rId210" Type="http://schemas.openxmlformats.org/officeDocument/2006/relationships/footer" Target="footer3.xml"/><Relationship Id="rId26" Type="http://schemas.openxmlformats.org/officeDocument/2006/relationships/hyperlink" Target="http://www.moital.gov.il/NR/exeres/99ED0DD1-B84F-40BE-B38E-18AA127441B6.htm" TargetMode="External"/><Relationship Id="rId47" Type="http://schemas.openxmlformats.org/officeDocument/2006/relationships/hyperlink" Target="http://www.moital.gov.il/NR/exeres/2BFAC7B1-E7B0-4441-BC6C-2AC6107BFF3F.htm" TargetMode="External"/><Relationship Id="rId68" Type="http://schemas.openxmlformats.org/officeDocument/2006/relationships/hyperlink" Target="http://www.moit.gov.il/NR/exeres/3086F86B-B98A-4088-AD0D-1F8A29643CEB.htm" TargetMode="External"/><Relationship Id="rId89" Type="http://schemas.openxmlformats.org/officeDocument/2006/relationships/hyperlink" Target="http://www.knesset.gov.il/laws/data/law/2326/2326.pdf" TargetMode="External"/><Relationship Id="rId112" Type="http://schemas.openxmlformats.org/officeDocument/2006/relationships/hyperlink" Target="http://www.mof.gov.il/takam/Pages/horaot.aspx?k=7.3.9.2" TargetMode="External"/><Relationship Id="rId133" Type="http://schemas.openxmlformats.org/officeDocument/2006/relationships/hyperlink" Target="https://www.nevo.co.il/law_html/Law01/P222K11_001.htm" TargetMode="External"/><Relationship Id="rId154" Type="http://schemas.openxmlformats.org/officeDocument/2006/relationships/hyperlink" Target="https://www.nevo.co.il/law_html/Law01/146_001.htm" TargetMode="External"/><Relationship Id="rId175" Type="http://schemas.openxmlformats.org/officeDocument/2006/relationships/hyperlink" Target="https://www.nevo.co.il/law_html/Law01/074_001.htm" TargetMode="External"/><Relationship Id="rId196" Type="http://schemas.openxmlformats.org/officeDocument/2006/relationships/hyperlink" Target="http://www.moital.gov.il/NR/exeres/7CD66526-6C05-4678-B66D-561C0F290E46.htm" TargetMode="External"/><Relationship Id="rId200" Type="http://schemas.openxmlformats.org/officeDocument/2006/relationships/hyperlink" Target="http://hozrim.mof.gov.il/doc/hashkal/horaot.nsf/ByNum/&#1492;.7.11.3.2" TargetMode="External"/><Relationship Id="rId16" Type="http://schemas.openxmlformats.org/officeDocument/2006/relationships/hyperlink" Target="http://www.tamas.gov.il/NR/exeres/DB32620A-EAD8-4B73-BC90-A5AEE373AEEF,frameless.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035EE1-9406-495B-ABAE-100392B7F6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139</Pages>
  <Words>38487</Words>
  <Characters>219376</Characters>
  <Application>Microsoft Office Word</Application>
  <DocSecurity>0</DocSecurity>
  <Lines>1828</Lines>
  <Paragraphs>514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257349</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3</cp:revision>
  <cp:lastPrinted>2017-05-16T11:43:00Z</cp:lastPrinted>
  <dcterms:created xsi:type="dcterms:W3CDTF">2018-07-24T07:57:00Z</dcterms:created>
  <dcterms:modified xsi:type="dcterms:W3CDTF">2018-07-24T08:00:00Z</dcterms:modified>
</cp:coreProperties>
</file>